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769B1" w14:textId="77777777" w:rsidR="009F16D2" w:rsidRPr="00605D10" w:rsidRDefault="009F16D2" w:rsidP="002E395F">
      <w:pPr>
        <w:pStyle w:val="Titel"/>
        <w:tabs>
          <w:tab w:val="left" w:pos="1134"/>
        </w:tabs>
        <w:ind w:left="720"/>
        <w:jc w:val="center"/>
        <w:rPr>
          <w:rFonts w:cs="Arial"/>
          <w:sz w:val="36"/>
          <w:szCs w:val="36"/>
          <w:u w:val="none"/>
        </w:rPr>
      </w:pPr>
      <w:r w:rsidRPr="00605D10">
        <w:rPr>
          <w:rFonts w:cs="Arial"/>
          <w:sz w:val="36"/>
          <w:szCs w:val="36"/>
          <w:u w:val="none"/>
        </w:rPr>
        <w:t>B</w:t>
      </w:r>
      <w:r w:rsidR="00B271E2" w:rsidRPr="00605D10">
        <w:rPr>
          <w:rFonts w:cs="Arial"/>
          <w:sz w:val="36"/>
          <w:szCs w:val="36"/>
          <w:u w:val="none"/>
        </w:rPr>
        <w:t>ERT WECKHUYSEN</w:t>
      </w:r>
    </w:p>
    <w:p w14:paraId="472E7F72" w14:textId="77777777" w:rsidR="00EE2244" w:rsidRPr="00605D10" w:rsidRDefault="00EE2244" w:rsidP="00EE2244">
      <w:pPr>
        <w:pStyle w:val="Titel"/>
        <w:tabs>
          <w:tab w:val="left" w:pos="1134"/>
        </w:tabs>
        <w:jc w:val="center"/>
        <w:rPr>
          <w:rFonts w:cs="Arial"/>
          <w:szCs w:val="28"/>
          <w:u w:val="none"/>
        </w:rPr>
      </w:pPr>
      <w:r w:rsidRPr="00605D10">
        <w:rPr>
          <w:rFonts w:cs="Arial"/>
          <w:szCs w:val="28"/>
          <w:u w:val="none"/>
        </w:rPr>
        <w:t xml:space="preserve">CURRICULUM VITAE and SCIENTIFIC ACCOMPLISHMENTS </w:t>
      </w:r>
    </w:p>
    <w:p w14:paraId="5DDC1194" w14:textId="77777777" w:rsidR="00B271E2" w:rsidRPr="00A54B9A" w:rsidRDefault="00070068" w:rsidP="00F22102">
      <w:pPr>
        <w:pStyle w:val="Titel"/>
        <w:tabs>
          <w:tab w:val="left" w:pos="1134"/>
        </w:tabs>
        <w:rPr>
          <w:rFonts w:cs="Arial"/>
          <w:i/>
          <w:sz w:val="16"/>
          <w:szCs w:val="16"/>
          <w:u w:val="none"/>
        </w:rPr>
      </w:pPr>
      <w:r>
        <w:rPr>
          <w:noProof/>
          <w:lang w:eastAsia="nl-NL"/>
        </w:rPr>
        <w:drawing>
          <wp:anchor distT="0" distB="0" distL="114300" distR="114300" simplePos="0" relativeHeight="251657728" behindDoc="0" locked="0" layoutInCell="1" allowOverlap="1" wp14:anchorId="25111EAC" wp14:editId="4BDFB726">
            <wp:simplePos x="0" y="0"/>
            <wp:positionH relativeFrom="column">
              <wp:posOffset>4590415</wp:posOffset>
            </wp:positionH>
            <wp:positionV relativeFrom="paragraph">
              <wp:posOffset>85090</wp:posOffset>
            </wp:positionV>
            <wp:extent cx="1624965" cy="2076450"/>
            <wp:effectExtent l="0" t="0" r="635" b="6350"/>
            <wp:wrapSquare wrapText="bothSides"/>
            <wp:docPr id="5" name="Afbeelding 5" descr="Bert Weckhuysen 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ert Weckhuysen B"/>
                    <pic:cNvPicPr>
                      <a:picLocks/>
                    </pic:cNvPicPr>
                  </pic:nvPicPr>
                  <pic:blipFill>
                    <a:blip r:embed="rId8">
                      <a:extLst>
                        <a:ext uri="{28A0092B-C50C-407E-A947-70E740481C1C}">
                          <a14:useLocalDpi xmlns:a14="http://schemas.microsoft.com/office/drawing/2010/main" val="0"/>
                        </a:ext>
                      </a:extLst>
                    </a:blip>
                    <a:srcRect l="32359" t="10716" r="33591" b="19504"/>
                    <a:stretch>
                      <a:fillRect/>
                    </a:stretch>
                  </pic:blipFill>
                  <pic:spPr bwMode="auto">
                    <a:xfrm>
                      <a:off x="0" y="0"/>
                      <a:ext cx="1624965" cy="2076450"/>
                    </a:xfrm>
                    <a:prstGeom prst="rect">
                      <a:avLst/>
                    </a:prstGeom>
                    <a:noFill/>
                  </pic:spPr>
                </pic:pic>
              </a:graphicData>
            </a:graphic>
            <wp14:sizeRelH relativeFrom="page">
              <wp14:pctWidth>0</wp14:pctWidth>
            </wp14:sizeRelH>
            <wp14:sizeRelV relativeFrom="page">
              <wp14:pctHeight>0</wp14:pctHeight>
            </wp14:sizeRelV>
          </wp:anchor>
        </w:drawing>
      </w:r>
    </w:p>
    <w:p w14:paraId="5E9B3A73" w14:textId="77777777" w:rsidR="0098725C" w:rsidRPr="005F4350" w:rsidRDefault="009F16D2" w:rsidP="000634C4">
      <w:pPr>
        <w:pStyle w:val="Titel"/>
        <w:tabs>
          <w:tab w:val="left" w:pos="1134"/>
        </w:tabs>
        <w:rPr>
          <w:b w:val="0"/>
          <w:i/>
          <w:sz w:val="22"/>
          <w:u w:val="none"/>
        </w:rPr>
      </w:pPr>
      <w:r w:rsidRPr="005F4350">
        <w:rPr>
          <w:b w:val="0"/>
          <w:i/>
          <w:sz w:val="22"/>
          <w:u w:val="none"/>
        </w:rPr>
        <w:t>Aarschot</w:t>
      </w:r>
      <w:r w:rsidR="00AA1ED9" w:rsidRPr="005F4350">
        <w:rPr>
          <w:b w:val="0"/>
          <w:i/>
          <w:sz w:val="22"/>
          <w:u w:val="none"/>
        </w:rPr>
        <w:t>, Belgium</w:t>
      </w:r>
      <w:r w:rsidRPr="005F4350">
        <w:rPr>
          <w:b w:val="0"/>
          <w:i/>
          <w:sz w:val="22"/>
          <w:u w:val="none"/>
        </w:rPr>
        <w:t>, July 27 1968</w:t>
      </w:r>
    </w:p>
    <w:p w14:paraId="041E25E6" w14:textId="77777777" w:rsidR="00CD1DE2" w:rsidRPr="005F4350" w:rsidRDefault="009F16D2" w:rsidP="000634C4">
      <w:pPr>
        <w:pStyle w:val="Titel"/>
        <w:numPr>
          <w:ilvl w:val="0"/>
          <w:numId w:val="1"/>
        </w:numPr>
        <w:tabs>
          <w:tab w:val="left" w:pos="270"/>
          <w:tab w:val="left" w:pos="1134"/>
        </w:tabs>
        <w:ind w:left="270" w:hanging="270"/>
        <w:jc w:val="both"/>
        <w:rPr>
          <w:b w:val="0"/>
          <w:i/>
          <w:sz w:val="22"/>
          <w:u w:val="none"/>
        </w:rPr>
      </w:pPr>
      <w:r w:rsidRPr="005F4350">
        <w:rPr>
          <w:b w:val="0"/>
          <w:i/>
          <w:sz w:val="22"/>
          <w:u w:val="none"/>
        </w:rPr>
        <w:t xml:space="preserve">Full professor </w:t>
      </w:r>
      <w:r w:rsidR="002E2216" w:rsidRPr="005F4350">
        <w:rPr>
          <w:b w:val="0"/>
          <w:i/>
          <w:sz w:val="22"/>
          <w:u w:val="none"/>
        </w:rPr>
        <w:t>of Inorganic Chemistry and C</w:t>
      </w:r>
      <w:r w:rsidRPr="005F4350">
        <w:rPr>
          <w:b w:val="0"/>
          <w:i/>
          <w:sz w:val="22"/>
          <w:u w:val="none"/>
        </w:rPr>
        <w:t>atalysis, Utrecht University</w:t>
      </w:r>
    </w:p>
    <w:p w14:paraId="13A08D0C" w14:textId="5259218B" w:rsidR="006C4DEE" w:rsidRPr="005F4350" w:rsidRDefault="006C4DEE" w:rsidP="000634C4">
      <w:pPr>
        <w:pStyle w:val="Titel"/>
        <w:numPr>
          <w:ilvl w:val="0"/>
          <w:numId w:val="1"/>
        </w:numPr>
        <w:tabs>
          <w:tab w:val="left" w:pos="270"/>
          <w:tab w:val="left" w:pos="1134"/>
        </w:tabs>
        <w:ind w:left="270" w:hanging="270"/>
        <w:jc w:val="both"/>
        <w:rPr>
          <w:b w:val="0"/>
          <w:i/>
          <w:sz w:val="22"/>
          <w:u w:val="none"/>
        </w:rPr>
      </w:pPr>
      <w:r w:rsidRPr="005F4350">
        <w:rPr>
          <w:b w:val="0"/>
          <w:i/>
          <w:sz w:val="22"/>
          <w:u w:val="none"/>
        </w:rPr>
        <w:t xml:space="preserve">Distinguished </w:t>
      </w:r>
      <w:r w:rsidR="00D54431">
        <w:rPr>
          <w:b w:val="0"/>
          <w:i/>
          <w:sz w:val="22"/>
          <w:u w:val="none"/>
        </w:rPr>
        <w:t xml:space="preserve">University </w:t>
      </w:r>
      <w:r w:rsidRPr="005F4350">
        <w:rPr>
          <w:b w:val="0"/>
          <w:i/>
          <w:sz w:val="22"/>
          <w:u w:val="none"/>
        </w:rPr>
        <w:t>Pro</w:t>
      </w:r>
      <w:r w:rsidR="00D54431">
        <w:rPr>
          <w:b w:val="0"/>
          <w:i/>
          <w:sz w:val="22"/>
          <w:u w:val="none"/>
        </w:rPr>
        <w:t>fessor</w:t>
      </w:r>
      <w:r w:rsidRPr="005F4350">
        <w:rPr>
          <w:b w:val="0"/>
          <w:i/>
          <w:sz w:val="22"/>
          <w:u w:val="none"/>
        </w:rPr>
        <w:t>, Utrecht University</w:t>
      </w:r>
    </w:p>
    <w:p w14:paraId="114FCA72" w14:textId="3E67CEAD" w:rsidR="00CD1DE2" w:rsidRPr="005F4350" w:rsidRDefault="00CD1DE2" w:rsidP="000634C4">
      <w:pPr>
        <w:pStyle w:val="Titel"/>
        <w:numPr>
          <w:ilvl w:val="0"/>
          <w:numId w:val="1"/>
        </w:numPr>
        <w:tabs>
          <w:tab w:val="left" w:pos="270"/>
          <w:tab w:val="left" w:pos="1134"/>
        </w:tabs>
        <w:ind w:left="270" w:hanging="270"/>
        <w:jc w:val="both"/>
        <w:rPr>
          <w:b w:val="0"/>
          <w:i/>
          <w:sz w:val="22"/>
          <w:u w:val="none"/>
        </w:rPr>
      </w:pPr>
      <w:r w:rsidRPr="005F4350">
        <w:rPr>
          <w:b w:val="0"/>
          <w:i/>
          <w:sz w:val="22"/>
          <w:u w:val="none"/>
        </w:rPr>
        <w:t>Inorganic Chemistry and Catalysis, Debye Institute for Nanomaterials Science</w:t>
      </w:r>
      <w:r w:rsidR="007800FE">
        <w:rPr>
          <w:b w:val="0"/>
          <w:i/>
          <w:sz w:val="22"/>
          <w:u w:val="none"/>
        </w:rPr>
        <w:t xml:space="preserve"> and Institute for Sustainable and Circular Chemistry</w:t>
      </w:r>
      <w:r w:rsidRPr="005F4350">
        <w:rPr>
          <w:b w:val="0"/>
          <w:i/>
          <w:sz w:val="22"/>
          <w:u w:val="none"/>
        </w:rPr>
        <w:t xml:space="preserve">, Utrecht University, </w:t>
      </w:r>
      <w:proofErr w:type="spellStart"/>
      <w:r w:rsidRPr="005F4350">
        <w:rPr>
          <w:b w:val="0"/>
          <w:i/>
          <w:sz w:val="22"/>
          <w:u w:val="none"/>
        </w:rPr>
        <w:t>Universiteitsweg</w:t>
      </w:r>
      <w:proofErr w:type="spellEnd"/>
      <w:r w:rsidRPr="005F4350">
        <w:rPr>
          <w:b w:val="0"/>
          <w:i/>
          <w:sz w:val="22"/>
          <w:u w:val="none"/>
        </w:rPr>
        <w:t xml:space="preserve"> 99, 3584 CG Utrecht, the Netherlands</w:t>
      </w:r>
    </w:p>
    <w:p w14:paraId="3D163D06" w14:textId="77777777" w:rsidR="00CD1DE2" w:rsidRPr="005F4350" w:rsidRDefault="00CD1DE2" w:rsidP="000634C4">
      <w:pPr>
        <w:pStyle w:val="Titel"/>
        <w:numPr>
          <w:ilvl w:val="0"/>
          <w:numId w:val="1"/>
        </w:numPr>
        <w:tabs>
          <w:tab w:val="left" w:pos="270"/>
          <w:tab w:val="left" w:pos="1134"/>
        </w:tabs>
        <w:ind w:left="270" w:hanging="270"/>
        <w:jc w:val="both"/>
        <w:rPr>
          <w:b w:val="0"/>
          <w:i/>
          <w:sz w:val="22"/>
          <w:u w:val="none"/>
          <w:lang w:val="de-DE"/>
        </w:rPr>
      </w:pPr>
      <w:proofErr w:type="spellStart"/>
      <w:r w:rsidRPr="005F4350">
        <w:rPr>
          <w:b w:val="0"/>
          <w:i/>
          <w:sz w:val="22"/>
          <w:u w:val="none"/>
          <w:lang w:val="de-DE"/>
        </w:rPr>
        <w:t>E-mail</w:t>
      </w:r>
      <w:proofErr w:type="spellEnd"/>
      <w:r w:rsidRPr="005F4350">
        <w:rPr>
          <w:b w:val="0"/>
          <w:i/>
          <w:sz w:val="22"/>
          <w:u w:val="none"/>
          <w:lang w:val="de-DE"/>
        </w:rPr>
        <w:t xml:space="preserve">: </w:t>
      </w:r>
      <w:hyperlink r:id="rId9" w:history="1">
        <w:r w:rsidRPr="005F4350">
          <w:rPr>
            <w:rStyle w:val="Hyperlink"/>
            <w:b w:val="0"/>
            <w:i/>
            <w:color w:val="auto"/>
            <w:sz w:val="22"/>
            <w:u w:val="none"/>
            <w:lang w:val="de-DE"/>
          </w:rPr>
          <w:t>b.m.weckhuysen@uu.nl</w:t>
        </w:r>
      </w:hyperlink>
    </w:p>
    <w:p w14:paraId="192FDF35" w14:textId="77777777" w:rsidR="00CD1DE2" w:rsidRPr="005F4350" w:rsidRDefault="00CD1DE2" w:rsidP="000634C4">
      <w:pPr>
        <w:pStyle w:val="Titel"/>
        <w:numPr>
          <w:ilvl w:val="0"/>
          <w:numId w:val="1"/>
        </w:numPr>
        <w:tabs>
          <w:tab w:val="left" w:pos="270"/>
          <w:tab w:val="left" w:pos="1134"/>
        </w:tabs>
        <w:ind w:left="270" w:hanging="270"/>
        <w:jc w:val="both"/>
        <w:rPr>
          <w:rStyle w:val="Hyperlink"/>
          <w:b w:val="0"/>
          <w:i/>
          <w:color w:val="auto"/>
          <w:sz w:val="22"/>
          <w:u w:val="none"/>
          <w:lang w:val="nl-NL"/>
        </w:rPr>
      </w:pPr>
      <w:r w:rsidRPr="005F4350">
        <w:rPr>
          <w:b w:val="0"/>
          <w:i/>
          <w:sz w:val="22"/>
          <w:u w:val="none"/>
          <w:lang w:val="nl-NL"/>
        </w:rPr>
        <w:t>Website: www.inorganic-chemistry-and-catalysis.eu</w:t>
      </w:r>
    </w:p>
    <w:p w14:paraId="5C92A76E" w14:textId="77777777" w:rsidR="00CD1DE2" w:rsidRPr="005F4350" w:rsidRDefault="00CD1DE2" w:rsidP="000634C4">
      <w:pPr>
        <w:pStyle w:val="Titel"/>
        <w:numPr>
          <w:ilvl w:val="0"/>
          <w:numId w:val="1"/>
        </w:numPr>
        <w:tabs>
          <w:tab w:val="left" w:pos="270"/>
          <w:tab w:val="left" w:pos="1134"/>
        </w:tabs>
        <w:ind w:left="270" w:hanging="270"/>
        <w:jc w:val="both"/>
        <w:rPr>
          <w:b w:val="0"/>
          <w:i/>
          <w:sz w:val="22"/>
          <w:u w:val="none"/>
        </w:rPr>
      </w:pPr>
      <w:r w:rsidRPr="005F4350">
        <w:rPr>
          <w:b w:val="0"/>
          <w:i/>
          <w:sz w:val="22"/>
          <w:u w:val="none"/>
        </w:rPr>
        <w:t>Researcher ID: D-3742-2009</w:t>
      </w:r>
    </w:p>
    <w:p w14:paraId="012E0320" w14:textId="77777777" w:rsidR="00390BFB" w:rsidRPr="005F4350" w:rsidRDefault="00DA3BB8" w:rsidP="000634C4">
      <w:pPr>
        <w:pStyle w:val="Titel"/>
        <w:numPr>
          <w:ilvl w:val="0"/>
          <w:numId w:val="1"/>
        </w:numPr>
        <w:tabs>
          <w:tab w:val="left" w:pos="270"/>
          <w:tab w:val="left" w:pos="1134"/>
        </w:tabs>
        <w:ind w:left="270" w:hanging="270"/>
        <w:jc w:val="both"/>
        <w:rPr>
          <w:b w:val="0"/>
          <w:i/>
          <w:sz w:val="22"/>
          <w:u w:val="none"/>
        </w:rPr>
      </w:pPr>
      <w:r w:rsidRPr="005F4350">
        <w:rPr>
          <w:b w:val="0"/>
          <w:i/>
          <w:sz w:val="22"/>
          <w:u w:val="none"/>
        </w:rPr>
        <w:t>Elected member of the Royal Dutch Academy of Sci</w:t>
      </w:r>
      <w:r w:rsidR="00F529BB" w:rsidRPr="005F4350">
        <w:rPr>
          <w:b w:val="0"/>
          <w:i/>
          <w:sz w:val="22"/>
          <w:u w:val="none"/>
        </w:rPr>
        <w:t>ences</w:t>
      </w:r>
      <w:r w:rsidR="00B708CD" w:rsidRPr="005F4350">
        <w:rPr>
          <w:b w:val="0"/>
          <w:i/>
          <w:sz w:val="22"/>
          <w:u w:val="none"/>
        </w:rPr>
        <w:t>,</w:t>
      </w:r>
      <w:r w:rsidRPr="005F4350">
        <w:rPr>
          <w:b w:val="0"/>
          <w:i/>
          <w:sz w:val="22"/>
          <w:u w:val="none"/>
        </w:rPr>
        <w:t xml:space="preserve"> European Academ</w:t>
      </w:r>
      <w:r w:rsidR="00F529BB" w:rsidRPr="005F4350">
        <w:rPr>
          <w:b w:val="0"/>
          <w:i/>
          <w:sz w:val="22"/>
          <w:u w:val="none"/>
        </w:rPr>
        <w:t>y of Science</w:t>
      </w:r>
      <w:r w:rsidR="00607D73">
        <w:rPr>
          <w:b w:val="0"/>
          <w:i/>
          <w:sz w:val="22"/>
          <w:u w:val="none"/>
        </w:rPr>
        <w:t>s</w:t>
      </w:r>
      <w:r w:rsidR="00C27DD2" w:rsidRPr="005F4350">
        <w:rPr>
          <w:b w:val="0"/>
          <w:i/>
          <w:sz w:val="22"/>
          <w:u w:val="none"/>
        </w:rPr>
        <w:t xml:space="preserve"> and </w:t>
      </w:r>
      <w:r w:rsidR="002C2C18" w:rsidRPr="005F4350">
        <w:rPr>
          <w:b w:val="0"/>
          <w:i/>
          <w:sz w:val="22"/>
          <w:u w:val="none"/>
        </w:rPr>
        <w:t>Royal Flemis</w:t>
      </w:r>
      <w:r w:rsidR="00C27DD2" w:rsidRPr="005F4350">
        <w:rPr>
          <w:b w:val="0"/>
          <w:i/>
          <w:sz w:val="22"/>
          <w:u w:val="none"/>
        </w:rPr>
        <w:t>h Academy of Belgium for Sciences and Arts</w:t>
      </w:r>
    </w:p>
    <w:p w14:paraId="5D3AA622" w14:textId="77777777" w:rsidR="00137E05" w:rsidRPr="009066AB" w:rsidRDefault="00137E05" w:rsidP="00EE2244">
      <w:pPr>
        <w:pStyle w:val="Titel"/>
        <w:rPr>
          <w:sz w:val="8"/>
          <w:szCs w:val="8"/>
          <w:lang w:val="en-GB"/>
        </w:rPr>
      </w:pPr>
    </w:p>
    <w:p w14:paraId="2E045972" w14:textId="77777777" w:rsidR="00137E05" w:rsidRPr="00112657" w:rsidRDefault="00137E05" w:rsidP="00137E05">
      <w:pPr>
        <w:pStyle w:val="Titel"/>
        <w:rPr>
          <w:rFonts w:cs="Arial"/>
          <w:szCs w:val="28"/>
          <w:lang w:val="en-GB"/>
        </w:rPr>
      </w:pPr>
      <w:r w:rsidRPr="00112657">
        <w:rPr>
          <w:rFonts w:cs="Arial"/>
          <w:szCs w:val="28"/>
          <w:lang w:val="en-GB"/>
        </w:rPr>
        <w:t>A. Short Resume</w:t>
      </w:r>
    </w:p>
    <w:p w14:paraId="2FE8DCFF" w14:textId="579C5E60" w:rsidR="005E3369" w:rsidRDefault="0013588E" w:rsidP="005E3369">
      <w:pPr>
        <w:pStyle w:val="Plattetekstinspringen"/>
        <w:tabs>
          <w:tab w:val="left" w:pos="709"/>
        </w:tabs>
        <w:ind w:firstLine="284"/>
        <w:rPr>
          <w:szCs w:val="24"/>
        </w:rPr>
      </w:pPr>
      <w:r w:rsidRPr="00CA6784">
        <w:rPr>
          <w:szCs w:val="24"/>
        </w:rPr>
        <w:t xml:space="preserve">Bert </w:t>
      </w:r>
      <w:r w:rsidR="00E83244" w:rsidRPr="00CA6784">
        <w:rPr>
          <w:szCs w:val="24"/>
        </w:rPr>
        <w:t>Weckhuysen (5</w:t>
      </w:r>
      <w:r w:rsidR="00141CE1">
        <w:rPr>
          <w:szCs w:val="24"/>
        </w:rPr>
        <w:t>5</w:t>
      </w:r>
      <w:r w:rsidR="00137E05" w:rsidRPr="00CA6784">
        <w:rPr>
          <w:szCs w:val="24"/>
        </w:rPr>
        <w:t xml:space="preserve">) received his </w:t>
      </w:r>
      <w:r w:rsidR="004A409E">
        <w:rPr>
          <w:szCs w:val="24"/>
        </w:rPr>
        <w:t>M</w:t>
      </w:r>
      <w:r w:rsidR="00137E05" w:rsidRPr="00CA6784">
        <w:rPr>
          <w:szCs w:val="24"/>
        </w:rPr>
        <w:t xml:space="preserve">aster degree in </w:t>
      </w:r>
      <w:r w:rsidR="004A409E">
        <w:rPr>
          <w:szCs w:val="24"/>
        </w:rPr>
        <w:t>C</w:t>
      </w:r>
      <w:r w:rsidR="00137E05" w:rsidRPr="00CA6784">
        <w:rPr>
          <w:szCs w:val="24"/>
        </w:rPr>
        <w:t xml:space="preserve">hemical and </w:t>
      </w:r>
      <w:r w:rsidR="004A409E">
        <w:rPr>
          <w:szCs w:val="24"/>
        </w:rPr>
        <w:t>A</w:t>
      </w:r>
      <w:r w:rsidR="00137E05" w:rsidRPr="00CA6784">
        <w:rPr>
          <w:szCs w:val="24"/>
        </w:rPr>
        <w:t xml:space="preserve">gricultural </w:t>
      </w:r>
      <w:r w:rsidR="004A409E">
        <w:rPr>
          <w:szCs w:val="24"/>
        </w:rPr>
        <w:t>E</w:t>
      </w:r>
      <w:r w:rsidR="00137E05" w:rsidRPr="00CA6784">
        <w:rPr>
          <w:szCs w:val="24"/>
        </w:rPr>
        <w:t xml:space="preserve">ngineering with greatest distinction from Leuven University (Belgium) in 1991. After obtaining his PhD degree </w:t>
      </w:r>
      <w:r w:rsidR="004A409E">
        <w:rPr>
          <w:szCs w:val="24"/>
        </w:rPr>
        <w:t xml:space="preserve">in Surface Chemistry, Spectroscopy and Catalysis </w:t>
      </w:r>
      <w:r w:rsidR="00137E05" w:rsidRPr="00CA6784">
        <w:rPr>
          <w:szCs w:val="24"/>
        </w:rPr>
        <w:t xml:space="preserve">from Leuven University with </w:t>
      </w:r>
      <w:proofErr w:type="spellStart"/>
      <w:r w:rsidR="00137E05" w:rsidRPr="00CA6784">
        <w:rPr>
          <w:szCs w:val="24"/>
        </w:rPr>
        <w:t>honours</w:t>
      </w:r>
      <w:proofErr w:type="spellEnd"/>
      <w:r w:rsidR="00137E05" w:rsidRPr="00CA6784">
        <w:rPr>
          <w:szCs w:val="24"/>
        </w:rPr>
        <w:t xml:space="preserve"> (highest degree) in 1995 under the supervision of Prof. Robert </w:t>
      </w:r>
      <w:proofErr w:type="spellStart"/>
      <w:r w:rsidR="00137E05" w:rsidRPr="00CA6784">
        <w:rPr>
          <w:szCs w:val="24"/>
        </w:rPr>
        <w:t>Schoonheydt</w:t>
      </w:r>
      <w:proofErr w:type="spellEnd"/>
      <w:r w:rsidR="00137E05" w:rsidRPr="00CA6784">
        <w:rPr>
          <w:szCs w:val="24"/>
        </w:rPr>
        <w:t xml:space="preserve">, he </w:t>
      </w:r>
      <w:r w:rsidR="0086773E" w:rsidRPr="00CA6784">
        <w:rPr>
          <w:szCs w:val="24"/>
        </w:rPr>
        <w:t>worked as a postdoc</w:t>
      </w:r>
      <w:r w:rsidR="00A96D27" w:rsidRPr="00CA6784">
        <w:rPr>
          <w:szCs w:val="24"/>
        </w:rPr>
        <w:t>toral fellow</w:t>
      </w:r>
      <w:r w:rsidR="00137E05" w:rsidRPr="00CA6784">
        <w:rPr>
          <w:szCs w:val="24"/>
        </w:rPr>
        <w:t xml:space="preserve"> with Prof. Israel </w:t>
      </w:r>
      <w:proofErr w:type="spellStart"/>
      <w:r w:rsidR="00137E05" w:rsidRPr="00CA6784">
        <w:rPr>
          <w:szCs w:val="24"/>
        </w:rPr>
        <w:t>Wachs</w:t>
      </w:r>
      <w:proofErr w:type="spellEnd"/>
      <w:r w:rsidR="00137E05" w:rsidRPr="00CA6784">
        <w:rPr>
          <w:szCs w:val="24"/>
        </w:rPr>
        <w:t xml:space="preserve"> at Lehigh University (USA) and with Prof. Jack Lunsford at Texas A&amp;M University (USA). From 1997 until 2000 he was a research fellow of the Belgian National Foundation</w:t>
      </w:r>
      <w:r w:rsidR="004A409E">
        <w:rPr>
          <w:szCs w:val="24"/>
        </w:rPr>
        <w:t xml:space="preserve"> for Scientific Research</w:t>
      </w:r>
      <w:r w:rsidR="00A96D27" w:rsidRPr="00CA6784">
        <w:rPr>
          <w:szCs w:val="24"/>
        </w:rPr>
        <w:t xml:space="preserve"> </w:t>
      </w:r>
      <w:r w:rsidR="004A409E">
        <w:rPr>
          <w:szCs w:val="24"/>
        </w:rPr>
        <w:t xml:space="preserve">(NFWO, later named FWO-Flanders) </w:t>
      </w:r>
      <w:r w:rsidR="00A96D27" w:rsidRPr="00CA6784">
        <w:rPr>
          <w:szCs w:val="24"/>
        </w:rPr>
        <w:t>affiliated with Leuven University</w:t>
      </w:r>
      <w:r w:rsidR="00137E05" w:rsidRPr="00CA6784">
        <w:rPr>
          <w:szCs w:val="24"/>
        </w:rPr>
        <w:t xml:space="preserve">. Weckhuysen is since October 1 2000 Full Professor at Utrecht University (The Netherlands). Weckhuysen has been appointed as </w:t>
      </w:r>
      <w:r w:rsidR="00D54431" w:rsidRPr="00CA6784">
        <w:rPr>
          <w:szCs w:val="24"/>
        </w:rPr>
        <w:t xml:space="preserve">first </w:t>
      </w:r>
      <w:r w:rsidR="00137E05" w:rsidRPr="00CA6784">
        <w:rPr>
          <w:szCs w:val="24"/>
        </w:rPr>
        <w:t xml:space="preserve">Distinguished Professor of the Faculty of Science at Utrecht University as of September 2012. </w:t>
      </w:r>
      <w:r w:rsidR="00D54431" w:rsidRPr="00CA6784">
        <w:rPr>
          <w:szCs w:val="24"/>
        </w:rPr>
        <w:t xml:space="preserve">Since January 2018 he has been promoted to Distinguished University Professor at Utrecht University. </w:t>
      </w:r>
      <w:r w:rsidR="00137E05" w:rsidRPr="00CA6784">
        <w:rPr>
          <w:szCs w:val="24"/>
        </w:rPr>
        <w:t xml:space="preserve">He </w:t>
      </w:r>
      <w:r w:rsidR="00F22102" w:rsidRPr="00CA6784">
        <w:rPr>
          <w:szCs w:val="24"/>
        </w:rPr>
        <w:t>was</w:t>
      </w:r>
      <w:r w:rsidR="00137E05" w:rsidRPr="00CA6784">
        <w:rPr>
          <w:szCs w:val="24"/>
        </w:rPr>
        <w:t xml:space="preserve"> a visiting professor at Leuven University (2000-2005) and </w:t>
      </w:r>
      <w:r w:rsidR="00A96D27" w:rsidRPr="00CA6784">
        <w:rPr>
          <w:szCs w:val="24"/>
        </w:rPr>
        <w:t>has done a sabbatical at Stanford University (USA) in 2012</w:t>
      </w:r>
      <w:r w:rsidR="00AA7190">
        <w:rPr>
          <w:szCs w:val="24"/>
        </w:rPr>
        <w:t xml:space="preserve"> and ETH Zürich (Switzerland) in 2022</w:t>
      </w:r>
      <w:r w:rsidR="00A96D27" w:rsidRPr="00CA6784">
        <w:rPr>
          <w:szCs w:val="24"/>
        </w:rPr>
        <w:t>. He</w:t>
      </w:r>
      <w:r w:rsidR="00137E05" w:rsidRPr="00CA6784">
        <w:rPr>
          <w:szCs w:val="24"/>
        </w:rPr>
        <w:t xml:space="preserve"> </w:t>
      </w:r>
      <w:r w:rsidR="001744A2" w:rsidRPr="00CA6784">
        <w:rPr>
          <w:szCs w:val="24"/>
        </w:rPr>
        <w:t xml:space="preserve">has also been </w:t>
      </w:r>
      <w:r w:rsidR="00137E05" w:rsidRPr="00CA6784">
        <w:rPr>
          <w:szCs w:val="24"/>
        </w:rPr>
        <w:t>a visiting professor at Stanford University &amp; SLAC National Accelerator Laboratory (2013-</w:t>
      </w:r>
      <w:r w:rsidR="001744A2" w:rsidRPr="00CA6784">
        <w:rPr>
          <w:szCs w:val="24"/>
        </w:rPr>
        <w:t>2018</w:t>
      </w:r>
      <w:r w:rsidR="00137E05" w:rsidRPr="00CA6784">
        <w:rPr>
          <w:szCs w:val="24"/>
        </w:rPr>
        <w:t>)</w:t>
      </w:r>
      <w:r w:rsidR="00E14CC9">
        <w:rPr>
          <w:szCs w:val="24"/>
        </w:rPr>
        <w:t xml:space="preserve">, </w:t>
      </w:r>
      <w:r w:rsidR="00137E05" w:rsidRPr="00CA6784">
        <w:rPr>
          <w:szCs w:val="24"/>
        </w:rPr>
        <w:t>University College London (UK, 2014-</w:t>
      </w:r>
      <w:r w:rsidR="001744A2" w:rsidRPr="00CA6784">
        <w:rPr>
          <w:szCs w:val="24"/>
        </w:rPr>
        <w:t>2017</w:t>
      </w:r>
      <w:r w:rsidR="00137E05" w:rsidRPr="00CA6784">
        <w:rPr>
          <w:szCs w:val="24"/>
        </w:rPr>
        <w:t>)</w:t>
      </w:r>
      <w:r w:rsidR="00E14CC9">
        <w:rPr>
          <w:szCs w:val="24"/>
        </w:rPr>
        <w:t xml:space="preserve"> and ETH Zürich (Switzerland, 2022)</w:t>
      </w:r>
      <w:r w:rsidR="00137E05" w:rsidRPr="00CA6784">
        <w:rPr>
          <w:szCs w:val="24"/>
        </w:rPr>
        <w:t>.</w:t>
      </w:r>
    </w:p>
    <w:p w14:paraId="62535D08" w14:textId="437A8E18" w:rsidR="005E3369" w:rsidRDefault="00137E05" w:rsidP="005E3369">
      <w:pPr>
        <w:pStyle w:val="Plattetekstinspringen"/>
        <w:tabs>
          <w:tab w:val="left" w:pos="709"/>
        </w:tabs>
        <w:ind w:firstLine="284"/>
        <w:rPr>
          <w:color w:val="000000"/>
        </w:rPr>
      </w:pPr>
      <w:r w:rsidRPr="00CA6784">
        <w:t>Weckhuysen</w:t>
      </w:r>
      <w:r w:rsidR="006077E3" w:rsidRPr="00CA6784">
        <w:rPr>
          <w:bCs/>
        </w:rPr>
        <w:t xml:space="preserve"> </w:t>
      </w:r>
      <w:r w:rsidR="00982031" w:rsidRPr="00982031">
        <w:rPr>
          <w:bCs/>
        </w:rPr>
        <w:t>(</w:t>
      </w:r>
      <w:r w:rsidR="006077E3" w:rsidRPr="00CA6784">
        <w:rPr>
          <w:bCs/>
        </w:rPr>
        <w:t>co-</w:t>
      </w:r>
      <w:r w:rsidR="00982031" w:rsidRPr="00982031">
        <w:rPr>
          <w:bCs/>
        </w:rPr>
        <w:t>)</w:t>
      </w:r>
      <w:r w:rsidR="006077E3" w:rsidRPr="00CA6784">
        <w:rPr>
          <w:bCs/>
        </w:rPr>
        <w:t>authored ~</w:t>
      </w:r>
      <w:r w:rsidR="0075642E" w:rsidRPr="00CA6784">
        <w:rPr>
          <w:bCs/>
        </w:rPr>
        <w:t xml:space="preserve"> </w:t>
      </w:r>
      <w:r w:rsidR="00B917F0">
        <w:rPr>
          <w:bCs/>
        </w:rPr>
        <w:t>7</w:t>
      </w:r>
      <w:r w:rsidR="00BB1C5C">
        <w:rPr>
          <w:bCs/>
        </w:rPr>
        <w:t>3</w:t>
      </w:r>
      <w:r w:rsidR="00B917F0">
        <w:rPr>
          <w:bCs/>
        </w:rPr>
        <w:t>0</w:t>
      </w:r>
      <w:r w:rsidRPr="00CA6784">
        <w:rPr>
          <w:bCs/>
        </w:rPr>
        <w:t xml:space="preserve"> publications in peer-reviewed scientific journals with an average number of citations per paper </w:t>
      </w:r>
      <w:r w:rsidR="003764E5" w:rsidRPr="00CA6784">
        <w:rPr>
          <w:bCs/>
        </w:rPr>
        <w:t>of ~</w:t>
      </w:r>
      <w:r w:rsidR="0075642E" w:rsidRPr="00CA6784">
        <w:rPr>
          <w:bCs/>
        </w:rPr>
        <w:t xml:space="preserve"> </w:t>
      </w:r>
      <w:r w:rsidR="00B917F0">
        <w:rPr>
          <w:bCs/>
        </w:rPr>
        <w:t>7</w:t>
      </w:r>
      <w:r w:rsidR="001B55BF">
        <w:rPr>
          <w:bCs/>
        </w:rPr>
        <w:t>1</w:t>
      </w:r>
      <w:r w:rsidR="00687203" w:rsidRPr="00CA6784">
        <w:rPr>
          <w:bCs/>
        </w:rPr>
        <w:t xml:space="preserve"> and a </w:t>
      </w:r>
      <w:r w:rsidR="00DD4F8A" w:rsidRPr="00CA6784">
        <w:rPr>
          <w:bCs/>
        </w:rPr>
        <w:t xml:space="preserve">Hirsch index of </w:t>
      </w:r>
      <w:r w:rsidR="00060C1F">
        <w:rPr>
          <w:bCs/>
        </w:rPr>
        <w:t>10</w:t>
      </w:r>
      <w:r w:rsidR="00BB1C5C">
        <w:rPr>
          <w:bCs/>
        </w:rPr>
        <w:t>9</w:t>
      </w:r>
      <w:r w:rsidR="00D510EC" w:rsidRPr="00D510EC">
        <w:rPr>
          <w:bCs/>
        </w:rPr>
        <w:t xml:space="preserve"> (Web of Science</w:t>
      </w:r>
      <w:r w:rsidR="00982031">
        <w:rPr>
          <w:bCs/>
        </w:rPr>
        <w:t>,</w:t>
      </w:r>
      <w:r w:rsidR="00FF1B38">
        <w:rPr>
          <w:bCs/>
        </w:rPr>
        <w:t xml:space="preserve"> </w:t>
      </w:r>
      <w:r w:rsidR="00A6432D">
        <w:rPr>
          <w:bCs/>
        </w:rPr>
        <w:lastRenderedPageBreak/>
        <w:t>February 3</w:t>
      </w:r>
      <w:proofErr w:type="gramStart"/>
      <w:r w:rsidR="00A6432D">
        <w:rPr>
          <w:bCs/>
        </w:rPr>
        <w:t xml:space="preserve"> </w:t>
      </w:r>
      <w:r w:rsidR="00982031">
        <w:rPr>
          <w:bCs/>
        </w:rPr>
        <w:t>202</w:t>
      </w:r>
      <w:r w:rsidR="00ED1098">
        <w:rPr>
          <w:bCs/>
        </w:rPr>
        <w:t>3</w:t>
      </w:r>
      <w:proofErr w:type="gramEnd"/>
      <w:r w:rsidR="00982031">
        <w:rPr>
          <w:bCs/>
        </w:rPr>
        <w:t>)</w:t>
      </w:r>
      <w:r w:rsidRPr="00CA6784">
        <w:rPr>
          <w:bCs/>
        </w:rPr>
        <w:t xml:space="preserve">. Weckhuysen is </w:t>
      </w:r>
      <w:r w:rsidR="00982031" w:rsidRPr="00982031">
        <w:rPr>
          <w:bCs/>
        </w:rPr>
        <w:t xml:space="preserve">also </w:t>
      </w:r>
      <w:r w:rsidRPr="00CA6784">
        <w:rPr>
          <w:bCs/>
        </w:rPr>
        <w:t xml:space="preserve">the author of </w:t>
      </w:r>
      <w:r w:rsidR="00ED3AD2" w:rsidRPr="00CA6784">
        <w:rPr>
          <w:bCs/>
        </w:rPr>
        <w:t xml:space="preserve">~ </w:t>
      </w:r>
      <w:r w:rsidRPr="00CA6784">
        <w:rPr>
          <w:bCs/>
        </w:rPr>
        <w:t>2</w:t>
      </w:r>
      <w:r w:rsidR="00ED3AD2" w:rsidRPr="00CA6784">
        <w:rPr>
          <w:bCs/>
        </w:rPr>
        <w:t>0</w:t>
      </w:r>
      <w:r w:rsidRPr="00CA6784">
        <w:rPr>
          <w:bCs/>
        </w:rPr>
        <w:t xml:space="preserve"> conference proceedings publications, </w:t>
      </w:r>
      <w:r w:rsidR="00ED3AD2" w:rsidRPr="00CA6784">
        <w:rPr>
          <w:bCs/>
        </w:rPr>
        <w:t>~ 30</w:t>
      </w:r>
      <w:r w:rsidRPr="00CA6784">
        <w:rPr>
          <w:bCs/>
        </w:rPr>
        <w:t xml:space="preserve"> other journal publications and edit</w:t>
      </w:r>
      <w:r w:rsidR="00E64D95" w:rsidRPr="00CA6784">
        <w:rPr>
          <w:bCs/>
        </w:rPr>
        <w:t xml:space="preserve">orial material, </w:t>
      </w:r>
      <w:r w:rsidR="00ED3AD2" w:rsidRPr="00CA6784">
        <w:rPr>
          <w:bCs/>
        </w:rPr>
        <w:t>~ 30</w:t>
      </w:r>
      <w:r w:rsidR="00580390" w:rsidRPr="00CA6784">
        <w:rPr>
          <w:bCs/>
        </w:rPr>
        <w:t xml:space="preserve"> book c</w:t>
      </w:r>
      <w:r w:rsidR="00081CBF" w:rsidRPr="00CA6784">
        <w:rPr>
          <w:bCs/>
        </w:rPr>
        <w:t xml:space="preserve">hapters, </w:t>
      </w:r>
      <w:r w:rsidR="00C36E47" w:rsidRPr="00CA6784">
        <w:rPr>
          <w:bCs/>
        </w:rPr>
        <w:t>4</w:t>
      </w:r>
      <w:r w:rsidR="00081CBF" w:rsidRPr="00CA6784">
        <w:rPr>
          <w:bCs/>
        </w:rPr>
        <w:t xml:space="preserve"> granted patents and </w:t>
      </w:r>
      <w:r w:rsidR="008E5142">
        <w:rPr>
          <w:bCs/>
        </w:rPr>
        <w:t>8</w:t>
      </w:r>
      <w:r w:rsidR="00580390" w:rsidRPr="00CA6784">
        <w:rPr>
          <w:bCs/>
        </w:rPr>
        <w:t xml:space="preserve"> </w:t>
      </w:r>
      <w:r w:rsidRPr="00CA6784">
        <w:rPr>
          <w:bCs/>
        </w:rPr>
        <w:t xml:space="preserve">patent applications. Furthermore, he is the (co-) editor of three books. He serves/served on the editorial and/or advisory boards of </w:t>
      </w:r>
      <w:r w:rsidRPr="00411406">
        <w:rPr>
          <w:bCs/>
          <w:i/>
          <w:iCs/>
        </w:rPr>
        <w:t>Applied Catalysis A: General</w:t>
      </w:r>
      <w:r w:rsidRPr="00CA6784">
        <w:rPr>
          <w:bCs/>
        </w:rPr>
        <w:t xml:space="preserve">, </w:t>
      </w:r>
      <w:r w:rsidRPr="00411406">
        <w:rPr>
          <w:bCs/>
          <w:i/>
          <w:iCs/>
        </w:rPr>
        <w:t>Catalysis Letters</w:t>
      </w:r>
      <w:r w:rsidRPr="00CA6784">
        <w:rPr>
          <w:bCs/>
        </w:rPr>
        <w:t xml:space="preserve">, </w:t>
      </w:r>
      <w:r w:rsidRPr="00411406">
        <w:rPr>
          <w:bCs/>
          <w:i/>
          <w:iCs/>
        </w:rPr>
        <w:t>Catalysis Today</w:t>
      </w:r>
      <w:r w:rsidRPr="00CA6784">
        <w:rPr>
          <w:bCs/>
        </w:rPr>
        <w:t xml:space="preserve">, </w:t>
      </w:r>
      <w:r w:rsidRPr="00411406">
        <w:rPr>
          <w:bCs/>
          <w:i/>
          <w:iCs/>
        </w:rPr>
        <w:t>Chem</w:t>
      </w:r>
      <w:r w:rsidRPr="00CA6784">
        <w:rPr>
          <w:bCs/>
        </w:rPr>
        <w:t xml:space="preserve">, </w:t>
      </w:r>
      <w:r w:rsidRPr="00411406">
        <w:rPr>
          <w:bCs/>
          <w:i/>
          <w:iCs/>
        </w:rPr>
        <w:t>Chemical Society Reviews</w:t>
      </w:r>
      <w:r w:rsidRPr="00CA6784">
        <w:rPr>
          <w:bCs/>
        </w:rPr>
        <w:t xml:space="preserve">, </w:t>
      </w:r>
      <w:proofErr w:type="spellStart"/>
      <w:r w:rsidRPr="00411406">
        <w:rPr>
          <w:bCs/>
          <w:i/>
          <w:iCs/>
        </w:rPr>
        <w:t>ChemCatChem</w:t>
      </w:r>
      <w:proofErr w:type="spellEnd"/>
      <w:r w:rsidRPr="00CA6784">
        <w:rPr>
          <w:bCs/>
        </w:rPr>
        <w:t xml:space="preserve">, </w:t>
      </w:r>
      <w:r w:rsidR="00B917F0" w:rsidRPr="00B917F0">
        <w:rPr>
          <w:bCs/>
          <w:i/>
          <w:iCs/>
        </w:rPr>
        <w:t>Chem Catalysis</w:t>
      </w:r>
      <w:r w:rsidR="00B917F0">
        <w:rPr>
          <w:bCs/>
        </w:rPr>
        <w:t xml:space="preserve">, </w:t>
      </w:r>
      <w:proofErr w:type="spellStart"/>
      <w:r w:rsidRPr="00411406">
        <w:rPr>
          <w:bCs/>
          <w:i/>
          <w:iCs/>
        </w:rPr>
        <w:t>ChemPhysChem</w:t>
      </w:r>
      <w:proofErr w:type="spellEnd"/>
      <w:r w:rsidRPr="00CA6784">
        <w:rPr>
          <w:bCs/>
        </w:rPr>
        <w:t xml:space="preserve">, </w:t>
      </w:r>
      <w:r w:rsidR="00643FA2" w:rsidRPr="00411406">
        <w:rPr>
          <w:bCs/>
          <w:i/>
          <w:iCs/>
        </w:rPr>
        <w:t>Chemistry Methods</w:t>
      </w:r>
      <w:r w:rsidR="00643FA2" w:rsidRPr="00CA6784">
        <w:rPr>
          <w:bCs/>
        </w:rPr>
        <w:t xml:space="preserve">, </w:t>
      </w:r>
      <w:r w:rsidR="003B258B" w:rsidRPr="003B258B">
        <w:rPr>
          <w:bCs/>
          <w:i/>
          <w:iCs/>
        </w:rPr>
        <w:t>Chemical and Biomedical Imaging</w:t>
      </w:r>
      <w:r w:rsidR="003B258B">
        <w:rPr>
          <w:bCs/>
        </w:rPr>
        <w:t xml:space="preserve">, </w:t>
      </w:r>
      <w:r w:rsidRPr="00411406">
        <w:rPr>
          <w:bCs/>
          <w:i/>
          <w:iCs/>
        </w:rPr>
        <w:t>Faraday Discussions</w:t>
      </w:r>
      <w:r w:rsidRPr="00CA6784">
        <w:rPr>
          <w:bCs/>
        </w:rPr>
        <w:t xml:space="preserve">, </w:t>
      </w:r>
      <w:r w:rsidRPr="00411406">
        <w:rPr>
          <w:bCs/>
          <w:i/>
          <w:iCs/>
        </w:rPr>
        <w:t>Journal of Applied Chemistry</w:t>
      </w:r>
      <w:r w:rsidRPr="00CA6784">
        <w:rPr>
          <w:bCs/>
        </w:rPr>
        <w:t xml:space="preserve">, </w:t>
      </w:r>
      <w:r w:rsidRPr="00411406">
        <w:rPr>
          <w:bCs/>
          <w:i/>
          <w:iCs/>
        </w:rPr>
        <w:t>Journal of Nanoscience and Nanotechnology</w:t>
      </w:r>
      <w:r w:rsidRPr="00CA6784">
        <w:rPr>
          <w:bCs/>
        </w:rPr>
        <w:t xml:space="preserve">, </w:t>
      </w:r>
      <w:r w:rsidRPr="00411406">
        <w:rPr>
          <w:bCs/>
          <w:i/>
          <w:iCs/>
        </w:rPr>
        <w:t xml:space="preserve">Physical Chemistry Chemical </w:t>
      </w:r>
      <w:r w:rsidR="006B3923" w:rsidRPr="00411406">
        <w:rPr>
          <w:bCs/>
          <w:i/>
          <w:iCs/>
        </w:rPr>
        <w:t>Physics</w:t>
      </w:r>
      <w:r w:rsidR="006B3923" w:rsidRPr="00CA6784">
        <w:rPr>
          <w:bCs/>
        </w:rPr>
        <w:t xml:space="preserve">, </w:t>
      </w:r>
      <w:r w:rsidR="006B3923" w:rsidRPr="00411406">
        <w:rPr>
          <w:bCs/>
          <w:i/>
          <w:iCs/>
        </w:rPr>
        <w:t>Topics in Catalysis</w:t>
      </w:r>
      <w:r w:rsidR="006B3923" w:rsidRPr="00CA6784">
        <w:rPr>
          <w:bCs/>
        </w:rPr>
        <w:t>,</w:t>
      </w:r>
      <w:r w:rsidRPr="00CA6784">
        <w:rPr>
          <w:bCs/>
        </w:rPr>
        <w:t xml:space="preserve"> </w:t>
      </w:r>
      <w:r w:rsidRPr="00411406">
        <w:rPr>
          <w:bCs/>
          <w:i/>
          <w:iCs/>
        </w:rPr>
        <w:t>Vibrational Spectroscopy</w:t>
      </w:r>
      <w:r w:rsidR="004A36ED" w:rsidRPr="00CA6784">
        <w:rPr>
          <w:bCs/>
        </w:rPr>
        <w:t xml:space="preserve">, </w:t>
      </w:r>
      <w:proofErr w:type="spellStart"/>
      <w:r w:rsidR="004A36ED" w:rsidRPr="00411406">
        <w:rPr>
          <w:bCs/>
          <w:i/>
          <w:iCs/>
        </w:rPr>
        <w:t>Angewandte</w:t>
      </w:r>
      <w:proofErr w:type="spellEnd"/>
      <w:r w:rsidR="004A36ED" w:rsidRPr="00411406">
        <w:rPr>
          <w:bCs/>
          <w:i/>
          <w:iCs/>
        </w:rPr>
        <w:t xml:space="preserve"> </w:t>
      </w:r>
      <w:proofErr w:type="spellStart"/>
      <w:r w:rsidR="004A36ED" w:rsidRPr="00411406">
        <w:rPr>
          <w:bCs/>
          <w:i/>
          <w:iCs/>
        </w:rPr>
        <w:t>Chemie</w:t>
      </w:r>
      <w:proofErr w:type="spellEnd"/>
      <w:r w:rsidR="00B917F0">
        <w:rPr>
          <w:bCs/>
          <w:i/>
          <w:iCs/>
        </w:rPr>
        <w:t>, T</w:t>
      </w:r>
      <w:r w:rsidR="006B3923" w:rsidRPr="00411406">
        <w:rPr>
          <w:bCs/>
          <w:i/>
          <w:iCs/>
        </w:rPr>
        <w:t>he Journal of Catalysis</w:t>
      </w:r>
      <w:r w:rsidR="00B917F0">
        <w:rPr>
          <w:bCs/>
          <w:i/>
          <w:iCs/>
        </w:rPr>
        <w:t xml:space="preserve"> </w:t>
      </w:r>
      <w:r w:rsidR="00B917F0">
        <w:rPr>
          <w:bCs/>
        </w:rPr>
        <w:t xml:space="preserve">and </w:t>
      </w:r>
      <w:r w:rsidR="00B917F0" w:rsidRPr="00B917F0">
        <w:rPr>
          <w:bCs/>
          <w:i/>
          <w:iCs/>
        </w:rPr>
        <w:t>Catalysis Science &amp; Technology</w:t>
      </w:r>
      <w:r w:rsidRPr="00CA6784">
        <w:rPr>
          <w:bCs/>
        </w:rPr>
        <w:t>.</w:t>
      </w:r>
      <w:r w:rsidR="00CA6784" w:rsidRPr="00CA6784">
        <w:rPr>
          <w:color w:val="000000"/>
        </w:rPr>
        <w:t xml:space="preserve"> He is/has been chairman of the editorial board of</w:t>
      </w:r>
      <w:r w:rsidR="00CA6784" w:rsidRPr="00CA6784">
        <w:rPr>
          <w:rStyle w:val="apple-converted-space"/>
          <w:color w:val="000000"/>
        </w:rPr>
        <w:t> </w:t>
      </w:r>
      <w:r w:rsidR="00CA6784" w:rsidRPr="00CA6784">
        <w:rPr>
          <w:rStyle w:val="Nadruk"/>
          <w:color w:val="000000"/>
        </w:rPr>
        <w:t>Physical Chemistry Chemical Physics</w:t>
      </w:r>
      <w:r w:rsidR="00CA6784" w:rsidRPr="00CA6784">
        <w:rPr>
          <w:color w:val="000000"/>
        </w:rPr>
        <w:t xml:space="preserve">, </w:t>
      </w:r>
      <w:proofErr w:type="spellStart"/>
      <w:r w:rsidR="00CA6784" w:rsidRPr="00CA6784">
        <w:rPr>
          <w:rStyle w:val="Nadruk"/>
          <w:color w:val="000000"/>
        </w:rPr>
        <w:t>ChemCatChem</w:t>
      </w:r>
      <w:proofErr w:type="spellEnd"/>
      <w:r w:rsidR="00CA6784" w:rsidRPr="00CA6784">
        <w:rPr>
          <w:color w:val="000000"/>
        </w:rPr>
        <w:t> and</w:t>
      </w:r>
      <w:r w:rsidR="00CA6784" w:rsidRPr="00CA6784">
        <w:rPr>
          <w:rStyle w:val="Nadruk"/>
          <w:color w:val="000000"/>
        </w:rPr>
        <w:t> </w:t>
      </w:r>
      <w:proofErr w:type="spellStart"/>
      <w:r w:rsidR="00CA6784" w:rsidRPr="00CA6784">
        <w:rPr>
          <w:rStyle w:val="Nadruk"/>
          <w:color w:val="000000"/>
        </w:rPr>
        <w:t>ChemPhysChem</w:t>
      </w:r>
      <w:proofErr w:type="spellEnd"/>
      <w:r w:rsidR="003B258B">
        <w:rPr>
          <w:rStyle w:val="apple-converted-space"/>
          <w:color w:val="000000"/>
        </w:rPr>
        <w:t xml:space="preserve">. </w:t>
      </w:r>
      <w:r w:rsidR="003B258B">
        <w:rPr>
          <w:color w:val="000000"/>
        </w:rPr>
        <w:t xml:space="preserve">He has been </w:t>
      </w:r>
      <w:r w:rsidR="00CA6784" w:rsidRPr="00CA6784">
        <w:rPr>
          <w:color w:val="000000"/>
        </w:rPr>
        <w:t>editor of</w:t>
      </w:r>
      <w:r w:rsidR="00CA6784" w:rsidRPr="00CA6784">
        <w:rPr>
          <w:rStyle w:val="apple-converted-space"/>
          <w:color w:val="000000"/>
        </w:rPr>
        <w:t> </w:t>
      </w:r>
      <w:r w:rsidR="00CA6784" w:rsidRPr="00CA6784">
        <w:rPr>
          <w:rStyle w:val="Nadruk"/>
          <w:color w:val="000000"/>
        </w:rPr>
        <w:t>The Journal of Catalysis</w:t>
      </w:r>
      <w:r w:rsidR="003B258B">
        <w:rPr>
          <w:color w:val="000000"/>
        </w:rPr>
        <w:t xml:space="preserve"> </w:t>
      </w:r>
      <w:r w:rsidR="00B917F0">
        <w:rPr>
          <w:color w:val="000000"/>
        </w:rPr>
        <w:t xml:space="preserve">(2017-2022) </w:t>
      </w:r>
      <w:r w:rsidR="003B258B">
        <w:rPr>
          <w:color w:val="000000"/>
        </w:rPr>
        <w:t xml:space="preserve">and is currently editor-in-chief of </w:t>
      </w:r>
      <w:r w:rsidR="003B258B" w:rsidRPr="003B258B">
        <w:rPr>
          <w:i/>
          <w:iCs/>
          <w:color w:val="000000"/>
        </w:rPr>
        <w:t xml:space="preserve">Catalysis Science </w:t>
      </w:r>
      <w:r w:rsidR="003B258B">
        <w:rPr>
          <w:i/>
          <w:iCs/>
          <w:color w:val="000000"/>
        </w:rPr>
        <w:t>&amp;</w:t>
      </w:r>
      <w:r w:rsidR="003B258B" w:rsidRPr="003B258B">
        <w:rPr>
          <w:i/>
          <w:iCs/>
          <w:color w:val="000000"/>
        </w:rPr>
        <w:t xml:space="preserve"> Technology</w:t>
      </w:r>
      <w:r w:rsidR="00B917F0">
        <w:rPr>
          <w:color w:val="000000"/>
        </w:rPr>
        <w:t xml:space="preserve"> (2023-onwards)</w:t>
      </w:r>
    </w:p>
    <w:p w14:paraId="620961AB" w14:textId="77777777" w:rsidR="005E3369" w:rsidRDefault="00137E05" w:rsidP="005E3369">
      <w:pPr>
        <w:pStyle w:val="Plattetekstinspringen"/>
        <w:tabs>
          <w:tab w:val="left" w:pos="709"/>
        </w:tabs>
        <w:ind w:firstLine="284"/>
        <w:rPr>
          <w:szCs w:val="24"/>
        </w:rPr>
      </w:pPr>
      <w:r w:rsidRPr="00CA6784">
        <w:rPr>
          <w:bCs/>
        </w:rPr>
        <w:t>He obtained prestigious VICI (2002), TOP</w:t>
      </w:r>
      <w:r w:rsidR="00F22102" w:rsidRPr="00CA6784">
        <w:rPr>
          <w:bCs/>
        </w:rPr>
        <w:t xml:space="preserve"> </w:t>
      </w:r>
      <w:r w:rsidRPr="00CA6784">
        <w:rPr>
          <w:bCs/>
        </w:rPr>
        <w:t>(2006 and 2011)</w:t>
      </w:r>
      <w:r w:rsidR="00CB2481" w:rsidRPr="00CA6784">
        <w:rPr>
          <w:bCs/>
        </w:rPr>
        <w:t xml:space="preserve">, </w:t>
      </w:r>
      <w:r w:rsidR="00D970C5" w:rsidRPr="00CA6784">
        <w:rPr>
          <w:bCs/>
        </w:rPr>
        <w:t xml:space="preserve">IPP (2020), </w:t>
      </w:r>
      <w:r w:rsidR="00CB2481" w:rsidRPr="00CA6784">
        <w:rPr>
          <w:bCs/>
        </w:rPr>
        <w:t>Groot (2020)</w:t>
      </w:r>
      <w:r w:rsidR="0048236C" w:rsidRPr="00CA6784">
        <w:rPr>
          <w:bCs/>
        </w:rPr>
        <w:t xml:space="preserve"> </w:t>
      </w:r>
      <w:r w:rsidRPr="00CA6784">
        <w:rPr>
          <w:bCs/>
        </w:rPr>
        <w:t xml:space="preserve">and Gravitation (2013) grants from the </w:t>
      </w:r>
      <w:r w:rsidR="00684B9D" w:rsidRPr="00CA6784">
        <w:rPr>
          <w:bCs/>
        </w:rPr>
        <w:t>Netherlands</w:t>
      </w:r>
      <w:r w:rsidRPr="00CA6784">
        <w:rPr>
          <w:bCs/>
        </w:rPr>
        <w:t xml:space="preserve"> Organization for Scientific Research (NWO). In 2012 he has been awarded an </w:t>
      </w:r>
      <w:r w:rsidR="002A059F" w:rsidRPr="00CA6784">
        <w:rPr>
          <w:bCs/>
        </w:rPr>
        <w:t xml:space="preserve">ERC </w:t>
      </w:r>
      <w:r w:rsidRPr="00CA6784">
        <w:rPr>
          <w:bCs/>
        </w:rPr>
        <w:t xml:space="preserve">Advanced </w:t>
      </w:r>
      <w:r w:rsidR="002A059F" w:rsidRPr="00CA6784">
        <w:rPr>
          <w:bCs/>
        </w:rPr>
        <w:t>G</w:t>
      </w:r>
      <w:r w:rsidRPr="00CA6784">
        <w:rPr>
          <w:bCs/>
        </w:rPr>
        <w:t xml:space="preserve">rant from the European Research Council (ERC). </w:t>
      </w:r>
      <w:r w:rsidR="00CA6784" w:rsidRPr="00CA6784">
        <w:rPr>
          <w:color w:val="000000"/>
        </w:rPr>
        <w:t xml:space="preserve">which was followed in 2019 by a top-up Proof-of-Concept (PoC) grant. For the initiation of innovative education programs, more specifically the Da Vinci Project, he received from the Netherlands Initiative for Education Research (NRO), on behalf of the Ministry of Education, Culture and Science, a Comenius Teaching Fellowship (2019) and </w:t>
      </w:r>
      <w:r w:rsidR="0068022D" w:rsidRPr="0068022D">
        <w:rPr>
          <w:color w:val="000000"/>
        </w:rPr>
        <w:t xml:space="preserve">a </w:t>
      </w:r>
      <w:r w:rsidR="00CA6784" w:rsidRPr="00CA6784">
        <w:rPr>
          <w:color w:val="000000"/>
        </w:rPr>
        <w:t>Comenius Senior Fellowship (2021).</w:t>
      </w:r>
    </w:p>
    <w:p w14:paraId="3DD5AF1E" w14:textId="4FAA1811" w:rsidR="005E3369" w:rsidRDefault="00137E05" w:rsidP="005E3369">
      <w:pPr>
        <w:pStyle w:val="Plattetekstinspringen"/>
        <w:tabs>
          <w:tab w:val="left" w:pos="709"/>
        </w:tabs>
        <w:ind w:firstLine="284"/>
        <w:rPr>
          <w:szCs w:val="24"/>
        </w:rPr>
      </w:pPr>
      <w:r w:rsidRPr="00CA6784">
        <w:rPr>
          <w:bCs/>
          <w:szCs w:val="24"/>
        </w:rPr>
        <w:t>Weckhuysen has received several research awards, including the 2006 Roy</w:t>
      </w:r>
      <w:r w:rsidR="004A7CB7" w:rsidRPr="00CA6784">
        <w:rPr>
          <w:bCs/>
          <w:szCs w:val="24"/>
        </w:rPr>
        <w:t>al Dutch Chemical Society</w:t>
      </w:r>
      <w:r w:rsidR="002C2C18" w:rsidRPr="00CA6784">
        <w:rPr>
          <w:bCs/>
          <w:szCs w:val="24"/>
        </w:rPr>
        <w:t xml:space="preserve"> Gold Medal</w:t>
      </w:r>
      <w:r w:rsidRPr="00CA6784">
        <w:rPr>
          <w:bCs/>
          <w:szCs w:val="24"/>
        </w:rPr>
        <w:t xml:space="preserve">, the 2007 DECHEMA Award from </w:t>
      </w:r>
      <w:r w:rsidRPr="00CA6784">
        <w:rPr>
          <w:szCs w:val="24"/>
        </w:rPr>
        <w:t>The Max Buchn</w:t>
      </w:r>
      <w:r w:rsidR="004A7CB7" w:rsidRPr="00CA6784">
        <w:rPr>
          <w:szCs w:val="24"/>
        </w:rPr>
        <w:t>er Research Foundation</w:t>
      </w:r>
      <w:r w:rsidRPr="00CA6784">
        <w:rPr>
          <w:szCs w:val="24"/>
        </w:rPr>
        <w:t>, the 2009 Netherlands Catalysis and Chemistry Award, the Eminent Visitor Award 2009 of the Catalysis</w:t>
      </w:r>
      <w:r w:rsidR="004A7CB7" w:rsidRPr="00CA6784">
        <w:rPr>
          <w:szCs w:val="24"/>
        </w:rPr>
        <w:t xml:space="preserve"> Society of South Africa</w:t>
      </w:r>
      <w:r w:rsidRPr="00CA6784">
        <w:rPr>
          <w:szCs w:val="24"/>
        </w:rPr>
        <w:t>, the 2011 Paul H. Emmett Award in Fundamental Catalysis of the North A</w:t>
      </w:r>
      <w:r w:rsidR="004A7CB7" w:rsidRPr="00CA6784">
        <w:rPr>
          <w:szCs w:val="24"/>
        </w:rPr>
        <w:t>merican Catalysis Society</w:t>
      </w:r>
      <w:r w:rsidRPr="00CA6784">
        <w:rPr>
          <w:szCs w:val="24"/>
        </w:rPr>
        <w:t>, the International Catalysis Award 2012 of the International Associati</w:t>
      </w:r>
      <w:r w:rsidR="004A7CB7" w:rsidRPr="00CA6784">
        <w:rPr>
          <w:szCs w:val="24"/>
        </w:rPr>
        <w:t>on of Catalysis Societies</w:t>
      </w:r>
      <w:r w:rsidRPr="00CA6784">
        <w:rPr>
          <w:szCs w:val="24"/>
        </w:rPr>
        <w:t>, the 2013 Vladimir N. Ipatieff Lectureship in Catalysis</w:t>
      </w:r>
      <w:r w:rsidR="00630EE8" w:rsidRPr="00CA6784">
        <w:rPr>
          <w:szCs w:val="24"/>
        </w:rPr>
        <w:t xml:space="preserve"> from Northwestern University</w:t>
      </w:r>
      <w:r w:rsidRPr="00CA6784">
        <w:rPr>
          <w:szCs w:val="24"/>
        </w:rPr>
        <w:t xml:space="preserve">, </w:t>
      </w:r>
      <w:r w:rsidRPr="00CA6784">
        <w:rPr>
          <w:bCs/>
          <w:szCs w:val="24"/>
        </w:rPr>
        <w:t xml:space="preserve">the 2013 </w:t>
      </w:r>
      <w:r w:rsidR="00BD267F" w:rsidRPr="00CA6784">
        <w:rPr>
          <w:bCs/>
          <w:szCs w:val="24"/>
        </w:rPr>
        <w:t xml:space="preserve">John </w:t>
      </w:r>
      <w:r w:rsidR="00C817C7" w:rsidRPr="00CA6784">
        <w:rPr>
          <w:bCs/>
          <w:szCs w:val="24"/>
        </w:rPr>
        <w:t>Bourke Award</w:t>
      </w:r>
      <w:r w:rsidR="00630EE8" w:rsidRPr="00CA6784">
        <w:rPr>
          <w:bCs/>
          <w:szCs w:val="24"/>
        </w:rPr>
        <w:t xml:space="preserve"> from the Royal Society of Chemistry</w:t>
      </w:r>
      <w:r w:rsidR="00C817C7" w:rsidRPr="00CA6784">
        <w:rPr>
          <w:bCs/>
          <w:szCs w:val="24"/>
        </w:rPr>
        <w:t xml:space="preserve">, </w:t>
      </w:r>
      <w:r w:rsidRPr="00CA6784">
        <w:rPr>
          <w:bCs/>
          <w:szCs w:val="24"/>
        </w:rPr>
        <w:t>the 2013 Spinoza Award from the Netherlands Organization for Scientific Research</w:t>
      </w:r>
      <w:r w:rsidR="00C817C7" w:rsidRPr="00CA6784">
        <w:rPr>
          <w:bCs/>
          <w:szCs w:val="24"/>
        </w:rPr>
        <w:t>, the 2017 Kozo Tanabe Prize in Acid-Base Catalysis</w:t>
      </w:r>
      <w:r w:rsidR="00ED2998" w:rsidRPr="00CA6784">
        <w:rPr>
          <w:bCs/>
          <w:szCs w:val="24"/>
        </w:rPr>
        <w:t xml:space="preserve"> from the International Acid-Base Group</w:t>
      </w:r>
      <w:r w:rsidR="00275F07" w:rsidRPr="00CA6784">
        <w:rPr>
          <w:bCs/>
          <w:szCs w:val="24"/>
        </w:rPr>
        <w:t>, the 2017 Xing Da Lectureship of Peking University</w:t>
      </w:r>
      <w:r w:rsidR="00087E7F" w:rsidRPr="00CA6784">
        <w:rPr>
          <w:bCs/>
          <w:szCs w:val="24"/>
        </w:rPr>
        <w:t xml:space="preserve">, </w:t>
      </w:r>
      <w:r w:rsidR="00C817C7" w:rsidRPr="00CA6784">
        <w:rPr>
          <w:bCs/>
          <w:szCs w:val="24"/>
        </w:rPr>
        <w:t>the 2018 Robert B. Anderson Award</w:t>
      </w:r>
      <w:r w:rsidR="00056080" w:rsidRPr="00CA6784">
        <w:rPr>
          <w:bCs/>
          <w:szCs w:val="24"/>
        </w:rPr>
        <w:t xml:space="preserve"> from the Canadian Catalysis Society</w:t>
      </w:r>
      <w:r w:rsidR="00E14CC9">
        <w:rPr>
          <w:bCs/>
          <w:szCs w:val="24"/>
        </w:rPr>
        <w:t xml:space="preserve">, </w:t>
      </w:r>
      <w:r w:rsidR="00087E7F" w:rsidRPr="00CA6784">
        <w:rPr>
          <w:bCs/>
          <w:szCs w:val="24"/>
        </w:rPr>
        <w:t xml:space="preserve">the 2019 Karl Ziegler Lectureship Award from the </w:t>
      </w:r>
      <w:r w:rsidR="00087E7F" w:rsidRPr="00CA6784">
        <w:rPr>
          <w:bCs/>
          <w:szCs w:val="24"/>
        </w:rPr>
        <w:lastRenderedPageBreak/>
        <w:t>Max-Planck-</w:t>
      </w:r>
      <w:proofErr w:type="spellStart"/>
      <w:r w:rsidR="00087E7F" w:rsidRPr="00CA6784">
        <w:rPr>
          <w:bCs/>
          <w:szCs w:val="24"/>
        </w:rPr>
        <w:t>Institut</w:t>
      </w:r>
      <w:proofErr w:type="spellEnd"/>
      <w:r w:rsidR="00087E7F" w:rsidRPr="00CA6784">
        <w:rPr>
          <w:bCs/>
          <w:szCs w:val="24"/>
        </w:rPr>
        <w:t xml:space="preserve"> fur </w:t>
      </w:r>
      <w:proofErr w:type="spellStart"/>
      <w:r w:rsidR="00087E7F" w:rsidRPr="00CA6784">
        <w:rPr>
          <w:bCs/>
          <w:szCs w:val="24"/>
        </w:rPr>
        <w:t>Kohlenforschung</w:t>
      </w:r>
      <w:proofErr w:type="spellEnd"/>
      <w:r w:rsidR="00E14CC9">
        <w:rPr>
          <w:bCs/>
          <w:szCs w:val="24"/>
        </w:rPr>
        <w:t xml:space="preserve"> and the 2022 Frontiers Award of the Max-Planck-Institute for Chemical Energy Conversion</w:t>
      </w:r>
      <w:r w:rsidRPr="00CA6784">
        <w:rPr>
          <w:bCs/>
          <w:szCs w:val="24"/>
        </w:rPr>
        <w:t>.</w:t>
      </w:r>
      <w:r w:rsidR="00F57864">
        <w:rPr>
          <w:bCs/>
          <w:szCs w:val="24"/>
        </w:rPr>
        <w:t xml:space="preserve"> Most recently, he has been the recipient of the inaugural 2023 Chemistry Europe Award.</w:t>
      </w:r>
      <w:r w:rsidRPr="00CA6784">
        <w:rPr>
          <w:bCs/>
          <w:szCs w:val="24"/>
        </w:rPr>
        <w:t xml:space="preserve"> </w:t>
      </w:r>
      <w:r w:rsidRPr="00CA6784">
        <w:rPr>
          <w:color w:val="1A1A1A"/>
          <w:szCs w:val="24"/>
          <w:lang w:eastAsia="nl-NL"/>
        </w:rPr>
        <w:t>In 2015 he has been appointed Knight in the Order of the Netherlands Lion.</w:t>
      </w:r>
      <w:r w:rsidR="00A376B9" w:rsidRPr="00CA6784">
        <w:rPr>
          <w:color w:val="1A1A1A"/>
          <w:szCs w:val="24"/>
          <w:lang w:eastAsia="nl-NL"/>
        </w:rPr>
        <w:t xml:space="preserve"> In 2018 he</w:t>
      </w:r>
      <w:r w:rsidR="00A376B9" w:rsidRPr="00CA6784">
        <w:rPr>
          <w:color w:val="222222"/>
          <w:szCs w:val="24"/>
          <w:shd w:val="clear" w:color="auto" w:fill="FFFFFF"/>
        </w:rPr>
        <w:t xml:space="preserve"> received a Certificate for Achievements of the Christoffel </w:t>
      </w:r>
      <w:proofErr w:type="spellStart"/>
      <w:r w:rsidR="00A376B9" w:rsidRPr="00CA6784">
        <w:rPr>
          <w:color w:val="222222"/>
          <w:szCs w:val="24"/>
          <w:shd w:val="clear" w:color="auto" w:fill="FFFFFF"/>
        </w:rPr>
        <w:t>Plantin</w:t>
      </w:r>
      <w:proofErr w:type="spellEnd"/>
      <w:r w:rsidR="00A376B9" w:rsidRPr="00CA6784">
        <w:rPr>
          <w:color w:val="222222"/>
          <w:szCs w:val="24"/>
          <w:shd w:val="clear" w:color="auto" w:fill="FFFFFF"/>
        </w:rPr>
        <w:t xml:space="preserve"> fund for his contributions to the prestige and appeal of Belgium in foreign countries from the Belgian Amba</w:t>
      </w:r>
      <w:r w:rsidR="00B87D24" w:rsidRPr="00CA6784">
        <w:rPr>
          <w:color w:val="222222"/>
          <w:szCs w:val="24"/>
          <w:shd w:val="clear" w:color="auto" w:fill="FFFFFF"/>
        </w:rPr>
        <w:t>ssador in the Netherlands</w:t>
      </w:r>
      <w:r w:rsidR="00A376B9" w:rsidRPr="00CA6784">
        <w:rPr>
          <w:color w:val="222222"/>
          <w:szCs w:val="24"/>
          <w:shd w:val="clear" w:color="auto" w:fill="FFFFFF"/>
        </w:rPr>
        <w:t>.</w:t>
      </w:r>
      <w:r w:rsidR="003D5E82">
        <w:rPr>
          <w:color w:val="222222"/>
          <w:szCs w:val="24"/>
          <w:shd w:val="clear" w:color="auto" w:fill="FFFFFF"/>
        </w:rPr>
        <w:t xml:space="preserve"> He </w:t>
      </w:r>
      <w:r w:rsidR="00507E31">
        <w:rPr>
          <w:color w:val="222222"/>
          <w:szCs w:val="24"/>
          <w:shd w:val="clear" w:color="auto" w:fill="FFFFFF"/>
        </w:rPr>
        <w:t xml:space="preserve">also </w:t>
      </w:r>
      <w:r w:rsidR="003D5E82">
        <w:rPr>
          <w:color w:val="222222"/>
          <w:szCs w:val="24"/>
          <w:shd w:val="clear" w:color="auto" w:fill="FFFFFF"/>
        </w:rPr>
        <w:t>received honorary professorships from Tianjin University (China) and East China University of Science and Technology (China) in 2023 and a</w:t>
      </w:r>
      <w:r w:rsidR="001B55BF">
        <w:rPr>
          <w:color w:val="222222"/>
          <w:szCs w:val="24"/>
          <w:shd w:val="clear" w:color="auto" w:fill="FFFFFF"/>
        </w:rPr>
        <w:t>n</w:t>
      </w:r>
      <w:r w:rsidR="003D5E82">
        <w:rPr>
          <w:color w:val="222222"/>
          <w:szCs w:val="24"/>
          <w:shd w:val="clear" w:color="auto" w:fill="FFFFFF"/>
        </w:rPr>
        <w:t xml:space="preserve"> honorary doctorate (</w:t>
      </w:r>
      <w:r w:rsidR="003D5E82" w:rsidRPr="003D5E82">
        <w:rPr>
          <w:i/>
          <w:iCs/>
          <w:color w:val="222222"/>
          <w:szCs w:val="24"/>
          <w:shd w:val="clear" w:color="auto" w:fill="FFFFFF"/>
        </w:rPr>
        <w:t>doctor honoris causa</w:t>
      </w:r>
      <w:r w:rsidR="003D5E82">
        <w:rPr>
          <w:color w:val="222222"/>
          <w:szCs w:val="24"/>
          <w:shd w:val="clear" w:color="auto" w:fill="FFFFFF"/>
        </w:rPr>
        <w:t>) from Ghent University (Belgium) in 2024 for his outstanding contributions to the field of chemistry and catalysis.</w:t>
      </w:r>
    </w:p>
    <w:p w14:paraId="4DC1CB93" w14:textId="5E518CBF" w:rsidR="005E3369" w:rsidRDefault="00373335" w:rsidP="005E3369">
      <w:pPr>
        <w:pStyle w:val="Plattetekstinspringen"/>
        <w:tabs>
          <w:tab w:val="left" w:pos="709"/>
        </w:tabs>
        <w:ind w:firstLine="284"/>
        <w:rPr>
          <w:szCs w:val="24"/>
        </w:rPr>
      </w:pPr>
      <w:r>
        <w:rPr>
          <w:bCs/>
          <w:szCs w:val="24"/>
        </w:rPr>
        <w:t>Weckhuysen has been supervising many PhD and postdoctoral students, who have now reached important positions in academia</w:t>
      </w:r>
      <w:r w:rsidR="00004007">
        <w:rPr>
          <w:bCs/>
          <w:szCs w:val="24"/>
        </w:rPr>
        <w:t xml:space="preserve"> (e.g., RWTH Aachen</w:t>
      </w:r>
      <w:r w:rsidR="00D625E2">
        <w:rPr>
          <w:bCs/>
          <w:szCs w:val="24"/>
        </w:rPr>
        <w:t>, Nago</w:t>
      </w:r>
      <w:r w:rsidR="00E172ED">
        <w:rPr>
          <w:bCs/>
          <w:szCs w:val="24"/>
        </w:rPr>
        <w:t>ya</w:t>
      </w:r>
      <w:r w:rsidR="00D625E2">
        <w:rPr>
          <w:bCs/>
          <w:szCs w:val="24"/>
        </w:rPr>
        <w:t xml:space="preserve"> University, </w:t>
      </w:r>
      <w:r w:rsidR="00E172ED">
        <w:rPr>
          <w:bCs/>
          <w:szCs w:val="24"/>
        </w:rPr>
        <w:t xml:space="preserve">Technion, </w:t>
      </w:r>
      <w:r w:rsidR="00D625E2">
        <w:rPr>
          <w:bCs/>
          <w:szCs w:val="24"/>
        </w:rPr>
        <w:t xml:space="preserve">Wuhan University, Dalian Institute </w:t>
      </w:r>
      <w:r w:rsidR="00E172ED">
        <w:rPr>
          <w:bCs/>
          <w:szCs w:val="24"/>
        </w:rPr>
        <w:t xml:space="preserve">of </w:t>
      </w:r>
      <w:r w:rsidR="00D625E2">
        <w:rPr>
          <w:bCs/>
          <w:szCs w:val="24"/>
        </w:rPr>
        <w:t xml:space="preserve">Chemical Physics, </w:t>
      </w:r>
      <w:r w:rsidR="005413AE">
        <w:rPr>
          <w:bCs/>
          <w:szCs w:val="24"/>
        </w:rPr>
        <w:t xml:space="preserve">Tianjin University, </w:t>
      </w:r>
      <w:r w:rsidR="00D625E2">
        <w:rPr>
          <w:bCs/>
          <w:szCs w:val="24"/>
        </w:rPr>
        <w:t xml:space="preserve">University of </w:t>
      </w:r>
      <w:proofErr w:type="spellStart"/>
      <w:r w:rsidR="00D625E2">
        <w:rPr>
          <w:bCs/>
          <w:szCs w:val="24"/>
        </w:rPr>
        <w:t>Ilmenau</w:t>
      </w:r>
      <w:proofErr w:type="spellEnd"/>
      <w:r w:rsidR="00D625E2">
        <w:rPr>
          <w:bCs/>
          <w:szCs w:val="24"/>
        </w:rPr>
        <w:t>, CNRS, and Utrecht University</w:t>
      </w:r>
      <w:r w:rsidR="00004007">
        <w:rPr>
          <w:bCs/>
          <w:szCs w:val="24"/>
        </w:rPr>
        <w:t>)</w:t>
      </w:r>
      <w:r>
        <w:rPr>
          <w:bCs/>
          <w:szCs w:val="24"/>
        </w:rPr>
        <w:t xml:space="preserve">, industry </w:t>
      </w:r>
      <w:r w:rsidR="00004007">
        <w:rPr>
          <w:bCs/>
          <w:szCs w:val="24"/>
        </w:rPr>
        <w:t xml:space="preserve">(e.g., Shell, ExxonMobil, Total, </w:t>
      </w:r>
      <w:r w:rsidR="00D625E2">
        <w:rPr>
          <w:bCs/>
          <w:szCs w:val="24"/>
        </w:rPr>
        <w:t xml:space="preserve">BASF, </w:t>
      </w:r>
      <w:proofErr w:type="spellStart"/>
      <w:r w:rsidR="00004007">
        <w:rPr>
          <w:bCs/>
          <w:szCs w:val="24"/>
        </w:rPr>
        <w:t>Avantium</w:t>
      </w:r>
      <w:proofErr w:type="spellEnd"/>
      <w:r w:rsidR="00D625E2">
        <w:rPr>
          <w:bCs/>
          <w:szCs w:val="24"/>
        </w:rPr>
        <w:t>, ASML</w:t>
      </w:r>
      <w:r w:rsidR="00801FC5">
        <w:rPr>
          <w:bCs/>
          <w:szCs w:val="24"/>
        </w:rPr>
        <w:t>,</w:t>
      </w:r>
      <w:r w:rsidR="004D29DB">
        <w:rPr>
          <w:bCs/>
          <w:szCs w:val="24"/>
        </w:rPr>
        <w:t xml:space="preserve"> and</w:t>
      </w:r>
      <w:r w:rsidR="00004007">
        <w:rPr>
          <w:bCs/>
          <w:szCs w:val="24"/>
        </w:rPr>
        <w:t xml:space="preserve"> Albemarle) </w:t>
      </w:r>
      <w:r>
        <w:rPr>
          <w:bCs/>
          <w:szCs w:val="24"/>
        </w:rPr>
        <w:t>and governmental institutions</w:t>
      </w:r>
      <w:r w:rsidR="00004007">
        <w:rPr>
          <w:bCs/>
          <w:szCs w:val="24"/>
        </w:rPr>
        <w:t xml:space="preserve"> (e.g., RIVM</w:t>
      </w:r>
      <w:r w:rsidR="00D625E2">
        <w:rPr>
          <w:bCs/>
          <w:szCs w:val="24"/>
        </w:rPr>
        <w:t xml:space="preserve"> and TNO</w:t>
      </w:r>
      <w:r w:rsidR="00004007">
        <w:rPr>
          <w:bCs/>
          <w:szCs w:val="24"/>
        </w:rPr>
        <w:t>)</w:t>
      </w:r>
      <w:r>
        <w:rPr>
          <w:bCs/>
          <w:szCs w:val="24"/>
        </w:rPr>
        <w:t xml:space="preserve">. So far, </w:t>
      </w:r>
      <w:r w:rsidR="00801FC5">
        <w:rPr>
          <w:bCs/>
          <w:szCs w:val="24"/>
        </w:rPr>
        <w:t>9</w:t>
      </w:r>
      <w:r w:rsidR="00FA6DDD">
        <w:rPr>
          <w:bCs/>
          <w:szCs w:val="24"/>
        </w:rPr>
        <w:t>0</w:t>
      </w:r>
      <w:r>
        <w:rPr>
          <w:bCs/>
          <w:szCs w:val="24"/>
        </w:rPr>
        <w:t xml:space="preserve"> PhD students have obtained their degree of doctor at Utrecht University with Weckhuysen as promotor</w:t>
      </w:r>
      <w:r w:rsidR="004D29DB">
        <w:rPr>
          <w:bCs/>
          <w:szCs w:val="24"/>
        </w:rPr>
        <w:t>, while he has also be</w:t>
      </w:r>
      <w:r w:rsidR="00413269">
        <w:rPr>
          <w:bCs/>
          <w:szCs w:val="24"/>
        </w:rPr>
        <w:t>en</w:t>
      </w:r>
      <w:r w:rsidR="004D29DB">
        <w:rPr>
          <w:bCs/>
          <w:szCs w:val="24"/>
        </w:rPr>
        <w:t xml:space="preserve"> the promotor of</w:t>
      </w:r>
      <w:r w:rsidR="004F31D6">
        <w:rPr>
          <w:bCs/>
          <w:szCs w:val="24"/>
        </w:rPr>
        <w:t xml:space="preserve"> three</w:t>
      </w:r>
      <w:r w:rsidR="004D29DB">
        <w:rPr>
          <w:bCs/>
          <w:szCs w:val="24"/>
        </w:rPr>
        <w:t xml:space="preserve"> PhD students at Twente University</w:t>
      </w:r>
      <w:r w:rsidR="00413269">
        <w:rPr>
          <w:bCs/>
          <w:szCs w:val="24"/>
        </w:rPr>
        <w:t xml:space="preserve"> (The Netherlands)</w:t>
      </w:r>
      <w:r w:rsidR="004D29DB">
        <w:rPr>
          <w:bCs/>
          <w:szCs w:val="24"/>
        </w:rPr>
        <w:t xml:space="preserve"> and one</w:t>
      </w:r>
      <w:r w:rsidR="00413269">
        <w:rPr>
          <w:bCs/>
          <w:szCs w:val="24"/>
        </w:rPr>
        <w:t xml:space="preserve"> PhD student</w:t>
      </w:r>
      <w:r w:rsidR="004D29DB">
        <w:rPr>
          <w:bCs/>
          <w:szCs w:val="24"/>
        </w:rPr>
        <w:t xml:space="preserve"> at Eindhoven University of Technology</w:t>
      </w:r>
      <w:r w:rsidR="00413269">
        <w:rPr>
          <w:bCs/>
          <w:szCs w:val="24"/>
        </w:rPr>
        <w:t xml:space="preserve"> (The Netherlands) and </w:t>
      </w:r>
      <w:r w:rsidR="005413AE">
        <w:rPr>
          <w:bCs/>
          <w:szCs w:val="24"/>
        </w:rPr>
        <w:t xml:space="preserve">one PhD student </w:t>
      </w:r>
      <w:r w:rsidR="003762E8">
        <w:rPr>
          <w:bCs/>
          <w:szCs w:val="24"/>
        </w:rPr>
        <w:t xml:space="preserve">at </w:t>
      </w:r>
      <w:r w:rsidR="00413269">
        <w:rPr>
          <w:bCs/>
          <w:szCs w:val="24"/>
        </w:rPr>
        <w:t>Leuven University (Belgium)</w:t>
      </w:r>
      <w:r>
        <w:rPr>
          <w:bCs/>
          <w:szCs w:val="24"/>
        </w:rPr>
        <w:t>.</w:t>
      </w:r>
    </w:p>
    <w:p w14:paraId="0DCE7E32" w14:textId="77777777" w:rsidR="005E3369" w:rsidRDefault="00137E05" w:rsidP="005E3369">
      <w:pPr>
        <w:pStyle w:val="Plattetekstinspringen"/>
        <w:tabs>
          <w:tab w:val="left" w:pos="709"/>
        </w:tabs>
        <w:ind w:firstLine="284"/>
        <w:rPr>
          <w:bCs/>
          <w:szCs w:val="24"/>
        </w:rPr>
      </w:pPr>
      <w:r w:rsidRPr="00CA6784">
        <w:rPr>
          <w:bCs/>
          <w:szCs w:val="24"/>
        </w:rPr>
        <w:t xml:space="preserve">Weckhuysen </w:t>
      </w:r>
      <w:r w:rsidR="002A059F" w:rsidRPr="00CA6784">
        <w:rPr>
          <w:bCs/>
          <w:szCs w:val="24"/>
        </w:rPr>
        <w:t>was</w:t>
      </w:r>
      <w:r w:rsidRPr="00CA6784">
        <w:rPr>
          <w:bCs/>
          <w:szCs w:val="24"/>
        </w:rPr>
        <w:t xml:space="preserve"> the scientific director of the Dutch Research School for Catalysis (NIOK) in the period</w:t>
      </w:r>
      <w:r w:rsidR="00162280" w:rsidRPr="00CA6784">
        <w:rPr>
          <w:bCs/>
          <w:szCs w:val="24"/>
        </w:rPr>
        <w:t xml:space="preserve"> 2003-2013 and of</w:t>
      </w:r>
      <w:r w:rsidRPr="00CA6784">
        <w:rPr>
          <w:bCs/>
          <w:szCs w:val="24"/>
        </w:rPr>
        <w:t xml:space="preserve"> a </w:t>
      </w:r>
      <w:proofErr w:type="spellStart"/>
      <w:r w:rsidRPr="00CA6784">
        <w:rPr>
          <w:bCs/>
          <w:szCs w:val="24"/>
        </w:rPr>
        <w:t>Smartmix</w:t>
      </w:r>
      <w:proofErr w:type="spellEnd"/>
      <w:r w:rsidRPr="00CA6784">
        <w:rPr>
          <w:bCs/>
          <w:szCs w:val="24"/>
        </w:rPr>
        <w:t xml:space="preserve"> research program Biomass Catalysis funded by the Dutch government and chemical industries (</w:t>
      </w:r>
      <w:proofErr w:type="spellStart"/>
      <w:r w:rsidRPr="00CA6784">
        <w:rPr>
          <w:bCs/>
          <w:szCs w:val="24"/>
        </w:rPr>
        <w:t>CatchBio</w:t>
      </w:r>
      <w:proofErr w:type="spellEnd"/>
      <w:r w:rsidRPr="00CA6784">
        <w:rPr>
          <w:bCs/>
          <w:szCs w:val="24"/>
        </w:rPr>
        <w:t>; 2007-2016; ~29 M</w:t>
      </w:r>
      <w:r w:rsidRPr="00CA6784">
        <w:rPr>
          <w:color w:val="000000"/>
          <w:szCs w:val="24"/>
        </w:rPr>
        <w:t xml:space="preserve">€; </w:t>
      </w:r>
      <w:hyperlink r:id="rId10" w:history="1">
        <w:r w:rsidR="00162280" w:rsidRPr="00CA6784">
          <w:rPr>
            <w:rStyle w:val="Hyperlink"/>
            <w:szCs w:val="24"/>
          </w:rPr>
          <w:t>www.catchbio.com</w:t>
        </w:r>
      </w:hyperlink>
      <w:r w:rsidR="00162280" w:rsidRPr="00CA6784">
        <w:rPr>
          <w:bCs/>
          <w:szCs w:val="24"/>
        </w:rPr>
        <w:t>). Currently, he directs</w:t>
      </w:r>
      <w:r w:rsidRPr="00CA6784">
        <w:rPr>
          <w:bCs/>
          <w:szCs w:val="24"/>
        </w:rPr>
        <w:t xml:space="preserve"> </w:t>
      </w:r>
      <w:r w:rsidR="00792288" w:rsidRPr="00CA6784">
        <w:rPr>
          <w:bCs/>
          <w:szCs w:val="24"/>
        </w:rPr>
        <w:t xml:space="preserve">two national research programs, namely </w:t>
      </w:r>
      <w:r w:rsidRPr="00CA6784">
        <w:rPr>
          <w:bCs/>
          <w:szCs w:val="24"/>
        </w:rPr>
        <w:t>a Gravitation research program on Multiscale Catalytic Energy Conversions (MCEC; 2013-2023; ~32 M</w:t>
      </w:r>
      <w:r w:rsidRPr="00CA6784">
        <w:rPr>
          <w:color w:val="000000"/>
          <w:szCs w:val="24"/>
        </w:rPr>
        <w:t>€; www.mcec-researchcenter.nl</w:t>
      </w:r>
      <w:r w:rsidRPr="00CA6784">
        <w:rPr>
          <w:bCs/>
          <w:szCs w:val="24"/>
        </w:rPr>
        <w:t>) funded by t</w:t>
      </w:r>
      <w:r w:rsidR="00977E9B" w:rsidRPr="00CA6784">
        <w:rPr>
          <w:bCs/>
          <w:szCs w:val="24"/>
        </w:rPr>
        <w:t>he Dutch government as well as the</w:t>
      </w:r>
      <w:r w:rsidRPr="00CA6784">
        <w:rPr>
          <w:bCs/>
          <w:szCs w:val="24"/>
        </w:rPr>
        <w:t xml:space="preserve"> Advanced Research Center Chemical Building Blocks Consortium (ARC CBBC; 2016-2026; 11 M€/year, </w:t>
      </w:r>
      <w:hyperlink r:id="rId11" w:history="1">
        <w:r w:rsidR="00E14A0C" w:rsidRPr="00CA6784">
          <w:rPr>
            <w:rStyle w:val="Hyperlink"/>
            <w:bCs/>
            <w:szCs w:val="24"/>
          </w:rPr>
          <w:t>www.arc-cbbc.nl</w:t>
        </w:r>
      </w:hyperlink>
      <w:r w:rsidRPr="00CA6784">
        <w:rPr>
          <w:bCs/>
          <w:szCs w:val="24"/>
        </w:rPr>
        <w:t>)</w:t>
      </w:r>
      <w:r w:rsidR="00E14A0C" w:rsidRPr="00CA6784">
        <w:rPr>
          <w:bCs/>
          <w:szCs w:val="24"/>
        </w:rPr>
        <w:t xml:space="preserve"> </w:t>
      </w:r>
      <w:r w:rsidRPr="00CA6784">
        <w:rPr>
          <w:bCs/>
          <w:szCs w:val="24"/>
        </w:rPr>
        <w:t>with a joint investment by government, businesses a</w:t>
      </w:r>
      <w:r w:rsidR="00D92B20" w:rsidRPr="00CA6784">
        <w:rPr>
          <w:bCs/>
          <w:szCs w:val="24"/>
        </w:rPr>
        <w:t xml:space="preserve">nd universities. </w:t>
      </w:r>
      <w:r w:rsidR="002A059F" w:rsidRPr="00CA6784">
        <w:rPr>
          <w:bCs/>
          <w:szCs w:val="24"/>
        </w:rPr>
        <w:t>He was (one of) the main initiator(s) o</w:t>
      </w:r>
      <w:r w:rsidR="00D92B20" w:rsidRPr="00CA6784">
        <w:rPr>
          <w:bCs/>
          <w:szCs w:val="24"/>
        </w:rPr>
        <w:t xml:space="preserve">f these </w:t>
      </w:r>
      <w:r w:rsidRPr="00CA6784">
        <w:rPr>
          <w:bCs/>
          <w:szCs w:val="24"/>
        </w:rPr>
        <w:t>large research program initiatives</w:t>
      </w:r>
      <w:r w:rsidR="002A059F" w:rsidRPr="00CA6784">
        <w:rPr>
          <w:bCs/>
          <w:szCs w:val="24"/>
        </w:rPr>
        <w:t>.</w:t>
      </w:r>
      <w:r w:rsidR="004907EA" w:rsidRPr="00CA6784">
        <w:rPr>
          <w:bCs/>
          <w:szCs w:val="24"/>
        </w:rPr>
        <w:t xml:space="preserve"> He also directs the European initiative, SUNERGY</w:t>
      </w:r>
      <w:r w:rsidR="00CB55C4" w:rsidRPr="00CA6784">
        <w:rPr>
          <w:bCs/>
          <w:szCs w:val="24"/>
        </w:rPr>
        <w:t xml:space="preserve"> (</w:t>
      </w:r>
      <w:hyperlink r:id="rId12" w:history="1">
        <w:r w:rsidR="00CB55C4" w:rsidRPr="00CA6784">
          <w:rPr>
            <w:rStyle w:val="Hyperlink"/>
            <w:bCs/>
            <w:szCs w:val="24"/>
          </w:rPr>
          <w:t>www.sunergy-initiative.eu</w:t>
        </w:r>
      </w:hyperlink>
      <w:r w:rsidR="00CB55C4" w:rsidRPr="00CA6784">
        <w:rPr>
          <w:bCs/>
          <w:szCs w:val="24"/>
        </w:rPr>
        <w:t xml:space="preserve">), </w:t>
      </w:r>
      <w:r w:rsidR="004907EA" w:rsidRPr="00CA6784">
        <w:rPr>
          <w:bCs/>
          <w:szCs w:val="24"/>
        </w:rPr>
        <w:t>to foster the science and technology to produce fossil-free fuels and chemicals to create a circular society.</w:t>
      </w:r>
    </w:p>
    <w:p w14:paraId="5BC29330" w14:textId="0F08B813" w:rsidR="00342B58" w:rsidRDefault="00137E05" w:rsidP="005E3369">
      <w:pPr>
        <w:pStyle w:val="Plattetekstinspringen"/>
        <w:tabs>
          <w:tab w:val="left" w:pos="709"/>
        </w:tabs>
        <w:ind w:firstLine="284"/>
        <w:rPr>
          <w:bCs/>
          <w:szCs w:val="24"/>
        </w:rPr>
      </w:pPr>
      <w:r w:rsidRPr="00CA6784">
        <w:rPr>
          <w:bCs/>
          <w:szCs w:val="24"/>
        </w:rPr>
        <w:t>Weckhuysen is an elected member of the Royal Dutch Academy o</w:t>
      </w:r>
      <w:r w:rsidR="003C33B8" w:rsidRPr="00CA6784">
        <w:rPr>
          <w:bCs/>
          <w:szCs w:val="24"/>
        </w:rPr>
        <w:t>f Sciences (KNAW), Royal Flemis</w:t>
      </w:r>
      <w:r w:rsidRPr="00CA6784">
        <w:rPr>
          <w:bCs/>
          <w:szCs w:val="24"/>
        </w:rPr>
        <w:t xml:space="preserve">h Academy of Belgium for Sciences and Arts (KVAB), the Netherlands Academy </w:t>
      </w:r>
      <w:r w:rsidRPr="00CA6784">
        <w:rPr>
          <w:bCs/>
          <w:szCs w:val="24"/>
        </w:rPr>
        <w:lastRenderedPageBreak/>
        <w:t>of Technology and Innovation (NATI), the Royal Holland Society of Sciences (KHMW), and the European Academy of Science; an alumnus elected member of the Young Academy (DJA, 2005-2010) of the KNAW</w:t>
      </w:r>
      <w:r w:rsidR="003F1B68" w:rsidRPr="00CA6784">
        <w:rPr>
          <w:bCs/>
          <w:szCs w:val="24"/>
        </w:rPr>
        <w:t>. Furthermore, he is</w:t>
      </w:r>
      <w:r w:rsidRPr="00CA6784">
        <w:rPr>
          <w:bCs/>
          <w:szCs w:val="24"/>
        </w:rPr>
        <w:t xml:space="preserve"> a fellow of the Royal Society of Chemistry (FRSC), the </w:t>
      </w:r>
      <w:r w:rsidRPr="00CA6784">
        <w:rPr>
          <w:szCs w:val="24"/>
          <w:lang w:eastAsia="nl-NL"/>
        </w:rPr>
        <w:t xml:space="preserve">American Association for Advancement of Science (AAAS) and </w:t>
      </w:r>
      <w:proofErr w:type="spellStart"/>
      <w:r w:rsidRPr="00CA6784">
        <w:rPr>
          <w:szCs w:val="24"/>
          <w:lang w:eastAsia="nl-NL"/>
        </w:rPr>
        <w:t>ChemPubSoc</w:t>
      </w:r>
      <w:proofErr w:type="spellEnd"/>
      <w:r w:rsidRPr="00CA6784">
        <w:rPr>
          <w:szCs w:val="24"/>
          <w:lang w:eastAsia="nl-NL"/>
        </w:rPr>
        <w:t xml:space="preserve"> Europe</w:t>
      </w:r>
      <w:r w:rsidR="007032D4" w:rsidRPr="00CA6784">
        <w:rPr>
          <w:szCs w:val="24"/>
          <w:lang w:eastAsia="nl-NL"/>
        </w:rPr>
        <w:t xml:space="preserve"> as well as a</w:t>
      </w:r>
      <w:r w:rsidR="003B2505" w:rsidRPr="00CA6784">
        <w:rPr>
          <w:szCs w:val="24"/>
          <w:lang w:eastAsia="nl-NL"/>
        </w:rPr>
        <w:t>n</w:t>
      </w:r>
      <w:r w:rsidR="007032D4" w:rsidRPr="00CA6784">
        <w:rPr>
          <w:szCs w:val="24"/>
          <w:lang w:eastAsia="nl-NL"/>
        </w:rPr>
        <w:t xml:space="preserve"> honorary fellow of the Chinese Chemical Society (CCS)</w:t>
      </w:r>
      <w:r w:rsidRPr="00CA6784">
        <w:rPr>
          <w:bCs/>
          <w:szCs w:val="24"/>
        </w:rPr>
        <w:t>. Weckhuysen serves on many boards and panels for national and international research.</w:t>
      </w:r>
      <w:r w:rsidR="00801FC5">
        <w:rPr>
          <w:bCs/>
          <w:szCs w:val="24"/>
        </w:rPr>
        <w:t xml:space="preserve"> For example, he has been president of the European Federation of Catalysis Societies (EFCATS; 2017-2023).</w:t>
      </w:r>
    </w:p>
    <w:p w14:paraId="15BE13B5" w14:textId="77777777" w:rsidR="00FA6DDD" w:rsidRPr="005E3369" w:rsidRDefault="00FA6DDD" w:rsidP="005E3369">
      <w:pPr>
        <w:pStyle w:val="Plattetekstinspringen"/>
        <w:tabs>
          <w:tab w:val="left" w:pos="709"/>
        </w:tabs>
        <w:ind w:firstLine="284"/>
        <w:rPr>
          <w:szCs w:val="24"/>
        </w:rPr>
      </w:pPr>
    </w:p>
    <w:p w14:paraId="4AB55ACF" w14:textId="77777777" w:rsidR="00137E05" w:rsidRPr="00112657" w:rsidRDefault="00137E05" w:rsidP="00137E05">
      <w:pPr>
        <w:pStyle w:val="Titel"/>
        <w:rPr>
          <w:rFonts w:cs="Arial"/>
          <w:szCs w:val="28"/>
          <w:lang w:val="en-GB"/>
        </w:rPr>
      </w:pPr>
      <w:r w:rsidRPr="00112657">
        <w:rPr>
          <w:rFonts w:cs="Arial"/>
          <w:szCs w:val="28"/>
          <w:lang w:val="en-GB"/>
        </w:rPr>
        <w:t xml:space="preserve">B. Publication Track Record </w:t>
      </w:r>
    </w:p>
    <w:p w14:paraId="2A6995AF" w14:textId="780203D7" w:rsidR="00137E05" w:rsidRPr="00C36E47" w:rsidRDefault="008B41F0" w:rsidP="00BE37C5">
      <w:pPr>
        <w:numPr>
          <w:ilvl w:val="0"/>
          <w:numId w:val="13"/>
        </w:numPr>
        <w:tabs>
          <w:tab w:val="clear" w:pos="720"/>
          <w:tab w:val="num" w:pos="284"/>
          <w:tab w:val="left" w:pos="1134"/>
        </w:tabs>
        <w:spacing w:line="360" w:lineRule="auto"/>
        <w:ind w:hanging="720"/>
        <w:jc w:val="both"/>
        <w:rPr>
          <w:rFonts w:ascii="Arial" w:hAnsi="Arial" w:cs="Arial"/>
          <w:bCs/>
        </w:rPr>
      </w:pPr>
      <w:r w:rsidRPr="00C36E47">
        <w:rPr>
          <w:rFonts w:ascii="Arial" w:hAnsi="Arial" w:cs="Arial"/>
          <w:bCs/>
        </w:rPr>
        <w:t xml:space="preserve">Hirsch-index of </w:t>
      </w:r>
      <w:r w:rsidR="00060C1F">
        <w:rPr>
          <w:rFonts w:ascii="Arial" w:hAnsi="Arial" w:cs="Arial"/>
          <w:bCs/>
        </w:rPr>
        <w:t>10</w:t>
      </w:r>
      <w:r w:rsidR="00AB1430">
        <w:rPr>
          <w:rFonts w:ascii="Arial" w:hAnsi="Arial" w:cs="Arial"/>
          <w:bCs/>
        </w:rPr>
        <w:t>9</w:t>
      </w:r>
      <w:r w:rsidR="007C1C9F" w:rsidRPr="00C36E47">
        <w:rPr>
          <w:rFonts w:ascii="Arial" w:hAnsi="Arial" w:cs="Arial"/>
          <w:bCs/>
        </w:rPr>
        <w:t xml:space="preserve"> (based on </w:t>
      </w:r>
      <w:r w:rsidR="00905D17">
        <w:rPr>
          <w:rFonts w:ascii="Arial" w:hAnsi="Arial" w:cs="Arial"/>
          <w:bCs/>
        </w:rPr>
        <w:t>3</w:t>
      </w:r>
      <w:r w:rsidR="00141CE1">
        <w:rPr>
          <w:rFonts w:ascii="Arial" w:hAnsi="Arial" w:cs="Arial"/>
          <w:bCs/>
        </w:rPr>
        <w:t>2</w:t>
      </w:r>
      <w:r w:rsidR="00137E05" w:rsidRPr="00C36E47">
        <w:rPr>
          <w:rFonts w:ascii="Arial" w:hAnsi="Arial" w:cs="Arial"/>
          <w:bCs/>
        </w:rPr>
        <w:t xml:space="preserve"> years of research, including the 4-years PhD period)</w:t>
      </w:r>
    </w:p>
    <w:p w14:paraId="691A3575" w14:textId="25FFDF9E" w:rsidR="007B24A1" w:rsidRDefault="008965DD" w:rsidP="00BE37C5">
      <w:pPr>
        <w:numPr>
          <w:ilvl w:val="0"/>
          <w:numId w:val="13"/>
        </w:numPr>
        <w:tabs>
          <w:tab w:val="clear" w:pos="720"/>
          <w:tab w:val="num" w:pos="284"/>
          <w:tab w:val="left" w:pos="1134"/>
        </w:tabs>
        <w:spacing w:line="360" w:lineRule="auto"/>
        <w:ind w:left="284" w:hanging="284"/>
        <w:jc w:val="both"/>
        <w:rPr>
          <w:rFonts w:ascii="Arial" w:hAnsi="Arial" w:cs="Arial"/>
          <w:bCs/>
        </w:rPr>
      </w:pPr>
      <w:r w:rsidRPr="00C36E47">
        <w:rPr>
          <w:rFonts w:ascii="Arial" w:hAnsi="Arial" w:cs="Arial"/>
          <w:bCs/>
        </w:rPr>
        <w:t xml:space="preserve">Author or co-author </w:t>
      </w:r>
      <w:r w:rsidR="007C1C9F" w:rsidRPr="00C36E47">
        <w:rPr>
          <w:rFonts w:ascii="Arial" w:hAnsi="Arial" w:cs="Arial"/>
          <w:bCs/>
        </w:rPr>
        <w:t>of ~</w:t>
      </w:r>
      <w:r w:rsidR="008B41F0" w:rsidRPr="00C36E47">
        <w:rPr>
          <w:rFonts w:ascii="Arial" w:hAnsi="Arial" w:cs="Arial"/>
          <w:bCs/>
        </w:rPr>
        <w:t xml:space="preserve"> </w:t>
      </w:r>
      <w:r w:rsidR="00141CE1">
        <w:rPr>
          <w:rFonts w:ascii="Arial" w:hAnsi="Arial" w:cs="Arial"/>
          <w:bCs/>
        </w:rPr>
        <w:t>7</w:t>
      </w:r>
      <w:r w:rsidR="00AB1430">
        <w:rPr>
          <w:rFonts w:ascii="Arial" w:hAnsi="Arial" w:cs="Arial"/>
          <w:bCs/>
        </w:rPr>
        <w:t>3</w:t>
      </w:r>
      <w:r w:rsidR="00141CE1">
        <w:rPr>
          <w:rFonts w:ascii="Arial" w:hAnsi="Arial" w:cs="Arial"/>
          <w:bCs/>
        </w:rPr>
        <w:t>0</w:t>
      </w:r>
      <w:r w:rsidR="00137E05" w:rsidRPr="00C36E47">
        <w:rPr>
          <w:rFonts w:ascii="Arial" w:hAnsi="Arial" w:cs="Arial"/>
          <w:bCs/>
        </w:rPr>
        <w:t xml:space="preserve"> publications in peer-reviewed scientific journals, whi</w:t>
      </w:r>
      <w:r w:rsidR="00A54341" w:rsidRPr="00C36E47">
        <w:rPr>
          <w:rFonts w:ascii="Arial" w:hAnsi="Arial" w:cs="Arial"/>
          <w:bCs/>
        </w:rPr>
        <w:t xml:space="preserve">ch have attracted </w:t>
      </w:r>
      <w:r w:rsidR="008B41F0" w:rsidRPr="00C36E47">
        <w:rPr>
          <w:rFonts w:ascii="Arial" w:hAnsi="Arial" w:cs="Arial"/>
          <w:bCs/>
        </w:rPr>
        <w:t xml:space="preserve">more than </w:t>
      </w:r>
      <w:r w:rsidR="004F31D6">
        <w:rPr>
          <w:rFonts w:ascii="Arial" w:hAnsi="Arial" w:cs="Arial"/>
          <w:bCs/>
        </w:rPr>
        <w:t>51</w:t>
      </w:r>
      <w:r w:rsidR="008B41F0" w:rsidRPr="00C36E47">
        <w:rPr>
          <w:rFonts w:ascii="Arial" w:hAnsi="Arial" w:cs="Arial"/>
          <w:bCs/>
        </w:rPr>
        <w:t>,</w:t>
      </w:r>
      <w:r w:rsidR="00BB3592">
        <w:rPr>
          <w:rFonts w:ascii="Arial" w:hAnsi="Arial" w:cs="Arial"/>
          <w:bCs/>
        </w:rPr>
        <w:t>8</w:t>
      </w:r>
      <w:r w:rsidR="00AB1430">
        <w:rPr>
          <w:rFonts w:ascii="Arial" w:hAnsi="Arial" w:cs="Arial"/>
          <w:bCs/>
        </w:rPr>
        <w:t>00</w:t>
      </w:r>
      <w:r w:rsidR="00137E05" w:rsidRPr="00C36E47">
        <w:rPr>
          <w:rFonts w:ascii="Arial" w:hAnsi="Arial" w:cs="Arial"/>
          <w:bCs/>
        </w:rPr>
        <w:t xml:space="preserve"> citations (</w:t>
      </w:r>
      <w:r w:rsidR="00137E05" w:rsidRPr="00C54ABE">
        <w:rPr>
          <w:rFonts w:ascii="Arial" w:hAnsi="Arial" w:cs="Arial"/>
          <w:bCs/>
          <w:i/>
          <w:iCs/>
        </w:rPr>
        <w:t>We</w:t>
      </w:r>
      <w:r w:rsidR="00162280" w:rsidRPr="00C54ABE">
        <w:rPr>
          <w:rFonts w:ascii="Arial" w:hAnsi="Arial" w:cs="Arial"/>
          <w:bCs/>
          <w:i/>
          <w:iCs/>
        </w:rPr>
        <w:t>b</w:t>
      </w:r>
      <w:r w:rsidR="004062F0" w:rsidRPr="00C54ABE">
        <w:rPr>
          <w:rFonts w:ascii="Arial" w:hAnsi="Arial" w:cs="Arial"/>
          <w:bCs/>
          <w:i/>
          <w:iCs/>
        </w:rPr>
        <w:t xml:space="preserve"> o</w:t>
      </w:r>
      <w:r w:rsidR="00847CE0" w:rsidRPr="00C54ABE">
        <w:rPr>
          <w:rFonts w:ascii="Arial" w:hAnsi="Arial" w:cs="Arial"/>
          <w:bCs/>
          <w:i/>
          <w:iCs/>
        </w:rPr>
        <w:t>f</w:t>
      </w:r>
      <w:r w:rsidR="00041BB7" w:rsidRPr="00C54ABE">
        <w:rPr>
          <w:rFonts w:ascii="Arial" w:hAnsi="Arial" w:cs="Arial"/>
          <w:bCs/>
          <w:i/>
          <w:iCs/>
        </w:rPr>
        <w:t xml:space="preserve"> Knowledge</w:t>
      </w:r>
      <w:r w:rsidR="00041BB7" w:rsidRPr="00C36E47">
        <w:rPr>
          <w:rFonts w:ascii="Arial" w:hAnsi="Arial" w:cs="Arial"/>
          <w:bCs/>
        </w:rPr>
        <w:t xml:space="preserve"> an</w:t>
      </w:r>
      <w:r w:rsidR="008B41F0" w:rsidRPr="00C36E47">
        <w:rPr>
          <w:rFonts w:ascii="Arial" w:hAnsi="Arial" w:cs="Arial"/>
          <w:bCs/>
        </w:rPr>
        <w:t xml:space="preserve">alysis, </w:t>
      </w:r>
      <w:r w:rsidR="00BB3592">
        <w:rPr>
          <w:rFonts w:ascii="Arial" w:hAnsi="Arial" w:cs="Arial"/>
          <w:bCs/>
        </w:rPr>
        <w:t>February 3</w:t>
      </w:r>
      <w:proofErr w:type="gramStart"/>
      <w:r w:rsidR="007B5F1C">
        <w:rPr>
          <w:rFonts w:ascii="Arial" w:hAnsi="Arial" w:cs="Arial"/>
          <w:bCs/>
        </w:rPr>
        <w:t xml:space="preserve"> </w:t>
      </w:r>
      <w:r w:rsidR="00041BB7" w:rsidRPr="00C36E47">
        <w:rPr>
          <w:rFonts w:ascii="Arial" w:hAnsi="Arial" w:cs="Arial"/>
          <w:bCs/>
        </w:rPr>
        <w:t>20</w:t>
      </w:r>
      <w:r w:rsidR="00884A86">
        <w:rPr>
          <w:rFonts w:ascii="Arial" w:hAnsi="Arial" w:cs="Arial"/>
          <w:bCs/>
        </w:rPr>
        <w:t>2</w:t>
      </w:r>
      <w:r w:rsidR="00AB1430">
        <w:rPr>
          <w:rFonts w:ascii="Arial" w:hAnsi="Arial" w:cs="Arial"/>
          <w:bCs/>
        </w:rPr>
        <w:t>4</w:t>
      </w:r>
      <w:proofErr w:type="gramEnd"/>
      <w:r w:rsidR="00137E05" w:rsidRPr="00C36E47">
        <w:rPr>
          <w:rFonts w:ascii="Arial" w:hAnsi="Arial" w:cs="Arial"/>
          <w:bCs/>
        </w:rPr>
        <w:t>).</w:t>
      </w:r>
      <w:r w:rsidR="00530367">
        <w:rPr>
          <w:rFonts w:ascii="Arial" w:hAnsi="Arial" w:cs="Arial"/>
          <w:bCs/>
        </w:rPr>
        <w:t xml:space="preserve"> </w:t>
      </w:r>
    </w:p>
    <w:p w14:paraId="2FA0364A" w14:textId="16DD4ED2" w:rsidR="00137E05" w:rsidRPr="00C36E47" w:rsidRDefault="007B24A1" w:rsidP="00BE37C5">
      <w:pPr>
        <w:numPr>
          <w:ilvl w:val="0"/>
          <w:numId w:val="13"/>
        </w:numPr>
        <w:tabs>
          <w:tab w:val="clear" w:pos="720"/>
          <w:tab w:val="num" w:pos="284"/>
          <w:tab w:val="left" w:pos="1134"/>
        </w:tabs>
        <w:spacing w:line="360" w:lineRule="auto"/>
        <w:ind w:left="284" w:hanging="284"/>
        <w:jc w:val="both"/>
        <w:rPr>
          <w:rFonts w:ascii="Arial" w:hAnsi="Arial" w:cs="Arial"/>
          <w:bCs/>
        </w:rPr>
      </w:pPr>
      <w:r>
        <w:rPr>
          <w:rFonts w:ascii="Arial" w:hAnsi="Arial" w:cs="Arial"/>
          <w:bCs/>
        </w:rPr>
        <w:t>H</w:t>
      </w:r>
      <w:r w:rsidR="00F267AB">
        <w:rPr>
          <w:rFonts w:ascii="Arial" w:hAnsi="Arial" w:cs="Arial"/>
          <w:bCs/>
        </w:rPr>
        <w:t xml:space="preserve">ighly </w:t>
      </w:r>
      <w:r w:rsidR="00530367">
        <w:rPr>
          <w:rFonts w:ascii="Arial" w:hAnsi="Arial" w:cs="Arial"/>
          <w:bCs/>
        </w:rPr>
        <w:t>ranked in the Stanford List of Top 2% Scientists</w:t>
      </w:r>
      <w:r>
        <w:rPr>
          <w:rFonts w:ascii="Arial" w:hAnsi="Arial" w:cs="Arial"/>
          <w:bCs/>
        </w:rPr>
        <w:t xml:space="preserve"> as well as a </w:t>
      </w:r>
      <w:r w:rsidRPr="0019313C">
        <w:rPr>
          <w:rFonts w:ascii="Arial" w:hAnsi="Arial" w:cs="Arial"/>
          <w:bCs/>
          <w:i/>
          <w:iCs/>
        </w:rPr>
        <w:t>Clarivate</w:t>
      </w:r>
      <w:r>
        <w:rPr>
          <w:rFonts w:ascii="Arial" w:hAnsi="Arial" w:cs="Arial"/>
          <w:bCs/>
        </w:rPr>
        <w:t xml:space="preserve"> Highly Cited Researcher</w:t>
      </w:r>
      <w:r w:rsidR="0019313C">
        <w:rPr>
          <w:rFonts w:ascii="Arial" w:hAnsi="Arial" w:cs="Arial"/>
          <w:bCs/>
        </w:rPr>
        <w:t xml:space="preserve"> in the field of Chemistry</w:t>
      </w:r>
      <w:r w:rsidR="00530367">
        <w:rPr>
          <w:rFonts w:ascii="Arial" w:hAnsi="Arial" w:cs="Arial"/>
          <w:bCs/>
        </w:rPr>
        <w:t xml:space="preserve">. </w:t>
      </w:r>
    </w:p>
    <w:p w14:paraId="304F74F3" w14:textId="31D351B2" w:rsidR="00137E05" w:rsidRPr="00C63F52" w:rsidRDefault="00137E05" w:rsidP="00C63F52">
      <w:pPr>
        <w:numPr>
          <w:ilvl w:val="0"/>
          <w:numId w:val="13"/>
        </w:numPr>
        <w:tabs>
          <w:tab w:val="clear" w:pos="720"/>
          <w:tab w:val="num" w:pos="284"/>
          <w:tab w:val="left" w:pos="1134"/>
        </w:tabs>
        <w:spacing w:line="360" w:lineRule="auto"/>
        <w:ind w:left="284" w:hanging="284"/>
        <w:jc w:val="both"/>
        <w:rPr>
          <w:rFonts w:ascii="Arial" w:hAnsi="Arial" w:cs="Arial"/>
          <w:bCs/>
        </w:rPr>
      </w:pPr>
      <w:r w:rsidRPr="00C36E47">
        <w:rPr>
          <w:rFonts w:ascii="Arial" w:hAnsi="Arial" w:cs="Arial"/>
          <w:bCs/>
        </w:rPr>
        <w:t xml:space="preserve">Author/co-author of high-impact multidisciplinary </w:t>
      </w:r>
      <w:r w:rsidR="00463AF4">
        <w:rPr>
          <w:rFonts w:ascii="Arial" w:hAnsi="Arial" w:cs="Arial"/>
          <w:bCs/>
        </w:rPr>
        <w:t>and</w:t>
      </w:r>
      <w:r w:rsidRPr="00C36E47">
        <w:rPr>
          <w:rFonts w:ascii="Arial" w:hAnsi="Arial" w:cs="Arial"/>
          <w:bCs/>
        </w:rPr>
        <w:t xml:space="preserve"> chemistry articles: </w:t>
      </w:r>
      <w:r w:rsidRPr="00C36E47">
        <w:rPr>
          <w:rFonts w:ascii="Arial" w:hAnsi="Arial" w:cs="Arial"/>
          <w:bCs/>
          <w:i/>
        </w:rPr>
        <w:t>Nature</w:t>
      </w:r>
      <w:r w:rsidRPr="00C36E47">
        <w:rPr>
          <w:rFonts w:ascii="Arial" w:hAnsi="Arial" w:cs="Arial"/>
          <w:bCs/>
        </w:rPr>
        <w:t xml:space="preserve"> (# = 1 + </w:t>
      </w:r>
      <w:r w:rsidR="005C3E4F">
        <w:rPr>
          <w:rFonts w:ascii="Arial" w:hAnsi="Arial" w:cs="Arial"/>
          <w:bCs/>
        </w:rPr>
        <w:t>2</w:t>
      </w:r>
      <w:r w:rsidRPr="00C36E47">
        <w:rPr>
          <w:rFonts w:ascii="Arial" w:hAnsi="Arial" w:cs="Arial"/>
          <w:bCs/>
        </w:rPr>
        <w:t xml:space="preserve"> News &amp; Views),</w:t>
      </w:r>
      <w:r w:rsidR="005C3E4F">
        <w:rPr>
          <w:rFonts w:ascii="Arial" w:hAnsi="Arial" w:cs="Arial"/>
          <w:bCs/>
        </w:rPr>
        <w:t xml:space="preserve"> </w:t>
      </w:r>
      <w:r w:rsidR="005C3E4F" w:rsidRPr="00512C2E">
        <w:rPr>
          <w:rFonts w:ascii="Arial" w:hAnsi="Arial" w:cs="Arial"/>
          <w:bCs/>
          <w:i/>
          <w:iCs/>
        </w:rPr>
        <w:t>Science</w:t>
      </w:r>
      <w:r w:rsidR="005C3E4F">
        <w:rPr>
          <w:rFonts w:ascii="Arial" w:hAnsi="Arial" w:cs="Arial"/>
          <w:bCs/>
        </w:rPr>
        <w:t xml:space="preserve"> (</w:t>
      </w:r>
      <w:r w:rsidR="00BE1EEB">
        <w:rPr>
          <w:rFonts w:ascii="Arial" w:hAnsi="Arial" w:cs="Arial"/>
          <w:bCs/>
        </w:rPr>
        <w:t xml:space="preserve"># = </w:t>
      </w:r>
      <w:r w:rsidR="00C63F52">
        <w:rPr>
          <w:rFonts w:ascii="Arial" w:hAnsi="Arial" w:cs="Arial"/>
          <w:bCs/>
        </w:rPr>
        <w:t xml:space="preserve">1 + </w:t>
      </w:r>
      <w:r w:rsidR="005C3E4F" w:rsidRPr="00C63F52">
        <w:rPr>
          <w:rFonts w:ascii="Arial" w:hAnsi="Arial" w:cs="Arial"/>
          <w:bCs/>
        </w:rPr>
        <w:t>1 Perspective),</w:t>
      </w:r>
      <w:r w:rsidRPr="00C63F52">
        <w:rPr>
          <w:rFonts w:ascii="Arial" w:hAnsi="Arial" w:cs="Arial"/>
          <w:bCs/>
        </w:rPr>
        <w:t xml:space="preserve"> </w:t>
      </w:r>
      <w:r w:rsidR="00E60992" w:rsidRPr="00C63F52">
        <w:rPr>
          <w:rFonts w:ascii="Arial" w:hAnsi="Arial" w:cs="Arial"/>
          <w:bCs/>
          <w:i/>
        </w:rPr>
        <w:t>Nature Reviews Materials</w:t>
      </w:r>
      <w:r w:rsidR="00E60992" w:rsidRPr="00C63F52">
        <w:rPr>
          <w:rFonts w:ascii="Arial" w:hAnsi="Arial" w:cs="Arial"/>
          <w:bCs/>
        </w:rPr>
        <w:t xml:space="preserve"> (# = 1), </w:t>
      </w:r>
      <w:r w:rsidR="009A3380" w:rsidRPr="00C63F52">
        <w:rPr>
          <w:rFonts w:ascii="Arial" w:hAnsi="Arial" w:cs="Arial"/>
          <w:bCs/>
          <w:i/>
          <w:iCs/>
        </w:rPr>
        <w:t>Nature Reviews Chemistry</w:t>
      </w:r>
      <w:r w:rsidR="009A3380" w:rsidRPr="00C63F52">
        <w:rPr>
          <w:rFonts w:ascii="Arial" w:hAnsi="Arial" w:cs="Arial"/>
          <w:bCs/>
        </w:rPr>
        <w:t xml:space="preserve"> (# = </w:t>
      </w:r>
      <w:r w:rsidR="00981378" w:rsidRPr="00C63F52">
        <w:rPr>
          <w:rFonts w:ascii="Arial" w:hAnsi="Arial" w:cs="Arial"/>
          <w:bCs/>
        </w:rPr>
        <w:t>2</w:t>
      </w:r>
      <w:r w:rsidR="009A3380" w:rsidRPr="00C63F52">
        <w:rPr>
          <w:rFonts w:ascii="Arial" w:hAnsi="Arial" w:cs="Arial"/>
          <w:bCs/>
        </w:rPr>
        <w:t xml:space="preserve">), </w:t>
      </w:r>
      <w:r w:rsidRPr="00C63F52">
        <w:rPr>
          <w:rFonts w:ascii="Arial" w:hAnsi="Arial" w:cs="Arial"/>
          <w:bCs/>
          <w:i/>
        </w:rPr>
        <w:t>Nature Materials</w:t>
      </w:r>
      <w:r w:rsidRPr="00C63F52">
        <w:rPr>
          <w:rFonts w:ascii="Arial" w:hAnsi="Arial" w:cs="Arial"/>
          <w:bCs/>
        </w:rPr>
        <w:t xml:space="preserve"> (# = </w:t>
      </w:r>
      <w:r w:rsidR="00981378" w:rsidRPr="00C63F52">
        <w:rPr>
          <w:rFonts w:ascii="Arial" w:hAnsi="Arial" w:cs="Arial"/>
          <w:bCs/>
        </w:rPr>
        <w:t>3</w:t>
      </w:r>
      <w:r w:rsidRPr="00C63F52">
        <w:rPr>
          <w:rFonts w:ascii="Arial" w:hAnsi="Arial" w:cs="Arial"/>
          <w:bCs/>
        </w:rPr>
        <w:t xml:space="preserve"> + </w:t>
      </w:r>
      <w:r w:rsidR="006340C9" w:rsidRPr="00C63F52">
        <w:rPr>
          <w:rFonts w:ascii="Arial" w:hAnsi="Arial" w:cs="Arial"/>
          <w:bCs/>
        </w:rPr>
        <w:t>2</w:t>
      </w:r>
      <w:r w:rsidRPr="00C63F52">
        <w:rPr>
          <w:rFonts w:ascii="Arial" w:hAnsi="Arial" w:cs="Arial"/>
          <w:bCs/>
        </w:rPr>
        <w:t xml:space="preserve"> News &amp; Views)</w:t>
      </w:r>
      <w:r w:rsidR="009A3380" w:rsidRPr="00C63F52">
        <w:rPr>
          <w:rFonts w:ascii="Arial" w:hAnsi="Arial" w:cs="Arial"/>
          <w:bCs/>
        </w:rPr>
        <w:t xml:space="preserve">, </w:t>
      </w:r>
      <w:r w:rsidRPr="00C63F52">
        <w:rPr>
          <w:rFonts w:ascii="Arial" w:hAnsi="Arial" w:cs="Arial"/>
          <w:bCs/>
          <w:i/>
        </w:rPr>
        <w:t>Nature Nanotechnology</w:t>
      </w:r>
      <w:r w:rsidRPr="00C63F52">
        <w:rPr>
          <w:rFonts w:ascii="Arial" w:hAnsi="Arial" w:cs="Arial"/>
          <w:bCs/>
        </w:rPr>
        <w:t xml:space="preserve"> (# = 1), </w:t>
      </w:r>
      <w:r w:rsidRPr="00C63F52">
        <w:rPr>
          <w:rFonts w:ascii="Arial" w:hAnsi="Arial" w:cs="Arial"/>
          <w:bCs/>
          <w:i/>
        </w:rPr>
        <w:t>Nature Chemistry</w:t>
      </w:r>
      <w:r w:rsidR="00B52F0F" w:rsidRPr="00C63F52">
        <w:rPr>
          <w:rFonts w:ascii="Arial" w:hAnsi="Arial" w:cs="Arial"/>
          <w:bCs/>
        </w:rPr>
        <w:t xml:space="preserve"> (# = </w:t>
      </w:r>
      <w:r w:rsidR="00D06A91" w:rsidRPr="00C63F52">
        <w:rPr>
          <w:rFonts w:ascii="Arial" w:hAnsi="Arial" w:cs="Arial"/>
          <w:bCs/>
        </w:rPr>
        <w:t>5</w:t>
      </w:r>
      <w:r w:rsidR="00DA3E57" w:rsidRPr="00C63F52">
        <w:rPr>
          <w:rFonts w:ascii="Arial" w:hAnsi="Arial" w:cs="Arial"/>
          <w:bCs/>
        </w:rPr>
        <w:t xml:space="preserve"> + </w:t>
      </w:r>
      <w:r w:rsidR="00D06A91" w:rsidRPr="00C63F52">
        <w:rPr>
          <w:rFonts w:ascii="Arial" w:hAnsi="Arial" w:cs="Arial"/>
          <w:bCs/>
        </w:rPr>
        <w:t>4</w:t>
      </w:r>
      <w:r w:rsidRPr="00C63F52">
        <w:rPr>
          <w:rFonts w:ascii="Arial" w:hAnsi="Arial" w:cs="Arial"/>
          <w:bCs/>
        </w:rPr>
        <w:t xml:space="preserve"> News &amp; Views), </w:t>
      </w:r>
      <w:r w:rsidR="00F438A5" w:rsidRPr="00C63F52">
        <w:rPr>
          <w:rFonts w:ascii="Arial" w:hAnsi="Arial" w:cs="Arial"/>
          <w:bCs/>
          <w:i/>
        </w:rPr>
        <w:t>Nature Catalysis</w:t>
      </w:r>
      <w:r w:rsidR="00F438A5" w:rsidRPr="00C63F52">
        <w:rPr>
          <w:rFonts w:ascii="Arial" w:hAnsi="Arial" w:cs="Arial"/>
          <w:bCs/>
        </w:rPr>
        <w:t xml:space="preserve"> (# = </w:t>
      </w:r>
      <w:r w:rsidR="00C63F52">
        <w:rPr>
          <w:rFonts w:ascii="Arial" w:hAnsi="Arial" w:cs="Arial"/>
          <w:bCs/>
        </w:rPr>
        <w:t>9</w:t>
      </w:r>
      <w:r w:rsidR="000025FA" w:rsidRPr="00C63F52">
        <w:rPr>
          <w:rFonts w:ascii="Arial" w:hAnsi="Arial" w:cs="Arial"/>
          <w:bCs/>
        </w:rPr>
        <w:t xml:space="preserve"> + </w:t>
      </w:r>
      <w:r w:rsidR="003B144E" w:rsidRPr="00C63F52">
        <w:rPr>
          <w:rFonts w:ascii="Arial" w:hAnsi="Arial" w:cs="Arial"/>
          <w:bCs/>
        </w:rPr>
        <w:t>2</w:t>
      </w:r>
      <w:r w:rsidR="000025FA" w:rsidRPr="00C63F52">
        <w:rPr>
          <w:rFonts w:ascii="Arial" w:hAnsi="Arial" w:cs="Arial"/>
          <w:bCs/>
        </w:rPr>
        <w:t xml:space="preserve"> News &amp; Views</w:t>
      </w:r>
      <w:r w:rsidR="00F438A5" w:rsidRPr="00C63F52">
        <w:rPr>
          <w:rFonts w:ascii="Arial" w:hAnsi="Arial" w:cs="Arial"/>
          <w:bCs/>
        </w:rPr>
        <w:t xml:space="preserve">), </w:t>
      </w:r>
      <w:r w:rsidR="00C63F52" w:rsidRPr="00C63F52">
        <w:rPr>
          <w:rFonts w:ascii="Arial" w:hAnsi="Arial" w:cs="Arial"/>
          <w:bCs/>
          <w:i/>
          <w:iCs/>
        </w:rPr>
        <w:t>Nature Sustainability</w:t>
      </w:r>
      <w:r w:rsidR="00C63F52">
        <w:rPr>
          <w:rFonts w:ascii="Arial" w:hAnsi="Arial" w:cs="Arial"/>
          <w:bCs/>
        </w:rPr>
        <w:t xml:space="preserve"> (1</w:t>
      </w:r>
      <w:r w:rsidR="00C63F52" w:rsidRPr="00C63F52">
        <w:rPr>
          <w:rFonts w:ascii="Arial" w:hAnsi="Arial" w:cs="Arial"/>
          <w:bCs/>
        </w:rPr>
        <w:t xml:space="preserve"> News &amp; Views</w:t>
      </w:r>
      <w:r w:rsidR="00C63F52">
        <w:rPr>
          <w:rFonts w:ascii="Arial" w:hAnsi="Arial" w:cs="Arial"/>
          <w:bCs/>
        </w:rPr>
        <w:t xml:space="preserve">), </w:t>
      </w:r>
      <w:r w:rsidRPr="00C63F52">
        <w:rPr>
          <w:rFonts w:ascii="Arial" w:hAnsi="Arial" w:cs="Arial"/>
          <w:bCs/>
          <w:i/>
        </w:rPr>
        <w:t>Nature Communications</w:t>
      </w:r>
      <w:r w:rsidR="003F2AF3" w:rsidRPr="00C63F52">
        <w:rPr>
          <w:rFonts w:ascii="Arial" w:hAnsi="Arial" w:cs="Arial"/>
          <w:bCs/>
        </w:rPr>
        <w:t xml:space="preserve"> (# = </w:t>
      </w:r>
      <w:r w:rsidR="003B144E" w:rsidRPr="00C63F52">
        <w:rPr>
          <w:rFonts w:ascii="Arial" w:hAnsi="Arial" w:cs="Arial"/>
          <w:bCs/>
        </w:rPr>
        <w:t>1</w:t>
      </w:r>
      <w:r w:rsidR="00DB3CB0" w:rsidRPr="00C63F52">
        <w:rPr>
          <w:rFonts w:ascii="Arial" w:hAnsi="Arial" w:cs="Arial"/>
          <w:bCs/>
        </w:rPr>
        <w:t>1</w:t>
      </w:r>
      <w:r w:rsidRPr="00C63F52">
        <w:rPr>
          <w:rFonts w:ascii="Arial" w:hAnsi="Arial" w:cs="Arial"/>
          <w:bCs/>
        </w:rPr>
        <w:t xml:space="preserve">), </w:t>
      </w:r>
      <w:r w:rsidR="00D06A91" w:rsidRPr="00C63F52">
        <w:rPr>
          <w:rFonts w:ascii="Arial" w:hAnsi="Arial" w:cs="Arial"/>
          <w:bCs/>
          <w:i/>
        </w:rPr>
        <w:t>Nature Protocols</w:t>
      </w:r>
      <w:r w:rsidR="00D06A91" w:rsidRPr="00C63F52">
        <w:rPr>
          <w:rFonts w:ascii="Arial" w:hAnsi="Arial" w:cs="Arial"/>
          <w:bCs/>
        </w:rPr>
        <w:t xml:space="preserve"> (# = 1), </w:t>
      </w:r>
      <w:r w:rsidRPr="00C63F52">
        <w:rPr>
          <w:rFonts w:ascii="Arial" w:hAnsi="Arial" w:cs="Arial"/>
          <w:bCs/>
          <w:i/>
        </w:rPr>
        <w:t>Science Advances</w:t>
      </w:r>
      <w:r w:rsidRPr="00C63F52">
        <w:rPr>
          <w:rFonts w:ascii="Arial" w:hAnsi="Arial" w:cs="Arial"/>
          <w:bCs/>
        </w:rPr>
        <w:t xml:space="preserve"> (# = 1), </w:t>
      </w:r>
      <w:r w:rsidRPr="00C63F52">
        <w:rPr>
          <w:rFonts w:ascii="Arial" w:hAnsi="Arial" w:cs="Arial"/>
          <w:bCs/>
          <w:i/>
        </w:rPr>
        <w:t>Chemical Reviews</w:t>
      </w:r>
      <w:r w:rsidRPr="00C63F52">
        <w:rPr>
          <w:rFonts w:ascii="Arial" w:hAnsi="Arial" w:cs="Arial"/>
          <w:bCs/>
        </w:rPr>
        <w:t xml:space="preserve"> (# = 3), </w:t>
      </w:r>
      <w:r w:rsidRPr="00C63F52">
        <w:rPr>
          <w:rFonts w:ascii="Arial" w:hAnsi="Arial" w:cs="Arial"/>
          <w:bCs/>
          <w:i/>
        </w:rPr>
        <w:t>Chemical Society Reviews</w:t>
      </w:r>
      <w:r w:rsidRPr="00C63F52">
        <w:rPr>
          <w:rFonts w:ascii="Arial" w:hAnsi="Arial" w:cs="Arial"/>
          <w:bCs/>
        </w:rPr>
        <w:t xml:space="preserve"> (# = </w:t>
      </w:r>
      <w:r w:rsidR="007945E4" w:rsidRPr="00C63F52">
        <w:rPr>
          <w:rFonts w:ascii="Arial" w:hAnsi="Arial" w:cs="Arial"/>
          <w:bCs/>
        </w:rPr>
        <w:t>8</w:t>
      </w:r>
      <w:r w:rsidRPr="00C63F52">
        <w:rPr>
          <w:rFonts w:ascii="Arial" w:hAnsi="Arial" w:cs="Arial"/>
          <w:bCs/>
        </w:rPr>
        <w:t xml:space="preserve">), </w:t>
      </w:r>
      <w:r w:rsidRPr="00C63F52">
        <w:rPr>
          <w:rFonts w:ascii="Arial" w:hAnsi="Arial" w:cs="Arial"/>
          <w:bCs/>
          <w:i/>
        </w:rPr>
        <w:t>Accounts of Chemical Research</w:t>
      </w:r>
      <w:r w:rsidRPr="00C63F52">
        <w:rPr>
          <w:rFonts w:ascii="Arial" w:hAnsi="Arial" w:cs="Arial"/>
          <w:bCs/>
        </w:rPr>
        <w:t xml:space="preserve"> (# = 1), </w:t>
      </w:r>
      <w:r w:rsidRPr="00C63F52">
        <w:rPr>
          <w:rFonts w:ascii="Arial" w:hAnsi="Arial" w:cs="Arial"/>
          <w:bCs/>
          <w:i/>
        </w:rPr>
        <w:t>Journal of the American Chemical Society</w:t>
      </w:r>
      <w:r w:rsidR="00F441EE" w:rsidRPr="00C63F52">
        <w:rPr>
          <w:rFonts w:ascii="Arial" w:hAnsi="Arial" w:cs="Arial"/>
          <w:bCs/>
          <w:i/>
        </w:rPr>
        <w:t xml:space="preserve"> </w:t>
      </w:r>
      <w:r w:rsidR="00F441EE" w:rsidRPr="00C63F52">
        <w:rPr>
          <w:rFonts w:ascii="Arial" w:hAnsi="Arial" w:cs="Arial"/>
          <w:bCs/>
        </w:rPr>
        <w:t>(# = 3</w:t>
      </w:r>
      <w:r w:rsidR="0065260C">
        <w:rPr>
          <w:rFonts w:ascii="Arial" w:hAnsi="Arial" w:cs="Arial"/>
          <w:bCs/>
        </w:rPr>
        <w:t>5</w:t>
      </w:r>
      <w:r w:rsidR="00F441EE" w:rsidRPr="00C63F52">
        <w:rPr>
          <w:rFonts w:ascii="Arial" w:hAnsi="Arial" w:cs="Arial"/>
          <w:bCs/>
        </w:rPr>
        <w:t>)</w:t>
      </w:r>
      <w:r w:rsidR="00F441EE" w:rsidRPr="00C63F52">
        <w:rPr>
          <w:rFonts w:ascii="Arial" w:hAnsi="Arial" w:cs="Arial"/>
          <w:bCs/>
          <w:i/>
        </w:rPr>
        <w:t xml:space="preserve">, </w:t>
      </w:r>
      <w:r w:rsidR="00EB6498" w:rsidRPr="00C63F52">
        <w:rPr>
          <w:rFonts w:ascii="Arial" w:hAnsi="Arial" w:cs="Arial"/>
          <w:bCs/>
          <w:i/>
        </w:rPr>
        <w:t>JACS Au</w:t>
      </w:r>
      <w:r w:rsidR="00DA78CB" w:rsidRPr="00C63F52">
        <w:rPr>
          <w:rFonts w:ascii="Arial" w:hAnsi="Arial" w:cs="Arial"/>
          <w:bCs/>
        </w:rPr>
        <w:t xml:space="preserve"> (# = </w:t>
      </w:r>
      <w:r w:rsidR="0065260C">
        <w:rPr>
          <w:rFonts w:ascii="Arial" w:hAnsi="Arial" w:cs="Arial"/>
          <w:bCs/>
        </w:rPr>
        <w:t>7</w:t>
      </w:r>
      <w:r w:rsidRPr="00C63F52">
        <w:rPr>
          <w:rFonts w:ascii="Arial" w:hAnsi="Arial" w:cs="Arial"/>
          <w:bCs/>
        </w:rPr>
        <w:t xml:space="preserve">), </w:t>
      </w:r>
      <w:proofErr w:type="spellStart"/>
      <w:r w:rsidRPr="00C63F52">
        <w:rPr>
          <w:rFonts w:ascii="Arial" w:hAnsi="Arial" w:cs="Arial"/>
          <w:bCs/>
          <w:i/>
        </w:rPr>
        <w:t>Angewandte</w:t>
      </w:r>
      <w:proofErr w:type="spellEnd"/>
      <w:r w:rsidRPr="00C63F52">
        <w:rPr>
          <w:rFonts w:ascii="Arial" w:hAnsi="Arial" w:cs="Arial"/>
          <w:bCs/>
          <w:i/>
        </w:rPr>
        <w:t xml:space="preserve"> </w:t>
      </w:r>
      <w:proofErr w:type="spellStart"/>
      <w:r w:rsidRPr="00C63F52">
        <w:rPr>
          <w:rFonts w:ascii="Arial" w:hAnsi="Arial" w:cs="Arial"/>
          <w:bCs/>
          <w:i/>
        </w:rPr>
        <w:t>Chemie</w:t>
      </w:r>
      <w:proofErr w:type="spellEnd"/>
      <w:r w:rsidRPr="00C63F52">
        <w:rPr>
          <w:rFonts w:ascii="Arial" w:hAnsi="Arial" w:cs="Arial"/>
          <w:bCs/>
          <w:i/>
        </w:rPr>
        <w:t>-International Edition</w:t>
      </w:r>
      <w:r w:rsidR="000C6DE7" w:rsidRPr="00C63F52">
        <w:rPr>
          <w:rFonts w:ascii="Arial" w:hAnsi="Arial" w:cs="Arial"/>
          <w:bCs/>
        </w:rPr>
        <w:t xml:space="preserve"> (# = </w:t>
      </w:r>
      <w:r w:rsidR="003B144E" w:rsidRPr="00C63F52">
        <w:rPr>
          <w:rFonts w:ascii="Arial" w:hAnsi="Arial" w:cs="Arial"/>
          <w:bCs/>
        </w:rPr>
        <w:t>7</w:t>
      </w:r>
      <w:r w:rsidR="0065260C">
        <w:rPr>
          <w:rFonts w:ascii="Arial" w:hAnsi="Arial" w:cs="Arial"/>
          <w:bCs/>
        </w:rPr>
        <w:t>2</w:t>
      </w:r>
      <w:r w:rsidRPr="00C63F52">
        <w:rPr>
          <w:rFonts w:ascii="Arial" w:hAnsi="Arial" w:cs="Arial"/>
          <w:bCs/>
        </w:rPr>
        <w:t>)</w:t>
      </w:r>
      <w:r w:rsidR="00463AF4" w:rsidRPr="00C63F52">
        <w:rPr>
          <w:rFonts w:ascii="Arial" w:hAnsi="Arial" w:cs="Arial"/>
          <w:bCs/>
        </w:rPr>
        <w:t xml:space="preserve"> and</w:t>
      </w:r>
      <w:r w:rsidRPr="00C63F52">
        <w:rPr>
          <w:rFonts w:ascii="Arial" w:hAnsi="Arial" w:cs="Arial"/>
          <w:bCs/>
        </w:rPr>
        <w:t xml:space="preserve"> </w:t>
      </w:r>
      <w:r w:rsidRPr="00C63F52">
        <w:rPr>
          <w:rFonts w:ascii="Arial" w:hAnsi="Arial" w:cs="Arial"/>
          <w:bCs/>
          <w:i/>
        </w:rPr>
        <w:t>Chemical Science</w:t>
      </w:r>
      <w:r w:rsidR="006E7E44" w:rsidRPr="00C63F52">
        <w:rPr>
          <w:rFonts w:ascii="Arial" w:hAnsi="Arial" w:cs="Arial"/>
          <w:bCs/>
        </w:rPr>
        <w:t xml:space="preserve"> (# = </w:t>
      </w:r>
      <w:r w:rsidR="0065260C">
        <w:rPr>
          <w:rFonts w:ascii="Arial" w:hAnsi="Arial" w:cs="Arial"/>
          <w:bCs/>
        </w:rPr>
        <w:t>5</w:t>
      </w:r>
      <w:r w:rsidRPr="00C63F52">
        <w:rPr>
          <w:rFonts w:ascii="Arial" w:hAnsi="Arial" w:cs="Arial"/>
          <w:bCs/>
        </w:rPr>
        <w:t xml:space="preserve">). </w:t>
      </w:r>
    </w:p>
    <w:p w14:paraId="73464D5D" w14:textId="25E9EBD7" w:rsidR="00137E05" w:rsidRPr="00C36E47" w:rsidRDefault="00137E05" w:rsidP="00BE37C5">
      <w:pPr>
        <w:numPr>
          <w:ilvl w:val="0"/>
          <w:numId w:val="13"/>
        </w:numPr>
        <w:tabs>
          <w:tab w:val="clear" w:pos="720"/>
          <w:tab w:val="num" w:pos="284"/>
          <w:tab w:val="left" w:pos="1134"/>
        </w:tabs>
        <w:spacing w:line="360" w:lineRule="auto"/>
        <w:ind w:left="284" w:hanging="284"/>
        <w:jc w:val="both"/>
        <w:rPr>
          <w:rFonts w:ascii="Arial" w:hAnsi="Arial" w:cs="Arial"/>
          <w:bCs/>
        </w:rPr>
      </w:pPr>
      <w:r w:rsidRPr="00C36E47">
        <w:rPr>
          <w:rFonts w:ascii="Arial" w:hAnsi="Arial" w:cs="Arial"/>
          <w:bCs/>
        </w:rPr>
        <w:t>Author/co-author of articles/chapters in proceedings (# = 21), other jou</w:t>
      </w:r>
      <w:r w:rsidR="00FB5B51" w:rsidRPr="00C36E47">
        <w:rPr>
          <w:rFonts w:ascii="Arial" w:hAnsi="Arial" w:cs="Arial"/>
          <w:bCs/>
        </w:rPr>
        <w:t xml:space="preserve">rnals (# = 17) and books (# = </w:t>
      </w:r>
      <w:r w:rsidR="0065260C">
        <w:rPr>
          <w:rFonts w:ascii="Arial" w:hAnsi="Arial" w:cs="Arial"/>
          <w:bCs/>
        </w:rPr>
        <w:t>30</w:t>
      </w:r>
      <w:r w:rsidRPr="00C36E47">
        <w:rPr>
          <w:rFonts w:ascii="Arial" w:hAnsi="Arial" w:cs="Arial"/>
          <w:bCs/>
        </w:rPr>
        <w:t xml:space="preserve">). </w:t>
      </w:r>
    </w:p>
    <w:p w14:paraId="6B12E6BD" w14:textId="00811E73" w:rsidR="00137E05" w:rsidRPr="00C36E47" w:rsidRDefault="00137E05" w:rsidP="00BE37C5">
      <w:pPr>
        <w:numPr>
          <w:ilvl w:val="0"/>
          <w:numId w:val="13"/>
        </w:numPr>
        <w:tabs>
          <w:tab w:val="clear" w:pos="720"/>
          <w:tab w:val="num" w:pos="284"/>
          <w:tab w:val="left" w:pos="1134"/>
        </w:tabs>
        <w:spacing w:line="360" w:lineRule="auto"/>
        <w:ind w:left="284" w:hanging="284"/>
        <w:jc w:val="both"/>
        <w:rPr>
          <w:rFonts w:ascii="Arial" w:hAnsi="Arial" w:cs="Arial"/>
          <w:bCs/>
        </w:rPr>
      </w:pPr>
      <w:r w:rsidRPr="00C36E47">
        <w:rPr>
          <w:rFonts w:ascii="Arial" w:hAnsi="Arial" w:cs="Arial"/>
          <w:bCs/>
        </w:rPr>
        <w:t xml:space="preserve">Guest editor of themed scientific journal issues: </w:t>
      </w:r>
      <w:r w:rsidRPr="00C36E47">
        <w:rPr>
          <w:rFonts w:ascii="Arial" w:hAnsi="Arial" w:cs="Arial"/>
          <w:bCs/>
          <w:i/>
        </w:rPr>
        <w:t>Physical Chemistry and Chemical Physics</w:t>
      </w:r>
      <w:r w:rsidRPr="00C36E47">
        <w:rPr>
          <w:rFonts w:ascii="Arial" w:hAnsi="Arial" w:cs="Arial"/>
          <w:bCs/>
        </w:rPr>
        <w:t xml:space="preserve"> (# = 3), </w:t>
      </w:r>
      <w:r w:rsidRPr="00C36E47">
        <w:rPr>
          <w:rFonts w:ascii="Arial" w:hAnsi="Arial" w:cs="Arial"/>
          <w:bCs/>
          <w:i/>
        </w:rPr>
        <w:t>Catalysis Today</w:t>
      </w:r>
      <w:r w:rsidRPr="00C36E47">
        <w:rPr>
          <w:rFonts w:ascii="Arial" w:hAnsi="Arial" w:cs="Arial"/>
          <w:bCs/>
        </w:rPr>
        <w:t xml:space="preserve"> (# = </w:t>
      </w:r>
      <w:r w:rsidR="00454F1A" w:rsidRPr="00C36E47">
        <w:rPr>
          <w:rFonts w:ascii="Arial" w:hAnsi="Arial" w:cs="Arial"/>
          <w:bCs/>
        </w:rPr>
        <w:t>2</w:t>
      </w:r>
      <w:r w:rsidRPr="00C36E47">
        <w:rPr>
          <w:rFonts w:ascii="Arial" w:hAnsi="Arial" w:cs="Arial"/>
          <w:bCs/>
        </w:rPr>
        <w:t xml:space="preserve">), </w:t>
      </w:r>
      <w:proofErr w:type="spellStart"/>
      <w:r w:rsidRPr="00C36E47">
        <w:rPr>
          <w:rFonts w:ascii="Arial" w:hAnsi="Arial" w:cs="Arial"/>
          <w:bCs/>
          <w:i/>
        </w:rPr>
        <w:t>ChemSusChem</w:t>
      </w:r>
      <w:proofErr w:type="spellEnd"/>
      <w:r w:rsidRPr="00C36E47">
        <w:rPr>
          <w:rFonts w:ascii="Arial" w:hAnsi="Arial" w:cs="Arial"/>
          <w:bCs/>
        </w:rPr>
        <w:t xml:space="preserve"> (# = 1), </w:t>
      </w:r>
      <w:proofErr w:type="spellStart"/>
      <w:r w:rsidR="00E14668" w:rsidRPr="00C36E47">
        <w:rPr>
          <w:rFonts w:ascii="Arial" w:hAnsi="Arial" w:cs="Arial"/>
          <w:bCs/>
          <w:i/>
        </w:rPr>
        <w:t>ChemPhysChem</w:t>
      </w:r>
      <w:proofErr w:type="spellEnd"/>
      <w:r w:rsidR="00E14668" w:rsidRPr="00C36E47">
        <w:rPr>
          <w:rFonts w:ascii="Arial" w:hAnsi="Arial" w:cs="Arial"/>
          <w:bCs/>
        </w:rPr>
        <w:t xml:space="preserve"> (# = 1)</w:t>
      </w:r>
      <w:r w:rsidR="00854991">
        <w:rPr>
          <w:rFonts w:ascii="Arial" w:hAnsi="Arial" w:cs="Arial"/>
          <w:bCs/>
        </w:rPr>
        <w:t xml:space="preserve">, </w:t>
      </w:r>
      <w:r w:rsidR="00854991" w:rsidRPr="003C2184">
        <w:rPr>
          <w:rFonts w:ascii="Arial" w:hAnsi="Arial" w:cs="Arial"/>
          <w:bCs/>
          <w:i/>
          <w:iCs/>
        </w:rPr>
        <w:t xml:space="preserve">Chemical Engineering Science </w:t>
      </w:r>
      <w:r w:rsidR="00854991" w:rsidRPr="00C36E47">
        <w:rPr>
          <w:rFonts w:ascii="Arial" w:hAnsi="Arial" w:cs="Arial"/>
          <w:bCs/>
        </w:rPr>
        <w:t>(# = 1)</w:t>
      </w:r>
      <w:r w:rsidR="001A1627" w:rsidRPr="00C36E47">
        <w:rPr>
          <w:rFonts w:ascii="Arial" w:hAnsi="Arial" w:cs="Arial"/>
          <w:bCs/>
        </w:rPr>
        <w:t xml:space="preserve">, </w:t>
      </w:r>
      <w:r w:rsidRPr="00C36E47">
        <w:rPr>
          <w:rFonts w:ascii="Arial" w:hAnsi="Arial" w:cs="Arial"/>
          <w:bCs/>
          <w:i/>
        </w:rPr>
        <w:t>Topics in Catalysis</w:t>
      </w:r>
      <w:r w:rsidRPr="00C36E47">
        <w:rPr>
          <w:rFonts w:ascii="Arial" w:hAnsi="Arial" w:cs="Arial"/>
          <w:bCs/>
        </w:rPr>
        <w:t xml:space="preserve"> </w:t>
      </w:r>
      <w:r w:rsidR="00854991" w:rsidRPr="00C36E47">
        <w:rPr>
          <w:rFonts w:ascii="Arial" w:hAnsi="Arial" w:cs="Arial"/>
          <w:bCs/>
        </w:rPr>
        <w:t>(# = 1)</w:t>
      </w:r>
      <w:r w:rsidRPr="00C36E47">
        <w:rPr>
          <w:rFonts w:ascii="Arial" w:hAnsi="Arial" w:cs="Arial"/>
          <w:bCs/>
        </w:rPr>
        <w:t xml:space="preserve">, </w:t>
      </w:r>
      <w:r w:rsidRPr="00C36E47">
        <w:rPr>
          <w:rFonts w:ascii="Arial" w:hAnsi="Arial" w:cs="Arial"/>
          <w:bCs/>
          <w:i/>
        </w:rPr>
        <w:t>Topics in Organometallic Chemistry</w:t>
      </w:r>
      <w:r w:rsidRPr="00C36E47">
        <w:rPr>
          <w:rFonts w:ascii="Arial" w:hAnsi="Arial" w:cs="Arial"/>
          <w:bCs/>
        </w:rPr>
        <w:t xml:space="preserve"> (# = 1), </w:t>
      </w:r>
      <w:r w:rsidRPr="00C36E47">
        <w:rPr>
          <w:rFonts w:ascii="Arial" w:hAnsi="Arial" w:cs="Arial"/>
          <w:bCs/>
          <w:i/>
        </w:rPr>
        <w:t>Green Chemistry</w:t>
      </w:r>
      <w:r w:rsidRPr="00C36E47">
        <w:rPr>
          <w:rFonts w:ascii="Arial" w:hAnsi="Arial" w:cs="Arial"/>
          <w:bCs/>
        </w:rPr>
        <w:t xml:space="preserve"> (# = 2)</w:t>
      </w:r>
      <w:r w:rsidR="00E10690">
        <w:rPr>
          <w:rFonts w:ascii="Arial" w:hAnsi="Arial" w:cs="Arial"/>
          <w:bCs/>
        </w:rPr>
        <w:t>,</w:t>
      </w:r>
      <w:r w:rsidRPr="00C36E47">
        <w:rPr>
          <w:rFonts w:ascii="Arial" w:hAnsi="Arial" w:cs="Arial"/>
          <w:bCs/>
        </w:rPr>
        <w:t xml:space="preserve"> and </w:t>
      </w:r>
      <w:r w:rsidRPr="00C36E47">
        <w:rPr>
          <w:rFonts w:ascii="Arial" w:hAnsi="Arial" w:cs="Arial"/>
          <w:bCs/>
          <w:i/>
        </w:rPr>
        <w:t>Chemical Society Reviews</w:t>
      </w:r>
      <w:r w:rsidRPr="00C36E47">
        <w:rPr>
          <w:rFonts w:ascii="Arial" w:hAnsi="Arial" w:cs="Arial"/>
          <w:bCs/>
        </w:rPr>
        <w:t xml:space="preserve"> (# = 2). </w:t>
      </w:r>
    </w:p>
    <w:p w14:paraId="4F2AC789" w14:textId="25C1AE5B" w:rsidR="00ED4BE7" w:rsidRDefault="00137E05" w:rsidP="00137E05">
      <w:pPr>
        <w:numPr>
          <w:ilvl w:val="0"/>
          <w:numId w:val="13"/>
        </w:numPr>
        <w:tabs>
          <w:tab w:val="clear" w:pos="720"/>
          <w:tab w:val="num" w:pos="284"/>
          <w:tab w:val="left" w:pos="1134"/>
        </w:tabs>
        <w:spacing w:line="360" w:lineRule="auto"/>
        <w:ind w:left="284" w:hanging="284"/>
        <w:jc w:val="both"/>
        <w:rPr>
          <w:rFonts w:ascii="Arial" w:hAnsi="Arial" w:cs="Arial"/>
          <w:bCs/>
        </w:rPr>
      </w:pPr>
      <w:r w:rsidRPr="00C36E47">
        <w:rPr>
          <w:rFonts w:ascii="Arial" w:hAnsi="Arial" w:cs="Arial"/>
          <w:bCs/>
        </w:rPr>
        <w:t xml:space="preserve">Editor or co-editor of </w:t>
      </w:r>
      <w:r w:rsidR="00307D93">
        <w:rPr>
          <w:rFonts w:ascii="Arial" w:hAnsi="Arial" w:cs="Arial"/>
          <w:bCs/>
        </w:rPr>
        <w:t xml:space="preserve">four </w:t>
      </w:r>
      <w:r w:rsidRPr="00C36E47">
        <w:rPr>
          <w:rFonts w:ascii="Arial" w:hAnsi="Arial" w:cs="Arial"/>
          <w:bCs/>
        </w:rPr>
        <w:t>scientific books.</w:t>
      </w:r>
    </w:p>
    <w:p w14:paraId="124AA856" w14:textId="77777777" w:rsidR="008D094B" w:rsidRPr="00307D93" w:rsidRDefault="008D094B" w:rsidP="008D094B">
      <w:pPr>
        <w:tabs>
          <w:tab w:val="left" w:pos="1134"/>
        </w:tabs>
        <w:spacing w:line="360" w:lineRule="auto"/>
        <w:ind w:left="284"/>
        <w:jc w:val="both"/>
        <w:rPr>
          <w:rFonts w:ascii="Arial" w:hAnsi="Arial" w:cs="Arial"/>
          <w:bCs/>
        </w:rPr>
      </w:pPr>
    </w:p>
    <w:p w14:paraId="3735BBBF" w14:textId="00E06C2C" w:rsidR="00137E05" w:rsidRPr="00112657" w:rsidRDefault="00137E05" w:rsidP="00137E05">
      <w:pPr>
        <w:pStyle w:val="Titel"/>
        <w:rPr>
          <w:rFonts w:cs="Arial"/>
          <w:szCs w:val="28"/>
        </w:rPr>
      </w:pPr>
      <w:r w:rsidRPr="00112657">
        <w:rPr>
          <w:rFonts w:cs="Arial"/>
          <w:szCs w:val="28"/>
        </w:rPr>
        <w:lastRenderedPageBreak/>
        <w:t>C. Research Topics</w:t>
      </w:r>
    </w:p>
    <w:p w14:paraId="23705439" w14:textId="33EDC6AF" w:rsidR="005711F1" w:rsidRDefault="00137E05" w:rsidP="00137E05">
      <w:pPr>
        <w:pStyle w:val="gewonealinea"/>
        <w:spacing w:line="360" w:lineRule="auto"/>
        <w:ind w:firstLine="284"/>
        <w:rPr>
          <w:rFonts w:ascii="Arial" w:hAnsi="Arial" w:cs="Arial"/>
          <w:sz w:val="24"/>
        </w:rPr>
      </w:pPr>
      <w:r w:rsidRPr="00103D32">
        <w:rPr>
          <w:rFonts w:ascii="Arial" w:hAnsi="Arial" w:cs="Arial"/>
          <w:sz w:val="24"/>
        </w:rPr>
        <w:t>The Weckhuysen group has been active for many years in the design, synthesis, characterization and application of solid</w:t>
      </w:r>
      <w:r w:rsidR="00411406">
        <w:rPr>
          <w:rFonts w:ascii="Arial" w:hAnsi="Arial" w:cs="Arial"/>
          <w:sz w:val="24"/>
        </w:rPr>
        <w:t xml:space="preserve"> catalyst</w:t>
      </w:r>
      <w:r w:rsidRPr="00103D32">
        <w:rPr>
          <w:rFonts w:ascii="Arial" w:hAnsi="Arial" w:cs="Arial"/>
          <w:sz w:val="24"/>
        </w:rPr>
        <w:t>s for the conversion of fossil (crude oil &amp; natural gas) and renewable (biomass</w:t>
      </w:r>
      <w:r w:rsidR="008510DC">
        <w:rPr>
          <w:rFonts w:ascii="Arial" w:hAnsi="Arial" w:cs="Arial"/>
          <w:sz w:val="24"/>
        </w:rPr>
        <w:t xml:space="preserve"> and </w:t>
      </w:r>
      <w:r w:rsidR="005711F1">
        <w:rPr>
          <w:rFonts w:ascii="Arial" w:hAnsi="Arial" w:cs="Arial"/>
          <w:sz w:val="24"/>
        </w:rPr>
        <w:t xml:space="preserve">municipal </w:t>
      </w:r>
      <w:r w:rsidR="008510DC">
        <w:rPr>
          <w:rFonts w:ascii="Arial" w:hAnsi="Arial" w:cs="Arial"/>
          <w:sz w:val="24"/>
        </w:rPr>
        <w:t>waste</w:t>
      </w:r>
      <w:r w:rsidRPr="00103D32">
        <w:rPr>
          <w:rFonts w:ascii="Arial" w:hAnsi="Arial" w:cs="Arial"/>
          <w:sz w:val="24"/>
        </w:rPr>
        <w:t>) feedstock into transportation fuels, chemicals and materials. More recently, research is devoted to the catalytic activation of CO</w:t>
      </w:r>
      <w:r w:rsidRPr="00103D32">
        <w:rPr>
          <w:rFonts w:ascii="Arial" w:hAnsi="Arial" w:cs="Arial"/>
          <w:sz w:val="24"/>
          <w:vertAlign w:val="subscript"/>
        </w:rPr>
        <w:t xml:space="preserve">2 </w:t>
      </w:r>
      <w:r w:rsidR="00A80F48">
        <w:rPr>
          <w:rFonts w:ascii="Arial" w:hAnsi="Arial" w:cs="Arial"/>
          <w:sz w:val="24"/>
        </w:rPr>
        <w:t xml:space="preserve">via thermal and electrocatalytic pathways </w:t>
      </w:r>
      <w:r w:rsidRPr="00103D32">
        <w:rPr>
          <w:rFonts w:ascii="Arial" w:hAnsi="Arial" w:cs="Arial"/>
          <w:sz w:val="24"/>
        </w:rPr>
        <w:t xml:space="preserve">and the </w:t>
      </w:r>
      <w:r w:rsidR="00B64F0C">
        <w:rPr>
          <w:rFonts w:ascii="Arial" w:hAnsi="Arial" w:cs="Arial"/>
          <w:sz w:val="24"/>
        </w:rPr>
        <w:t xml:space="preserve">photocatalytic and electrocatalytic </w:t>
      </w:r>
      <w:r w:rsidRPr="00103D32">
        <w:rPr>
          <w:rFonts w:ascii="Arial" w:hAnsi="Arial" w:cs="Arial"/>
          <w:sz w:val="24"/>
        </w:rPr>
        <w:t>splitting of water into hydrogen and oxygen</w:t>
      </w:r>
      <w:r w:rsidR="005711F1">
        <w:rPr>
          <w:rFonts w:ascii="Arial" w:hAnsi="Arial" w:cs="Arial"/>
          <w:sz w:val="24"/>
        </w:rPr>
        <w:t>, as well as the chemical recycling of plastics</w:t>
      </w:r>
      <w:r w:rsidRPr="00103D32">
        <w:rPr>
          <w:rFonts w:ascii="Arial" w:hAnsi="Arial" w:cs="Arial"/>
          <w:sz w:val="24"/>
        </w:rPr>
        <w:t xml:space="preserve">. </w:t>
      </w:r>
    </w:p>
    <w:p w14:paraId="275BCD46" w14:textId="294EFE37" w:rsidR="00137E05" w:rsidRDefault="00137E05" w:rsidP="00137E05">
      <w:pPr>
        <w:pStyle w:val="gewonealinea"/>
        <w:spacing w:line="360" w:lineRule="auto"/>
        <w:ind w:firstLine="284"/>
        <w:rPr>
          <w:rFonts w:ascii="Arial" w:hAnsi="Arial" w:cs="Arial"/>
          <w:sz w:val="24"/>
        </w:rPr>
      </w:pPr>
      <w:r w:rsidRPr="00103D32">
        <w:rPr>
          <w:rFonts w:ascii="Arial" w:hAnsi="Arial" w:cs="Arial"/>
          <w:sz w:val="24"/>
        </w:rPr>
        <w:t xml:space="preserve">The group is internationally </w:t>
      </w:r>
      <w:r w:rsidR="008C6735">
        <w:rPr>
          <w:rFonts w:ascii="Arial" w:hAnsi="Arial" w:cs="Arial"/>
          <w:sz w:val="24"/>
        </w:rPr>
        <w:t>known</w:t>
      </w:r>
      <w:r w:rsidRPr="00103D32">
        <w:rPr>
          <w:rFonts w:ascii="Arial" w:hAnsi="Arial" w:cs="Arial"/>
          <w:sz w:val="24"/>
        </w:rPr>
        <w:t xml:space="preserve"> for the development of </w:t>
      </w:r>
      <w:r w:rsidR="00F33E9F">
        <w:rPr>
          <w:rFonts w:ascii="Arial" w:hAnsi="Arial" w:cs="Arial"/>
          <w:sz w:val="24"/>
        </w:rPr>
        <w:t xml:space="preserve">a wide variety of </w:t>
      </w:r>
      <w:r w:rsidRPr="00103D32">
        <w:rPr>
          <w:rFonts w:ascii="Arial" w:hAnsi="Arial" w:cs="Arial"/>
          <w:sz w:val="24"/>
        </w:rPr>
        <w:t>in-situ and operando spectroscopy and microscopy for studying solid</w:t>
      </w:r>
      <w:r w:rsidR="00411406">
        <w:rPr>
          <w:rFonts w:ascii="Arial" w:hAnsi="Arial" w:cs="Arial"/>
          <w:sz w:val="24"/>
        </w:rPr>
        <w:t xml:space="preserve"> catalysts</w:t>
      </w:r>
      <w:r w:rsidRPr="00103D32">
        <w:rPr>
          <w:rFonts w:ascii="Arial" w:hAnsi="Arial" w:cs="Arial"/>
          <w:sz w:val="24"/>
        </w:rPr>
        <w:t xml:space="preserve"> under realistic conditions. This approach has provided unique insights in the working and deactivation mechanisms of catalytic processes, as well as in the internal architecture </w:t>
      </w:r>
      <w:r w:rsidR="00F33E9F">
        <w:rPr>
          <w:rFonts w:ascii="Arial" w:hAnsi="Arial" w:cs="Arial"/>
          <w:sz w:val="24"/>
        </w:rPr>
        <w:t xml:space="preserve">and surface structure </w:t>
      </w:r>
      <w:r w:rsidRPr="00103D32">
        <w:rPr>
          <w:rFonts w:ascii="Arial" w:hAnsi="Arial" w:cs="Arial"/>
          <w:sz w:val="24"/>
        </w:rPr>
        <w:t>of solid catalysts. The goal is to shed detailed new insight in the working principles of catalytic solids while they work (i.e.</w:t>
      </w:r>
      <w:r w:rsidR="00CF524A">
        <w:rPr>
          <w:rFonts w:ascii="Arial" w:hAnsi="Arial" w:cs="Arial"/>
          <w:sz w:val="24"/>
        </w:rPr>
        <w:t>, at</w:t>
      </w:r>
      <w:r w:rsidRPr="00103D32">
        <w:rPr>
          <w:rFonts w:ascii="Arial" w:hAnsi="Arial" w:cs="Arial"/>
          <w:sz w:val="24"/>
        </w:rPr>
        <w:t xml:space="preserve"> high temperatures and pressures</w:t>
      </w:r>
      <w:r w:rsidR="00615CA4">
        <w:rPr>
          <w:rFonts w:ascii="Arial" w:hAnsi="Arial" w:cs="Arial"/>
          <w:sz w:val="24"/>
        </w:rPr>
        <w:t xml:space="preserve">, and </w:t>
      </w:r>
      <w:r w:rsidR="00CF524A">
        <w:rPr>
          <w:rFonts w:ascii="Arial" w:hAnsi="Arial" w:cs="Arial"/>
          <w:sz w:val="24"/>
        </w:rPr>
        <w:t xml:space="preserve">under </w:t>
      </w:r>
      <w:r w:rsidR="00615CA4">
        <w:rPr>
          <w:rFonts w:ascii="Arial" w:hAnsi="Arial" w:cs="Arial"/>
          <w:sz w:val="24"/>
        </w:rPr>
        <w:t>real-life conditions). T</w:t>
      </w:r>
      <w:r w:rsidRPr="00103D32">
        <w:rPr>
          <w:rFonts w:ascii="Arial" w:hAnsi="Arial" w:cs="Arial"/>
          <w:sz w:val="24"/>
        </w:rPr>
        <w:t xml:space="preserve">o achieve this </w:t>
      </w:r>
      <w:r w:rsidR="00615CA4">
        <w:rPr>
          <w:rFonts w:ascii="Arial" w:hAnsi="Arial" w:cs="Arial"/>
          <w:sz w:val="24"/>
        </w:rPr>
        <w:t>goal t</w:t>
      </w:r>
      <w:r w:rsidRPr="00103D32">
        <w:rPr>
          <w:rFonts w:ascii="Arial" w:hAnsi="Arial" w:cs="Arial"/>
          <w:sz w:val="24"/>
        </w:rPr>
        <w:t xml:space="preserve">he </w:t>
      </w:r>
      <w:r w:rsidR="00615CA4">
        <w:rPr>
          <w:rFonts w:ascii="Arial" w:hAnsi="Arial" w:cs="Arial"/>
          <w:sz w:val="24"/>
        </w:rPr>
        <w:t xml:space="preserve">group </w:t>
      </w:r>
      <w:r w:rsidRPr="00103D32">
        <w:rPr>
          <w:rFonts w:ascii="Arial" w:hAnsi="Arial" w:cs="Arial"/>
          <w:sz w:val="24"/>
        </w:rPr>
        <w:t>strives to build a “powerful camera” to chemically image heterogeneous catalysts from the level of the reactor down to the level of single atoms and molecules</w:t>
      </w:r>
      <w:r w:rsidR="00615CA4">
        <w:rPr>
          <w:rFonts w:ascii="Arial" w:hAnsi="Arial" w:cs="Arial"/>
          <w:sz w:val="24"/>
        </w:rPr>
        <w:t>, thereby linking the different length scales of importance in catalysis</w:t>
      </w:r>
      <w:r w:rsidRPr="00103D32">
        <w:rPr>
          <w:rFonts w:ascii="Arial" w:hAnsi="Arial" w:cs="Arial"/>
          <w:sz w:val="24"/>
        </w:rPr>
        <w:t xml:space="preserve">. </w:t>
      </w:r>
      <w:r w:rsidR="00AE6A84">
        <w:rPr>
          <w:rFonts w:ascii="Arial" w:hAnsi="Arial" w:cs="Arial"/>
          <w:sz w:val="24"/>
        </w:rPr>
        <w:t xml:space="preserve">A recent interview in </w:t>
      </w:r>
      <w:proofErr w:type="spellStart"/>
      <w:r w:rsidR="00AE6A84" w:rsidRPr="00AE6A84">
        <w:rPr>
          <w:rFonts w:ascii="Arial" w:hAnsi="Arial" w:cs="Arial"/>
          <w:i/>
          <w:iCs/>
          <w:sz w:val="24"/>
        </w:rPr>
        <w:t>ChemistryViews</w:t>
      </w:r>
      <w:proofErr w:type="spellEnd"/>
      <w:r w:rsidR="00AE6A84">
        <w:rPr>
          <w:rFonts w:ascii="Arial" w:hAnsi="Arial" w:cs="Arial"/>
          <w:sz w:val="24"/>
        </w:rPr>
        <w:t xml:space="preserve"> summarizes the scientific approach taken to elucidate the active site and related reaction and deactivation mechanisms in heterogeneous catalysts (</w:t>
      </w:r>
      <w:r w:rsidR="002B06C9">
        <w:rPr>
          <w:rFonts w:ascii="Arial" w:hAnsi="Arial" w:cs="Arial"/>
          <w:sz w:val="24"/>
        </w:rPr>
        <w:t xml:space="preserve">“Enjoy Being Like a Detective”; </w:t>
      </w:r>
      <w:r w:rsidR="00AE6A84" w:rsidRPr="00AE6A84">
        <w:rPr>
          <w:rFonts w:ascii="Arial" w:hAnsi="Arial" w:cs="Arial"/>
          <w:sz w:val="24"/>
        </w:rPr>
        <w:t>https://www.chemistryviews.org/enjoy-being-like-a-detective/</w:t>
      </w:r>
      <w:r w:rsidR="00AE6A84">
        <w:rPr>
          <w:rFonts w:ascii="Arial" w:hAnsi="Arial" w:cs="Arial"/>
          <w:sz w:val="24"/>
        </w:rPr>
        <w:t>).</w:t>
      </w:r>
    </w:p>
    <w:p w14:paraId="07DEC39C" w14:textId="77777777" w:rsidR="00362A73" w:rsidRPr="00103D32" w:rsidRDefault="00362A73" w:rsidP="00137E05">
      <w:pPr>
        <w:pStyle w:val="gewonealinea"/>
        <w:spacing w:line="360" w:lineRule="auto"/>
        <w:ind w:firstLine="284"/>
        <w:rPr>
          <w:rFonts w:ascii="Arial" w:hAnsi="Arial" w:cs="Arial"/>
          <w:sz w:val="24"/>
        </w:rPr>
      </w:pPr>
      <w:r>
        <w:rPr>
          <w:rFonts w:ascii="Arial" w:hAnsi="Arial" w:cs="Arial"/>
          <w:sz w:val="24"/>
        </w:rPr>
        <w:t xml:space="preserve">More specifically, the following topics are researched in the Weckhuysen group: </w:t>
      </w:r>
    </w:p>
    <w:p w14:paraId="0802EE99" w14:textId="4E2EF934" w:rsidR="00137E05" w:rsidRPr="00103D32" w:rsidRDefault="00137E05" w:rsidP="00500339">
      <w:pPr>
        <w:pStyle w:val="Normaalweb"/>
        <w:numPr>
          <w:ilvl w:val="0"/>
          <w:numId w:val="70"/>
        </w:numPr>
        <w:tabs>
          <w:tab w:val="left" w:pos="284"/>
        </w:tabs>
        <w:spacing w:before="0" w:beforeAutospacing="0" w:after="0" w:afterAutospacing="0" w:line="360" w:lineRule="auto"/>
        <w:ind w:left="284" w:hanging="284"/>
        <w:jc w:val="both"/>
        <w:rPr>
          <w:rFonts w:ascii="Arial" w:hAnsi="Arial" w:cs="Arial"/>
        </w:rPr>
      </w:pPr>
      <w:r w:rsidRPr="00103D32">
        <w:rPr>
          <w:rFonts w:ascii="Arial" w:hAnsi="Arial" w:cs="Arial"/>
        </w:rPr>
        <w:t>Development and use of advanced spectroscopic methods applied on heterogeneous catalysts during preparation and real operation in order to develop structure-activity relationships for catalytic processes. Systems of interest are supported metal and metal oxide catalysts, zeolites as well as metal organic frameworks</w:t>
      </w:r>
      <w:r w:rsidR="003A4BF9">
        <w:rPr>
          <w:rFonts w:ascii="Arial" w:hAnsi="Arial" w:cs="Arial"/>
        </w:rPr>
        <w:t xml:space="preserve"> </w:t>
      </w:r>
      <w:r w:rsidR="00245499">
        <w:rPr>
          <w:rFonts w:ascii="Arial" w:hAnsi="Arial" w:cs="Arial"/>
        </w:rPr>
        <w:t xml:space="preserve">(MOFs) </w:t>
      </w:r>
      <w:r w:rsidR="003A4BF9">
        <w:rPr>
          <w:rFonts w:ascii="Arial" w:hAnsi="Arial" w:cs="Arial"/>
        </w:rPr>
        <w:t>and zeolitic imidazolate frameworks</w:t>
      </w:r>
      <w:r w:rsidR="00245499">
        <w:rPr>
          <w:rFonts w:ascii="Arial" w:hAnsi="Arial" w:cs="Arial"/>
        </w:rPr>
        <w:t xml:space="preserve"> (ZIFs)</w:t>
      </w:r>
      <w:r w:rsidRPr="00103D32">
        <w:rPr>
          <w:rFonts w:ascii="Arial" w:hAnsi="Arial" w:cs="Arial"/>
        </w:rPr>
        <w:t xml:space="preserve">. The main emphasis is on space- and time-resolved UV-Vis, Raman, IR, and fluorescence spectroscopy as well as X-ray </w:t>
      </w:r>
      <w:r w:rsidR="007D092F">
        <w:rPr>
          <w:rFonts w:ascii="Arial" w:hAnsi="Arial" w:cs="Arial"/>
        </w:rPr>
        <w:t>spectroscopy, diffraction and scattering</w:t>
      </w:r>
      <w:r w:rsidRPr="00103D32">
        <w:rPr>
          <w:rFonts w:ascii="Arial" w:hAnsi="Arial" w:cs="Arial"/>
        </w:rPr>
        <w:t xml:space="preserve"> methods</w:t>
      </w:r>
      <w:r w:rsidR="003A4BF9">
        <w:rPr>
          <w:rFonts w:ascii="Arial" w:hAnsi="Arial" w:cs="Arial"/>
        </w:rPr>
        <w:t>, often in a combined or even integrated fashion</w:t>
      </w:r>
      <w:r w:rsidRPr="00103D32">
        <w:rPr>
          <w:rFonts w:ascii="Arial" w:hAnsi="Arial" w:cs="Arial"/>
        </w:rPr>
        <w:t>. Catalytic reactions under study are methane and light alkanes activation, Fischer-</w:t>
      </w:r>
      <w:proofErr w:type="spellStart"/>
      <w:r w:rsidRPr="00103D32">
        <w:rPr>
          <w:rFonts w:ascii="Arial" w:hAnsi="Arial" w:cs="Arial"/>
        </w:rPr>
        <w:t>Tropsch</w:t>
      </w:r>
      <w:proofErr w:type="spellEnd"/>
      <w:r w:rsidRPr="00103D32">
        <w:rPr>
          <w:rFonts w:ascii="Arial" w:hAnsi="Arial" w:cs="Arial"/>
        </w:rPr>
        <w:t xml:space="preserve"> synthesis, </w:t>
      </w:r>
      <w:r w:rsidR="008C6735">
        <w:rPr>
          <w:rFonts w:ascii="Arial" w:hAnsi="Arial" w:cs="Arial"/>
        </w:rPr>
        <w:t xml:space="preserve">Sabatier reaction, </w:t>
      </w:r>
      <w:r w:rsidRPr="00103D32">
        <w:rPr>
          <w:rFonts w:ascii="Arial" w:hAnsi="Arial" w:cs="Arial"/>
        </w:rPr>
        <w:t xml:space="preserve">fluid catalytic cracking, methanol-to-olefins, automotive catalysis as well as </w:t>
      </w:r>
      <w:r w:rsidRPr="00103D32">
        <w:rPr>
          <w:rFonts w:ascii="Arial" w:hAnsi="Arial" w:cs="Arial"/>
        </w:rPr>
        <w:lastRenderedPageBreak/>
        <w:t xml:space="preserve">selective oxidation, biomass-derived oxygenates hydrogenation/hydrodeoxygenation and olefin polymerization </w:t>
      </w:r>
      <w:r w:rsidR="00F33E9F">
        <w:rPr>
          <w:rFonts w:ascii="Arial" w:hAnsi="Arial" w:cs="Arial"/>
        </w:rPr>
        <w:t xml:space="preserve">and polyolefin depolymerization </w:t>
      </w:r>
      <w:r w:rsidRPr="00103D32">
        <w:rPr>
          <w:rFonts w:ascii="Arial" w:hAnsi="Arial" w:cs="Arial"/>
        </w:rPr>
        <w:t>reactions.</w:t>
      </w:r>
    </w:p>
    <w:p w14:paraId="73881C86" w14:textId="49262A87" w:rsidR="00137E05" w:rsidRPr="00103D32" w:rsidRDefault="00137E05" w:rsidP="00500339">
      <w:pPr>
        <w:pStyle w:val="Normaalweb"/>
        <w:numPr>
          <w:ilvl w:val="0"/>
          <w:numId w:val="70"/>
        </w:numPr>
        <w:tabs>
          <w:tab w:val="left" w:pos="284"/>
        </w:tabs>
        <w:spacing w:before="0" w:beforeAutospacing="0" w:after="0" w:afterAutospacing="0" w:line="360" w:lineRule="auto"/>
        <w:ind w:left="284" w:hanging="284"/>
        <w:jc w:val="both"/>
        <w:rPr>
          <w:rFonts w:ascii="Arial" w:hAnsi="Arial" w:cs="Arial"/>
        </w:rPr>
      </w:pPr>
      <w:r w:rsidRPr="00103D32">
        <w:rPr>
          <w:rFonts w:ascii="Arial" w:hAnsi="Arial" w:cs="Arial"/>
        </w:rPr>
        <w:t xml:space="preserve">Catalytic conversion of biomass </w:t>
      </w:r>
      <w:r w:rsidR="003A4BF9">
        <w:rPr>
          <w:rFonts w:ascii="Arial" w:hAnsi="Arial" w:cs="Arial"/>
        </w:rPr>
        <w:t xml:space="preserve">and </w:t>
      </w:r>
      <w:r w:rsidR="001523D7">
        <w:rPr>
          <w:rFonts w:ascii="Arial" w:hAnsi="Arial" w:cs="Arial"/>
        </w:rPr>
        <w:t xml:space="preserve">municipal </w:t>
      </w:r>
      <w:r w:rsidR="003A4BF9">
        <w:rPr>
          <w:rFonts w:ascii="Arial" w:hAnsi="Arial" w:cs="Arial"/>
        </w:rPr>
        <w:t>waste</w:t>
      </w:r>
      <w:r w:rsidR="001523D7">
        <w:rPr>
          <w:rFonts w:ascii="Arial" w:hAnsi="Arial" w:cs="Arial"/>
        </w:rPr>
        <w:t>, such as plastics,</w:t>
      </w:r>
      <w:r w:rsidR="003A4BF9">
        <w:rPr>
          <w:rFonts w:ascii="Arial" w:hAnsi="Arial" w:cs="Arial"/>
        </w:rPr>
        <w:t xml:space="preserve"> </w:t>
      </w:r>
      <w:r w:rsidRPr="00103D32">
        <w:rPr>
          <w:rFonts w:ascii="Arial" w:hAnsi="Arial" w:cs="Arial"/>
        </w:rPr>
        <w:t>to transportation fuels and bulk chemicals, more specifically the valorization of polyols, e.g.</w:t>
      </w:r>
      <w:r w:rsidR="00982031">
        <w:rPr>
          <w:rFonts w:ascii="Arial" w:hAnsi="Arial" w:cs="Arial"/>
        </w:rPr>
        <w:t>,</w:t>
      </w:r>
      <w:r w:rsidRPr="00103D32">
        <w:rPr>
          <w:rFonts w:ascii="Arial" w:hAnsi="Arial" w:cs="Arial"/>
        </w:rPr>
        <w:t xml:space="preserve"> glycerol and sugars, via telomerization, hydrogenolysis and etherification, valorization of lignin</w:t>
      </w:r>
      <w:r w:rsidR="005711F1">
        <w:rPr>
          <w:rFonts w:ascii="Arial" w:hAnsi="Arial" w:cs="Arial"/>
        </w:rPr>
        <w:t>, chitin</w:t>
      </w:r>
      <w:r w:rsidRPr="00103D32">
        <w:rPr>
          <w:rFonts w:ascii="Arial" w:hAnsi="Arial" w:cs="Arial"/>
        </w:rPr>
        <w:t xml:space="preserve"> and </w:t>
      </w:r>
      <w:proofErr w:type="spellStart"/>
      <w:r w:rsidRPr="00103D32">
        <w:rPr>
          <w:rFonts w:ascii="Arial" w:hAnsi="Arial" w:cs="Arial"/>
        </w:rPr>
        <w:t>humins</w:t>
      </w:r>
      <w:proofErr w:type="spellEnd"/>
      <w:r w:rsidRPr="00103D32">
        <w:rPr>
          <w:rFonts w:ascii="Arial" w:hAnsi="Arial" w:cs="Arial"/>
        </w:rPr>
        <w:t xml:space="preserve"> and related model compounds and the conversion of C5- and C6-sugars, including the selective hydrogenation of sugar-derived compounds, such as </w:t>
      </w:r>
      <w:proofErr w:type="spellStart"/>
      <w:r w:rsidRPr="00103D32">
        <w:rPr>
          <w:rFonts w:ascii="Arial" w:hAnsi="Arial" w:cs="Arial"/>
        </w:rPr>
        <w:t>levulinic</w:t>
      </w:r>
      <w:proofErr w:type="spellEnd"/>
      <w:r w:rsidRPr="00103D32">
        <w:rPr>
          <w:rFonts w:ascii="Arial" w:hAnsi="Arial" w:cs="Arial"/>
        </w:rPr>
        <w:t xml:space="preserve"> acid. This also includes the use of spectroscopy for monitoring biomass </w:t>
      </w:r>
      <w:r w:rsidR="001523D7">
        <w:rPr>
          <w:rFonts w:ascii="Arial" w:hAnsi="Arial" w:cs="Arial"/>
        </w:rPr>
        <w:t xml:space="preserve">and waste </w:t>
      </w:r>
      <w:r w:rsidRPr="00103D32">
        <w:rPr>
          <w:rFonts w:ascii="Arial" w:hAnsi="Arial" w:cs="Arial"/>
        </w:rPr>
        <w:t>conversion processes in the liquid phase (i.e., water at relatively high temperatures and pressures), including issues as catalyst stability.</w:t>
      </w:r>
    </w:p>
    <w:p w14:paraId="47BB42AE" w14:textId="77777777" w:rsidR="00137E05" w:rsidRPr="00103D32" w:rsidRDefault="00137E05" w:rsidP="00500339">
      <w:pPr>
        <w:pStyle w:val="Normaalweb"/>
        <w:numPr>
          <w:ilvl w:val="0"/>
          <w:numId w:val="70"/>
        </w:numPr>
        <w:tabs>
          <w:tab w:val="left" w:pos="284"/>
        </w:tabs>
        <w:spacing w:before="0" w:beforeAutospacing="0" w:after="0" w:afterAutospacing="0" w:line="360" w:lineRule="auto"/>
        <w:ind w:left="284" w:hanging="284"/>
        <w:jc w:val="both"/>
        <w:rPr>
          <w:rFonts w:ascii="Arial" w:hAnsi="Arial" w:cs="Arial"/>
        </w:rPr>
      </w:pPr>
      <w:r w:rsidRPr="00103D32">
        <w:rPr>
          <w:rFonts w:ascii="Arial" w:hAnsi="Arial" w:cs="Arial"/>
        </w:rPr>
        <w:t xml:space="preserve">Synthesis and characterization of ordered porous materials with catalytic potential. The focus is on the fundamental understanding of assembly processes of porous oxides, the development of spectroscopic tools to evaluate the synthesis parameters and the structural aspects of porous materials, including intergrowth structures, spatiotemporal zoning of elements, such as aluminum, and the processes of dealumination and desilication. The materials focus is on molecular sieves, including zeolites and metal organic frameworks. </w:t>
      </w:r>
      <w:r w:rsidR="003A4BF9">
        <w:rPr>
          <w:rFonts w:ascii="Arial" w:hAnsi="Arial" w:cs="Arial"/>
        </w:rPr>
        <w:t xml:space="preserve">More recently, this topic has been extended to the detailed investigations of thin-films making use of atomic force microscopy in combination with </w:t>
      </w:r>
      <w:r w:rsidR="001724F3">
        <w:rPr>
          <w:rFonts w:ascii="Arial" w:hAnsi="Arial" w:cs="Arial"/>
        </w:rPr>
        <w:t xml:space="preserve">vibrational and electronic </w:t>
      </w:r>
      <w:r w:rsidR="003A4BF9">
        <w:rPr>
          <w:rFonts w:ascii="Arial" w:hAnsi="Arial" w:cs="Arial"/>
        </w:rPr>
        <w:t xml:space="preserve">spectroscopy, such as infrared, Raman and fluorescence microscopy. </w:t>
      </w:r>
    </w:p>
    <w:p w14:paraId="75F9ECBE" w14:textId="79DBF638" w:rsidR="00137E05" w:rsidRPr="00103D32" w:rsidRDefault="00137E05" w:rsidP="00500339">
      <w:pPr>
        <w:pStyle w:val="Normaalweb"/>
        <w:numPr>
          <w:ilvl w:val="0"/>
          <w:numId w:val="70"/>
        </w:numPr>
        <w:tabs>
          <w:tab w:val="left" w:pos="284"/>
        </w:tabs>
        <w:spacing w:before="0" w:beforeAutospacing="0" w:after="0" w:afterAutospacing="0" w:line="360" w:lineRule="auto"/>
        <w:ind w:left="284" w:hanging="284"/>
        <w:jc w:val="both"/>
        <w:rPr>
          <w:rFonts w:ascii="Arial" w:hAnsi="Arial" w:cs="Arial"/>
          <w:b/>
          <w:spacing w:val="-3"/>
          <w:u w:val="single"/>
          <w:lang w:val="en-GB"/>
        </w:rPr>
      </w:pPr>
      <w:r w:rsidRPr="00103D32">
        <w:rPr>
          <w:rFonts w:ascii="Arial" w:hAnsi="Arial" w:cs="Arial"/>
        </w:rPr>
        <w:t xml:space="preserve">Molecular design of transition metal ion complexes in inorganic hosts for catalysis and adsorption. Enzymes, the most effective catalysts in nature, are the inspiration source for this research. Catalytic reactions of interest are NO decomposition, methane activation and selective oxidation reactions. More recently this also involves photo-catalytic </w:t>
      </w:r>
      <w:r w:rsidR="00313746">
        <w:rPr>
          <w:rFonts w:ascii="Arial" w:hAnsi="Arial" w:cs="Arial"/>
        </w:rPr>
        <w:t xml:space="preserve">and </w:t>
      </w:r>
      <w:r w:rsidR="00AE62EE">
        <w:rPr>
          <w:rFonts w:ascii="Arial" w:hAnsi="Arial" w:cs="Arial"/>
        </w:rPr>
        <w:t xml:space="preserve">(photo-) </w:t>
      </w:r>
      <w:r w:rsidR="00313746">
        <w:rPr>
          <w:rFonts w:ascii="Arial" w:hAnsi="Arial" w:cs="Arial"/>
        </w:rPr>
        <w:t>ele</w:t>
      </w:r>
      <w:r w:rsidR="00AE62EE">
        <w:rPr>
          <w:rFonts w:ascii="Arial" w:hAnsi="Arial" w:cs="Arial"/>
        </w:rPr>
        <w:t>c</w:t>
      </w:r>
      <w:r w:rsidR="00313746">
        <w:rPr>
          <w:rFonts w:ascii="Arial" w:hAnsi="Arial" w:cs="Arial"/>
        </w:rPr>
        <w:t xml:space="preserve">trocatalytic </w:t>
      </w:r>
      <w:r w:rsidRPr="00103D32">
        <w:rPr>
          <w:rFonts w:ascii="Arial" w:hAnsi="Arial" w:cs="Arial"/>
        </w:rPr>
        <w:t>applications, including solar fuels generation, inc</w:t>
      </w:r>
      <w:r w:rsidR="005B6B4B">
        <w:rPr>
          <w:rFonts w:ascii="Arial" w:hAnsi="Arial" w:cs="Arial"/>
        </w:rPr>
        <w:t>luding the construction of thin-</w:t>
      </w:r>
      <w:r w:rsidRPr="00103D32">
        <w:rPr>
          <w:rFonts w:ascii="Arial" w:hAnsi="Arial" w:cs="Arial"/>
        </w:rPr>
        <w:t>films, which could separate and adsorb light molecules, such as CO</w:t>
      </w:r>
      <w:r w:rsidRPr="00103D32">
        <w:rPr>
          <w:rFonts w:ascii="Arial" w:hAnsi="Arial" w:cs="Arial"/>
          <w:vertAlign w:val="subscript"/>
        </w:rPr>
        <w:t>2</w:t>
      </w:r>
      <w:r w:rsidRPr="00103D32">
        <w:rPr>
          <w:rFonts w:ascii="Arial" w:hAnsi="Arial" w:cs="Arial"/>
        </w:rPr>
        <w:t xml:space="preserve">, and activate them with light or renewable electricity, harvested from wind or solar panels. </w:t>
      </w:r>
    </w:p>
    <w:p w14:paraId="2D3DDEE4" w14:textId="77777777" w:rsidR="005E3369" w:rsidRDefault="005E3369" w:rsidP="00EE2244">
      <w:pPr>
        <w:pStyle w:val="Titel"/>
        <w:rPr>
          <w:lang w:val="en-GB"/>
        </w:rPr>
      </w:pPr>
    </w:p>
    <w:p w14:paraId="3D75AF8F" w14:textId="37A26591" w:rsidR="005E3369" w:rsidRDefault="005E3369" w:rsidP="00EE2244">
      <w:pPr>
        <w:pStyle w:val="Titel"/>
        <w:rPr>
          <w:lang w:val="en-GB"/>
        </w:rPr>
      </w:pPr>
      <w:r>
        <w:rPr>
          <w:lang w:val="en-GB"/>
        </w:rPr>
        <w:t>D. Summary of Research Activities</w:t>
      </w:r>
    </w:p>
    <w:p w14:paraId="4994FF67" w14:textId="05078699" w:rsidR="005E3369" w:rsidRDefault="005E3369" w:rsidP="005E3369">
      <w:pPr>
        <w:widowControl w:val="0"/>
        <w:autoSpaceDE w:val="0"/>
        <w:autoSpaceDN w:val="0"/>
        <w:adjustRightInd w:val="0"/>
        <w:spacing w:line="360" w:lineRule="auto"/>
        <w:ind w:firstLine="284"/>
        <w:jc w:val="both"/>
        <w:rPr>
          <w:rFonts w:ascii="Arial" w:hAnsi="Arial" w:cs="Arial"/>
        </w:rPr>
      </w:pPr>
      <w:r w:rsidRPr="001F07C0">
        <w:rPr>
          <w:rFonts w:ascii="Arial" w:hAnsi="Arial" w:cs="Arial"/>
        </w:rPr>
        <w:t>Over the past two decades,</w:t>
      </w:r>
      <w:r>
        <w:rPr>
          <w:rFonts w:ascii="Arial" w:hAnsi="Arial" w:cs="Arial"/>
        </w:rPr>
        <w:t xml:space="preserve"> Weckhuysen</w:t>
      </w:r>
      <w:r w:rsidRPr="001F07C0">
        <w:rPr>
          <w:rFonts w:ascii="Arial" w:hAnsi="Arial" w:cs="Arial"/>
        </w:rPr>
        <w:t xml:space="preserve"> initiated many</w:t>
      </w:r>
      <w:r w:rsidRPr="001F07C0">
        <w:rPr>
          <w:rFonts w:ascii="Arial" w:hAnsi="Arial" w:cs="Arial"/>
          <w:color w:val="000000"/>
        </w:rPr>
        <w:t xml:space="preserve"> breakthroughs in </w:t>
      </w:r>
      <w:r w:rsidRPr="001F07C0">
        <w:rPr>
          <w:rFonts w:ascii="Arial" w:hAnsi="Arial" w:cs="Arial"/>
        </w:rPr>
        <w:t>the development and application of spectroscopy and microscopy for studying real-life catalyst</w:t>
      </w:r>
      <w:r w:rsidR="00154C06">
        <w:rPr>
          <w:rFonts w:ascii="Arial" w:hAnsi="Arial" w:cs="Arial"/>
        </w:rPr>
        <w:t xml:space="preserve"> material</w:t>
      </w:r>
      <w:r w:rsidRPr="001F07C0">
        <w:rPr>
          <w:rFonts w:ascii="Arial" w:hAnsi="Arial" w:cs="Arial"/>
        </w:rPr>
        <w:t xml:space="preserve">s under real-life working conditions. This so-called </w:t>
      </w:r>
      <w:r w:rsidRPr="001F07C0">
        <w:rPr>
          <w:rFonts w:ascii="Arial" w:hAnsi="Arial" w:cs="Arial"/>
          <w:i/>
          <w:iCs/>
        </w:rPr>
        <w:t>operando</w:t>
      </w:r>
      <w:r w:rsidRPr="001F07C0">
        <w:rPr>
          <w:rFonts w:ascii="Arial" w:hAnsi="Arial" w:cs="Arial"/>
        </w:rPr>
        <w:t xml:space="preserve"> approach has been introduced and </w:t>
      </w:r>
      <w:r w:rsidRPr="001F07C0">
        <w:rPr>
          <w:rFonts w:ascii="Arial" w:hAnsi="Arial" w:cs="Arial"/>
        </w:rPr>
        <w:lastRenderedPageBreak/>
        <w:t>coined in the early 2000s by Weckhuysen</w:t>
      </w:r>
      <w:r w:rsidR="00694C13" w:rsidRPr="00694C13">
        <w:rPr>
          <w:rFonts w:ascii="Arial" w:hAnsi="Arial" w:cs="Arial"/>
        </w:rPr>
        <w:t xml:space="preserve">, </w:t>
      </w:r>
      <w:proofErr w:type="spellStart"/>
      <w:r w:rsidR="00694C13" w:rsidRPr="00694C13">
        <w:rPr>
          <w:rFonts w:ascii="Arial" w:hAnsi="Arial" w:cs="Arial"/>
        </w:rPr>
        <w:t>Banare</w:t>
      </w:r>
      <w:r w:rsidR="00694C13">
        <w:rPr>
          <w:rFonts w:ascii="Arial" w:hAnsi="Arial" w:cs="Arial"/>
        </w:rPr>
        <w:t>s</w:t>
      </w:r>
      <w:proofErr w:type="spellEnd"/>
      <w:r w:rsidR="00694C13">
        <w:rPr>
          <w:rFonts w:ascii="Arial" w:hAnsi="Arial" w:cs="Arial"/>
        </w:rPr>
        <w:t xml:space="preserve">, </w:t>
      </w:r>
      <w:proofErr w:type="spellStart"/>
      <w:r w:rsidR="00694C13">
        <w:rPr>
          <w:rFonts w:ascii="Arial" w:hAnsi="Arial" w:cs="Arial"/>
        </w:rPr>
        <w:t>Mestl</w:t>
      </w:r>
      <w:proofErr w:type="spellEnd"/>
      <w:r w:rsidR="00694C13">
        <w:rPr>
          <w:rFonts w:ascii="Arial" w:hAnsi="Arial" w:cs="Arial"/>
        </w:rPr>
        <w:t xml:space="preserve"> and </w:t>
      </w:r>
      <w:proofErr w:type="spellStart"/>
      <w:r w:rsidR="00694C13">
        <w:rPr>
          <w:rFonts w:ascii="Arial" w:hAnsi="Arial" w:cs="Arial"/>
        </w:rPr>
        <w:t>Gaigneaux</w:t>
      </w:r>
      <w:proofErr w:type="spellEnd"/>
      <w:r w:rsidR="00694C13">
        <w:rPr>
          <w:rFonts w:ascii="Arial" w:hAnsi="Arial" w:cs="Arial"/>
        </w:rPr>
        <w:t xml:space="preserve"> </w:t>
      </w:r>
      <w:r w:rsidRPr="001F07C0">
        <w:rPr>
          <w:rFonts w:ascii="Arial" w:hAnsi="Arial" w:cs="Arial"/>
        </w:rPr>
        <w:t xml:space="preserve">(B.M. Weckhuysen, Determining active sites in catalytic materials: Operando spectroscopy is more than a buzzword. </w:t>
      </w:r>
      <w:r w:rsidRPr="001F07C0">
        <w:rPr>
          <w:rFonts w:ascii="Arial" w:hAnsi="Arial" w:cs="Arial"/>
          <w:i/>
          <w:iCs/>
          <w:lang w:val="en-GB"/>
        </w:rPr>
        <w:t>Phys. Chem. Chem. Phys.</w:t>
      </w:r>
      <w:r w:rsidRPr="001F07C0">
        <w:rPr>
          <w:rFonts w:ascii="Arial" w:hAnsi="Arial" w:cs="Arial"/>
          <w:lang w:val="en-GB"/>
        </w:rPr>
        <w:t xml:space="preserve"> 2003, 5, 4351</w:t>
      </w:r>
      <w:r w:rsidRPr="001F07C0">
        <w:rPr>
          <w:rFonts w:ascii="Arial" w:hAnsi="Arial" w:cs="Arial"/>
        </w:rPr>
        <w:t xml:space="preserve">; </w:t>
      </w:r>
      <w:r w:rsidRPr="001F07C0">
        <w:rPr>
          <w:rFonts w:ascii="Arial" w:hAnsi="Arial" w:cs="Arial"/>
          <w:lang w:val="en-GB"/>
        </w:rPr>
        <w:t xml:space="preserve">B.M. Weckhuysen, Studying birth, life and death of catalytic solids with operando spectroscopy, </w:t>
      </w:r>
      <w:r w:rsidRPr="001F07C0">
        <w:rPr>
          <w:rFonts w:ascii="Arial" w:hAnsi="Arial" w:cs="Arial"/>
          <w:i/>
          <w:lang w:val="en-GB"/>
        </w:rPr>
        <w:t>Natl. Sci. Rev.</w:t>
      </w:r>
      <w:r w:rsidRPr="001F07C0">
        <w:rPr>
          <w:rFonts w:ascii="Arial" w:hAnsi="Arial" w:cs="Arial"/>
          <w:lang w:val="en-GB"/>
        </w:rPr>
        <w:t xml:space="preserve"> 2015, 2, 147 and </w:t>
      </w:r>
      <w:r w:rsidRPr="001F07C0">
        <w:rPr>
          <w:rFonts w:ascii="Arial" w:hAnsi="Arial" w:cs="Arial"/>
          <w:lang w:val="es-ES"/>
        </w:rPr>
        <w:t xml:space="preserve">B.M. Weckhuysen et al., </w:t>
      </w:r>
      <w:r w:rsidRPr="001F07C0">
        <w:rPr>
          <w:rFonts w:ascii="Arial" w:hAnsi="Arial" w:cs="Arial"/>
          <w:i/>
          <w:iCs/>
          <w:lang w:val="es-ES"/>
        </w:rPr>
        <w:t>Operando</w:t>
      </w:r>
      <w:r w:rsidRPr="001F07C0">
        <w:rPr>
          <w:rFonts w:ascii="Arial" w:hAnsi="Arial" w:cs="Arial"/>
          <w:lang w:val="es-ES"/>
        </w:rPr>
        <w:t xml:space="preserve"> </w:t>
      </w:r>
      <w:proofErr w:type="spellStart"/>
      <w:r w:rsidRPr="001F07C0">
        <w:rPr>
          <w:rFonts w:ascii="Arial" w:hAnsi="Arial" w:cs="Arial"/>
          <w:lang w:val="es-ES"/>
        </w:rPr>
        <w:t>nanoscale</w:t>
      </w:r>
      <w:proofErr w:type="spellEnd"/>
      <w:r w:rsidRPr="001F07C0">
        <w:rPr>
          <w:rFonts w:ascii="Arial" w:hAnsi="Arial" w:cs="Arial"/>
          <w:lang w:val="es-ES"/>
        </w:rPr>
        <w:t xml:space="preserve"> </w:t>
      </w:r>
      <w:proofErr w:type="spellStart"/>
      <w:r w:rsidRPr="001F07C0">
        <w:rPr>
          <w:rFonts w:ascii="Arial" w:hAnsi="Arial" w:cs="Arial"/>
          <w:lang w:val="es-ES"/>
        </w:rPr>
        <w:t>sensors</w:t>
      </w:r>
      <w:proofErr w:type="spellEnd"/>
      <w:r w:rsidRPr="001F07C0">
        <w:rPr>
          <w:rFonts w:ascii="Arial" w:hAnsi="Arial" w:cs="Arial"/>
          <w:lang w:val="es-ES"/>
        </w:rPr>
        <w:t xml:space="preserve"> in </w:t>
      </w:r>
      <w:proofErr w:type="spellStart"/>
      <w:r w:rsidRPr="001F07C0">
        <w:rPr>
          <w:rFonts w:ascii="Arial" w:hAnsi="Arial" w:cs="Arial"/>
          <w:lang w:val="es-ES"/>
        </w:rPr>
        <w:t>catalysis</w:t>
      </w:r>
      <w:proofErr w:type="spellEnd"/>
      <w:r w:rsidRPr="001F07C0">
        <w:rPr>
          <w:rFonts w:ascii="Arial" w:hAnsi="Arial" w:cs="Arial"/>
          <w:lang w:val="es-ES"/>
        </w:rPr>
        <w:t xml:space="preserve">: </w:t>
      </w:r>
      <w:proofErr w:type="spellStart"/>
      <w:r w:rsidRPr="001F07C0">
        <w:rPr>
          <w:rFonts w:ascii="Arial" w:hAnsi="Arial" w:cs="Arial"/>
          <w:lang w:val="es-ES"/>
        </w:rPr>
        <w:t>All</w:t>
      </w:r>
      <w:proofErr w:type="spellEnd"/>
      <w:r w:rsidRPr="001F07C0">
        <w:rPr>
          <w:rFonts w:ascii="Arial" w:hAnsi="Arial" w:cs="Arial"/>
          <w:lang w:val="es-ES"/>
        </w:rPr>
        <w:t xml:space="preserve"> </w:t>
      </w:r>
      <w:proofErr w:type="spellStart"/>
      <w:r w:rsidRPr="001F07C0">
        <w:rPr>
          <w:rFonts w:ascii="Arial" w:hAnsi="Arial" w:cs="Arial"/>
          <w:lang w:val="es-ES"/>
        </w:rPr>
        <w:t>eyes</w:t>
      </w:r>
      <w:proofErr w:type="spellEnd"/>
      <w:r w:rsidRPr="001F07C0">
        <w:rPr>
          <w:rFonts w:ascii="Arial" w:hAnsi="Arial" w:cs="Arial"/>
          <w:lang w:val="es-ES"/>
        </w:rPr>
        <w:t xml:space="preserve"> </w:t>
      </w:r>
      <w:proofErr w:type="spellStart"/>
      <w:r w:rsidRPr="001F07C0">
        <w:rPr>
          <w:rFonts w:ascii="Arial" w:hAnsi="Arial" w:cs="Arial"/>
          <w:lang w:val="es-ES"/>
        </w:rPr>
        <w:t>on</w:t>
      </w:r>
      <w:proofErr w:type="spellEnd"/>
      <w:r w:rsidRPr="001F07C0">
        <w:rPr>
          <w:rFonts w:ascii="Arial" w:hAnsi="Arial" w:cs="Arial"/>
          <w:lang w:val="es-ES"/>
        </w:rPr>
        <w:t xml:space="preserve"> </w:t>
      </w:r>
      <w:proofErr w:type="spellStart"/>
      <w:r w:rsidRPr="001F07C0">
        <w:rPr>
          <w:rFonts w:ascii="Arial" w:hAnsi="Arial" w:cs="Arial"/>
          <w:lang w:val="es-ES"/>
        </w:rPr>
        <w:t>catalyst</w:t>
      </w:r>
      <w:proofErr w:type="spellEnd"/>
      <w:r w:rsidRPr="001F07C0">
        <w:rPr>
          <w:rFonts w:ascii="Arial" w:hAnsi="Arial" w:cs="Arial"/>
          <w:lang w:val="es-ES"/>
        </w:rPr>
        <w:t xml:space="preserve"> </w:t>
      </w:r>
      <w:proofErr w:type="spellStart"/>
      <w:r w:rsidRPr="001F07C0">
        <w:rPr>
          <w:rFonts w:ascii="Arial" w:hAnsi="Arial" w:cs="Arial"/>
          <w:lang w:val="es-ES"/>
        </w:rPr>
        <w:t>particles</w:t>
      </w:r>
      <w:proofErr w:type="spellEnd"/>
      <w:r w:rsidRPr="001F07C0">
        <w:rPr>
          <w:rFonts w:ascii="Arial" w:hAnsi="Arial" w:cs="Arial"/>
          <w:lang w:val="es-ES"/>
        </w:rPr>
        <w:t xml:space="preserve">, </w:t>
      </w:r>
      <w:r w:rsidRPr="001F07C0">
        <w:rPr>
          <w:rFonts w:ascii="Arial" w:hAnsi="Arial" w:cs="Arial"/>
          <w:i/>
          <w:iCs/>
          <w:lang w:val="es-ES"/>
        </w:rPr>
        <w:t>ACS Nano</w:t>
      </w:r>
      <w:r w:rsidRPr="001F07C0">
        <w:rPr>
          <w:rFonts w:ascii="Arial" w:hAnsi="Arial" w:cs="Arial"/>
          <w:lang w:val="es-ES"/>
        </w:rPr>
        <w:t xml:space="preserve"> 2020, 14, 3725</w:t>
      </w:r>
      <w:r w:rsidRPr="001F07C0">
        <w:rPr>
          <w:rFonts w:ascii="Arial" w:hAnsi="Arial" w:cs="Arial"/>
        </w:rPr>
        <w:t xml:space="preserve">). </w:t>
      </w:r>
      <w:r w:rsidR="001F313C" w:rsidRPr="001F313C">
        <w:rPr>
          <w:rFonts w:ascii="Arial" w:hAnsi="Arial" w:cs="Arial"/>
        </w:rPr>
        <w:t>T</w:t>
      </w:r>
      <w:r w:rsidR="001F313C">
        <w:rPr>
          <w:rFonts w:ascii="Arial" w:hAnsi="Arial" w:cs="Arial"/>
        </w:rPr>
        <w:t xml:space="preserve">he central theme is to elucidate the concept of active sites in heterogeneous catalysis </w:t>
      </w:r>
      <w:r w:rsidR="001F313C" w:rsidRPr="001F313C">
        <w:rPr>
          <w:rFonts w:ascii="Arial" w:hAnsi="Arial" w:cs="Arial"/>
        </w:rPr>
        <w:t>(</w:t>
      </w:r>
      <w:r w:rsidR="001F313C" w:rsidRPr="001F313C">
        <w:rPr>
          <w:rFonts w:ascii="Arial" w:hAnsi="Arial" w:cs="Arial"/>
          <w:i/>
          <w:iCs/>
        </w:rPr>
        <w:t>Nat. Rev. Chem.</w:t>
      </w:r>
      <w:r w:rsidR="001F313C" w:rsidRPr="001F313C">
        <w:rPr>
          <w:rFonts w:ascii="Arial" w:hAnsi="Arial" w:cs="Arial"/>
        </w:rPr>
        <w:t xml:space="preserve"> 2022, 6, 89).</w:t>
      </w:r>
      <w:r w:rsidR="001F313C">
        <w:rPr>
          <w:rFonts w:ascii="Arial" w:hAnsi="Arial" w:cs="Arial"/>
        </w:rPr>
        <w:t xml:space="preserve"> </w:t>
      </w:r>
      <w:r w:rsidRPr="001F07C0">
        <w:rPr>
          <w:rFonts w:ascii="Arial" w:hAnsi="Arial" w:cs="Arial"/>
        </w:rPr>
        <w:t xml:space="preserve">He has also been the organizer of the first International Congress on </w:t>
      </w:r>
      <w:r w:rsidRPr="001F07C0">
        <w:rPr>
          <w:rFonts w:ascii="Arial" w:hAnsi="Arial" w:cs="Arial"/>
          <w:i/>
          <w:iCs/>
        </w:rPr>
        <w:t xml:space="preserve">Operando </w:t>
      </w:r>
      <w:r w:rsidRPr="001F07C0">
        <w:rPr>
          <w:rFonts w:ascii="Arial" w:hAnsi="Arial" w:cs="Arial"/>
        </w:rPr>
        <w:t xml:space="preserve">Spectroscopy in </w:t>
      </w:r>
      <w:proofErr w:type="spellStart"/>
      <w:r w:rsidRPr="001F07C0">
        <w:rPr>
          <w:rFonts w:ascii="Arial" w:hAnsi="Arial" w:cs="Arial"/>
        </w:rPr>
        <w:t>Lunteren</w:t>
      </w:r>
      <w:proofErr w:type="spellEnd"/>
      <w:r w:rsidRPr="001F07C0">
        <w:rPr>
          <w:rFonts w:ascii="Arial" w:hAnsi="Arial" w:cs="Arial"/>
        </w:rPr>
        <w:t xml:space="preserve"> (The Netherlands, March 2003). Since the introduction of the </w:t>
      </w:r>
      <w:r w:rsidRPr="001F07C0">
        <w:rPr>
          <w:rFonts w:ascii="Arial" w:hAnsi="Arial" w:cs="Arial"/>
          <w:i/>
          <w:iCs/>
        </w:rPr>
        <w:t>operando</w:t>
      </w:r>
      <w:r w:rsidRPr="001F07C0">
        <w:rPr>
          <w:rFonts w:ascii="Arial" w:hAnsi="Arial" w:cs="Arial"/>
        </w:rPr>
        <w:t xml:space="preserve"> spectroscopy approach in the scientific literature, it has fully developed itself and can now be found in other fields well beyond the area of catalysis, thereby showing its scientific and technological importance as well as its broad impact for both academia and industry. </w:t>
      </w:r>
    </w:p>
    <w:p w14:paraId="1C7B7FBC" w14:textId="5F0B4A65" w:rsidR="005E3369" w:rsidRDefault="005E3369" w:rsidP="005E3369">
      <w:pPr>
        <w:widowControl w:val="0"/>
        <w:autoSpaceDE w:val="0"/>
        <w:autoSpaceDN w:val="0"/>
        <w:adjustRightInd w:val="0"/>
        <w:spacing w:line="360" w:lineRule="auto"/>
        <w:ind w:firstLine="284"/>
        <w:jc w:val="both"/>
        <w:rPr>
          <w:rFonts w:ascii="Arial" w:hAnsi="Arial" w:cs="Arial"/>
        </w:rPr>
      </w:pPr>
      <w:r w:rsidRPr="001F07C0">
        <w:rPr>
          <w:rFonts w:ascii="Arial" w:hAnsi="Arial" w:cs="Arial"/>
        </w:rPr>
        <w:t xml:space="preserve">By employing the </w:t>
      </w:r>
      <w:r w:rsidRPr="001F07C0">
        <w:rPr>
          <w:rFonts w:ascii="Arial" w:hAnsi="Arial" w:cs="Arial"/>
          <w:i/>
          <w:iCs/>
        </w:rPr>
        <w:t>operando</w:t>
      </w:r>
      <w:r w:rsidRPr="001F07C0">
        <w:rPr>
          <w:rFonts w:ascii="Arial" w:hAnsi="Arial" w:cs="Arial"/>
        </w:rPr>
        <w:t xml:space="preserve"> methodology, the Weckhuysen group has provided </w:t>
      </w:r>
      <w:r w:rsidR="00154C06" w:rsidRPr="00154C06">
        <w:rPr>
          <w:rFonts w:ascii="Arial" w:hAnsi="Arial" w:cs="Arial"/>
        </w:rPr>
        <w:t xml:space="preserve">ma y </w:t>
      </w:r>
      <w:r w:rsidRPr="001F07C0">
        <w:rPr>
          <w:rFonts w:ascii="Arial" w:hAnsi="Arial" w:cs="Arial"/>
        </w:rPr>
        <w:t>novel insights in the working and deactivation mechanisms of a wide variety of both existing and new catalytic processes. The goal has always been to understand the working principles of catalytic materials while they work (i.e., at high temperatures and pressures, and under real-life conditions). To achieve these goals, the Weckhuysen group continuously pushes the scientific and technical boundaries to build the “ultimate camera” to chemically image catalyst materials from the level of the reactor down to the level of single atoms and molecules, thereby linking the different length scales of importance in catalysis (</w:t>
      </w:r>
      <w:r w:rsidRPr="001F07C0">
        <w:rPr>
          <w:rFonts w:ascii="Arial" w:hAnsi="Arial" w:cs="Arial"/>
          <w:lang w:val="en-GB"/>
        </w:rPr>
        <w:t xml:space="preserve">I.L.C. </w:t>
      </w:r>
      <w:proofErr w:type="spellStart"/>
      <w:r w:rsidRPr="001F07C0">
        <w:rPr>
          <w:rFonts w:ascii="Arial" w:hAnsi="Arial" w:cs="Arial"/>
          <w:lang w:val="en-GB"/>
        </w:rPr>
        <w:t>Buurmans</w:t>
      </w:r>
      <w:proofErr w:type="spellEnd"/>
      <w:r w:rsidRPr="001F07C0">
        <w:rPr>
          <w:rFonts w:ascii="Arial" w:hAnsi="Arial" w:cs="Arial"/>
          <w:lang w:val="en-GB"/>
        </w:rPr>
        <w:t xml:space="preserve">, B.M. Weckhuysen, Heterogeneities of individual catalyst particles in space and time as monitored by spectroscopy, </w:t>
      </w:r>
      <w:r w:rsidRPr="001F07C0">
        <w:rPr>
          <w:rFonts w:ascii="Arial" w:hAnsi="Arial" w:cs="Arial"/>
          <w:i/>
          <w:lang w:val="en-GB"/>
        </w:rPr>
        <w:t>Nature Chemistry</w:t>
      </w:r>
      <w:r w:rsidRPr="001F07C0">
        <w:rPr>
          <w:rFonts w:ascii="Arial" w:hAnsi="Arial" w:cs="Arial"/>
          <w:lang w:val="en-GB"/>
        </w:rPr>
        <w:t xml:space="preserve"> 2012, 4, 873; </w:t>
      </w:r>
      <w:r w:rsidRPr="001F07C0">
        <w:rPr>
          <w:rFonts w:ascii="Arial" w:hAnsi="Arial" w:cs="Arial"/>
        </w:rPr>
        <w:t xml:space="preserve">B.M. Weckhuysen, Chemical imaging of spatial heterogeneities in catalytic solids at different length and time scales. </w:t>
      </w:r>
      <w:r w:rsidRPr="001F07C0">
        <w:rPr>
          <w:rFonts w:ascii="Arial" w:hAnsi="Arial" w:cs="Arial"/>
          <w:i/>
        </w:rPr>
        <w:t>Angew. Chem. Int. Ed.</w:t>
      </w:r>
      <w:r w:rsidRPr="001F07C0">
        <w:rPr>
          <w:rFonts w:ascii="Arial" w:hAnsi="Arial" w:cs="Arial"/>
        </w:rPr>
        <w:t xml:space="preserve"> 2009, 48, 4910</w:t>
      </w:r>
      <w:r w:rsidR="005C53FB" w:rsidRPr="005C53FB">
        <w:rPr>
          <w:rFonts w:ascii="Arial" w:hAnsi="Arial" w:cs="Arial"/>
        </w:rPr>
        <w:t>; C. Vogt, B.M. Weckhuysen, The concept of active site in heterogeneous cata</w:t>
      </w:r>
      <w:r w:rsidR="005C53FB">
        <w:rPr>
          <w:rFonts w:ascii="Arial" w:hAnsi="Arial" w:cs="Arial"/>
        </w:rPr>
        <w:t xml:space="preserve">lysis, </w:t>
      </w:r>
      <w:r w:rsidR="005C53FB" w:rsidRPr="005C53FB">
        <w:rPr>
          <w:rFonts w:ascii="Arial" w:hAnsi="Arial" w:cs="Arial"/>
          <w:i/>
          <w:iCs/>
        </w:rPr>
        <w:t>Nature Reviews Chemistry</w:t>
      </w:r>
      <w:r w:rsidR="005C53FB">
        <w:rPr>
          <w:rFonts w:ascii="Arial" w:hAnsi="Arial" w:cs="Arial"/>
        </w:rPr>
        <w:t xml:space="preserve"> 2022, 6, 89</w:t>
      </w:r>
      <w:r w:rsidRPr="001F07C0">
        <w:rPr>
          <w:rFonts w:ascii="Arial" w:hAnsi="Arial" w:cs="Arial"/>
        </w:rPr>
        <w:t>)</w:t>
      </w:r>
      <w:r w:rsidRPr="001F07C0">
        <w:rPr>
          <w:rFonts w:ascii="Arial" w:hAnsi="Arial" w:cs="Arial"/>
          <w:lang w:val="en-GB"/>
        </w:rPr>
        <w:t>.</w:t>
      </w:r>
      <w:r w:rsidRPr="001F07C0">
        <w:rPr>
          <w:rFonts w:ascii="Arial" w:hAnsi="Arial" w:cs="Arial"/>
        </w:rPr>
        <w:t xml:space="preserve"> This ambition has been </w:t>
      </w:r>
      <w:r>
        <w:rPr>
          <w:rFonts w:ascii="Arial" w:hAnsi="Arial" w:cs="Arial"/>
        </w:rPr>
        <w:t>d</w:t>
      </w:r>
      <w:r w:rsidRPr="001F07C0">
        <w:rPr>
          <w:rFonts w:ascii="Arial" w:hAnsi="Arial" w:cs="Arial"/>
        </w:rPr>
        <w:t xml:space="preserve">escribed in interviews in </w:t>
      </w:r>
      <w:r w:rsidRPr="001F07C0">
        <w:rPr>
          <w:rFonts w:ascii="Arial" w:hAnsi="Arial" w:cs="Arial"/>
          <w:i/>
          <w:iCs/>
        </w:rPr>
        <w:t>Chemical &amp; Engineering News</w:t>
      </w:r>
      <w:r w:rsidRPr="001F07C0">
        <w:rPr>
          <w:rFonts w:ascii="Arial" w:hAnsi="Arial" w:cs="Arial"/>
        </w:rPr>
        <w:t xml:space="preserve"> (“Hunting for the </w:t>
      </w:r>
      <w:r w:rsidR="00BC751E" w:rsidRPr="00BC751E">
        <w:rPr>
          <w:rFonts w:ascii="Arial" w:hAnsi="Arial" w:cs="Arial"/>
        </w:rPr>
        <w:t>H</w:t>
      </w:r>
      <w:r w:rsidRPr="001F07C0">
        <w:rPr>
          <w:rFonts w:ascii="Arial" w:hAnsi="Arial" w:cs="Arial"/>
        </w:rPr>
        <w:t xml:space="preserve">idden </w:t>
      </w:r>
      <w:r w:rsidR="00BC751E" w:rsidRPr="00BC751E">
        <w:rPr>
          <w:rFonts w:ascii="Arial" w:hAnsi="Arial" w:cs="Arial"/>
        </w:rPr>
        <w:t>C</w:t>
      </w:r>
      <w:r w:rsidRPr="001F07C0">
        <w:rPr>
          <w:rFonts w:ascii="Arial" w:hAnsi="Arial" w:cs="Arial"/>
        </w:rPr>
        <w:t xml:space="preserve">hemistry in </w:t>
      </w:r>
      <w:r w:rsidR="00BC751E" w:rsidRPr="00BC751E">
        <w:rPr>
          <w:rFonts w:ascii="Arial" w:hAnsi="Arial" w:cs="Arial"/>
        </w:rPr>
        <w:t>S</w:t>
      </w:r>
      <w:r w:rsidRPr="001F07C0">
        <w:rPr>
          <w:rFonts w:ascii="Arial" w:hAnsi="Arial" w:cs="Arial"/>
        </w:rPr>
        <w:t xml:space="preserve">olid </w:t>
      </w:r>
      <w:r w:rsidR="00BC751E" w:rsidRPr="00BC751E">
        <w:rPr>
          <w:rFonts w:ascii="Arial" w:hAnsi="Arial" w:cs="Arial"/>
        </w:rPr>
        <w:t>C</w:t>
      </w:r>
      <w:r w:rsidRPr="001F07C0">
        <w:rPr>
          <w:rFonts w:ascii="Arial" w:hAnsi="Arial" w:cs="Arial"/>
        </w:rPr>
        <w:t>atalysts”, July 2017 issue)</w:t>
      </w:r>
      <w:r w:rsidR="00154C06" w:rsidRPr="00154C06">
        <w:rPr>
          <w:rFonts w:ascii="Arial" w:hAnsi="Arial" w:cs="Arial"/>
        </w:rPr>
        <w:t xml:space="preserve">, </w:t>
      </w:r>
      <w:r w:rsidRPr="001F07C0">
        <w:rPr>
          <w:rFonts w:ascii="Arial" w:hAnsi="Arial" w:cs="Arial"/>
          <w:i/>
          <w:iCs/>
        </w:rPr>
        <w:t>Chemistry World</w:t>
      </w:r>
      <w:r w:rsidRPr="001F07C0">
        <w:rPr>
          <w:rFonts w:ascii="Arial" w:hAnsi="Arial" w:cs="Arial"/>
        </w:rPr>
        <w:t xml:space="preserve"> (“Lights-Camera-Catalysis!”, August 2018 issue)</w:t>
      </w:r>
      <w:r w:rsidR="00154C06" w:rsidRPr="009918C0">
        <w:rPr>
          <w:rFonts w:ascii="Arial" w:hAnsi="Arial" w:cs="Arial"/>
        </w:rPr>
        <w:t xml:space="preserve"> and </w:t>
      </w:r>
      <w:proofErr w:type="spellStart"/>
      <w:r w:rsidR="009918C0" w:rsidRPr="00D7610F">
        <w:rPr>
          <w:rFonts w:ascii="Arial" w:hAnsi="Arial" w:cs="Arial"/>
          <w:i/>
          <w:iCs/>
        </w:rPr>
        <w:t>ChemistryViews</w:t>
      </w:r>
      <w:proofErr w:type="spellEnd"/>
      <w:r w:rsidR="009918C0" w:rsidRPr="009918C0">
        <w:rPr>
          <w:rFonts w:ascii="Arial" w:hAnsi="Arial" w:cs="Arial"/>
        </w:rPr>
        <w:t xml:space="preserve"> (“Enjoy</w:t>
      </w:r>
      <w:r w:rsidR="009918C0">
        <w:rPr>
          <w:rFonts w:ascii="Arial" w:hAnsi="Arial" w:cs="Arial"/>
        </w:rPr>
        <w:t xml:space="preserve"> Being Like a Detective”,</w:t>
      </w:r>
      <w:r w:rsidR="009918C0" w:rsidRPr="009918C0">
        <w:rPr>
          <w:rFonts w:ascii="Arial" w:hAnsi="Arial" w:cs="Arial"/>
        </w:rPr>
        <w:t xml:space="preserve"> August 2023 issue)</w:t>
      </w:r>
      <w:r w:rsidRPr="001F07C0">
        <w:rPr>
          <w:rFonts w:ascii="Arial" w:hAnsi="Arial" w:cs="Arial"/>
        </w:rPr>
        <w:t>.</w:t>
      </w:r>
    </w:p>
    <w:p w14:paraId="0581034A" w14:textId="26A09098" w:rsidR="005E3369" w:rsidRPr="005E3369" w:rsidRDefault="005E3369" w:rsidP="005E3369">
      <w:pPr>
        <w:widowControl w:val="0"/>
        <w:autoSpaceDE w:val="0"/>
        <w:autoSpaceDN w:val="0"/>
        <w:adjustRightInd w:val="0"/>
        <w:spacing w:line="360" w:lineRule="auto"/>
        <w:ind w:firstLine="284"/>
        <w:jc w:val="both"/>
        <w:rPr>
          <w:rFonts w:ascii="Arial" w:hAnsi="Arial" w:cs="Arial"/>
          <w:lang w:val="es-ES"/>
        </w:rPr>
      </w:pPr>
      <w:r w:rsidRPr="001F07C0">
        <w:rPr>
          <w:rFonts w:ascii="Arial" w:hAnsi="Arial" w:cs="Arial"/>
        </w:rPr>
        <w:t xml:space="preserve">Over the years, his group has systematically introduced new tools, and various combination of them, in the field of heterogeneous catalysis. This allowed to answer long-standing scientific questions surrounding the working principles of the industrially important chemical processes. </w:t>
      </w:r>
      <w:r w:rsidRPr="001F07C0">
        <w:rPr>
          <w:rFonts w:ascii="Arial" w:hAnsi="Arial" w:cs="Arial"/>
        </w:rPr>
        <w:lastRenderedPageBreak/>
        <w:t>Illustrative examples include</w:t>
      </w:r>
      <w:r>
        <w:rPr>
          <w:rFonts w:ascii="Arial" w:hAnsi="Arial" w:cs="Arial"/>
        </w:rPr>
        <w:t xml:space="preserve"> active phase elucidation and related deactivation mechanisms of</w:t>
      </w:r>
      <w:r w:rsidRPr="001F07C0">
        <w:rPr>
          <w:rFonts w:ascii="Arial" w:hAnsi="Arial" w:cs="Arial"/>
        </w:rPr>
        <w:t xml:space="preserve"> </w:t>
      </w:r>
      <w:r w:rsidRPr="001F07C0">
        <w:rPr>
          <w:rFonts w:ascii="Arial" w:hAnsi="Arial" w:cs="Arial"/>
          <w:i/>
          <w:iCs/>
        </w:rPr>
        <w:t>Fischer-Tropsch synthesis</w:t>
      </w:r>
      <w:r w:rsidRPr="001F07C0">
        <w:rPr>
          <w:rFonts w:ascii="Arial" w:hAnsi="Arial" w:cs="Arial"/>
        </w:rPr>
        <w:t xml:space="preserve"> (e.g., </w:t>
      </w:r>
      <w:r w:rsidRPr="001F07C0">
        <w:rPr>
          <w:rFonts w:ascii="Arial" w:hAnsi="Arial" w:cs="Arial"/>
          <w:i/>
          <w:iCs/>
        </w:rPr>
        <w:t>Angew. Chem. Int. Ed.</w:t>
      </w:r>
      <w:r w:rsidRPr="001F07C0">
        <w:rPr>
          <w:rFonts w:ascii="Arial" w:hAnsi="Arial" w:cs="Arial"/>
        </w:rPr>
        <w:t xml:space="preserve"> 2018, 57, 11957; 2012, 51, 11986; </w:t>
      </w:r>
      <w:r w:rsidRPr="001F07C0">
        <w:rPr>
          <w:rFonts w:ascii="Arial" w:hAnsi="Arial" w:cs="Arial"/>
          <w:i/>
          <w:iCs/>
        </w:rPr>
        <w:t>ChemCatChem</w:t>
      </w:r>
      <w:r w:rsidRPr="001F07C0">
        <w:rPr>
          <w:rFonts w:ascii="Arial" w:hAnsi="Arial" w:cs="Arial"/>
        </w:rPr>
        <w:t xml:space="preserve"> 2019, 11, 1039; 11, 3042; 2016, 8, 1531), </w:t>
      </w:r>
      <w:r>
        <w:rPr>
          <w:rFonts w:ascii="Arial" w:hAnsi="Arial" w:cs="Arial"/>
        </w:rPr>
        <w:t xml:space="preserve">metal incorporation, pore blocking and acid site destruction in </w:t>
      </w:r>
      <w:r w:rsidRPr="001F07C0">
        <w:rPr>
          <w:rFonts w:ascii="Arial" w:hAnsi="Arial" w:cs="Arial"/>
        </w:rPr>
        <w:t xml:space="preserve">fluid catalytic cracking (e.g., </w:t>
      </w:r>
      <w:r w:rsidRPr="001F07C0">
        <w:rPr>
          <w:rFonts w:ascii="Arial" w:hAnsi="Arial" w:cs="Arial"/>
          <w:i/>
          <w:iCs/>
        </w:rPr>
        <w:t xml:space="preserve">Angew. </w:t>
      </w:r>
      <w:r w:rsidRPr="001F07C0">
        <w:rPr>
          <w:rFonts w:ascii="Arial" w:hAnsi="Arial" w:cs="Arial"/>
          <w:i/>
          <w:iCs/>
          <w:lang w:val="de-DE"/>
        </w:rPr>
        <w:t xml:space="preserve">Chem. Int. Ed. </w:t>
      </w:r>
      <w:r w:rsidRPr="001F07C0">
        <w:rPr>
          <w:rFonts w:ascii="Arial" w:hAnsi="Arial" w:cs="Arial"/>
          <w:lang w:val="de-DE"/>
        </w:rPr>
        <w:t xml:space="preserve">2020, 59, 3922; </w:t>
      </w:r>
      <w:proofErr w:type="spellStart"/>
      <w:r w:rsidRPr="001F07C0">
        <w:rPr>
          <w:rFonts w:ascii="Arial" w:hAnsi="Arial" w:cs="Arial"/>
          <w:i/>
          <w:iCs/>
          <w:lang w:val="de-DE"/>
        </w:rPr>
        <w:t>Sci</w:t>
      </w:r>
      <w:proofErr w:type="spellEnd"/>
      <w:r w:rsidRPr="001F07C0">
        <w:rPr>
          <w:rFonts w:ascii="Arial" w:hAnsi="Arial" w:cs="Arial"/>
          <w:i/>
          <w:iCs/>
          <w:lang w:val="de-DE"/>
        </w:rPr>
        <w:t>. Adv.</w:t>
      </w:r>
      <w:r w:rsidRPr="001F07C0">
        <w:rPr>
          <w:rFonts w:ascii="Arial" w:hAnsi="Arial" w:cs="Arial"/>
          <w:lang w:val="de-DE"/>
        </w:rPr>
        <w:t xml:space="preserve"> 2015, 1, e1400199; </w:t>
      </w:r>
      <w:r w:rsidRPr="001F07C0">
        <w:rPr>
          <w:rFonts w:ascii="Arial" w:hAnsi="Arial" w:cs="Arial"/>
          <w:i/>
          <w:iCs/>
          <w:lang w:val="de-DE"/>
        </w:rPr>
        <w:t xml:space="preserve">Chem. </w:t>
      </w:r>
      <w:proofErr w:type="spellStart"/>
      <w:r w:rsidRPr="001F07C0">
        <w:rPr>
          <w:rFonts w:ascii="Arial" w:hAnsi="Arial" w:cs="Arial"/>
          <w:i/>
          <w:iCs/>
          <w:lang w:val="de-DE"/>
        </w:rPr>
        <w:t>Soc</w:t>
      </w:r>
      <w:proofErr w:type="spellEnd"/>
      <w:r w:rsidRPr="001F07C0">
        <w:rPr>
          <w:rFonts w:ascii="Arial" w:hAnsi="Arial" w:cs="Arial"/>
          <w:i/>
          <w:iCs/>
          <w:lang w:val="de-DE"/>
        </w:rPr>
        <w:t>. Rev.</w:t>
      </w:r>
      <w:r w:rsidRPr="001F07C0">
        <w:rPr>
          <w:rFonts w:ascii="Arial" w:hAnsi="Arial" w:cs="Arial"/>
          <w:lang w:val="de-DE"/>
        </w:rPr>
        <w:t xml:space="preserve"> 2015, 44, 7342; </w:t>
      </w:r>
      <w:r w:rsidRPr="001F07C0">
        <w:rPr>
          <w:rFonts w:ascii="Arial" w:hAnsi="Arial" w:cs="Arial"/>
          <w:i/>
          <w:iCs/>
          <w:lang w:val="de-DE"/>
        </w:rPr>
        <w:t xml:space="preserve">J. Am. Chem. </w:t>
      </w:r>
      <w:proofErr w:type="spellStart"/>
      <w:r w:rsidRPr="001F07C0">
        <w:rPr>
          <w:rFonts w:ascii="Arial" w:hAnsi="Arial" w:cs="Arial"/>
          <w:i/>
          <w:iCs/>
          <w:lang w:val="de-DE"/>
        </w:rPr>
        <w:t>Soc</w:t>
      </w:r>
      <w:proofErr w:type="spellEnd"/>
      <w:r w:rsidRPr="001F07C0">
        <w:rPr>
          <w:rFonts w:ascii="Arial" w:hAnsi="Arial" w:cs="Arial"/>
          <w:i/>
          <w:iCs/>
          <w:lang w:val="de-DE"/>
        </w:rPr>
        <w:t>.</w:t>
      </w:r>
      <w:r w:rsidRPr="001F07C0">
        <w:rPr>
          <w:rFonts w:ascii="Arial" w:hAnsi="Arial" w:cs="Arial"/>
          <w:lang w:val="de-DE"/>
        </w:rPr>
        <w:t xml:space="preserve"> 2015, 137, 102), </w:t>
      </w:r>
      <w:proofErr w:type="spellStart"/>
      <w:r>
        <w:rPr>
          <w:rFonts w:ascii="Arial" w:hAnsi="Arial" w:cs="Arial"/>
          <w:lang w:val="de-DE"/>
        </w:rPr>
        <w:t>metal</w:t>
      </w:r>
      <w:proofErr w:type="spellEnd"/>
      <w:r>
        <w:rPr>
          <w:rFonts w:ascii="Arial" w:hAnsi="Arial" w:cs="Arial"/>
          <w:lang w:val="de-DE"/>
        </w:rPr>
        <w:t xml:space="preserve"> </w:t>
      </w:r>
      <w:proofErr w:type="spellStart"/>
      <w:r>
        <w:rPr>
          <w:rFonts w:ascii="Arial" w:hAnsi="Arial" w:cs="Arial"/>
          <w:lang w:val="de-DE"/>
        </w:rPr>
        <w:t>sintering</w:t>
      </w:r>
      <w:proofErr w:type="spellEnd"/>
      <w:r>
        <w:rPr>
          <w:rFonts w:ascii="Arial" w:hAnsi="Arial" w:cs="Arial"/>
          <w:lang w:val="de-DE"/>
        </w:rPr>
        <w:t xml:space="preserve"> and </w:t>
      </w:r>
      <w:proofErr w:type="spellStart"/>
      <w:r>
        <w:rPr>
          <w:rFonts w:ascii="Arial" w:hAnsi="Arial" w:cs="Arial"/>
          <w:lang w:val="de-DE"/>
        </w:rPr>
        <w:t>coke</w:t>
      </w:r>
      <w:proofErr w:type="spellEnd"/>
      <w:r>
        <w:rPr>
          <w:rFonts w:ascii="Arial" w:hAnsi="Arial" w:cs="Arial"/>
          <w:lang w:val="de-DE"/>
        </w:rPr>
        <w:t xml:space="preserve"> </w:t>
      </w:r>
      <w:proofErr w:type="spellStart"/>
      <w:r>
        <w:rPr>
          <w:rFonts w:ascii="Arial" w:hAnsi="Arial" w:cs="Arial"/>
          <w:lang w:val="de-DE"/>
        </w:rPr>
        <w:t>formation</w:t>
      </w:r>
      <w:proofErr w:type="spellEnd"/>
      <w:r>
        <w:rPr>
          <w:rFonts w:ascii="Arial" w:hAnsi="Arial" w:cs="Arial"/>
          <w:lang w:val="de-DE"/>
        </w:rPr>
        <w:t xml:space="preserve"> in </w:t>
      </w:r>
      <w:proofErr w:type="spellStart"/>
      <w:r w:rsidRPr="001F07C0">
        <w:rPr>
          <w:rFonts w:ascii="Arial" w:hAnsi="Arial" w:cs="Arial"/>
          <w:i/>
          <w:iCs/>
          <w:lang w:val="de-DE"/>
        </w:rPr>
        <w:t>alkane</w:t>
      </w:r>
      <w:proofErr w:type="spellEnd"/>
      <w:r w:rsidRPr="001F07C0">
        <w:rPr>
          <w:rFonts w:ascii="Arial" w:hAnsi="Arial" w:cs="Arial"/>
          <w:i/>
          <w:iCs/>
          <w:lang w:val="de-DE"/>
        </w:rPr>
        <w:t xml:space="preserve"> </w:t>
      </w:r>
      <w:proofErr w:type="spellStart"/>
      <w:r w:rsidRPr="001F07C0">
        <w:rPr>
          <w:rFonts w:ascii="Arial" w:hAnsi="Arial" w:cs="Arial"/>
          <w:i/>
          <w:iCs/>
          <w:lang w:val="de-DE"/>
        </w:rPr>
        <w:t>dehydrogenation</w:t>
      </w:r>
      <w:proofErr w:type="spellEnd"/>
      <w:r w:rsidRPr="001F07C0">
        <w:rPr>
          <w:rFonts w:ascii="Arial" w:hAnsi="Arial" w:cs="Arial"/>
          <w:lang w:val="de-DE"/>
        </w:rPr>
        <w:t xml:space="preserve"> (e.g., </w:t>
      </w:r>
      <w:proofErr w:type="spellStart"/>
      <w:r w:rsidRPr="001F07C0">
        <w:rPr>
          <w:rFonts w:ascii="Arial" w:hAnsi="Arial" w:cs="Arial"/>
          <w:i/>
          <w:iCs/>
          <w:lang w:val="de-DE"/>
        </w:rPr>
        <w:t>Angew</w:t>
      </w:r>
      <w:proofErr w:type="spellEnd"/>
      <w:r w:rsidRPr="001F07C0">
        <w:rPr>
          <w:rFonts w:ascii="Arial" w:hAnsi="Arial" w:cs="Arial"/>
          <w:i/>
          <w:iCs/>
          <w:lang w:val="de-DE"/>
        </w:rPr>
        <w:t xml:space="preserve">. </w:t>
      </w:r>
      <w:r w:rsidRPr="001F07C0">
        <w:rPr>
          <w:rFonts w:ascii="Arial" w:hAnsi="Arial" w:cs="Arial"/>
          <w:i/>
          <w:iCs/>
        </w:rPr>
        <w:t xml:space="preserve">Chem. Int. Ed. </w:t>
      </w:r>
      <w:r w:rsidRPr="001F07C0">
        <w:rPr>
          <w:rFonts w:ascii="Arial" w:hAnsi="Arial" w:cs="Arial"/>
        </w:rPr>
        <w:t xml:space="preserve">2017, 56, 8986; 2014, 53, 9251; </w:t>
      </w:r>
      <w:r w:rsidRPr="001F07C0">
        <w:rPr>
          <w:rFonts w:ascii="Arial" w:hAnsi="Arial" w:cs="Arial"/>
          <w:i/>
          <w:iCs/>
        </w:rPr>
        <w:t>Chem. Rev.</w:t>
      </w:r>
      <w:r w:rsidRPr="001F07C0">
        <w:rPr>
          <w:rFonts w:ascii="Arial" w:hAnsi="Arial" w:cs="Arial"/>
        </w:rPr>
        <w:t xml:space="preserve"> 2014, 114, 10613), </w:t>
      </w:r>
      <w:r>
        <w:rPr>
          <w:rFonts w:ascii="Arial" w:hAnsi="Arial" w:cs="Arial"/>
        </w:rPr>
        <w:t xml:space="preserve">role of methylaluminoxane, Lewis acid generation and catalyst particle brake-up in </w:t>
      </w:r>
      <w:r w:rsidRPr="001F07C0">
        <w:rPr>
          <w:rFonts w:ascii="Arial" w:hAnsi="Arial" w:cs="Arial"/>
          <w:i/>
          <w:iCs/>
        </w:rPr>
        <w:t>olefin polymerization</w:t>
      </w:r>
      <w:r w:rsidRPr="001F07C0">
        <w:rPr>
          <w:rFonts w:ascii="Arial" w:hAnsi="Arial" w:cs="Arial"/>
        </w:rPr>
        <w:t xml:space="preserve"> (e.g., </w:t>
      </w:r>
      <w:r w:rsidRPr="001F07C0">
        <w:rPr>
          <w:rFonts w:ascii="Arial" w:hAnsi="Arial" w:cs="Arial"/>
          <w:i/>
          <w:iCs/>
        </w:rPr>
        <w:t>J. Am. Chem. Soc.</w:t>
      </w:r>
      <w:r w:rsidRPr="001F07C0">
        <w:rPr>
          <w:rFonts w:ascii="Arial" w:hAnsi="Arial" w:cs="Arial"/>
        </w:rPr>
        <w:t xml:space="preserve"> 2020, 142, 3691; </w:t>
      </w:r>
      <w:r w:rsidRPr="001F07C0">
        <w:rPr>
          <w:rFonts w:ascii="Arial" w:hAnsi="Arial" w:cs="Arial"/>
          <w:i/>
          <w:iCs/>
        </w:rPr>
        <w:t>ACS Catal.</w:t>
      </w:r>
      <w:r w:rsidRPr="001F07C0">
        <w:rPr>
          <w:rFonts w:ascii="Arial" w:hAnsi="Arial" w:cs="Arial"/>
        </w:rPr>
        <w:t xml:space="preserve"> 2019, 9, 3059; </w:t>
      </w:r>
      <w:r w:rsidRPr="001F07C0">
        <w:rPr>
          <w:rFonts w:ascii="Arial" w:hAnsi="Arial" w:cs="Arial"/>
          <w:i/>
          <w:iCs/>
        </w:rPr>
        <w:t>Macromolecules</w:t>
      </w:r>
      <w:r w:rsidRPr="001F07C0">
        <w:rPr>
          <w:rFonts w:ascii="Arial" w:hAnsi="Arial" w:cs="Arial"/>
        </w:rPr>
        <w:t xml:space="preserve"> 2018, 51, 343; </w:t>
      </w:r>
      <w:r w:rsidRPr="001F07C0">
        <w:rPr>
          <w:rFonts w:ascii="Arial" w:hAnsi="Arial" w:cs="Arial"/>
          <w:i/>
          <w:iCs/>
        </w:rPr>
        <w:t>Angew. Chem. Int. Ed.</w:t>
      </w:r>
      <w:r w:rsidRPr="001F07C0">
        <w:rPr>
          <w:rFonts w:ascii="Arial" w:hAnsi="Arial" w:cs="Arial"/>
        </w:rPr>
        <w:t xml:space="preserve"> 2015, 54, 13073), </w:t>
      </w:r>
      <w:r>
        <w:rPr>
          <w:rFonts w:ascii="Arial" w:hAnsi="Arial" w:cs="Arial"/>
        </w:rPr>
        <w:t xml:space="preserve">first carbon-carbon formation and coke formation in </w:t>
      </w:r>
      <w:r w:rsidRPr="001F07C0">
        <w:rPr>
          <w:rFonts w:ascii="Arial" w:hAnsi="Arial" w:cs="Arial"/>
          <w:i/>
          <w:iCs/>
        </w:rPr>
        <w:t>alcohols-to-olefins catalysis</w:t>
      </w:r>
      <w:r w:rsidRPr="001F07C0">
        <w:rPr>
          <w:rFonts w:ascii="Arial" w:hAnsi="Arial" w:cs="Arial"/>
        </w:rPr>
        <w:t xml:space="preserve"> (e.g., </w:t>
      </w:r>
      <w:r w:rsidRPr="001F07C0">
        <w:rPr>
          <w:rFonts w:ascii="Arial" w:hAnsi="Arial" w:cs="Arial"/>
          <w:i/>
          <w:iCs/>
        </w:rPr>
        <w:t>Nat. Catal.</w:t>
      </w:r>
      <w:r w:rsidRPr="001F07C0">
        <w:rPr>
          <w:rFonts w:ascii="Arial" w:hAnsi="Arial" w:cs="Arial"/>
        </w:rPr>
        <w:t xml:space="preserve"> 2018, 1, 398, </w:t>
      </w:r>
      <w:r w:rsidRPr="001F07C0">
        <w:rPr>
          <w:rFonts w:ascii="Arial" w:hAnsi="Arial" w:cs="Arial"/>
          <w:i/>
          <w:iCs/>
        </w:rPr>
        <w:t>Angew. Chem. Int. Ed.</w:t>
      </w:r>
      <w:r w:rsidRPr="001F07C0">
        <w:rPr>
          <w:rFonts w:ascii="Arial" w:hAnsi="Arial" w:cs="Arial"/>
        </w:rPr>
        <w:t xml:space="preserve"> 2020, </w:t>
      </w:r>
      <w:r>
        <w:rPr>
          <w:rFonts w:ascii="Arial" w:hAnsi="Arial" w:cs="Arial"/>
        </w:rPr>
        <w:t>59, 20024</w:t>
      </w:r>
      <w:r w:rsidRPr="001F07C0">
        <w:rPr>
          <w:rFonts w:ascii="Arial" w:hAnsi="Arial" w:cs="Arial"/>
        </w:rPr>
        <w:t>; 2019, 58, 3908; 2018, 57, 8095; 2016, 55, 15840) and</w:t>
      </w:r>
      <w:r>
        <w:rPr>
          <w:rFonts w:ascii="Arial" w:hAnsi="Arial" w:cs="Arial"/>
        </w:rPr>
        <w:t xml:space="preserve"> selective formation of aromatics in</w:t>
      </w:r>
      <w:r w:rsidRPr="001F07C0">
        <w:rPr>
          <w:rFonts w:ascii="Arial" w:hAnsi="Arial" w:cs="Arial"/>
        </w:rPr>
        <w:t xml:space="preserve"> </w:t>
      </w:r>
      <w:r w:rsidRPr="001F07C0">
        <w:rPr>
          <w:rFonts w:ascii="Arial" w:hAnsi="Arial" w:cs="Arial"/>
          <w:i/>
          <w:iCs/>
        </w:rPr>
        <w:t>lignin catalysis</w:t>
      </w:r>
      <w:r w:rsidRPr="001F07C0">
        <w:rPr>
          <w:rFonts w:ascii="Arial" w:hAnsi="Arial" w:cs="Arial"/>
        </w:rPr>
        <w:t xml:space="preserve"> (e.g., </w:t>
      </w:r>
      <w:r w:rsidRPr="001F07C0">
        <w:rPr>
          <w:rFonts w:ascii="Arial" w:hAnsi="Arial" w:cs="Arial"/>
          <w:i/>
          <w:iCs/>
        </w:rPr>
        <w:t>Angew. Chem. Int. Ed.</w:t>
      </w:r>
      <w:r w:rsidRPr="001F07C0">
        <w:rPr>
          <w:rFonts w:ascii="Arial" w:hAnsi="Arial" w:cs="Arial"/>
        </w:rPr>
        <w:t xml:space="preserve"> 2016, 55, 8164; </w:t>
      </w:r>
      <w:r w:rsidRPr="001F07C0">
        <w:rPr>
          <w:rFonts w:ascii="Arial" w:hAnsi="Arial" w:cs="Arial"/>
          <w:i/>
          <w:iCs/>
        </w:rPr>
        <w:t>ChemCatChem</w:t>
      </w:r>
      <w:r w:rsidRPr="001F07C0">
        <w:rPr>
          <w:rFonts w:ascii="Arial" w:hAnsi="Arial" w:cs="Arial"/>
        </w:rPr>
        <w:t xml:space="preserve"> 2013, 5, 2964; </w:t>
      </w:r>
      <w:r w:rsidRPr="001F07C0">
        <w:rPr>
          <w:rFonts w:ascii="Arial" w:hAnsi="Arial" w:cs="Arial"/>
          <w:i/>
          <w:iCs/>
        </w:rPr>
        <w:t>Green Chemistry</w:t>
      </w:r>
      <w:r w:rsidRPr="001F07C0">
        <w:rPr>
          <w:rFonts w:ascii="Arial" w:hAnsi="Arial" w:cs="Arial"/>
        </w:rPr>
        <w:t xml:space="preserve"> 2013, 15, 3049). </w:t>
      </w:r>
      <w:r>
        <w:rPr>
          <w:rFonts w:ascii="Arial" w:hAnsi="Arial" w:cs="Arial"/>
        </w:rPr>
        <w:t>More r</w:t>
      </w:r>
      <w:r w:rsidRPr="001F07C0">
        <w:rPr>
          <w:rFonts w:ascii="Arial" w:hAnsi="Arial" w:cs="Arial"/>
        </w:rPr>
        <w:t xml:space="preserve">ecent research is devoted to </w:t>
      </w:r>
      <w:r w:rsidRPr="001F07C0">
        <w:rPr>
          <w:rFonts w:ascii="Arial" w:hAnsi="Arial" w:cs="Arial"/>
          <w:i/>
          <w:iCs/>
        </w:rPr>
        <w:t>thermo- and electrocatalytic CO</w:t>
      </w:r>
      <w:r w:rsidRPr="001F07C0">
        <w:rPr>
          <w:rFonts w:ascii="Arial" w:hAnsi="Arial" w:cs="Arial"/>
          <w:i/>
          <w:iCs/>
          <w:vertAlign w:val="subscript"/>
        </w:rPr>
        <w:t xml:space="preserve">2 </w:t>
      </w:r>
      <w:r w:rsidRPr="001F07C0">
        <w:rPr>
          <w:rFonts w:ascii="Arial" w:hAnsi="Arial" w:cs="Arial"/>
          <w:i/>
          <w:iCs/>
        </w:rPr>
        <w:t>activation</w:t>
      </w:r>
      <w:r w:rsidRPr="001F07C0">
        <w:rPr>
          <w:rFonts w:ascii="Arial" w:hAnsi="Arial" w:cs="Arial"/>
        </w:rPr>
        <w:t xml:space="preserve"> (e.g., </w:t>
      </w:r>
      <w:r w:rsidR="005C53FB" w:rsidRPr="005C53FB">
        <w:rPr>
          <w:rFonts w:ascii="Arial" w:hAnsi="Arial" w:cs="Arial"/>
          <w:i/>
          <w:iCs/>
        </w:rPr>
        <w:t xml:space="preserve">Nat. </w:t>
      </w:r>
      <w:proofErr w:type="spellStart"/>
      <w:r w:rsidR="005C53FB" w:rsidRPr="00D200FA">
        <w:rPr>
          <w:rFonts w:ascii="Arial" w:hAnsi="Arial" w:cs="Arial"/>
          <w:i/>
          <w:iCs/>
        </w:rPr>
        <w:t>Commun</w:t>
      </w:r>
      <w:proofErr w:type="spellEnd"/>
      <w:r w:rsidR="005C53FB" w:rsidRPr="00D200FA">
        <w:rPr>
          <w:rFonts w:ascii="Arial" w:hAnsi="Arial" w:cs="Arial"/>
          <w:i/>
          <w:iCs/>
        </w:rPr>
        <w:t>.</w:t>
      </w:r>
      <w:r w:rsidR="005C53FB" w:rsidRPr="00D200FA">
        <w:rPr>
          <w:rFonts w:ascii="Arial" w:hAnsi="Arial" w:cs="Arial"/>
        </w:rPr>
        <w:t xml:space="preserve"> 2022, 13, 324; </w:t>
      </w:r>
      <w:r w:rsidR="005C53FB" w:rsidRPr="00D200FA">
        <w:rPr>
          <w:rFonts w:ascii="Arial" w:hAnsi="Arial" w:cs="Arial"/>
          <w:i/>
          <w:iCs/>
        </w:rPr>
        <w:t xml:space="preserve">Nat. </w:t>
      </w:r>
      <w:proofErr w:type="spellStart"/>
      <w:r w:rsidR="005C53FB" w:rsidRPr="00D200FA">
        <w:rPr>
          <w:rFonts w:ascii="Arial" w:hAnsi="Arial" w:cs="Arial"/>
          <w:i/>
          <w:iCs/>
        </w:rPr>
        <w:t>Commun</w:t>
      </w:r>
      <w:proofErr w:type="spellEnd"/>
      <w:r w:rsidR="005C53FB" w:rsidRPr="00D200FA">
        <w:rPr>
          <w:rFonts w:ascii="Arial" w:hAnsi="Arial" w:cs="Arial"/>
          <w:i/>
          <w:iCs/>
        </w:rPr>
        <w:t>.</w:t>
      </w:r>
      <w:r w:rsidR="005C53FB" w:rsidRPr="00D200FA">
        <w:rPr>
          <w:rFonts w:ascii="Arial" w:hAnsi="Arial" w:cs="Arial"/>
        </w:rPr>
        <w:t xml:space="preserve"> 2021, 12, 7096; </w:t>
      </w:r>
      <w:r w:rsidRPr="001F07C0">
        <w:rPr>
          <w:rFonts w:ascii="Arial" w:hAnsi="Arial" w:cs="Arial"/>
          <w:i/>
          <w:iCs/>
        </w:rPr>
        <w:t>Nat. Catal.</w:t>
      </w:r>
      <w:r w:rsidRPr="001F07C0">
        <w:rPr>
          <w:rFonts w:ascii="Arial" w:hAnsi="Arial" w:cs="Arial"/>
        </w:rPr>
        <w:t xml:space="preserve"> 2019, 2, 188; 2018, 1, 127; </w:t>
      </w:r>
      <w:r w:rsidRPr="001F07C0">
        <w:rPr>
          <w:rFonts w:ascii="Arial" w:hAnsi="Arial" w:cs="Arial"/>
          <w:i/>
          <w:iCs/>
        </w:rPr>
        <w:t>ChemCatChem</w:t>
      </w:r>
      <w:r w:rsidRPr="001F07C0">
        <w:rPr>
          <w:rFonts w:ascii="Arial" w:hAnsi="Arial" w:cs="Arial"/>
        </w:rPr>
        <w:t xml:space="preserve"> 2020, 12, 2792</w:t>
      </w:r>
      <w:r>
        <w:rPr>
          <w:rFonts w:ascii="Arial" w:hAnsi="Arial" w:cs="Arial"/>
        </w:rPr>
        <w:t xml:space="preserve">; </w:t>
      </w:r>
      <w:r w:rsidRPr="005E51E9">
        <w:rPr>
          <w:rFonts w:ascii="Arial" w:hAnsi="Arial" w:cs="Arial"/>
          <w:i/>
          <w:iCs/>
        </w:rPr>
        <w:t>Angew. Chem. Int. Ed.</w:t>
      </w:r>
      <w:r>
        <w:rPr>
          <w:rFonts w:ascii="Arial" w:hAnsi="Arial" w:cs="Arial"/>
        </w:rPr>
        <w:t xml:space="preserve"> 2021, 60, 16576</w:t>
      </w:r>
      <w:r w:rsidR="00954362" w:rsidRPr="00954362">
        <w:rPr>
          <w:rFonts w:ascii="Arial" w:hAnsi="Arial" w:cs="Arial"/>
          <w:i/>
          <w:iCs/>
        </w:rPr>
        <w:t xml:space="preserve">; Angew. Chem. Int. </w:t>
      </w:r>
      <w:r w:rsidR="00954362" w:rsidRPr="00954362">
        <w:rPr>
          <w:rFonts w:ascii="Arial" w:hAnsi="Arial" w:cs="Arial"/>
        </w:rPr>
        <w:t xml:space="preserve">2022, 61, e202209334; </w:t>
      </w:r>
      <w:r w:rsidR="00954362" w:rsidRPr="00954362">
        <w:rPr>
          <w:rFonts w:ascii="Arial" w:hAnsi="Arial" w:cs="Arial"/>
          <w:i/>
          <w:iCs/>
        </w:rPr>
        <w:t>J. Am. Chem. Soc.</w:t>
      </w:r>
      <w:r w:rsidR="00954362" w:rsidRPr="00954362">
        <w:rPr>
          <w:rFonts w:ascii="Arial" w:hAnsi="Arial" w:cs="Arial"/>
        </w:rPr>
        <w:t xml:space="preserve"> 2022, 144, 15047</w:t>
      </w:r>
      <w:r w:rsidRPr="001F07C0">
        <w:rPr>
          <w:rFonts w:ascii="Arial" w:hAnsi="Arial" w:cs="Arial"/>
        </w:rPr>
        <w:t xml:space="preserve">) and </w:t>
      </w:r>
      <w:r w:rsidRPr="001F07C0">
        <w:rPr>
          <w:rFonts w:ascii="Arial" w:hAnsi="Arial" w:cs="Arial"/>
          <w:i/>
          <w:iCs/>
        </w:rPr>
        <w:t>H</w:t>
      </w:r>
      <w:r w:rsidRPr="001F07C0">
        <w:rPr>
          <w:rFonts w:ascii="Arial" w:hAnsi="Arial" w:cs="Arial"/>
          <w:i/>
          <w:iCs/>
          <w:vertAlign w:val="subscript"/>
        </w:rPr>
        <w:t>2</w:t>
      </w:r>
      <w:r w:rsidRPr="001F07C0">
        <w:rPr>
          <w:rFonts w:ascii="Arial" w:hAnsi="Arial" w:cs="Arial"/>
          <w:i/>
          <w:iCs/>
        </w:rPr>
        <w:t>O splitting into H</w:t>
      </w:r>
      <w:r w:rsidRPr="001F07C0">
        <w:rPr>
          <w:rFonts w:ascii="Arial" w:hAnsi="Arial" w:cs="Arial"/>
          <w:i/>
          <w:iCs/>
          <w:vertAlign w:val="subscript"/>
        </w:rPr>
        <w:t>2</w:t>
      </w:r>
      <w:r w:rsidRPr="001F07C0">
        <w:rPr>
          <w:rFonts w:ascii="Arial" w:hAnsi="Arial" w:cs="Arial"/>
          <w:i/>
          <w:iCs/>
        </w:rPr>
        <w:t xml:space="preserve"> and O</w:t>
      </w:r>
      <w:r w:rsidRPr="001F07C0">
        <w:rPr>
          <w:rFonts w:ascii="Arial" w:hAnsi="Arial" w:cs="Arial"/>
          <w:i/>
          <w:iCs/>
          <w:vertAlign w:val="subscript"/>
        </w:rPr>
        <w:t>2</w:t>
      </w:r>
      <w:r w:rsidRPr="001F07C0">
        <w:rPr>
          <w:rFonts w:ascii="Arial" w:hAnsi="Arial" w:cs="Arial"/>
        </w:rPr>
        <w:t xml:space="preserve"> (e.g., </w:t>
      </w:r>
      <w:r w:rsidRPr="001F07C0">
        <w:rPr>
          <w:rFonts w:ascii="Arial" w:hAnsi="Arial" w:cs="Arial"/>
          <w:i/>
          <w:iCs/>
        </w:rPr>
        <w:t>ChemSusChem</w:t>
      </w:r>
      <w:r w:rsidRPr="001F07C0">
        <w:rPr>
          <w:rFonts w:ascii="Arial" w:hAnsi="Arial" w:cs="Arial"/>
        </w:rPr>
        <w:t xml:space="preserve"> 2020, 13, 3172; 2019, 12, 3491; 2018, 11, 1374; </w:t>
      </w:r>
      <w:r w:rsidRPr="001F07C0">
        <w:rPr>
          <w:rFonts w:ascii="Arial" w:hAnsi="Arial" w:cs="Arial"/>
          <w:i/>
          <w:iCs/>
        </w:rPr>
        <w:t>ACS Appl. Mater. Interf.</w:t>
      </w:r>
      <w:r w:rsidRPr="001F07C0">
        <w:rPr>
          <w:rFonts w:ascii="Arial" w:hAnsi="Arial" w:cs="Arial"/>
        </w:rPr>
        <w:t xml:space="preserve"> 2019, 11, 36485), as well as in </w:t>
      </w:r>
      <w:r w:rsidRPr="001F07C0">
        <w:rPr>
          <w:rFonts w:ascii="Arial" w:hAnsi="Arial" w:cs="Arial"/>
          <w:i/>
          <w:iCs/>
        </w:rPr>
        <w:t>chemical recycling of plastics</w:t>
      </w:r>
      <w:r w:rsidRPr="001F07C0">
        <w:rPr>
          <w:rFonts w:ascii="Arial" w:hAnsi="Arial" w:cs="Arial"/>
        </w:rPr>
        <w:t xml:space="preserve"> (e.g., </w:t>
      </w:r>
      <w:r w:rsidRPr="001F07C0">
        <w:rPr>
          <w:rFonts w:ascii="Arial" w:hAnsi="Arial" w:cs="Arial"/>
          <w:i/>
          <w:iCs/>
        </w:rPr>
        <w:t>Angew. Chem. Int. Ed.</w:t>
      </w:r>
      <w:r w:rsidRPr="001F07C0">
        <w:rPr>
          <w:rFonts w:ascii="Arial" w:hAnsi="Arial" w:cs="Arial"/>
        </w:rPr>
        <w:t xml:space="preserve"> 2020,</w:t>
      </w:r>
      <w:r>
        <w:rPr>
          <w:rFonts w:ascii="Arial" w:hAnsi="Arial" w:cs="Arial"/>
        </w:rPr>
        <w:t xml:space="preserve"> 59, 15402; 2021, 60, 16101</w:t>
      </w:r>
      <w:r w:rsidR="00D7610F" w:rsidRPr="00AB1430">
        <w:rPr>
          <w:rFonts w:ascii="Arial" w:hAnsi="Arial" w:cs="Arial"/>
        </w:rPr>
        <w:t xml:space="preserve">; and </w:t>
      </w:r>
      <w:r w:rsidR="00D7610F" w:rsidRPr="00AB1430">
        <w:rPr>
          <w:rFonts w:ascii="Arial" w:hAnsi="Arial" w:cs="Arial"/>
          <w:i/>
          <w:iCs/>
        </w:rPr>
        <w:t>Chem. Sci.</w:t>
      </w:r>
      <w:r w:rsidR="00D7610F" w:rsidRPr="00AB1430">
        <w:rPr>
          <w:rFonts w:ascii="Arial" w:hAnsi="Arial" w:cs="Arial"/>
        </w:rPr>
        <w:t xml:space="preserve"> 2023, 14, 10068</w:t>
      </w:r>
      <w:r w:rsidRPr="001F07C0">
        <w:rPr>
          <w:rFonts w:ascii="Arial" w:hAnsi="Arial" w:cs="Arial"/>
        </w:rPr>
        <w:t>).</w:t>
      </w:r>
    </w:p>
    <w:p w14:paraId="4167E627" w14:textId="77777777" w:rsidR="005E3369" w:rsidRPr="001F07C0" w:rsidRDefault="005E3369" w:rsidP="005E3369">
      <w:pPr>
        <w:widowControl w:val="0"/>
        <w:autoSpaceDE w:val="0"/>
        <w:autoSpaceDN w:val="0"/>
        <w:adjustRightInd w:val="0"/>
        <w:spacing w:line="360" w:lineRule="auto"/>
        <w:jc w:val="both"/>
        <w:rPr>
          <w:rFonts w:ascii="Arial" w:hAnsi="Arial" w:cs="Arial"/>
        </w:rPr>
      </w:pPr>
    </w:p>
    <w:p w14:paraId="49F54FD1" w14:textId="04FE978C" w:rsidR="005E3369" w:rsidRPr="001F07C0" w:rsidRDefault="005E3369" w:rsidP="005E3369">
      <w:pPr>
        <w:tabs>
          <w:tab w:val="left" w:pos="709"/>
        </w:tabs>
        <w:suppressAutoHyphens/>
        <w:spacing w:line="360" w:lineRule="auto"/>
        <w:jc w:val="both"/>
        <w:rPr>
          <w:rFonts w:ascii="Arial" w:hAnsi="Arial" w:cs="Arial"/>
        </w:rPr>
      </w:pPr>
      <w:r w:rsidRPr="001F07C0">
        <w:rPr>
          <w:rFonts w:ascii="Arial" w:hAnsi="Arial" w:cs="Arial"/>
        </w:rPr>
        <w:t xml:space="preserve">The table below summarizes various </w:t>
      </w:r>
      <w:r w:rsidRPr="001F07C0">
        <w:rPr>
          <w:rFonts w:ascii="Arial" w:hAnsi="Arial" w:cs="Arial"/>
          <w:i/>
          <w:iCs/>
        </w:rPr>
        <w:t>in-situ</w:t>
      </w:r>
      <w:r w:rsidRPr="001F07C0">
        <w:rPr>
          <w:rFonts w:ascii="Arial" w:hAnsi="Arial" w:cs="Arial"/>
        </w:rPr>
        <w:t xml:space="preserve"> and </w:t>
      </w:r>
      <w:r w:rsidRPr="001F07C0">
        <w:rPr>
          <w:rFonts w:ascii="Arial" w:hAnsi="Arial" w:cs="Arial"/>
          <w:i/>
          <w:iCs/>
        </w:rPr>
        <w:t xml:space="preserve">operando </w:t>
      </w:r>
      <w:r w:rsidRPr="001F07C0">
        <w:rPr>
          <w:rFonts w:ascii="Arial" w:hAnsi="Arial" w:cs="Arial"/>
        </w:rPr>
        <w:t xml:space="preserve">spectroscopy and microscopy methods, or combinations of techniques, which have been introduced in the field of </w:t>
      </w:r>
      <w:r>
        <w:rPr>
          <w:rFonts w:ascii="Arial" w:hAnsi="Arial" w:cs="Arial"/>
        </w:rPr>
        <w:t xml:space="preserve">heterogeneous </w:t>
      </w:r>
      <w:r w:rsidRPr="001F07C0">
        <w:rPr>
          <w:rFonts w:ascii="Arial" w:hAnsi="Arial" w:cs="Arial"/>
        </w:rPr>
        <w:t xml:space="preserve">catalysis by the Weckhuysen group. </w:t>
      </w:r>
    </w:p>
    <w:p w14:paraId="6303E31C" w14:textId="77777777" w:rsidR="005E3369" w:rsidRPr="001F07C0" w:rsidRDefault="005E3369" w:rsidP="005E3369">
      <w:pPr>
        <w:tabs>
          <w:tab w:val="left" w:pos="709"/>
        </w:tabs>
        <w:suppressAutoHyphens/>
        <w:spacing w:line="360" w:lineRule="auto"/>
        <w:jc w:val="both"/>
        <w:rPr>
          <w:rFonts w:ascii="Arial" w:hAnsi="Arial" w:cs="Arial"/>
        </w:rPr>
      </w:pPr>
    </w:p>
    <w:tbl>
      <w:tblPr>
        <w:tblStyle w:val="Tabelraster"/>
        <w:tblW w:w="9918" w:type="dxa"/>
        <w:tblLook w:val="04A0" w:firstRow="1" w:lastRow="0" w:firstColumn="1" w:lastColumn="0" w:noHBand="0" w:noVBand="1"/>
      </w:tblPr>
      <w:tblGrid>
        <w:gridCol w:w="1696"/>
        <w:gridCol w:w="3828"/>
        <w:gridCol w:w="4394"/>
      </w:tblGrid>
      <w:tr w:rsidR="005E3369" w:rsidRPr="001F07C0" w14:paraId="200ED444" w14:textId="77777777" w:rsidTr="00703B9A">
        <w:tc>
          <w:tcPr>
            <w:tcW w:w="1696" w:type="dxa"/>
          </w:tcPr>
          <w:p w14:paraId="272C8F60" w14:textId="77777777" w:rsidR="005E3369" w:rsidRPr="009772E9" w:rsidRDefault="005E3369" w:rsidP="00703B9A">
            <w:pPr>
              <w:tabs>
                <w:tab w:val="left" w:pos="709"/>
              </w:tabs>
              <w:suppressAutoHyphens/>
              <w:spacing w:line="360" w:lineRule="auto"/>
              <w:jc w:val="both"/>
              <w:rPr>
                <w:rFonts w:ascii="Arial" w:hAnsi="Arial" w:cs="Arial"/>
                <w:sz w:val="20"/>
                <w:szCs w:val="20"/>
              </w:rPr>
            </w:pPr>
            <w:r w:rsidRPr="009772E9">
              <w:rPr>
                <w:rFonts w:ascii="Arial" w:hAnsi="Arial" w:cs="Arial"/>
                <w:i/>
                <w:iCs/>
                <w:sz w:val="20"/>
                <w:szCs w:val="20"/>
              </w:rPr>
              <w:t>In-situ</w:t>
            </w:r>
            <w:r w:rsidRPr="009772E9">
              <w:rPr>
                <w:rFonts w:ascii="Arial" w:hAnsi="Arial" w:cs="Arial"/>
                <w:sz w:val="20"/>
                <w:szCs w:val="20"/>
              </w:rPr>
              <w:t xml:space="preserve"> or </w:t>
            </w:r>
            <w:r w:rsidRPr="009772E9">
              <w:rPr>
                <w:rFonts w:ascii="Arial" w:hAnsi="Arial" w:cs="Arial"/>
                <w:i/>
                <w:iCs/>
                <w:sz w:val="20"/>
                <w:szCs w:val="20"/>
              </w:rPr>
              <w:t>Operando</w:t>
            </w:r>
            <w:r w:rsidRPr="009772E9">
              <w:rPr>
                <w:rFonts w:ascii="Arial" w:hAnsi="Arial" w:cs="Arial"/>
                <w:sz w:val="20"/>
                <w:szCs w:val="20"/>
              </w:rPr>
              <w:t xml:space="preserve"> Approach</w:t>
            </w:r>
          </w:p>
        </w:tc>
        <w:tc>
          <w:tcPr>
            <w:tcW w:w="3828" w:type="dxa"/>
          </w:tcPr>
          <w:p w14:paraId="7385266C" w14:textId="77777777" w:rsidR="005E3369" w:rsidRPr="009772E9" w:rsidRDefault="005E3369" w:rsidP="00703B9A">
            <w:pPr>
              <w:tabs>
                <w:tab w:val="left" w:pos="709"/>
              </w:tabs>
              <w:suppressAutoHyphens/>
              <w:spacing w:line="360" w:lineRule="auto"/>
              <w:jc w:val="both"/>
              <w:rPr>
                <w:rFonts w:ascii="Arial" w:hAnsi="Arial" w:cs="Arial"/>
                <w:sz w:val="20"/>
                <w:szCs w:val="20"/>
                <w:lang w:val="nl-NL"/>
              </w:rPr>
            </w:pPr>
            <w:r w:rsidRPr="009772E9">
              <w:rPr>
                <w:rFonts w:ascii="Arial" w:hAnsi="Arial" w:cs="Arial"/>
                <w:sz w:val="20"/>
                <w:szCs w:val="20"/>
                <w:lang w:val="nl-NL"/>
              </w:rPr>
              <w:t>Method</w:t>
            </w:r>
          </w:p>
        </w:tc>
        <w:tc>
          <w:tcPr>
            <w:tcW w:w="4394" w:type="dxa"/>
          </w:tcPr>
          <w:p w14:paraId="561FE130" w14:textId="77777777" w:rsidR="005E3369" w:rsidRPr="009772E9" w:rsidRDefault="005E3369" w:rsidP="00703B9A">
            <w:pPr>
              <w:tabs>
                <w:tab w:val="left" w:pos="709"/>
              </w:tabs>
              <w:suppressAutoHyphens/>
              <w:spacing w:line="360" w:lineRule="auto"/>
              <w:jc w:val="both"/>
              <w:rPr>
                <w:rFonts w:ascii="Arial" w:hAnsi="Arial" w:cs="Arial"/>
                <w:sz w:val="20"/>
                <w:szCs w:val="20"/>
                <w:lang w:val="nl-NL"/>
              </w:rPr>
            </w:pPr>
            <w:proofErr w:type="spellStart"/>
            <w:r w:rsidRPr="009772E9">
              <w:rPr>
                <w:rFonts w:ascii="Arial" w:hAnsi="Arial" w:cs="Arial"/>
                <w:sz w:val="20"/>
                <w:szCs w:val="20"/>
                <w:lang w:val="nl-NL"/>
              </w:rPr>
              <w:t>References</w:t>
            </w:r>
            <w:proofErr w:type="spellEnd"/>
          </w:p>
        </w:tc>
      </w:tr>
      <w:tr w:rsidR="005E3369" w:rsidRPr="001F07C0" w14:paraId="37E3DC93" w14:textId="77777777" w:rsidTr="00703B9A">
        <w:tc>
          <w:tcPr>
            <w:tcW w:w="1696" w:type="dxa"/>
            <w:vMerge w:val="restart"/>
          </w:tcPr>
          <w:p w14:paraId="73F208C5" w14:textId="77777777" w:rsidR="005E3369" w:rsidRPr="009772E9" w:rsidRDefault="005E3369" w:rsidP="00703B9A">
            <w:pPr>
              <w:tabs>
                <w:tab w:val="left" w:pos="709"/>
              </w:tabs>
              <w:suppressAutoHyphens/>
              <w:spacing w:line="360" w:lineRule="auto"/>
              <w:jc w:val="both"/>
              <w:rPr>
                <w:rFonts w:ascii="Arial" w:hAnsi="Arial" w:cs="Arial"/>
                <w:sz w:val="20"/>
                <w:szCs w:val="20"/>
              </w:rPr>
            </w:pPr>
            <w:r w:rsidRPr="009772E9">
              <w:rPr>
                <w:rFonts w:ascii="Arial" w:hAnsi="Arial" w:cs="Arial"/>
                <w:sz w:val="20"/>
                <w:szCs w:val="20"/>
              </w:rPr>
              <w:t xml:space="preserve">Single Method </w:t>
            </w:r>
          </w:p>
        </w:tc>
        <w:tc>
          <w:tcPr>
            <w:tcW w:w="3828" w:type="dxa"/>
          </w:tcPr>
          <w:p w14:paraId="27476621" w14:textId="77777777" w:rsidR="005E3369" w:rsidRPr="009772E9" w:rsidRDefault="005E3369" w:rsidP="00703B9A">
            <w:pPr>
              <w:tabs>
                <w:tab w:val="left" w:pos="709"/>
              </w:tabs>
              <w:suppressAutoHyphens/>
              <w:spacing w:line="360" w:lineRule="auto"/>
              <w:jc w:val="both"/>
              <w:rPr>
                <w:rFonts w:ascii="Arial" w:hAnsi="Arial" w:cs="Arial"/>
                <w:sz w:val="20"/>
                <w:szCs w:val="20"/>
                <w:lang w:val="nl-NL"/>
              </w:rPr>
            </w:pPr>
            <w:r w:rsidRPr="009772E9">
              <w:rPr>
                <w:rFonts w:ascii="Arial" w:hAnsi="Arial" w:cs="Arial"/>
                <w:sz w:val="20"/>
                <w:szCs w:val="20"/>
                <w:lang w:val="nl-NL"/>
              </w:rPr>
              <w:t xml:space="preserve">UV-Vis </w:t>
            </w:r>
            <w:proofErr w:type="spellStart"/>
            <w:r w:rsidRPr="009772E9">
              <w:rPr>
                <w:rFonts w:ascii="Arial" w:hAnsi="Arial" w:cs="Arial"/>
                <w:sz w:val="20"/>
                <w:szCs w:val="20"/>
                <w:lang w:val="nl-NL"/>
              </w:rPr>
              <w:t>Spectroscopy</w:t>
            </w:r>
            <w:proofErr w:type="spellEnd"/>
          </w:p>
        </w:tc>
        <w:tc>
          <w:tcPr>
            <w:tcW w:w="4394" w:type="dxa"/>
          </w:tcPr>
          <w:p w14:paraId="7925BD80" w14:textId="77777777" w:rsidR="005E3369" w:rsidRPr="009772E9" w:rsidRDefault="005E3369" w:rsidP="00703B9A">
            <w:pPr>
              <w:tabs>
                <w:tab w:val="left" w:pos="709"/>
              </w:tabs>
              <w:suppressAutoHyphens/>
              <w:spacing w:line="360" w:lineRule="auto"/>
              <w:jc w:val="both"/>
              <w:rPr>
                <w:rFonts w:ascii="Arial" w:hAnsi="Arial" w:cs="Arial"/>
                <w:sz w:val="20"/>
                <w:szCs w:val="20"/>
                <w:lang w:val="nl-NL"/>
              </w:rPr>
            </w:pPr>
            <w:r w:rsidRPr="009772E9">
              <w:rPr>
                <w:rFonts w:ascii="Arial" w:hAnsi="Arial" w:cs="Arial"/>
                <w:i/>
                <w:iCs/>
                <w:sz w:val="20"/>
                <w:szCs w:val="20"/>
                <w:lang w:val="nl-NL"/>
              </w:rPr>
              <w:t xml:space="preserve">J. </w:t>
            </w:r>
            <w:proofErr w:type="spellStart"/>
            <w:r w:rsidRPr="009772E9">
              <w:rPr>
                <w:rFonts w:ascii="Arial" w:hAnsi="Arial" w:cs="Arial"/>
                <w:i/>
                <w:iCs/>
                <w:sz w:val="20"/>
                <w:szCs w:val="20"/>
                <w:lang w:val="nl-NL"/>
              </w:rPr>
              <w:t>Catal</w:t>
            </w:r>
            <w:proofErr w:type="spellEnd"/>
            <w:r w:rsidRPr="009772E9">
              <w:rPr>
                <w:rFonts w:ascii="Arial" w:hAnsi="Arial" w:cs="Arial"/>
                <w:i/>
                <w:iCs/>
                <w:sz w:val="20"/>
                <w:szCs w:val="20"/>
                <w:lang w:val="nl-NL"/>
              </w:rPr>
              <w:t>.</w:t>
            </w:r>
            <w:r w:rsidRPr="009772E9">
              <w:rPr>
                <w:rFonts w:ascii="Arial" w:hAnsi="Arial" w:cs="Arial"/>
                <w:sz w:val="20"/>
                <w:szCs w:val="20"/>
                <w:lang w:val="nl-NL"/>
              </w:rPr>
              <w:t xml:space="preserve"> 2001, 204, 253</w:t>
            </w:r>
          </w:p>
        </w:tc>
      </w:tr>
      <w:tr w:rsidR="005E3369" w:rsidRPr="001F07C0" w14:paraId="4C7783A3" w14:textId="77777777" w:rsidTr="00703B9A">
        <w:tc>
          <w:tcPr>
            <w:tcW w:w="1696" w:type="dxa"/>
            <w:vMerge/>
          </w:tcPr>
          <w:p w14:paraId="3B91BDA8" w14:textId="77777777" w:rsidR="005E3369" w:rsidRPr="009772E9" w:rsidRDefault="005E3369" w:rsidP="00703B9A">
            <w:pPr>
              <w:tabs>
                <w:tab w:val="left" w:pos="709"/>
              </w:tabs>
              <w:suppressAutoHyphens/>
              <w:spacing w:line="360" w:lineRule="auto"/>
              <w:jc w:val="both"/>
              <w:rPr>
                <w:rFonts w:ascii="Arial" w:hAnsi="Arial" w:cs="Arial"/>
                <w:sz w:val="20"/>
                <w:szCs w:val="20"/>
                <w:lang w:val="nl-NL"/>
              </w:rPr>
            </w:pPr>
          </w:p>
        </w:tc>
        <w:tc>
          <w:tcPr>
            <w:tcW w:w="3828" w:type="dxa"/>
          </w:tcPr>
          <w:p w14:paraId="6125B018" w14:textId="77777777" w:rsidR="005E3369" w:rsidRPr="009772E9" w:rsidRDefault="005E3369" w:rsidP="00703B9A">
            <w:pPr>
              <w:tabs>
                <w:tab w:val="left" w:pos="709"/>
              </w:tabs>
              <w:suppressAutoHyphens/>
              <w:spacing w:line="360" w:lineRule="auto"/>
              <w:jc w:val="both"/>
              <w:rPr>
                <w:rFonts w:ascii="Arial" w:hAnsi="Arial" w:cs="Arial"/>
                <w:sz w:val="20"/>
                <w:szCs w:val="20"/>
              </w:rPr>
            </w:pPr>
            <w:r w:rsidRPr="009772E9">
              <w:rPr>
                <w:rFonts w:ascii="Arial" w:hAnsi="Arial" w:cs="Arial"/>
                <w:sz w:val="20"/>
                <w:szCs w:val="20"/>
              </w:rPr>
              <w:t>Luminescence Thermometry</w:t>
            </w:r>
          </w:p>
        </w:tc>
        <w:tc>
          <w:tcPr>
            <w:tcW w:w="4394" w:type="dxa"/>
          </w:tcPr>
          <w:p w14:paraId="7DE16F4B" w14:textId="77777777" w:rsidR="005E3369" w:rsidRPr="009772E9" w:rsidRDefault="005E3369" w:rsidP="00703B9A">
            <w:pPr>
              <w:tabs>
                <w:tab w:val="left" w:pos="709"/>
              </w:tabs>
              <w:suppressAutoHyphens/>
              <w:spacing w:line="360" w:lineRule="auto"/>
              <w:jc w:val="both"/>
              <w:rPr>
                <w:rFonts w:ascii="Arial" w:hAnsi="Arial" w:cs="Arial"/>
                <w:sz w:val="20"/>
                <w:szCs w:val="20"/>
                <w:lang w:val="nl-NL"/>
              </w:rPr>
            </w:pPr>
            <w:r w:rsidRPr="009772E9">
              <w:rPr>
                <w:rFonts w:ascii="Arial" w:hAnsi="Arial" w:cs="Arial"/>
                <w:i/>
                <w:iCs/>
                <w:sz w:val="20"/>
                <w:szCs w:val="20"/>
                <w:lang w:val="nl-NL"/>
              </w:rPr>
              <w:t xml:space="preserve">ACS </w:t>
            </w:r>
            <w:proofErr w:type="spellStart"/>
            <w:r w:rsidRPr="009772E9">
              <w:rPr>
                <w:rFonts w:ascii="Arial" w:hAnsi="Arial" w:cs="Arial"/>
                <w:i/>
                <w:iCs/>
                <w:sz w:val="20"/>
                <w:szCs w:val="20"/>
                <w:lang w:val="nl-NL"/>
              </w:rPr>
              <w:t>Catal</w:t>
            </w:r>
            <w:proofErr w:type="spellEnd"/>
            <w:r w:rsidRPr="009772E9">
              <w:rPr>
                <w:rFonts w:ascii="Arial" w:hAnsi="Arial" w:cs="Arial"/>
                <w:i/>
                <w:iCs/>
                <w:sz w:val="20"/>
                <w:szCs w:val="20"/>
                <w:lang w:val="nl-NL"/>
              </w:rPr>
              <w:t>.</w:t>
            </w:r>
            <w:r w:rsidRPr="009772E9">
              <w:rPr>
                <w:rFonts w:ascii="Arial" w:hAnsi="Arial" w:cs="Arial"/>
                <w:sz w:val="20"/>
                <w:szCs w:val="20"/>
                <w:lang w:val="nl-NL"/>
              </w:rPr>
              <w:t xml:space="preserve"> 2018, 8, 2397</w:t>
            </w:r>
          </w:p>
        </w:tc>
      </w:tr>
      <w:tr w:rsidR="005E3369" w:rsidRPr="001F07C0" w14:paraId="4B7FA57D" w14:textId="77777777" w:rsidTr="00703B9A">
        <w:tc>
          <w:tcPr>
            <w:tcW w:w="1696" w:type="dxa"/>
            <w:vMerge/>
          </w:tcPr>
          <w:p w14:paraId="2001D391" w14:textId="77777777" w:rsidR="005E3369" w:rsidRPr="009772E9" w:rsidRDefault="005E3369" w:rsidP="00703B9A">
            <w:pPr>
              <w:tabs>
                <w:tab w:val="left" w:pos="709"/>
              </w:tabs>
              <w:suppressAutoHyphens/>
              <w:spacing w:line="360" w:lineRule="auto"/>
              <w:jc w:val="both"/>
              <w:rPr>
                <w:rFonts w:ascii="Arial" w:hAnsi="Arial" w:cs="Arial"/>
                <w:sz w:val="20"/>
                <w:szCs w:val="20"/>
              </w:rPr>
            </w:pPr>
          </w:p>
        </w:tc>
        <w:tc>
          <w:tcPr>
            <w:tcW w:w="3828" w:type="dxa"/>
          </w:tcPr>
          <w:p w14:paraId="011E22DE" w14:textId="77777777" w:rsidR="005E3369" w:rsidRPr="009772E9" w:rsidRDefault="005E3369" w:rsidP="00703B9A">
            <w:pPr>
              <w:tabs>
                <w:tab w:val="left" w:pos="709"/>
              </w:tabs>
              <w:suppressAutoHyphens/>
              <w:spacing w:line="360" w:lineRule="auto"/>
              <w:jc w:val="both"/>
              <w:rPr>
                <w:rFonts w:ascii="Arial" w:hAnsi="Arial" w:cs="Arial"/>
                <w:sz w:val="20"/>
                <w:szCs w:val="20"/>
              </w:rPr>
            </w:pPr>
            <w:r w:rsidRPr="009772E9">
              <w:rPr>
                <w:rFonts w:ascii="Arial" w:hAnsi="Arial" w:cs="Arial"/>
                <w:sz w:val="20"/>
                <w:szCs w:val="20"/>
              </w:rPr>
              <w:t>Shell-Isolated Surface-Enhanced Raman Spectroscopy (SHINERS)</w:t>
            </w:r>
          </w:p>
        </w:tc>
        <w:tc>
          <w:tcPr>
            <w:tcW w:w="4394" w:type="dxa"/>
          </w:tcPr>
          <w:p w14:paraId="7C2C532B" w14:textId="77777777" w:rsidR="005E3369" w:rsidRPr="009772E9" w:rsidRDefault="005E3369" w:rsidP="00703B9A">
            <w:pPr>
              <w:tabs>
                <w:tab w:val="left" w:pos="709"/>
              </w:tabs>
              <w:suppressAutoHyphens/>
              <w:spacing w:line="360" w:lineRule="auto"/>
              <w:jc w:val="both"/>
              <w:rPr>
                <w:rFonts w:ascii="Arial" w:hAnsi="Arial" w:cs="Arial"/>
                <w:sz w:val="20"/>
                <w:szCs w:val="20"/>
                <w:lang w:val="nl-NL"/>
              </w:rPr>
            </w:pPr>
            <w:r w:rsidRPr="009772E9">
              <w:rPr>
                <w:rFonts w:ascii="Arial" w:hAnsi="Arial" w:cs="Arial"/>
                <w:i/>
                <w:iCs/>
                <w:sz w:val="20"/>
                <w:szCs w:val="20"/>
                <w:lang w:val="nl-NL"/>
              </w:rPr>
              <w:t xml:space="preserve">Nature </w:t>
            </w:r>
            <w:proofErr w:type="spellStart"/>
            <w:r w:rsidRPr="009772E9">
              <w:rPr>
                <w:rFonts w:ascii="Arial" w:hAnsi="Arial" w:cs="Arial"/>
                <w:i/>
                <w:iCs/>
                <w:sz w:val="20"/>
                <w:szCs w:val="20"/>
                <w:lang w:val="nl-NL"/>
              </w:rPr>
              <w:t>Catalysis</w:t>
            </w:r>
            <w:proofErr w:type="spellEnd"/>
            <w:r w:rsidRPr="009772E9">
              <w:rPr>
                <w:rFonts w:ascii="Arial" w:hAnsi="Arial" w:cs="Arial"/>
                <w:sz w:val="20"/>
                <w:szCs w:val="20"/>
                <w:lang w:val="nl-NL"/>
              </w:rPr>
              <w:t xml:space="preserve"> 2019, 2, 986</w:t>
            </w:r>
          </w:p>
        </w:tc>
      </w:tr>
      <w:tr w:rsidR="003E0920" w:rsidRPr="001F07C0" w14:paraId="546001E5" w14:textId="77777777" w:rsidTr="00703B9A">
        <w:tc>
          <w:tcPr>
            <w:tcW w:w="1696" w:type="dxa"/>
            <w:vMerge/>
          </w:tcPr>
          <w:p w14:paraId="012267CD" w14:textId="77777777" w:rsidR="003E0920" w:rsidRPr="009772E9" w:rsidRDefault="003E0920" w:rsidP="00703B9A">
            <w:pPr>
              <w:tabs>
                <w:tab w:val="left" w:pos="709"/>
              </w:tabs>
              <w:suppressAutoHyphens/>
              <w:spacing w:line="360" w:lineRule="auto"/>
              <w:jc w:val="both"/>
              <w:rPr>
                <w:rFonts w:ascii="Arial" w:hAnsi="Arial" w:cs="Arial"/>
                <w:sz w:val="20"/>
                <w:szCs w:val="20"/>
              </w:rPr>
            </w:pPr>
          </w:p>
        </w:tc>
        <w:tc>
          <w:tcPr>
            <w:tcW w:w="3828" w:type="dxa"/>
          </w:tcPr>
          <w:p w14:paraId="1FF4C6B1" w14:textId="5C6CDE65" w:rsidR="003E0920" w:rsidRPr="009772E9" w:rsidRDefault="003E0920" w:rsidP="00703B9A">
            <w:pPr>
              <w:tabs>
                <w:tab w:val="left" w:pos="709"/>
              </w:tabs>
              <w:suppressAutoHyphens/>
              <w:spacing w:line="360" w:lineRule="auto"/>
              <w:jc w:val="both"/>
              <w:rPr>
                <w:rFonts w:ascii="Arial" w:hAnsi="Arial" w:cs="Arial"/>
                <w:sz w:val="20"/>
                <w:szCs w:val="20"/>
              </w:rPr>
            </w:pPr>
            <w:r>
              <w:rPr>
                <w:rFonts w:ascii="Arial" w:hAnsi="Arial" w:cs="Arial"/>
                <w:sz w:val="20"/>
                <w:szCs w:val="20"/>
              </w:rPr>
              <w:t>Time-gated Raman Spectroscopy</w:t>
            </w:r>
          </w:p>
        </w:tc>
        <w:tc>
          <w:tcPr>
            <w:tcW w:w="4394" w:type="dxa"/>
          </w:tcPr>
          <w:p w14:paraId="0C773604" w14:textId="09D9FCDF" w:rsidR="003E0920" w:rsidRPr="003E0920" w:rsidRDefault="003E0920" w:rsidP="00703B9A">
            <w:pPr>
              <w:tabs>
                <w:tab w:val="left" w:pos="709"/>
              </w:tabs>
              <w:suppressAutoHyphens/>
              <w:spacing w:line="360" w:lineRule="auto"/>
              <w:jc w:val="both"/>
              <w:rPr>
                <w:rFonts w:ascii="Arial" w:hAnsi="Arial" w:cs="Arial"/>
                <w:i/>
                <w:iCs/>
                <w:sz w:val="20"/>
                <w:szCs w:val="20"/>
              </w:rPr>
            </w:pPr>
            <w:proofErr w:type="spellStart"/>
            <w:r>
              <w:rPr>
                <w:rFonts w:ascii="Arial" w:hAnsi="Arial" w:cs="Arial"/>
                <w:i/>
                <w:iCs/>
                <w:sz w:val="20"/>
                <w:szCs w:val="20"/>
              </w:rPr>
              <w:t>Catal</w:t>
            </w:r>
            <w:proofErr w:type="spellEnd"/>
            <w:r>
              <w:rPr>
                <w:rFonts w:ascii="Arial" w:hAnsi="Arial" w:cs="Arial"/>
                <w:i/>
                <w:iCs/>
                <w:sz w:val="20"/>
                <w:szCs w:val="20"/>
              </w:rPr>
              <w:t xml:space="preserve">. Sci. Technol. </w:t>
            </w:r>
            <w:r w:rsidRPr="005A1860">
              <w:rPr>
                <w:rFonts w:ascii="Arial" w:hAnsi="Arial" w:cs="Arial"/>
                <w:sz w:val="20"/>
                <w:szCs w:val="20"/>
              </w:rPr>
              <w:t xml:space="preserve">2023, </w:t>
            </w:r>
            <w:r w:rsidR="005A1860" w:rsidRPr="005A1860">
              <w:rPr>
                <w:rFonts w:ascii="Arial" w:hAnsi="Arial" w:cs="Arial"/>
                <w:sz w:val="20"/>
                <w:szCs w:val="20"/>
              </w:rPr>
              <w:t>13, 6366</w:t>
            </w:r>
          </w:p>
        </w:tc>
      </w:tr>
      <w:tr w:rsidR="005E3369" w:rsidRPr="001F07C0" w14:paraId="41F3648C" w14:textId="77777777" w:rsidTr="00703B9A">
        <w:tc>
          <w:tcPr>
            <w:tcW w:w="1696" w:type="dxa"/>
            <w:vMerge/>
          </w:tcPr>
          <w:p w14:paraId="7AFC7E01" w14:textId="77777777" w:rsidR="005E3369" w:rsidRPr="009772E9" w:rsidRDefault="005E3369" w:rsidP="00703B9A">
            <w:pPr>
              <w:tabs>
                <w:tab w:val="left" w:pos="709"/>
              </w:tabs>
              <w:suppressAutoHyphens/>
              <w:spacing w:line="360" w:lineRule="auto"/>
              <w:jc w:val="both"/>
              <w:rPr>
                <w:rFonts w:ascii="Arial" w:hAnsi="Arial" w:cs="Arial"/>
                <w:sz w:val="20"/>
                <w:szCs w:val="20"/>
              </w:rPr>
            </w:pPr>
          </w:p>
        </w:tc>
        <w:tc>
          <w:tcPr>
            <w:tcW w:w="3828" w:type="dxa"/>
          </w:tcPr>
          <w:p w14:paraId="437AE526" w14:textId="77777777" w:rsidR="005E3369" w:rsidRPr="009772E9" w:rsidRDefault="005E3369" w:rsidP="00703B9A">
            <w:pPr>
              <w:tabs>
                <w:tab w:val="left" w:pos="709"/>
              </w:tabs>
              <w:suppressAutoHyphens/>
              <w:spacing w:line="360" w:lineRule="auto"/>
              <w:jc w:val="both"/>
              <w:rPr>
                <w:rFonts w:ascii="Arial" w:hAnsi="Arial" w:cs="Arial"/>
                <w:sz w:val="20"/>
                <w:szCs w:val="20"/>
              </w:rPr>
            </w:pPr>
            <w:r w:rsidRPr="009772E9">
              <w:rPr>
                <w:rFonts w:ascii="Arial" w:hAnsi="Arial" w:cs="Arial"/>
                <w:sz w:val="20"/>
                <w:szCs w:val="20"/>
              </w:rPr>
              <w:t>Diagonal Offset Raman Spectroscopy (DORS)</w:t>
            </w:r>
          </w:p>
        </w:tc>
        <w:tc>
          <w:tcPr>
            <w:tcW w:w="4394" w:type="dxa"/>
          </w:tcPr>
          <w:p w14:paraId="5CB5B526" w14:textId="77777777" w:rsidR="005E3369" w:rsidRPr="009772E9" w:rsidRDefault="005E3369" w:rsidP="00703B9A">
            <w:pPr>
              <w:tabs>
                <w:tab w:val="left" w:pos="709"/>
              </w:tabs>
              <w:suppressAutoHyphens/>
              <w:spacing w:line="360" w:lineRule="auto"/>
              <w:jc w:val="both"/>
              <w:rPr>
                <w:rFonts w:ascii="Arial" w:hAnsi="Arial" w:cs="Arial"/>
                <w:i/>
                <w:iCs/>
                <w:sz w:val="20"/>
                <w:szCs w:val="20"/>
              </w:rPr>
            </w:pPr>
            <w:proofErr w:type="spellStart"/>
            <w:r w:rsidRPr="009772E9">
              <w:rPr>
                <w:rFonts w:ascii="Arial" w:hAnsi="Arial" w:cs="Arial"/>
                <w:i/>
                <w:iCs/>
                <w:sz w:val="20"/>
                <w:szCs w:val="20"/>
              </w:rPr>
              <w:t>Angew</w:t>
            </w:r>
            <w:proofErr w:type="spellEnd"/>
            <w:r w:rsidRPr="009772E9">
              <w:rPr>
                <w:rFonts w:ascii="Arial" w:hAnsi="Arial" w:cs="Arial"/>
                <w:i/>
                <w:iCs/>
                <w:sz w:val="20"/>
                <w:szCs w:val="20"/>
              </w:rPr>
              <w:t xml:space="preserve">. Chem. Int. Ed. </w:t>
            </w:r>
            <w:r w:rsidRPr="009772E9">
              <w:rPr>
                <w:rFonts w:ascii="Arial" w:hAnsi="Arial" w:cs="Arial"/>
                <w:sz w:val="20"/>
                <w:szCs w:val="20"/>
              </w:rPr>
              <w:t>2012, 51, 957</w:t>
            </w:r>
          </w:p>
        </w:tc>
      </w:tr>
      <w:tr w:rsidR="005E3369" w:rsidRPr="001F07C0" w14:paraId="7D58A31C" w14:textId="77777777" w:rsidTr="00703B9A">
        <w:tc>
          <w:tcPr>
            <w:tcW w:w="1696" w:type="dxa"/>
            <w:vMerge/>
          </w:tcPr>
          <w:p w14:paraId="31651E5C" w14:textId="77777777" w:rsidR="005E3369" w:rsidRPr="009772E9" w:rsidRDefault="005E3369" w:rsidP="00703B9A">
            <w:pPr>
              <w:tabs>
                <w:tab w:val="left" w:pos="709"/>
              </w:tabs>
              <w:suppressAutoHyphens/>
              <w:spacing w:line="360" w:lineRule="auto"/>
              <w:jc w:val="both"/>
              <w:rPr>
                <w:rFonts w:ascii="Arial" w:hAnsi="Arial" w:cs="Arial"/>
                <w:sz w:val="20"/>
                <w:szCs w:val="20"/>
              </w:rPr>
            </w:pPr>
          </w:p>
        </w:tc>
        <w:tc>
          <w:tcPr>
            <w:tcW w:w="3828" w:type="dxa"/>
          </w:tcPr>
          <w:p w14:paraId="0F4A7E8D" w14:textId="77777777" w:rsidR="005E3369" w:rsidRPr="009772E9" w:rsidRDefault="005E3369" w:rsidP="00703B9A">
            <w:pPr>
              <w:tabs>
                <w:tab w:val="left" w:pos="709"/>
              </w:tabs>
              <w:suppressAutoHyphens/>
              <w:spacing w:line="360" w:lineRule="auto"/>
              <w:jc w:val="both"/>
              <w:rPr>
                <w:rFonts w:ascii="Arial" w:hAnsi="Arial" w:cs="Arial"/>
                <w:sz w:val="20"/>
                <w:szCs w:val="20"/>
              </w:rPr>
            </w:pPr>
            <w:r w:rsidRPr="009772E9">
              <w:rPr>
                <w:rFonts w:ascii="Arial" w:hAnsi="Arial" w:cs="Arial"/>
                <w:sz w:val="20"/>
                <w:szCs w:val="20"/>
              </w:rPr>
              <w:t>Coherent Anti-Stokes Raman Spectroscopy (CARS)</w:t>
            </w:r>
          </w:p>
        </w:tc>
        <w:tc>
          <w:tcPr>
            <w:tcW w:w="4394" w:type="dxa"/>
          </w:tcPr>
          <w:p w14:paraId="37E59382" w14:textId="77777777" w:rsidR="005E3369" w:rsidRPr="009772E9" w:rsidRDefault="005E3369" w:rsidP="00703B9A">
            <w:pPr>
              <w:tabs>
                <w:tab w:val="left" w:pos="709"/>
              </w:tabs>
              <w:suppressAutoHyphens/>
              <w:spacing w:line="360" w:lineRule="auto"/>
              <w:jc w:val="both"/>
              <w:rPr>
                <w:rFonts w:ascii="Arial" w:hAnsi="Arial" w:cs="Arial"/>
                <w:sz w:val="20"/>
                <w:szCs w:val="20"/>
                <w:lang w:val="nl-NL"/>
              </w:rPr>
            </w:pPr>
            <w:proofErr w:type="spellStart"/>
            <w:r w:rsidRPr="009772E9">
              <w:rPr>
                <w:rFonts w:ascii="Arial" w:hAnsi="Arial" w:cs="Arial"/>
                <w:i/>
                <w:iCs/>
                <w:sz w:val="20"/>
                <w:szCs w:val="20"/>
                <w:lang w:val="nl-NL"/>
              </w:rPr>
              <w:t>Angew</w:t>
            </w:r>
            <w:proofErr w:type="spellEnd"/>
            <w:r w:rsidRPr="009772E9">
              <w:rPr>
                <w:rFonts w:ascii="Arial" w:hAnsi="Arial" w:cs="Arial"/>
                <w:i/>
                <w:iCs/>
                <w:sz w:val="20"/>
                <w:szCs w:val="20"/>
                <w:lang w:val="nl-NL"/>
              </w:rPr>
              <w:t xml:space="preserve">. </w:t>
            </w:r>
            <w:proofErr w:type="spellStart"/>
            <w:r w:rsidRPr="009772E9">
              <w:rPr>
                <w:rFonts w:ascii="Arial" w:hAnsi="Arial" w:cs="Arial"/>
                <w:i/>
                <w:iCs/>
                <w:sz w:val="20"/>
                <w:szCs w:val="20"/>
                <w:lang w:val="nl-NL"/>
              </w:rPr>
              <w:t>Chem</w:t>
            </w:r>
            <w:proofErr w:type="spellEnd"/>
            <w:r w:rsidRPr="009772E9">
              <w:rPr>
                <w:rFonts w:ascii="Arial" w:hAnsi="Arial" w:cs="Arial"/>
                <w:i/>
                <w:iCs/>
                <w:sz w:val="20"/>
                <w:szCs w:val="20"/>
                <w:lang w:val="nl-NL"/>
              </w:rPr>
              <w:t>. Int. Ed.</w:t>
            </w:r>
            <w:r w:rsidRPr="009772E9">
              <w:rPr>
                <w:rFonts w:ascii="Arial" w:hAnsi="Arial" w:cs="Arial"/>
                <w:sz w:val="20"/>
                <w:szCs w:val="20"/>
                <w:lang w:val="nl-NL"/>
              </w:rPr>
              <w:t xml:space="preserve"> 2009, 48, 8990</w:t>
            </w:r>
          </w:p>
        </w:tc>
      </w:tr>
      <w:tr w:rsidR="005E3369" w:rsidRPr="001F07C0" w14:paraId="1B1EF398" w14:textId="77777777" w:rsidTr="00703B9A">
        <w:tc>
          <w:tcPr>
            <w:tcW w:w="1696" w:type="dxa"/>
            <w:vMerge w:val="restart"/>
          </w:tcPr>
          <w:p w14:paraId="4C7674EA" w14:textId="77777777" w:rsidR="005E3369" w:rsidRPr="009772E9" w:rsidRDefault="005E3369" w:rsidP="00703B9A">
            <w:pPr>
              <w:tabs>
                <w:tab w:val="left" w:pos="709"/>
              </w:tabs>
              <w:suppressAutoHyphens/>
              <w:spacing w:line="360" w:lineRule="auto"/>
              <w:jc w:val="both"/>
              <w:rPr>
                <w:rFonts w:ascii="Arial" w:hAnsi="Arial" w:cs="Arial"/>
                <w:sz w:val="20"/>
                <w:szCs w:val="20"/>
              </w:rPr>
            </w:pPr>
            <w:r w:rsidRPr="009772E9">
              <w:rPr>
                <w:rFonts w:ascii="Arial" w:hAnsi="Arial" w:cs="Arial"/>
                <w:sz w:val="20"/>
                <w:szCs w:val="20"/>
              </w:rPr>
              <w:t>Combining Methods</w:t>
            </w:r>
          </w:p>
        </w:tc>
        <w:tc>
          <w:tcPr>
            <w:tcW w:w="3828" w:type="dxa"/>
          </w:tcPr>
          <w:p w14:paraId="777005B4" w14:textId="77777777" w:rsidR="005E3369" w:rsidRPr="009772E9" w:rsidRDefault="005E3369" w:rsidP="00703B9A">
            <w:pPr>
              <w:tabs>
                <w:tab w:val="left" w:pos="709"/>
              </w:tabs>
              <w:suppressAutoHyphens/>
              <w:spacing w:line="360" w:lineRule="auto"/>
              <w:jc w:val="both"/>
              <w:rPr>
                <w:rFonts w:ascii="Arial" w:hAnsi="Arial" w:cs="Arial"/>
                <w:sz w:val="20"/>
                <w:szCs w:val="20"/>
              </w:rPr>
            </w:pPr>
            <w:r w:rsidRPr="009772E9">
              <w:rPr>
                <w:rFonts w:ascii="Arial" w:hAnsi="Arial" w:cs="Arial"/>
                <w:sz w:val="20"/>
                <w:szCs w:val="20"/>
              </w:rPr>
              <w:t>Atomic Force Microscopy (AFM) and Raman Spectroscopy</w:t>
            </w:r>
          </w:p>
        </w:tc>
        <w:tc>
          <w:tcPr>
            <w:tcW w:w="4394" w:type="dxa"/>
          </w:tcPr>
          <w:p w14:paraId="1F97BC49" w14:textId="77777777" w:rsidR="005E3369" w:rsidRPr="009772E9" w:rsidRDefault="005E3369" w:rsidP="00703B9A">
            <w:pPr>
              <w:tabs>
                <w:tab w:val="left" w:pos="709"/>
              </w:tabs>
              <w:suppressAutoHyphens/>
              <w:spacing w:line="360" w:lineRule="auto"/>
              <w:jc w:val="both"/>
              <w:rPr>
                <w:rFonts w:ascii="Arial" w:hAnsi="Arial" w:cs="Arial"/>
                <w:sz w:val="20"/>
                <w:szCs w:val="20"/>
                <w:lang w:val="nl-NL"/>
              </w:rPr>
            </w:pPr>
            <w:r w:rsidRPr="009772E9">
              <w:rPr>
                <w:rFonts w:ascii="Arial" w:hAnsi="Arial" w:cs="Arial"/>
                <w:i/>
                <w:iCs/>
                <w:sz w:val="20"/>
                <w:szCs w:val="20"/>
                <w:lang w:val="nl-NL"/>
              </w:rPr>
              <w:t xml:space="preserve">Nature </w:t>
            </w:r>
            <w:proofErr w:type="spellStart"/>
            <w:r w:rsidRPr="009772E9">
              <w:rPr>
                <w:rFonts w:ascii="Arial" w:hAnsi="Arial" w:cs="Arial"/>
                <w:i/>
                <w:iCs/>
                <w:sz w:val="20"/>
                <w:szCs w:val="20"/>
                <w:lang w:val="nl-NL"/>
              </w:rPr>
              <w:t>Nanotechnology</w:t>
            </w:r>
            <w:proofErr w:type="spellEnd"/>
            <w:r w:rsidRPr="009772E9">
              <w:rPr>
                <w:rFonts w:ascii="Arial" w:hAnsi="Arial" w:cs="Arial"/>
                <w:sz w:val="20"/>
                <w:szCs w:val="20"/>
                <w:lang w:val="nl-NL"/>
              </w:rPr>
              <w:t xml:space="preserve"> 2012, 7, 583</w:t>
            </w:r>
          </w:p>
        </w:tc>
      </w:tr>
      <w:tr w:rsidR="005E3369" w:rsidRPr="001F07C0" w14:paraId="5CAE3897" w14:textId="77777777" w:rsidTr="00703B9A">
        <w:tc>
          <w:tcPr>
            <w:tcW w:w="1696" w:type="dxa"/>
            <w:vMerge/>
          </w:tcPr>
          <w:p w14:paraId="0D73D51B" w14:textId="77777777" w:rsidR="005E3369" w:rsidRPr="009772E9" w:rsidRDefault="005E3369" w:rsidP="00703B9A">
            <w:pPr>
              <w:tabs>
                <w:tab w:val="left" w:pos="709"/>
              </w:tabs>
              <w:suppressAutoHyphens/>
              <w:spacing w:line="360" w:lineRule="auto"/>
              <w:jc w:val="both"/>
              <w:rPr>
                <w:rFonts w:ascii="Arial" w:hAnsi="Arial" w:cs="Arial"/>
                <w:sz w:val="20"/>
                <w:szCs w:val="20"/>
              </w:rPr>
            </w:pPr>
          </w:p>
        </w:tc>
        <w:tc>
          <w:tcPr>
            <w:tcW w:w="3828" w:type="dxa"/>
          </w:tcPr>
          <w:p w14:paraId="2FC319D8" w14:textId="77777777" w:rsidR="005E3369" w:rsidRPr="009772E9" w:rsidRDefault="005E3369" w:rsidP="00703B9A">
            <w:pPr>
              <w:tabs>
                <w:tab w:val="left" w:pos="709"/>
              </w:tabs>
              <w:suppressAutoHyphens/>
              <w:spacing w:line="360" w:lineRule="auto"/>
              <w:jc w:val="both"/>
              <w:rPr>
                <w:rFonts w:ascii="Arial" w:hAnsi="Arial" w:cs="Arial"/>
                <w:sz w:val="20"/>
                <w:szCs w:val="20"/>
              </w:rPr>
            </w:pPr>
            <w:r w:rsidRPr="009772E9">
              <w:rPr>
                <w:rFonts w:ascii="Arial" w:hAnsi="Arial" w:cs="Arial"/>
                <w:sz w:val="20"/>
                <w:szCs w:val="20"/>
              </w:rPr>
              <w:t>Atomic Force Microscopy (AFM) and Infrared Spectroscopy</w:t>
            </w:r>
          </w:p>
        </w:tc>
        <w:tc>
          <w:tcPr>
            <w:tcW w:w="4394" w:type="dxa"/>
          </w:tcPr>
          <w:p w14:paraId="6AC32D50" w14:textId="77777777" w:rsidR="005E3369" w:rsidRPr="009772E9" w:rsidRDefault="005E3369" w:rsidP="00703B9A">
            <w:pPr>
              <w:tabs>
                <w:tab w:val="left" w:pos="709"/>
              </w:tabs>
              <w:suppressAutoHyphens/>
              <w:spacing w:line="360" w:lineRule="auto"/>
              <w:jc w:val="both"/>
              <w:rPr>
                <w:rFonts w:ascii="Arial" w:hAnsi="Arial" w:cs="Arial"/>
                <w:sz w:val="20"/>
                <w:szCs w:val="20"/>
              </w:rPr>
            </w:pPr>
            <w:proofErr w:type="spellStart"/>
            <w:r w:rsidRPr="009772E9">
              <w:rPr>
                <w:rFonts w:ascii="Arial" w:hAnsi="Arial" w:cs="Arial"/>
                <w:i/>
                <w:iCs/>
                <w:sz w:val="20"/>
                <w:szCs w:val="20"/>
              </w:rPr>
              <w:t>Angew</w:t>
            </w:r>
            <w:proofErr w:type="spellEnd"/>
            <w:r w:rsidRPr="009772E9">
              <w:rPr>
                <w:rFonts w:ascii="Arial" w:hAnsi="Arial" w:cs="Arial"/>
                <w:i/>
                <w:iCs/>
                <w:sz w:val="20"/>
                <w:szCs w:val="20"/>
              </w:rPr>
              <w:t>. Chem. Int. Ed.</w:t>
            </w:r>
            <w:r w:rsidRPr="009772E9">
              <w:rPr>
                <w:rFonts w:ascii="Arial" w:hAnsi="Arial" w:cs="Arial"/>
                <w:sz w:val="20"/>
                <w:szCs w:val="20"/>
              </w:rPr>
              <w:t xml:space="preserve"> 2021, 60, 1620</w:t>
            </w:r>
          </w:p>
        </w:tc>
      </w:tr>
      <w:tr w:rsidR="005E3369" w:rsidRPr="001F07C0" w14:paraId="7910F217" w14:textId="77777777" w:rsidTr="00703B9A">
        <w:tc>
          <w:tcPr>
            <w:tcW w:w="1696" w:type="dxa"/>
            <w:vMerge/>
          </w:tcPr>
          <w:p w14:paraId="22BDF397" w14:textId="77777777" w:rsidR="005E3369" w:rsidRPr="009772E9" w:rsidRDefault="005E3369" w:rsidP="00703B9A">
            <w:pPr>
              <w:tabs>
                <w:tab w:val="left" w:pos="709"/>
              </w:tabs>
              <w:suppressAutoHyphens/>
              <w:spacing w:line="360" w:lineRule="auto"/>
              <w:jc w:val="both"/>
              <w:rPr>
                <w:rFonts w:ascii="Arial" w:hAnsi="Arial" w:cs="Arial"/>
                <w:sz w:val="20"/>
                <w:szCs w:val="20"/>
              </w:rPr>
            </w:pPr>
          </w:p>
        </w:tc>
        <w:tc>
          <w:tcPr>
            <w:tcW w:w="3828" w:type="dxa"/>
          </w:tcPr>
          <w:p w14:paraId="6C36AF8F" w14:textId="77777777" w:rsidR="005E3369" w:rsidRPr="009772E9" w:rsidRDefault="005E3369" w:rsidP="00703B9A">
            <w:pPr>
              <w:tabs>
                <w:tab w:val="left" w:pos="709"/>
              </w:tabs>
              <w:suppressAutoHyphens/>
              <w:spacing w:line="360" w:lineRule="auto"/>
              <w:jc w:val="both"/>
              <w:rPr>
                <w:rFonts w:ascii="Arial" w:hAnsi="Arial" w:cs="Arial"/>
                <w:sz w:val="20"/>
                <w:szCs w:val="20"/>
              </w:rPr>
            </w:pPr>
            <w:r w:rsidRPr="009772E9">
              <w:rPr>
                <w:rFonts w:ascii="Arial" w:hAnsi="Arial" w:cs="Arial"/>
                <w:sz w:val="20"/>
                <w:szCs w:val="20"/>
              </w:rPr>
              <w:t>Scanning Electron Microscopy (SEM) and Fluorescence Microscopy</w:t>
            </w:r>
          </w:p>
        </w:tc>
        <w:tc>
          <w:tcPr>
            <w:tcW w:w="4394" w:type="dxa"/>
          </w:tcPr>
          <w:p w14:paraId="08F9FAA3" w14:textId="77777777" w:rsidR="005E3369" w:rsidRPr="009772E9" w:rsidRDefault="005E3369" w:rsidP="00703B9A">
            <w:pPr>
              <w:tabs>
                <w:tab w:val="left" w:pos="709"/>
              </w:tabs>
              <w:suppressAutoHyphens/>
              <w:spacing w:line="360" w:lineRule="auto"/>
              <w:jc w:val="both"/>
              <w:rPr>
                <w:rFonts w:ascii="Arial" w:hAnsi="Arial" w:cs="Arial"/>
                <w:sz w:val="20"/>
                <w:szCs w:val="20"/>
                <w:lang w:val="nl-NL"/>
              </w:rPr>
            </w:pPr>
            <w:proofErr w:type="spellStart"/>
            <w:r w:rsidRPr="009772E9">
              <w:rPr>
                <w:rFonts w:ascii="Arial" w:hAnsi="Arial" w:cs="Arial"/>
                <w:i/>
                <w:iCs/>
                <w:sz w:val="20"/>
                <w:szCs w:val="20"/>
                <w:lang w:val="nl-NL"/>
              </w:rPr>
              <w:t>Angew</w:t>
            </w:r>
            <w:proofErr w:type="spellEnd"/>
            <w:r w:rsidRPr="009772E9">
              <w:rPr>
                <w:rFonts w:ascii="Arial" w:hAnsi="Arial" w:cs="Arial"/>
                <w:i/>
                <w:iCs/>
                <w:sz w:val="20"/>
                <w:szCs w:val="20"/>
                <w:lang w:val="nl-NL"/>
              </w:rPr>
              <w:t xml:space="preserve">. </w:t>
            </w:r>
            <w:proofErr w:type="spellStart"/>
            <w:r w:rsidRPr="009772E9">
              <w:rPr>
                <w:rFonts w:ascii="Arial" w:hAnsi="Arial" w:cs="Arial"/>
                <w:i/>
                <w:iCs/>
                <w:sz w:val="20"/>
                <w:szCs w:val="20"/>
                <w:lang w:val="nl-NL"/>
              </w:rPr>
              <w:t>Chem</w:t>
            </w:r>
            <w:proofErr w:type="spellEnd"/>
            <w:r w:rsidRPr="009772E9">
              <w:rPr>
                <w:rFonts w:ascii="Arial" w:hAnsi="Arial" w:cs="Arial"/>
                <w:i/>
                <w:iCs/>
                <w:sz w:val="20"/>
                <w:szCs w:val="20"/>
                <w:lang w:val="nl-NL"/>
              </w:rPr>
              <w:t>. Int. Ed.</w:t>
            </w:r>
            <w:r w:rsidRPr="009772E9">
              <w:rPr>
                <w:rFonts w:ascii="Arial" w:hAnsi="Arial" w:cs="Arial"/>
                <w:sz w:val="20"/>
                <w:szCs w:val="20"/>
                <w:lang w:val="nl-NL"/>
              </w:rPr>
              <w:t xml:space="preserve"> 2012, 51, 1428</w:t>
            </w:r>
          </w:p>
        </w:tc>
      </w:tr>
      <w:tr w:rsidR="005E3369" w:rsidRPr="001F07C0" w14:paraId="36F5C12F" w14:textId="77777777" w:rsidTr="00703B9A">
        <w:tc>
          <w:tcPr>
            <w:tcW w:w="1696" w:type="dxa"/>
            <w:vMerge/>
          </w:tcPr>
          <w:p w14:paraId="1A244303" w14:textId="77777777" w:rsidR="005E3369" w:rsidRPr="009772E9" w:rsidRDefault="005E3369" w:rsidP="00703B9A">
            <w:pPr>
              <w:tabs>
                <w:tab w:val="left" w:pos="709"/>
              </w:tabs>
              <w:suppressAutoHyphens/>
              <w:spacing w:line="360" w:lineRule="auto"/>
              <w:jc w:val="both"/>
              <w:rPr>
                <w:rFonts w:ascii="Arial" w:hAnsi="Arial" w:cs="Arial"/>
                <w:sz w:val="20"/>
                <w:szCs w:val="20"/>
              </w:rPr>
            </w:pPr>
          </w:p>
        </w:tc>
        <w:tc>
          <w:tcPr>
            <w:tcW w:w="3828" w:type="dxa"/>
          </w:tcPr>
          <w:p w14:paraId="7C2B77DE" w14:textId="77777777" w:rsidR="005E3369" w:rsidRPr="009772E9" w:rsidRDefault="005E3369" w:rsidP="00703B9A">
            <w:pPr>
              <w:tabs>
                <w:tab w:val="left" w:pos="709"/>
              </w:tabs>
              <w:suppressAutoHyphens/>
              <w:spacing w:line="360" w:lineRule="auto"/>
              <w:jc w:val="both"/>
              <w:rPr>
                <w:rFonts w:ascii="Arial" w:hAnsi="Arial" w:cs="Arial"/>
                <w:sz w:val="20"/>
                <w:szCs w:val="20"/>
              </w:rPr>
            </w:pPr>
            <w:r w:rsidRPr="009772E9">
              <w:rPr>
                <w:rFonts w:ascii="Arial" w:hAnsi="Arial" w:cs="Arial"/>
                <w:sz w:val="20"/>
                <w:szCs w:val="20"/>
              </w:rPr>
              <w:t>Transmission Electron Microscopy (TEM) and Single-Molecule Fluorescence Microscopy</w:t>
            </w:r>
          </w:p>
        </w:tc>
        <w:tc>
          <w:tcPr>
            <w:tcW w:w="4394" w:type="dxa"/>
          </w:tcPr>
          <w:p w14:paraId="2AA27F2E" w14:textId="77777777" w:rsidR="005E3369" w:rsidRPr="009772E9" w:rsidRDefault="005E3369" w:rsidP="00703B9A">
            <w:pPr>
              <w:tabs>
                <w:tab w:val="left" w:pos="709"/>
              </w:tabs>
              <w:suppressAutoHyphens/>
              <w:spacing w:line="360" w:lineRule="auto"/>
              <w:jc w:val="both"/>
              <w:rPr>
                <w:rFonts w:ascii="Arial" w:hAnsi="Arial" w:cs="Arial"/>
                <w:sz w:val="20"/>
                <w:szCs w:val="20"/>
                <w:lang w:val="nl-NL"/>
              </w:rPr>
            </w:pPr>
            <w:proofErr w:type="spellStart"/>
            <w:r w:rsidRPr="009772E9">
              <w:rPr>
                <w:rFonts w:ascii="Arial" w:hAnsi="Arial" w:cs="Arial"/>
                <w:i/>
                <w:iCs/>
                <w:sz w:val="20"/>
                <w:szCs w:val="20"/>
                <w:lang w:val="nl-NL"/>
              </w:rPr>
              <w:t>Angew</w:t>
            </w:r>
            <w:proofErr w:type="spellEnd"/>
            <w:r w:rsidRPr="009772E9">
              <w:rPr>
                <w:rFonts w:ascii="Arial" w:hAnsi="Arial" w:cs="Arial"/>
                <w:i/>
                <w:iCs/>
                <w:sz w:val="20"/>
                <w:szCs w:val="20"/>
                <w:lang w:val="nl-NL"/>
              </w:rPr>
              <w:t xml:space="preserve">. </w:t>
            </w:r>
            <w:proofErr w:type="spellStart"/>
            <w:r w:rsidRPr="009772E9">
              <w:rPr>
                <w:rFonts w:ascii="Arial" w:hAnsi="Arial" w:cs="Arial"/>
                <w:i/>
                <w:iCs/>
                <w:sz w:val="20"/>
                <w:szCs w:val="20"/>
                <w:lang w:val="nl-NL"/>
              </w:rPr>
              <w:t>Chem</w:t>
            </w:r>
            <w:proofErr w:type="spellEnd"/>
            <w:r w:rsidRPr="009772E9">
              <w:rPr>
                <w:rFonts w:ascii="Arial" w:hAnsi="Arial" w:cs="Arial"/>
                <w:i/>
                <w:iCs/>
                <w:sz w:val="20"/>
                <w:szCs w:val="20"/>
                <w:lang w:val="nl-NL"/>
              </w:rPr>
              <w:t>. Int. Ed.</w:t>
            </w:r>
            <w:r w:rsidRPr="009772E9">
              <w:rPr>
                <w:rFonts w:ascii="Arial" w:hAnsi="Arial" w:cs="Arial"/>
                <w:sz w:val="20"/>
                <w:szCs w:val="20"/>
                <w:lang w:val="nl-NL"/>
              </w:rPr>
              <w:t xml:space="preserve"> 2018, 57, 257</w:t>
            </w:r>
          </w:p>
        </w:tc>
      </w:tr>
      <w:tr w:rsidR="00944280" w:rsidRPr="001F07C0" w14:paraId="6D85BE67" w14:textId="77777777" w:rsidTr="00703B9A">
        <w:tc>
          <w:tcPr>
            <w:tcW w:w="1696" w:type="dxa"/>
            <w:vMerge w:val="restart"/>
          </w:tcPr>
          <w:p w14:paraId="0D00E7C4" w14:textId="77777777" w:rsidR="00944280" w:rsidRPr="009772E9" w:rsidRDefault="00944280" w:rsidP="00703B9A">
            <w:pPr>
              <w:tabs>
                <w:tab w:val="left" w:pos="709"/>
              </w:tabs>
              <w:suppressAutoHyphens/>
              <w:spacing w:line="360" w:lineRule="auto"/>
              <w:jc w:val="both"/>
              <w:rPr>
                <w:rFonts w:ascii="Arial" w:hAnsi="Arial" w:cs="Arial"/>
                <w:sz w:val="20"/>
                <w:szCs w:val="20"/>
              </w:rPr>
            </w:pPr>
            <w:r w:rsidRPr="009772E9">
              <w:rPr>
                <w:rFonts w:ascii="Arial" w:hAnsi="Arial" w:cs="Arial"/>
                <w:sz w:val="20"/>
                <w:szCs w:val="20"/>
              </w:rPr>
              <w:t>Microscopy Methods</w:t>
            </w:r>
          </w:p>
        </w:tc>
        <w:tc>
          <w:tcPr>
            <w:tcW w:w="3828" w:type="dxa"/>
          </w:tcPr>
          <w:p w14:paraId="76C80CD0" w14:textId="77777777" w:rsidR="00944280" w:rsidRPr="009772E9" w:rsidRDefault="00944280" w:rsidP="00703B9A">
            <w:pPr>
              <w:tabs>
                <w:tab w:val="left" w:pos="709"/>
              </w:tabs>
              <w:suppressAutoHyphens/>
              <w:spacing w:line="360" w:lineRule="auto"/>
              <w:jc w:val="both"/>
              <w:rPr>
                <w:rFonts w:ascii="Arial" w:hAnsi="Arial" w:cs="Arial"/>
                <w:sz w:val="20"/>
                <w:szCs w:val="20"/>
              </w:rPr>
            </w:pPr>
            <w:r w:rsidRPr="009772E9">
              <w:rPr>
                <w:rFonts w:ascii="Arial" w:hAnsi="Arial" w:cs="Arial"/>
                <w:sz w:val="20"/>
                <w:szCs w:val="20"/>
              </w:rPr>
              <w:t>Scanning Transmission X-ray Microscopy (STXM)</w:t>
            </w:r>
          </w:p>
        </w:tc>
        <w:tc>
          <w:tcPr>
            <w:tcW w:w="4394" w:type="dxa"/>
          </w:tcPr>
          <w:p w14:paraId="73A073C2" w14:textId="77777777" w:rsidR="00944280" w:rsidRPr="009772E9" w:rsidRDefault="00944280" w:rsidP="00703B9A">
            <w:pPr>
              <w:tabs>
                <w:tab w:val="left" w:pos="709"/>
              </w:tabs>
              <w:suppressAutoHyphens/>
              <w:spacing w:line="360" w:lineRule="auto"/>
              <w:jc w:val="both"/>
              <w:rPr>
                <w:rFonts w:ascii="Arial" w:hAnsi="Arial" w:cs="Arial"/>
                <w:sz w:val="20"/>
                <w:szCs w:val="20"/>
                <w:lang w:val="nl-NL"/>
              </w:rPr>
            </w:pPr>
            <w:r w:rsidRPr="009772E9">
              <w:rPr>
                <w:rFonts w:ascii="Arial" w:hAnsi="Arial" w:cs="Arial"/>
                <w:i/>
                <w:iCs/>
                <w:sz w:val="20"/>
                <w:szCs w:val="20"/>
                <w:lang w:val="nl-NL"/>
              </w:rPr>
              <w:t>Nature</w:t>
            </w:r>
            <w:r w:rsidRPr="009772E9">
              <w:rPr>
                <w:rFonts w:ascii="Arial" w:hAnsi="Arial" w:cs="Arial"/>
                <w:sz w:val="20"/>
                <w:szCs w:val="20"/>
                <w:lang w:val="nl-NL"/>
              </w:rPr>
              <w:t xml:space="preserve"> 2008, 57, 11957</w:t>
            </w:r>
          </w:p>
        </w:tc>
      </w:tr>
      <w:tr w:rsidR="00944280" w:rsidRPr="001F07C0" w14:paraId="46D08788" w14:textId="77777777" w:rsidTr="00703B9A">
        <w:tc>
          <w:tcPr>
            <w:tcW w:w="1696" w:type="dxa"/>
            <w:vMerge/>
          </w:tcPr>
          <w:p w14:paraId="3EE66908" w14:textId="77777777" w:rsidR="00944280" w:rsidRPr="009772E9" w:rsidRDefault="00944280" w:rsidP="00703B9A">
            <w:pPr>
              <w:tabs>
                <w:tab w:val="left" w:pos="709"/>
              </w:tabs>
              <w:suppressAutoHyphens/>
              <w:spacing w:line="360" w:lineRule="auto"/>
              <w:jc w:val="both"/>
              <w:rPr>
                <w:rFonts w:ascii="Arial" w:hAnsi="Arial" w:cs="Arial"/>
                <w:sz w:val="20"/>
                <w:szCs w:val="20"/>
              </w:rPr>
            </w:pPr>
          </w:p>
        </w:tc>
        <w:tc>
          <w:tcPr>
            <w:tcW w:w="3828" w:type="dxa"/>
          </w:tcPr>
          <w:p w14:paraId="28583C3D" w14:textId="77777777" w:rsidR="00944280" w:rsidRPr="009772E9" w:rsidRDefault="00944280" w:rsidP="00703B9A">
            <w:pPr>
              <w:tabs>
                <w:tab w:val="left" w:pos="709"/>
              </w:tabs>
              <w:suppressAutoHyphens/>
              <w:spacing w:line="360" w:lineRule="auto"/>
              <w:jc w:val="both"/>
              <w:rPr>
                <w:rFonts w:ascii="Arial" w:hAnsi="Arial" w:cs="Arial"/>
                <w:sz w:val="20"/>
                <w:szCs w:val="20"/>
              </w:rPr>
            </w:pPr>
            <w:r w:rsidRPr="009772E9">
              <w:rPr>
                <w:rFonts w:ascii="Arial" w:hAnsi="Arial" w:cs="Arial"/>
                <w:sz w:val="20"/>
                <w:szCs w:val="20"/>
              </w:rPr>
              <w:t>Transmission X-ray Tomography (TXM)</w:t>
            </w:r>
          </w:p>
        </w:tc>
        <w:tc>
          <w:tcPr>
            <w:tcW w:w="4394" w:type="dxa"/>
          </w:tcPr>
          <w:p w14:paraId="5C0BABF4" w14:textId="77777777" w:rsidR="00944280" w:rsidRPr="009772E9" w:rsidRDefault="00944280" w:rsidP="00703B9A">
            <w:pPr>
              <w:tabs>
                <w:tab w:val="left" w:pos="709"/>
              </w:tabs>
              <w:suppressAutoHyphens/>
              <w:spacing w:line="360" w:lineRule="auto"/>
              <w:jc w:val="both"/>
              <w:rPr>
                <w:rFonts w:ascii="Arial" w:hAnsi="Arial" w:cs="Arial"/>
                <w:sz w:val="20"/>
                <w:szCs w:val="20"/>
                <w:lang w:val="nl-NL"/>
              </w:rPr>
            </w:pPr>
            <w:proofErr w:type="spellStart"/>
            <w:r w:rsidRPr="009772E9">
              <w:rPr>
                <w:rFonts w:ascii="Arial" w:hAnsi="Arial" w:cs="Arial"/>
                <w:i/>
                <w:iCs/>
                <w:sz w:val="20"/>
                <w:szCs w:val="20"/>
                <w:lang w:val="nl-NL"/>
              </w:rPr>
              <w:t>Angew</w:t>
            </w:r>
            <w:proofErr w:type="spellEnd"/>
            <w:r w:rsidRPr="009772E9">
              <w:rPr>
                <w:rFonts w:ascii="Arial" w:hAnsi="Arial" w:cs="Arial"/>
                <w:i/>
                <w:iCs/>
                <w:sz w:val="20"/>
                <w:szCs w:val="20"/>
                <w:lang w:val="nl-NL"/>
              </w:rPr>
              <w:t xml:space="preserve">. </w:t>
            </w:r>
            <w:proofErr w:type="spellStart"/>
            <w:r w:rsidRPr="009772E9">
              <w:rPr>
                <w:rFonts w:ascii="Arial" w:hAnsi="Arial" w:cs="Arial"/>
                <w:i/>
                <w:iCs/>
                <w:sz w:val="20"/>
                <w:szCs w:val="20"/>
                <w:lang w:val="nl-NL"/>
              </w:rPr>
              <w:t>Chem</w:t>
            </w:r>
            <w:proofErr w:type="spellEnd"/>
            <w:r w:rsidRPr="009772E9">
              <w:rPr>
                <w:rFonts w:ascii="Arial" w:hAnsi="Arial" w:cs="Arial"/>
                <w:i/>
                <w:iCs/>
                <w:sz w:val="20"/>
                <w:szCs w:val="20"/>
                <w:lang w:val="nl-NL"/>
              </w:rPr>
              <w:t>. Int. Ed.</w:t>
            </w:r>
            <w:r w:rsidRPr="009772E9">
              <w:rPr>
                <w:rFonts w:ascii="Arial" w:hAnsi="Arial" w:cs="Arial"/>
                <w:sz w:val="20"/>
                <w:szCs w:val="20"/>
                <w:lang w:val="nl-NL"/>
              </w:rPr>
              <w:t xml:space="preserve"> 2012, 51, 11986</w:t>
            </w:r>
          </w:p>
        </w:tc>
      </w:tr>
      <w:tr w:rsidR="00944280" w:rsidRPr="001F07C0" w14:paraId="206F2986" w14:textId="77777777" w:rsidTr="00703B9A">
        <w:tc>
          <w:tcPr>
            <w:tcW w:w="1696" w:type="dxa"/>
            <w:vMerge/>
          </w:tcPr>
          <w:p w14:paraId="48EC48B8" w14:textId="77777777" w:rsidR="00944280" w:rsidRPr="009772E9" w:rsidRDefault="00944280" w:rsidP="00703B9A">
            <w:pPr>
              <w:tabs>
                <w:tab w:val="left" w:pos="709"/>
              </w:tabs>
              <w:suppressAutoHyphens/>
              <w:spacing w:line="360" w:lineRule="auto"/>
              <w:jc w:val="both"/>
              <w:rPr>
                <w:rFonts w:ascii="Arial" w:hAnsi="Arial" w:cs="Arial"/>
                <w:sz w:val="20"/>
                <w:szCs w:val="20"/>
              </w:rPr>
            </w:pPr>
          </w:p>
        </w:tc>
        <w:tc>
          <w:tcPr>
            <w:tcW w:w="3828" w:type="dxa"/>
          </w:tcPr>
          <w:p w14:paraId="2BAE8C4B" w14:textId="77777777" w:rsidR="00944280" w:rsidRPr="009772E9" w:rsidRDefault="00944280" w:rsidP="00703B9A">
            <w:pPr>
              <w:tabs>
                <w:tab w:val="left" w:pos="709"/>
              </w:tabs>
              <w:suppressAutoHyphens/>
              <w:spacing w:line="360" w:lineRule="auto"/>
              <w:jc w:val="both"/>
              <w:rPr>
                <w:rFonts w:ascii="Arial" w:hAnsi="Arial" w:cs="Arial"/>
                <w:sz w:val="20"/>
                <w:szCs w:val="20"/>
                <w:lang w:val="nl-NL"/>
              </w:rPr>
            </w:pPr>
            <w:r w:rsidRPr="009772E9">
              <w:rPr>
                <w:rFonts w:ascii="Arial" w:hAnsi="Arial" w:cs="Arial"/>
                <w:sz w:val="20"/>
                <w:szCs w:val="20"/>
                <w:lang w:val="nl-NL"/>
              </w:rPr>
              <w:t xml:space="preserve">UV-Vis </w:t>
            </w:r>
            <w:proofErr w:type="spellStart"/>
            <w:r w:rsidRPr="009772E9">
              <w:rPr>
                <w:rFonts w:ascii="Arial" w:hAnsi="Arial" w:cs="Arial"/>
                <w:sz w:val="20"/>
                <w:szCs w:val="20"/>
                <w:lang w:val="nl-NL"/>
              </w:rPr>
              <w:t>Microscopy</w:t>
            </w:r>
            <w:proofErr w:type="spellEnd"/>
          </w:p>
        </w:tc>
        <w:tc>
          <w:tcPr>
            <w:tcW w:w="4394" w:type="dxa"/>
          </w:tcPr>
          <w:p w14:paraId="6248DDBB" w14:textId="77777777" w:rsidR="00944280" w:rsidRPr="009772E9" w:rsidRDefault="00944280" w:rsidP="00703B9A">
            <w:pPr>
              <w:tabs>
                <w:tab w:val="left" w:pos="709"/>
              </w:tabs>
              <w:suppressAutoHyphens/>
              <w:spacing w:line="360" w:lineRule="auto"/>
              <w:jc w:val="both"/>
              <w:rPr>
                <w:rFonts w:ascii="Arial" w:hAnsi="Arial" w:cs="Arial"/>
                <w:sz w:val="20"/>
                <w:szCs w:val="20"/>
                <w:lang w:val="nl-NL"/>
              </w:rPr>
            </w:pPr>
            <w:proofErr w:type="spellStart"/>
            <w:r w:rsidRPr="009772E9">
              <w:rPr>
                <w:rFonts w:ascii="Arial" w:hAnsi="Arial" w:cs="Arial"/>
                <w:i/>
                <w:iCs/>
                <w:sz w:val="20"/>
                <w:szCs w:val="20"/>
                <w:lang w:val="nl-NL"/>
              </w:rPr>
              <w:t>Angew</w:t>
            </w:r>
            <w:proofErr w:type="spellEnd"/>
            <w:r w:rsidRPr="009772E9">
              <w:rPr>
                <w:rFonts w:ascii="Arial" w:hAnsi="Arial" w:cs="Arial"/>
                <w:i/>
                <w:iCs/>
                <w:sz w:val="20"/>
                <w:szCs w:val="20"/>
                <w:lang w:val="nl-NL"/>
              </w:rPr>
              <w:t xml:space="preserve">. </w:t>
            </w:r>
            <w:proofErr w:type="spellStart"/>
            <w:r w:rsidRPr="009772E9">
              <w:rPr>
                <w:rFonts w:ascii="Arial" w:hAnsi="Arial" w:cs="Arial"/>
                <w:i/>
                <w:iCs/>
                <w:sz w:val="20"/>
                <w:szCs w:val="20"/>
                <w:lang w:val="nl-NL"/>
              </w:rPr>
              <w:t>Chem</w:t>
            </w:r>
            <w:proofErr w:type="spellEnd"/>
            <w:r w:rsidRPr="009772E9">
              <w:rPr>
                <w:rFonts w:ascii="Arial" w:hAnsi="Arial" w:cs="Arial"/>
                <w:i/>
                <w:iCs/>
                <w:sz w:val="20"/>
                <w:szCs w:val="20"/>
                <w:lang w:val="nl-NL"/>
              </w:rPr>
              <w:t>. Int. Ed.</w:t>
            </w:r>
            <w:r w:rsidRPr="009772E9">
              <w:rPr>
                <w:rFonts w:ascii="Arial" w:hAnsi="Arial" w:cs="Arial"/>
                <w:sz w:val="20"/>
                <w:szCs w:val="20"/>
                <w:lang w:val="nl-NL"/>
              </w:rPr>
              <w:t xml:space="preserve"> 2007, 46, 3652</w:t>
            </w:r>
          </w:p>
        </w:tc>
      </w:tr>
      <w:tr w:rsidR="00944280" w:rsidRPr="001F07C0" w14:paraId="2284AC30" w14:textId="77777777" w:rsidTr="00703B9A">
        <w:tc>
          <w:tcPr>
            <w:tcW w:w="1696" w:type="dxa"/>
            <w:vMerge/>
          </w:tcPr>
          <w:p w14:paraId="6398C44E" w14:textId="77777777" w:rsidR="00944280" w:rsidRPr="009772E9" w:rsidRDefault="00944280" w:rsidP="00703B9A">
            <w:pPr>
              <w:tabs>
                <w:tab w:val="left" w:pos="709"/>
              </w:tabs>
              <w:suppressAutoHyphens/>
              <w:spacing w:line="360" w:lineRule="auto"/>
              <w:jc w:val="both"/>
              <w:rPr>
                <w:rFonts w:ascii="Arial" w:hAnsi="Arial" w:cs="Arial"/>
                <w:sz w:val="20"/>
                <w:szCs w:val="20"/>
              </w:rPr>
            </w:pPr>
          </w:p>
        </w:tc>
        <w:tc>
          <w:tcPr>
            <w:tcW w:w="3828" w:type="dxa"/>
          </w:tcPr>
          <w:p w14:paraId="76AFE13D" w14:textId="77777777" w:rsidR="00944280" w:rsidRPr="009772E9" w:rsidRDefault="00944280" w:rsidP="00703B9A">
            <w:pPr>
              <w:tabs>
                <w:tab w:val="left" w:pos="709"/>
              </w:tabs>
              <w:suppressAutoHyphens/>
              <w:spacing w:line="360" w:lineRule="auto"/>
              <w:jc w:val="both"/>
              <w:rPr>
                <w:rFonts w:ascii="Arial" w:hAnsi="Arial" w:cs="Arial"/>
                <w:sz w:val="20"/>
                <w:szCs w:val="20"/>
                <w:lang w:val="nl-NL"/>
              </w:rPr>
            </w:pPr>
            <w:r w:rsidRPr="009772E9">
              <w:rPr>
                <w:rFonts w:ascii="Arial" w:hAnsi="Arial" w:cs="Arial"/>
                <w:sz w:val="20"/>
                <w:szCs w:val="20"/>
                <w:lang w:val="nl-NL"/>
              </w:rPr>
              <w:t>Synchrotron-</w:t>
            </w:r>
            <w:proofErr w:type="spellStart"/>
            <w:r w:rsidRPr="009772E9">
              <w:rPr>
                <w:rFonts w:ascii="Arial" w:hAnsi="Arial" w:cs="Arial"/>
                <w:sz w:val="20"/>
                <w:szCs w:val="20"/>
                <w:lang w:val="nl-NL"/>
              </w:rPr>
              <w:t>based</w:t>
            </w:r>
            <w:proofErr w:type="spellEnd"/>
            <w:r w:rsidRPr="009772E9">
              <w:rPr>
                <w:rFonts w:ascii="Arial" w:hAnsi="Arial" w:cs="Arial"/>
                <w:sz w:val="20"/>
                <w:szCs w:val="20"/>
                <w:lang w:val="nl-NL"/>
              </w:rPr>
              <w:t xml:space="preserve"> </w:t>
            </w:r>
            <w:proofErr w:type="spellStart"/>
            <w:r w:rsidRPr="009772E9">
              <w:rPr>
                <w:rFonts w:ascii="Arial" w:hAnsi="Arial" w:cs="Arial"/>
                <w:sz w:val="20"/>
                <w:szCs w:val="20"/>
                <w:lang w:val="nl-NL"/>
              </w:rPr>
              <w:t>Infrared</w:t>
            </w:r>
            <w:proofErr w:type="spellEnd"/>
            <w:r w:rsidRPr="009772E9">
              <w:rPr>
                <w:rFonts w:ascii="Arial" w:hAnsi="Arial" w:cs="Arial"/>
                <w:sz w:val="20"/>
                <w:szCs w:val="20"/>
                <w:lang w:val="nl-NL"/>
              </w:rPr>
              <w:t xml:space="preserve"> </w:t>
            </w:r>
            <w:proofErr w:type="spellStart"/>
            <w:r w:rsidRPr="009772E9">
              <w:rPr>
                <w:rFonts w:ascii="Arial" w:hAnsi="Arial" w:cs="Arial"/>
                <w:sz w:val="20"/>
                <w:szCs w:val="20"/>
                <w:lang w:val="nl-NL"/>
              </w:rPr>
              <w:t>Microscopy</w:t>
            </w:r>
            <w:proofErr w:type="spellEnd"/>
          </w:p>
        </w:tc>
        <w:tc>
          <w:tcPr>
            <w:tcW w:w="4394" w:type="dxa"/>
          </w:tcPr>
          <w:p w14:paraId="5460D97E" w14:textId="77777777" w:rsidR="00944280" w:rsidRPr="009772E9" w:rsidRDefault="00944280" w:rsidP="00703B9A">
            <w:pPr>
              <w:tabs>
                <w:tab w:val="left" w:pos="709"/>
              </w:tabs>
              <w:suppressAutoHyphens/>
              <w:spacing w:line="360" w:lineRule="auto"/>
              <w:jc w:val="both"/>
              <w:rPr>
                <w:rFonts w:ascii="Arial" w:hAnsi="Arial" w:cs="Arial"/>
                <w:sz w:val="20"/>
                <w:szCs w:val="20"/>
                <w:lang w:val="nl-NL"/>
              </w:rPr>
            </w:pPr>
            <w:proofErr w:type="spellStart"/>
            <w:r w:rsidRPr="009772E9">
              <w:rPr>
                <w:rFonts w:ascii="Arial" w:hAnsi="Arial" w:cs="Arial"/>
                <w:i/>
                <w:iCs/>
                <w:sz w:val="20"/>
                <w:szCs w:val="20"/>
                <w:lang w:val="nl-NL"/>
              </w:rPr>
              <w:t>Angew</w:t>
            </w:r>
            <w:proofErr w:type="spellEnd"/>
            <w:r w:rsidRPr="009772E9">
              <w:rPr>
                <w:rFonts w:ascii="Arial" w:hAnsi="Arial" w:cs="Arial"/>
                <w:i/>
                <w:iCs/>
                <w:sz w:val="20"/>
                <w:szCs w:val="20"/>
                <w:lang w:val="nl-NL"/>
              </w:rPr>
              <w:t xml:space="preserve">. </w:t>
            </w:r>
            <w:proofErr w:type="spellStart"/>
            <w:r w:rsidRPr="009772E9">
              <w:rPr>
                <w:rFonts w:ascii="Arial" w:hAnsi="Arial" w:cs="Arial"/>
                <w:i/>
                <w:iCs/>
                <w:sz w:val="20"/>
                <w:szCs w:val="20"/>
                <w:lang w:val="nl-NL"/>
              </w:rPr>
              <w:t>Chem</w:t>
            </w:r>
            <w:proofErr w:type="spellEnd"/>
            <w:r w:rsidRPr="009772E9">
              <w:rPr>
                <w:rFonts w:ascii="Arial" w:hAnsi="Arial" w:cs="Arial"/>
                <w:i/>
                <w:iCs/>
                <w:sz w:val="20"/>
                <w:szCs w:val="20"/>
                <w:lang w:val="nl-NL"/>
              </w:rPr>
              <w:t xml:space="preserve">. Int. Ed. </w:t>
            </w:r>
            <w:r w:rsidRPr="009772E9">
              <w:rPr>
                <w:rFonts w:ascii="Arial" w:hAnsi="Arial" w:cs="Arial"/>
                <w:sz w:val="20"/>
                <w:szCs w:val="20"/>
                <w:lang w:val="nl-NL"/>
              </w:rPr>
              <w:t xml:space="preserve">2008, 47, 3543 </w:t>
            </w:r>
          </w:p>
        </w:tc>
      </w:tr>
      <w:tr w:rsidR="00944280" w:rsidRPr="001F07C0" w14:paraId="461321AA" w14:textId="77777777" w:rsidTr="00703B9A">
        <w:tc>
          <w:tcPr>
            <w:tcW w:w="1696" w:type="dxa"/>
            <w:vMerge/>
          </w:tcPr>
          <w:p w14:paraId="56CE791D" w14:textId="77777777" w:rsidR="00944280" w:rsidRPr="009772E9" w:rsidRDefault="00944280" w:rsidP="00703B9A">
            <w:pPr>
              <w:tabs>
                <w:tab w:val="left" w:pos="709"/>
              </w:tabs>
              <w:suppressAutoHyphens/>
              <w:spacing w:line="360" w:lineRule="auto"/>
              <w:jc w:val="both"/>
              <w:rPr>
                <w:rFonts w:ascii="Arial" w:hAnsi="Arial" w:cs="Arial"/>
                <w:sz w:val="20"/>
                <w:szCs w:val="20"/>
              </w:rPr>
            </w:pPr>
          </w:p>
        </w:tc>
        <w:tc>
          <w:tcPr>
            <w:tcW w:w="3828" w:type="dxa"/>
          </w:tcPr>
          <w:p w14:paraId="4A0938E8" w14:textId="77777777" w:rsidR="00944280" w:rsidRPr="009772E9" w:rsidRDefault="00944280" w:rsidP="00703B9A">
            <w:pPr>
              <w:tabs>
                <w:tab w:val="left" w:pos="709"/>
              </w:tabs>
              <w:suppressAutoHyphens/>
              <w:spacing w:line="360" w:lineRule="auto"/>
              <w:jc w:val="both"/>
              <w:rPr>
                <w:rFonts w:ascii="Arial" w:hAnsi="Arial" w:cs="Arial"/>
                <w:sz w:val="20"/>
                <w:szCs w:val="20"/>
                <w:lang w:val="nl-NL"/>
              </w:rPr>
            </w:pPr>
            <w:proofErr w:type="spellStart"/>
            <w:r w:rsidRPr="009772E9">
              <w:rPr>
                <w:rFonts w:ascii="Arial" w:hAnsi="Arial" w:cs="Arial"/>
                <w:sz w:val="20"/>
                <w:szCs w:val="20"/>
                <w:lang w:val="nl-NL"/>
              </w:rPr>
              <w:t>Confocal</w:t>
            </w:r>
            <w:proofErr w:type="spellEnd"/>
            <w:r w:rsidRPr="009772E9">
              <w:rPr>
                <w:rFonts w:ascii="Arial" w:hAnsi="Arial" w:cs="Arial"/>
                <w:sz w:val="20"/>
                <w:szCs w:val="20"/>
                <w:lang w:val="nl-NL"/>
              </w:rPr>
              <w:t xml:space="preserve"> </w:t>
            </w:r>
            <w:proofErr w:type="spellStart"/>
            <w:r w:rsidRPr="009772E9">
              <w:rPr>
                <w:rFonts w:ascii="Arial" w:hAnsi="Arial" w:cs="Arial"/>
                <w:sz w:val="20"/>
                <w:szCs w:val="20"/>
                <w:lang w:val="nl-NL"/>
              </w:rPr>
              <w:t>Fluorescence</w:t>
            </w:r>
            <w:proofErr w:type="spellEnd"/>
            <w:r w:rsidRPr="009772E9">
              <w:rPr>
                <w:rFonts w:ascii="Arial" w:hAnsi="Arial" w:cs="Arial"/>
                <w:sz w:val="20"/>
                <w:szCs w:val="20"/>
                <w:lang w:val="nl-NL"/>
              </w:rPr>
              <w:t xml:space="preserve"> </w:t>
            </w:r>
            <w:proofErr w:type="spellStart"/>
            <w:r w:rsidRPr="009772E9">
              <w:rPr>
                <w:rFonts w:ascii="Arial" w:hAnsi="Arial" w:cs="Arial"/>
                <w:sz w:val="20"/>
                <w:szCs w:val="20"/>
                <w:lang w:val="nl-NL"/>
              </w:rPr>
              <w:t>Microscopy</w:t>
            </w:r>
            <w:proofErr w:type="spellEnd"/>
            <w:r w:rsidRPr="009772E9">
              <w:rPr>
                <w:rFonts w:ascii="Arial" w:hAnsi="Arial" w:cs="Arial"/>
                <w:sz w:val="20"/>
                <w:szCs w:val="20"/>
                <w:lang w:val="nl-NL"/>
              </w:rPr>
              <w:t xml:space="preserve"> (CFM)</w:t>
            </w:r>
          </w:p>
        </w:tc>
        <w:tc>
          <w:tcPr>
            <w:tcW w:w="4394" w:type="dxa"/>
          </w:tcPr>
          <w:p w14:paraId="5ED90148" w14:textId="77777777" w:rsidR="00944280" w:rsidRPr="009772E9" w:rsidRDefault="00944280" w:rsidP="00703B9A">
            <w:pPr>
              <w:tabs>
                <w:tab w:val="left" w:pos="709"/>
              </w:tabs>
              <w:suppressAutoHyphens/>
              <w:spacing w:line="360" w:lineRule="auto"/>
              <w:jc w:val="both"/>
              <w:rPr>
                <w:rFonts w:ascii="Arial" w:hAnsi="Arial" w:cs="Arial"/>
                <w:sz w:val="20"/>
                <w:szCs w:val="20"/>
                <w:lang w:val="nl-NL"/>
              </w:rPr>
            </w:pPr>
            <w:r w:rsidRPr="009772E9">
              <w:rPr>
                <w:rFonts w:ascii="Arial" w:hAnsi="Arial" w:cs="Arial"/>
                <w:i/>
                <w:iCs/>
                <w:sz w:val="20"/>
                <w:szCs w:val="20"/>
                <w:lang w:val="nl-NL"/>
              </w:rPr>
              <w:t>Nature Chemistry</w:t>
            </w:r>
            <w:r w:rsidRPr="009772E9">
              <w:rPr>
                <w:rFonts w:ascii="Arial" w:hAnsi="Arial" w:cs="Arial"/>
                <w:sz w:val="20"/>
                <w:szCs w:val="20"/>
                <w:lang w:val="nl-NL"/>
              </w:rPr>
              <w:t xml:space="preserve"> 2011, 3, 862</w:t>
            </w:r>
          </w:p>
        </w:tc>
      </w:tr>
      <w:tr w:rsidR="00944280" w:rsidRPr="001F07C0" w14:paraId="4C8D84C3" w14:textId="77777777" w:rsidTr="00703B9A">
        <w:tc>
          <w:tcPr>
            <w:tcW w:w="1696" w:type="dxa"/>
            <w:vMerge/>
          </w:tcPr>
          <w:p w14:paraId="66FF4FEC" w14:textId="77777777" w:rsidR="00944280" w:rsidRPr="009772E9" w:rsidRDefault="00944280" w:rsidP="00703B9A">
            <w:pPr>
              <w:tabs>
                <w:tab w:val="left" w:pos="709"/>
              </w:tabs>
              <w:suppressAutoHyphens/>
              <w:spacing w:line="360" w:lineRule="auto"/>
              <w:jc w:val="both"/>
              <w:rPr>
                <w:rFonts w:ascii="Arial" w:hAnsi="Arial" w:cs="Arial"/>
                <w:sz w:val="20"/>
                <w:szCs w:val="20"/>
              </w:rPr>
            </w:pPr>
          </w:p>
        </w:tc>
        <w:tc>
          <w:tcPr>
            <w:tcW w:w="3828" w:type="dxa"/>
          </w:tcPr>
          <w:p w14:paraId="6BA9F06A" w14:textId="77777777" w:rsidR="00944280" w:rsidRPr="009772E9" w:rsidRDefault="00944280" w:rsidP="00703B9A">
            <w:pPr>
              <w:tabs>
                <w:tab w:val="left" w:pos="709"/>
              </w:tabs>
              <w:suppressAutoHyphens/>
              <w:spacing w:line="360" w:lineRule="auto"/>
              <w:jc w:val="both"/>
              <w:rPr>
                <w:rFonts w:ascii="Arial" w:hAnsi="Arial" w:cs="Arial"/>
                <w:sz w:val="20"/>
                <w:szCs w:val="20"/>
                <w:lang w:val="nl-NL"/>
              </w:rPr>
            </w:pPr>
            <w:r w:rsidRPr="009772E9">
              <w:rPr>
                <w:rFonts w:ascii="Arial" w:hAnsi="Arial" w:cs="Arial"/>
                <w:sz w:val="20"/>
                <w:szCs w:val="20"/>
                <w:lang w:val="nl-NL"/>
              </w:rPr>
              <w:t xml:space="preserve">Atom </w:t>
            </w:r>
            <w:proofErr w:type="spellStart"/>
            <w:r w:rsidRPr="009772E9">
              <w:rPr>
                <w:rFonts w:ascii="Arial" w:hAnsi="Arial" w:cs="Arial"/>
                <w:sz w:val="20"/>
                <w:szCs w:val="20"/>
                <w:lang w:val="nl-NL"/>
              </w:rPr>
              <w:t>Probe</w:t>
            </w:r>
            <w:proofErr w:type="spellEnd"/>
            <w:r w:rsidRPr="009772E9">
              <w:rPr>
                <w:rFonts w:ascii="Arial" w:hAnsi="Arial" w:cs="Arial"/>
                <w:sz w:val="20"/>
                <w:szCs w:val="20"/>
                <w:lang w:val="nl-NL"/>
              </w:rPr>
              <w:t xml:space="preserve"> </w:t>
            </w:r>
            <w:proofErr w:type="spellStart"/>
            <w:r w:rsidRPr="009772E9">
              <w:rPr>
                <w:rFonts w:ascii="Arial" w:hAnsi="Arial" w:cs="Arial"/>
                <w:sz w:val="20"/>
                <w:szCs w:val="20"/>
                <w:lang w:val="nl-NL"/>
              </w:rPr>
              <w:t>Tomography</w:t>
            </w:r>
            <w:proofErr w:type="spellEnd"/>
            <w:r w:rsidRPr="009772E9">
              <w:rPr>
                <w:rFonts w:ascii="Arial" w:hAnsi="Arial" w:cs="Arial"/>
                <w:sz w:val="20"/>
                <w:szCs w:val="20"/>
                <w:lang w:val="nl-NL"/>
              </w:rPr>
              <w:t xml:space="preserve"> (APT)</w:t>
            </w:r>
          </w:p>
        </w:tc>
        <w:tc>
          <w:tcPr>
            <w:tcW w:w="4394" w:type="dxa"/>
          </w:tcPr>
          <w:p w14:paraId="717910FC" w14:textId="77777777" w:rsidR="00944280" w:rsidRPr="009772E9" w:rsidRDefault="00944280" w:rsidP="00703B9A">
            <w:pPr>
              <w:tabs>
                <w:tab w:val="left" w:pos="709"/>
              </w:tabs>
              <w:suppressAutoHyphens/>
              <w:spacing w:line="360" w:lineRule="auto"/>
              <w:jc w:val="both"/>
              <w:rPr>
                <w:rFonts w:ascii="Arial" w:hAnsi="Arial" w:cs="Arial"/>
                <w:sz w:val="20"/>
                <w:szCs w:val="20"/>
                <w:lang w:val="nl-NL"/>
              </w:rPr>
            </w:pPr>
            <w:r w:rsidRPr="009772E9">
              <w:rPr>
                <w:rFonts w:ascii="Arial" w:hAnsi="Arial" w:cs="Arial"/>
                <w:i/>
                <w:iCs/>
                <w:sz w:val="20"/>
                <w:szCs w:val="20"/>
                <w:lang w:val="nl-NL"/>
              </w:rPr>
              <w:t>Nature Communications</w:t>
            </w:r>
            <w:r w:rsidRPr="009772E9">
              <w:rPr>
                <w:rFonts w:ascii="Arial" w:hAnsi="Arial" w:cs="Arial"/>
                <w:sz w:val="20"/>
                <w:szCs w:val="20"/>
                <w:lang w:val="nl-NL"/>
              </w:rPr>
              <w:t xml:space="preserve"> 2015, 6, 7589</w:t>
            </w:r>
          </w:p>
        </w:tc>
      </w:tr>
      <w:tr w:rsidR="00944280" w:rsidRPr="001F07C0" w14:paraId="36F5C4D9" w14:textId="77777777" w:rsidTr="00703B9A">
        <w:tc>
          <w:tcPr>
            <w:tcW w:w="1696" w:type="dxa"/>
            <w:vMerge/>
          </w:tcPr>
          <w:p w14:paraId="45D70C87" w14:textId="77777777" w:rsidR="00944280" w:rsidRPr="009772E9" w:rsidRDefault="00944280" w:rsidP="00703B9A">
            <w:pPr>
              <w:tabs>
                <w:tab w:val="left" w:pos="709"/>
              </w:tabs>
              <w:suppressAutoHyphens/>
              <w:spacing w:line="360" w:lineRule="auto"/>
              <w:jc w:val="both"/>
              <w:rPr>
                <w:rFonts w:ascii="Arial" w:hAnsi="Arial" w:cs="Arial"/>
                <w:sz w:val="20"/>
                <w:szCs w:val="20"/>
              </w:rPr>
            </w:pPr>
          </w:p>
        </w:tc>
        <w:tc>
          <w:tcPr>
            <w:tcW w:w="3828" w:type="dxa"/>
          </w:tcPr>
          <w:p w14:paraId="66086B09" w14:textId="5E6C0BE6" w:rsidR="00944280" w:rsidRPr="009772E9" w:rsidRDefault="00944280" w:rsidP="00703B9A">
            <w:pPr>
              <w:tabs>
                <w:tab w:val="left" w:pos="709"/>
              </w:tabs>
              <w:suppressAutoHyphens/>
              <w:spacing w:line="360" w:lineRule="auto"/>
              <w:jc w:val="both"/>
              <w:rPr>
                <w:rFonts w:ascii="Arial" w:hAnsi="Arial" w:cs="Arial"/>
                <w:sz w:val="20"/>
                <w:szCs w:val="20"/>
                <w:lang w:val="nl-NL"/>
              </w:rPr>
            </w:pPr>
            <w:r>
              <w:rPr>
                <w:rFonts w:ascii="Arial" w:hAnsi="Arial" w:cs="Arial"/>
                <w:sz w:val="20"/>
                <w:szCs w:val="20"/>
                <w:lang w:val="nl-NL"/>
              </w:rPr>
              <w:t xml:space="preserve">Transmission </w:t>
            </w:r>
            <w:proofErr w:type="spellStart"/>
            <w:r>
              <w:rPr>
                <w:rFonts w:ascii="Arial" w:hAnsi="Arial" w:cs="Arial"/>
                <w:sz w:val="20"/>
                <w:szCs w:val="20"/>
                <w:lang w:val="nl-NL"/>
              </w:rPr>
              <w:t>Electron</w:t>
            </w:r>
            <w:proofErr w:type="spellEnd"/>
            <w:r>
              <w:rPr>
                <w:rFonts w:ascii="Arial" w:hAnsi="Arial" w:cs="Arial"/>
                <w:sz w:val="20"/>
                <w:szCs w:val="20"/>
                <w:lang w:val="nl-NL"/>
              </w:rPr>
              <w:t xml:space="preserve"> </w:t>
            </w:r>
            <w:proofErr w:type="spellStart"/>
            <w:r>
              <w:rPr>
                <w:rFonts w:ascii="Arial" w:hAnsi="Arial" w:cs="Arial"/>
                <w:sz w:val="20"/>
                <w:szCs w:val="20"/>
                <w:lang w:val="nl-NL"/>
              </w:rPr>
              <w:t>Microscopy</w:t>
            </w:r>
            <w:proofErr w:type="spellEnd"/>
            <w:r>
              <w:rPr>
                <w:rFonts w:ascii="Arial" w:hAnsi="Arial" w:cs="Arial"/>
                <w:sz w:val="20"/>
                <w:szCs w:val="20"/>
                <w:lang w:val="nl-NL"/>
              </w:rPr>
              <w:t xml:space="preserve"> (TEM)</w:t>
            </w:r>
          </w:p>
        </w:tc>
        <w:tc>
          <w:tcPr>
            <w:tcW w:w="4394" w:type="dxa"/>
          </w:tcPr>
          <w:p w14:paraId="6BFF29DC" w14:textId="41DAA090" w:rsidR="00944280" w:rsidRPr="009772E9" w:rsidRDefault="00944280" w:rsidP="00703B9A">
            <w:pPr>
              <w:tabs>
                <w:tab w:val="left" w:pos="709"/>
              </w:tabs>
              <w:suppressAutoHyphens/>
              <w:spacing w:line="360" w:lineRule="auto"/>
              <w:jc w:val="both"/>
              <w:rPr>
                <w:rFonts w:ascii="Arial" w:hAnsi="Arial" w:cs="Arial"/>
                <w:i/>
                <w:iCs/>
                <w:sz w:val="20"/>
                <w:szCs w:val="20"/>
                <w:lang w:val="nl-NL"/>
              </w:rPr>
            </w:pPr>
            <w:proofErr w:type="spellStart"/>
            <w:r>
              <w:rPr>
                <w:rFonts w:ascii="Arial" w:hAnsi="Arial" w:cs="Arial"/>
                <w:i/>
                <w:iCs/>
                <w:sz w:val="20"/>
                <w:szCs w:val="20"/>
                <w:lang w:val="nl-NL"/>
              </w:rPr>
              <w:t>Science</w:t>
            </w:r>
            <w:proofErr w:type="spellEnd"/>
            <w:r>
              <w:rPr>
                <w:rFonts w:ascii="Arial" w:hAnsi="Arial" w:cs="Arial"/>
                <w:i/>
                <w:iCs/>
                <w:sz w:val="20"/>
                <w:szCs w:val="20"/>
                <w:lang w:val="nl-NL"/>
              </w:rPr>
              <w:t xml:space="preserve"> </w:t>
            </w:r>
            <w:r w:rsidRPr="00944280">
              <w:rPr>
                <w:rFonts w:ascii="Arial" w:hAnsi="Arial" w:cs="Arial"/>
                <w:sz w:val="20"/>
                <w:szCs w:val="20"/>
                <w:lang w:val="nl-NL"/>
              </w:rPr>
              <w:t>2023, 380, 644</w:t>
            </w:r>
          </w:p>
        </w:tc>
      </w:tr>
    </w:tbl>
    <w:p w14:paraId="6C2B185C" w14:textId="77777777" w:rsidR="005E3369" w:rsidRDefault="005E3369" w:rsidP="005E3369">
      <w:pPr>
        <w:tabs>
          <w:tab w:val="left" w:pos="709"/>
        </w:tabs>
        <w:suppressAutoHyphens/>
        <w:spacing w:line="360" w:lineRule="auto"/>
        <w:jc w:val="both"/>
        <w:rPr>
          <w:rFonts w:ascii="Arial" w:hAnsi="Arial" w:cs="Arial"/>
        </w:rPr>
      </w:pPr>
    </w:p>
    <w:p w14:paraId="4C52745D" w14:textId="181520BA" w:rsidR="005E3369" w:rsidRPr="001F07C0" w:rsidRDefault="005E3369" w:rsidP="005E3369">
      <w:pPr>
        <w:tabs>
          <w:tab w:val="left" w:pos="709"/>
        </w:tabs>
        <w:suppressAutoHyphens/>
        <w:spacing w:line="360" w:lineRule="auto"/>
        <w:jc w:val="both"/>
        <w:rPr>
          <w:rFonts w:ascii="Arial" w:hAnsi="Arial" w:cs="Arial"/>
        </w:rPr>
      </w:pPr>
      <w:r w:rsidRPr="001F07C0">
        <w:rPr>
          <w:rFonts w:ascii="Arial" w:hAnsi="Arial" w:cs="Arial"/>
        </w:rPr>
        <w:t xml:space="preserve">In what follows, </w:t>
      </w:r>
      <w:r>
        <w:rPr>
          <w:rFonts w:ascii="Arial" w:hAnsi="Arial" w:cs="Arial"/>
        </w:rPr>
        <w:t xml:space="preserve">three </w:t>
      </w:r>
      <w:r w:rsidRPr="001F07C0">
        <w:rPr>
          <w:rFonts w:ascii="Arial" w:hAnsi="Arial" w:cs="Arial"/>
        </w:rPr>
        <w:t xml:space="preserve">scientific highlights on the new fundamental insights obtained with these </w:t>
      </w:r>
      <w:r w:rsidRPr="005E51E9">
        <w:rPr>
          <w:rFonts w:ascii="Arial" w:hAnsi="Arial" w:cs="Arial"/>
          <w:i/>
          <w:iCs/>
        </w:rPr>
        <w:t xml:space="preserve">operando </w:t>
      </w:r>
      <w:r w:rsidR="001F13B2">
        <w:rPr>
          <w:rFonts w:ascii="Arial" w:hAnsi="Arial" w:cs="Arial"/>
        </w:rPr>
        <w:t xml:space="preserve">spectroscopy and microscopy </w:t>
      </w:r>
      <w:r w:rsidRPr="001F07C0">
        <w:rPr>
          <w:rFonts w:ascii="Arial" w:hAnsi="Arial" w:cs="Arial"/>
        </w:rPr>
        <w:t xml:space="preserve">methods is given. </w:t>
      </w:r>
    </w:p>
    <w:p w14:paraId="1246DFD7" w14:textId="47397CBA" w:rsidR="005E3369" w:rsidRDefault="005E3369" w:rsidP="009E7EEB">
      <w:pPr>
        <w:pStyle w:val="gewonealinea"/>
        <w:numPr>
          <w:ilvl w:val="0"/>
          <w:numId w:val="92"/>
        </w:numPr>
        <w:spacing w:before="0" w:line="360" w:lineRule="auto"/>
        <w:ind w:left="284" w:hanging="284"/>
        <w:rPr>
          <w:rFonts w:ascii="Arial" w:hAnsi="Arial" w:cs="Arial"/>
          <w:sz w:val="24"/>
        </w:rPr>
      </w:pPr>
      <w:r>
        <w:rPr>
          <w:rFonts w:ascii="Arial" w:hAnsi="Arial" w:cs="Arial"/>
          <w:sz w:val="24"/>
        </w:rPr>
        <w:t xml:space="preserve">Development and use of </w:t>
      </w:r>
      <w:r w:rsidRPr="001F07C0">
        <w:rPr>
          <w:rFonts w:ascii="Arial" w:hAnsi="Arial" w:cs="Arial"/>
          <w:sz w:val="24"/>
        </w:rPr>
        <w:t xml:space="preserve">X-ray nano-tomography (i.e., STXM, TXM &amp; X-ray ptychography), in combination with </w:t>
      </w:r>
      <w:r w:rsidRPr="001F07C0">
        <w:rPr>
          <w:rFonts w:ascii="Arial" w:hAnsi="Arial" w:cs="Arial"/>
          <w:i/>
          <w:iCs/>
          <w:sz w:val="24"/>
        </w:rPr>
        <w:t>operando</w:t>
      </w:r>
      <w:r w:rsidRPr="001F07C0">
        <w:rPr>
          <w:rFonts w:ascii="Arial" w:hAnsi="Arial" w:cs="Arial"/>
          <w:sz w:val="24"/>
        </w:rPr>
        <w:t xml:space="preserve"> cells, to visualize the deactivation of </w:t>
      </w:r>
      <w:r>
        <w:rPr>
          <w:rFonts w:ascii="Arial" w:hAnsi="Arial" w:cs="Arial"/>
          <w:sz w:val="24"/>
        </w:rPr>
        <w:t>fluid catalytic cracking (FCC)</w:t>
      </w:r>
      <w:r w:rsidRPr="001F07C0">
        <w:rPr>
          <w:rFonts w:ascii="Arial" w:hAnsi="Arial" w:cs="Arial"/>
          <w:sz w:val="24"/>
        </w:rPr>
        <w:t xml:space="preserve"> </w:t>
      </w:r>
      <w:r>
        <w:rPr>
          <w:rFonts w:ascii="Arial" w:hAnsi="Arial" w:cs="Arial"/>
          <w:sz w:val="24"/>
        </w:rPr>
        <w:t>materials</w:t>
      </w:r>
      <w:r w:rsidRPr="001F07C0">
        <w:rPr>
          <w:rFonts w:ascii="Arial" w:hAnsi="Arial" w:cs="Arial"/>
          <w:sz w:val="24"/>
        </w:rPr>
        <w:t xml:space="preserve"> by </w:t>
      </w:r>
      <w:r>
        <w:rPr>
          <w:rFonts w:ascii="Arial" w:hAnsi="Arial" w:cs="Arial"/>
          <w:sz w:val="24"/>
        </w:rPr>
        <w:t xml:space="preserve">pore blockage due to </w:t>
      </w:r>
      <w:r w:rsidRPr="001F07C0">
        <w:rPr>
          <w:rFonts w:ascii="Arial" w:hAnsi="Arial" w:cs="Arial"/>
          <w:sz w:val="24"/>
        </w:rPr>
        <w:t xml:space="preserve">metal </w:t>
      </w:r>
      <w:r>
        <w:rPr>
          <w:rFonts w:ascii="Arial" w:hAnsi="Arial" w:cs="Arial"/>
          <w:sz w:val="24"/>
        </w:rPr>
        <w:t>deposition</w:t>
      </w:r>
      <w:r w:rsidRPr="001F07C0">
        <w:rPr>
          <w:rFonts w:ascii="Arial" w:hAnsi="Arial" w:cs="Arial"/>
          <w:sz w:val="24"/>
        </w:rPr>
        <w:t xml:space="preserve"> (e.g., Fe and Ni) and steaming (leading to zeolite dealumination) (</w:t>
      </w:r>
      <w:proofErr w:type="spellStart"/>
      <w:r w:rsidRPr="001F07C0">
        <w:rPr>
          <w:rFonts w:ascii="Arial" w:hAnsi="Arial" w:cs="Arial"/>
          <w:i/>
          <w:iCs/>
          <w:sz w:val="24"/>
        </w:rPr>
        <w:t>Angew</w:t>
      </w:r>
      <w:proofErr w:type="spellEnd"/>
      <w:r w:rsidRPr="001F07C0">
        <w:rPr>
          <w:rFonts w:ascii="Arial" w:hAnsi="Arial" w:cs="Arial"/>
          <w:i/>
          <w:iCs/>
          <w:sz w:val="24"/>
        </w:rPr>
        <w:t xml:space="preserve">. Chem. Int. Ed. </w:t>
      </w:r>
      <w:r w:rsidRPr="001F07C0">
        <w:rPr>
          <w:rFonts w:ascii="Arial" w:hAnsi="Arial" w:cs="Arial"/>
          <w:sz w:val="24"/>
        </w:rPr>
        <w:t xml:space="preserve">2020, 59, 3922; 2016, 55, 11134; </w:t>
      </w:r>
      <w:r w:rsidRPr="001F07C0">
        <w:rPr>
          <w:rFonts w:ascii="Arial" w:hAnsi="Arial" w:cs="Arial"/>
          <w:i/>
          <w:iCs/>
          <w:sz w:val="24"/>
        </w:rPr>
        <w:t xml:space="preserve">Nat. </w:t>
      </w:r>
      <w:proofErr w:type="spellStart"/>
      <w:r w:rsidRPr="001F07C0">
        <w:rPr>
          <w:rFonts w:ascii="Arial" w:hAnsi="Arial" w:cs="Arial"/>
          <w:i/>
          <w:iCs/>
          <w:sz w:val="24"/>
        </w:rPr>
        <w:t>Commun</w:t>
      </w:r>
      <w:proofErr w:type="spellEnd"/>
      <w:r w:rsidRPr="001F07C0">
        <w:rPr>
          <w:rFonts w:ascii="Arial" w:hAnsi="Arial" w:cs="Arial"/>
          <w:i/>
          <w:iCs/>
          <w:sz w:val="24"/>
        </w:rPr>
        <w:t>.</w:t>
      </w:r>
      <w:r w:rsidRPr="001F07C0">
        <w:rPr>
          <w:rFonts w:ascii="Arial" w:hAnsi="Arial" w:cs="Arial"/>
          <w:sz w:val="24"/>
        </w:rPr>
        <w:t xml:space="preserve"> 2016, 7, 12634; </w:t>
      </w:r>
      <w:r w:rsidRPr="001F07C0">
        <w:rPr>
          <w:rFonts w:ascii="Arial" w:hAnsi="Arial" w:cs="Arial"/>
          <w:i/>
          <w:iCs/>
          <w:sz w:val="24"/>
        </w:rPr>
        <w:t>Sci. Adv.</w:t>
      </w:r>
      <w:r w:rsidRPr="001F07C0">
        <w:rPr>
          <w:rFonts w:ascii="Arial" w:hAnsi="Arial" w:cs="Arial"/>
          <w:sz w:val="24"/>
        </w:rPr>
        <w:t xml:space="preserve"> 2015, 1, e1400199; </w:t>
      </w:r>
      <w:r w:rsidRPr="001F07C0">
        <w:rPr>
          <w:rFonts w:ascii="Arial" w:hAnsi="Arial" w:cs="Arial"/>
          <w:i/>
          <w:iCs/>
          <w:sz w:val="24"/>
        </w:rPr>
        <w:t>J. Am. Chem. Soc.</w:t>
      </w:r>
      <w:r w:rsidRPr="001F07C0">
        <w:rPr>
          <w:rFonts w:ascii="Arial" w:hAnsi="Arial" w:cs="Arial"/>
          <w:sz w:val="24"/>
        </w:rPr>
        <w:t xml:space="preserve"> 2015, 137, 102) and the various causes of </w:t>
      </w:r>
      <w:r>
        <w:rPr>
          <w:rFonts w:ascii="Arial" w:hAnsi="Arial" w:cs="Arial"/>
          <w:sz w:val="24"/>
        </w:rPr>
        <w:t xml:space="preserve">(de-) activation of </w:t>
      </w:r>
      <w:r w:rsidRPr="001F07C0">
        <w:rPr>
          <w:rFonts w:ascii="Arial" w:hAnsi="Arial" w:cs="Arial"/>
          <w:sz w:val="24"/>
        </w:rPr>
        <w:t>Co/TiO</w:t>
      </w:r>
      <w:r w:rsidRPr="001F07C0">
        <w:rPr>
          <w:rFonts w:ascii="Arial" w:hAnsi="Arial" w:cs="Arial"/>
          <w:sz w:val="24"/>
          <w:vertAlign w:val="subscript"/>
        </w:rPr>
        <w:t>2</w:t>
      </w:r>
      <w:r w:rsidRPr="001F07C0">
        <w:rPr>
          <w:rFonts w:ascii="Arial" w:hAnsi="Arial" w:cs="Arial"/>
          <w:sz w:val="24"/>
        </w:rPr>
        <w:t xml:space="preserve"> Fischer-</w:t>
      </w:r>
      <w:proofErr w:type="spellStart"/>
      <w:r w:rsidRPr="001F07C0">
        <w:rPr>
          <w:rFonts w:ascii="Arial" w:hAnsi="Arial" w:cs="Arial"/>
          <w:sz w:val="24"/>
        </w:rPr>
        <w:t>Tropsch</w:t>
      </w:r>
      <w:proofErr w:type="spellEnd"/>
      <w:r w:rsidRPr="001F07C0">
        <w:rPr>
          <w:rFonts w:ascii="Arial" w:hAnsi="Arial" w:cs="Arial"/>
          <w:sz w:val="24"/>
        </w:rPr>
        <w:t xml:space="preserve"> synthesis </w:t>
      </w:r>
      <w:r w:rsidRPr="001F07C0">
        <w:rPr>
          <w:rFonts w:ascii="Arial" w:hAnsi="Arial" w:cs="Arial"/>
          <w:sz w:val="24"/>
        </w:rPr>
        <w:lastRenderedPageBreak/>
        <w:t>catalyst</w:t>
      </w:r>
      <w:r>
        <w:rPr>
          <w:rFonts w:ascii="Arial" w:hAnsi="Arial" w:cs="Arial"/>
          <w:sz w:val="24"/>
        </w:rPr>
        <w:t>s</w:t>
      </w:r>
      <w:r w:rsidRPr="001F07C0">
        <w:rPr>
          <w:rFonts w:ascii="Arial" w:hAnsi="Arial" w:cs="Arial"/>
          <w:sz w:val="24"/>
        </w:rPr>
        <w:t xml:space="preserve"> (</w:t>
      </w:r>
      <w:proofErr w:type="spellStart"/>
      <w:r w:rsidRPr="001F07C0">
        <w:rPr>
          <w:rFonts w:ascii="Arial" w:hAnsi="Arial" w:cs="Arial"/>
          <w:i/>
          <w:iCs/>
          <w:sz w:val="24"/>
        </w:rPr>
        <w:t>Angew</w:t>
      </w:r>
      <w:proofErr w:type="spellEnd"/>
      <w:r w:rsidRPr="001F07C0">
        <w:rPr>
          <w:rFonts w:ascii="Arial" w:hAnsi="Arial" w:cs="Arial"/>
          <w:i/>
          <w:iCs/>
          <w:sz w:val="24"/>
        </w:rPr>
        <w:t>. Chem. Int. Ed.</w:t>
      </w:r>
      <w:r w:rsidRPr="001F07C0">
        <w:rPr>
          <w:rFonts w:ascii="Arial" w:hAnsi="Arial" w:cs="Arial"/>
          <w:sz w:val="24"/>
        </w:rPr>
        <w:t xml:space="preserve"> 2018, 57, 11957; 2012, 51, 11986; </w:t>
      </w:r>
      <w:proofErr w:type="spellStart"/>
      <w:r w:rsidRPr="001F07C0">
        <w:rPr>
          <w:rFonts w:ascii="Arial" w:hAnsi="Arial" w:cs="Arial"/>
          <w:i/>
          <w:iCs/>
          <w:sz w:val="24"/>
        </w:rPr>
        <w:t>Catal</w:t>
      </w:r>
      <w:proofErr w:type="spellEnd"/>
      <w:r w:rsidRPr="001F07C0">
        <w:rPr>
          <w:rFonts w:ascii="Arial" w:hAnsi="Arial" w:cs="Arial"/>
          <w:i/>
          <w:iCs/>
          <w:sz w:val="24"/>
        </w:rPr>
        <w:t>. Sci. Technol.</w:t>
      </w:r>
      <w:r w:rsidRPr="001F07C0">
        <w:rPr>
          <w:rFonts w:ascii="Arial" w:hAnsi="Arial" w:cs="Arial"/>
          <w:sz w:val="24"/>
        </w:rPr>
        <w:t xml:space="preserve"> 2016, 6, 4438; </w:t>
      </w:r>
      <w:r w:rsidRPr="001F07C0">
        <w:rPr>
          <w:rFonts w:ascii="Arial" w:hAnsi="Arial" w:cs="Arial"/>
          <w:i/>
          <w:iCs/>
          <w:sz w:val="24"/>
        </w:rPr>
        <w:t xml:space="preserve">Chem. </w:t>
      </w:r>
      <w:proofErr w:type="spellStart"/>
      <w:r w:rsidRPr="001F07C0">
        <w:rPr>
          <w:rFonts w:ascii="Arial" w:hAnsi="Arial" w:cs="Arial"/>
          <w:i/>
          <w:iCs/>
          <w:sz w:val="24"/>
        </w:rPr>
        <w:t>Commun</w:t>
      </w:r>
      <w:proofErr w:type="spellEnd"/>
      <w:r w:rsidRPr="001F07C0">
        <w:rPr>
          <w:rFonts w:ascii="Arial" w:hAnsi="Arial" w:cs="Arial"/>
          <w:i/>
          <w:iCs/>
          <w:sz w:val="24"/>
        </w:rPr>
        <w:t xml:space="preserve">. </w:t>
      </w:r>
      <w:r w:rsidRPr="001F07C0">
        <w:rPr>
          <w:rFonts w:ascii="Arial" w:hAnsi="Arial" w:cs="Arial"/>
          <w:sz w:val="24"/>
        </w:rPr>
        <w:t>2013, 49, 4622)</w:t>
      </w:r>
      <w:r>
        <w:rPr>
          <w:rFonts w:ascii="Arial" w:hAnsi="Arial" w:cs="Arial"/>
          <w:sz w:val="24"/>
        </w:rPr>
        <w:t xml:space="preserve"> and Cu-SSZ-13 </w:t>
      </w:r>
      <w:proofErr w:type="spellStart"/>
      <w:r>
        <w:rPr>
          <w:rFonts w:ascii="Arial" w:hAnsi="Arial" w:cs="Arial"/>
          <w:sz w:val="24"/>
        </w:rPr>
        <w:t>DeNOx</w:t>
      </w:r>
      <w:proofErr w:type="spellEnd"/>
      <w:r>
        <w:rPr>
          <w:rFonts w:ascii="Arial" w:hAnsi="Arial" w:cs="Arial"/>
          <w:sz w:val="24"/>
        </w:rPr>
        <w:t xml:space="preserve"> catalysts (</w:t>
      </w:r>
      <w:proofErr w:type="spellStart"/>
      <w:r w:rsidRPr="00AF51E9">
        <w:rPr>
          <w:rFonts w:ascii="Arial" w:hAnsi="Arial" w:cs="Arial"/>
          <w:i/>
          <w:iCs/>
          <w:sz w:val="24"/>
        </w:rPr>
        <w:t>Angew</w:t>
      </w:r>
      <w:proofErr w:type="spellEnd"/>
      <w:r w:rsidRPr="00AF51E9">
        <w:rPr>
          <w:rFonts w:ascii="Arial" w:hAnsi="Arial" w:cs="Arial"/>
          <w:i/>
          <w:iCs/>
          <w:sz w:val="24"/>
        </w:rPr>
        <w:t>. Chem. Int. Ed.</w:t>
      </w:r>
      <w:r>
        <w:rPr>
          <w:rFonts w:ascii="Arial" w:hAnsi="Arial" w:cs="Arial"/>
          <w:sz w:val="24"/>
        </w:rPr>
        <w:t xml:space="preserve"> 2020, 59, 14610)</w:t>
      </w:r>
      <w:r w:rsidRPr="001F07C0">
        <w:rPr>
          <w:rFonts w:ascii="Arial" w:hAnsi="Arial" w:cs="Arial"/>
          <w:sz w:val="24"/>
        </w:rPr>
        <w:t xml:space="preserve">. </w:t>
      </w:r>
      <w:r>
        <w:rPr>
          <w:rFonts w:ascii="Arial" w:hAnsi="Arial" w:cs="Arial"/>
          <w:sz w:val="24"/>
        </w:rPr>
        <w:t>Recently, FCC-based catalysts have been developed for plastic waste recycling, where pore accessibility is essential to increase the contact between the active site and e.g., polypropylene to be cracked to smaller chemicals (</w:t>
      </w:r>
      <w:proofErr w:type="spellStart"/>
      <w:r w:rsidRPr="001F07C0">
        <w:rPr>
          <w:rFonts w:ascii="Arial" w:hAnsi="Arial" w:cs="Arial"/>
          <w:i/>
          <w:iCs/>
          <w:sz w:val="24"/>
        </w:rPr>
        <w:t>Angew</w:t>
      </w:r>
      <w:proofErr w:type="spellEnd"/>
      <w:r w:rsidRPr="001F07C0">
        <w:rPr>
          <w:rFonts w:ascii="Arial" w:hAnsi="Arial" w:cs="Arial"/>
          <w:i/>
          <w:iCs/>
          <w:sz w:val="24"/>
        </w:rPr>
        <w:t>. Chem. Int. Ed.</w:t>
      </w:r>
      <w:r w:rsidRPr="001F07C0">
        <w:rPr>
          <w:rFonts w:ascii="Arial" w:hAnsi="Arial" w:cs="Arial"/>
          <w:sz w:val="24"/>
        </w:rPr>
        <w:t xml:space="preserve"> 2020,</w:t>
      </w:r>
      <w:r>
        <w:rPr>
          <w:rFonts w:ascii="Arial" w:hAnsi="Arial" w:cs="Arial"/>
          <w:sz w:val="24"/>
        </w:rPr>
        <w:t xml:space="preserve"> 59, 15402; 2021, 60, 16101</w:t>
      </w:r>
      <w:r w:rsidR="008B0F3F">
        <w:rPr>
          <w:rFonts w:ascii="Arial" w:hAnsi="Arial" w:cs="Arial"/>
          <w:sz w:val="24"/>
        </w:rPr>
        <w:t>; 2023, 62, e202306033</w:t>
      </w:r>
      <w:r w:rsidR="00665CEE">
        <w:rPr>
          <w:rFonts w:ascii="Arial" w:hAnsi="Arial" w:cs="Arial"/>
          <w:sz w:val="24"/>
        </w:rPr>
        <w:t xml:space="preserve">; and </w:t>
      </w:r>
      <w:r w:rsidR="00665CEE" w:rsidRPr="00665CEE">
        <w:rPr>
          <w:rFonts w:ascii="Arial" w:hAnsi="Arial" w:cs="Arial"/>
          <w:i/>
          <w:iCs/>
          <w:sz w:val="24"/>
        </w:rPr>
        <w:t>Chem. Sci.</w:t>
      </w:r>
      <w:r w:rsidR="00665CEE">
        <w:rPr>
          <w:rFonts w:ascii="Arial" w:hAnsi="Arial" w:cs="Arial"/>
          <w:sz w:val="24"/>
        </w:rPr>
        <w:t xml:space="preserve"> 2023, 14, 10068</w:t>
      </w:r>
      <w:r>
        <w:rPr>
          <w:rFonts w:ascii="Arial" w:hAnsi="Arial" w:cs="Arial"/>
          <w:sz w:val="24"/>
        </w:rPr>
        <w:t>). Furthermore, the method can be used to experimentally discriminate between the different – previously theoretically postulated - mechanisms for catalyst particle breakup during olefin polymerization (</w:t>
      </w:r>
      <w:r w:rsidRPr="00AF51E9">
        <w:rPr>
          <w:rFonts w:ascii="Arial" w:hAnsi="Arial" w:cs="Arial"/>
          <w:i/>
          <w:iCs/>
          <w:sz w:val="24"/>
        </w:rPr>
        <w:t>J. Am. Chem. Soc.</w:t>
      </w:r>
      <w:r>
        <w:rPr>
          <w:rFonts w:ascii="Arial" w:hAnsi="Arial" w:cs="Arial"/>
          <w:sz w:val="24"/>
        </w:rPr>
        <w:t xml:space="preserve"> 2020, 142, 3691; </w:t>
      </w:r>
      <w:r w:rsidRPr="00AF51E9">
        <w:rPr>
          <w:rFonts w:ascii="Arial" w:hAnsi="Arial" w:cs="Arial"/>
          <w:i/>
          <w:iCs/>
          <w:sz w:val="24"/>
        </w:rPr>
        <w:t>JACS Au</w:t>
      </w:r>
      <w:r>
        <w:rPr>
          <w:rFonts w:ascii="Arial" w:hAnsi="Arial" w:cs="Arial"/>
          <w:sz w:val="24"/>
        </w:rPr>
        <w:t xml:space="preserve"> 2021, 6, 852</w:t>
      </w:r>
      <w:r w:rsidR="00A25455">
        <w:rPr>
          <w:rFonts w:ascii="Arial" w:hAnsi="Arial" w:cs="Arial"/>
          <w:sz w:val="24"/>
        </w:rPr>
        <w:t xml:space="preserve">; </w:t>
      </w:r>
      <w:proofErr w:type="spellStart"/>
      <w:r w:rsidR="00A25455" w:rsidRPr="00DF0EEC">
        <w:rPr>
          <w:rFonts w:ascii="Arial" w:hAnsi="Arial" w:cs="Arial"/>
          <w:i/>
          <w:iCs/>
          <w:sz w:val="24"/>
        </w:rPr>
        <w:t>ChemCatChem</w:t>
      </w:r>
      <w:proofErr w:type="spellEnd"/>
      <w:r w:rsidR="00A25455" w:rsidRPr="00DF0EEC">
        <w:rPr>
          <w:rFonts w:ascii="Arial" w:hAnsi="Arial" w:cs="Arial"/>
          <w:sz w:val="24"/>
        </w:rPr>
        <w:t xml:space="preserve"> 2022, 14, e202200067</w:t>
      </w:r>
      <w:r>
        <w:rPr>
          <w:rFonts w:ascii="Arial" w:hAnsi="Arial" w:cs="Arial"/>
          <w:sz w:val="24"/>
        </w:rPr>
        <w:t>).</w:t>
      </w:r>
    </w:p>
    <w:p w14:paraId="4405FC98" w14:textId="46C5E397" w:rsidR="005E3369" w:rsidRDefault="005E3369" w:rsidP="009E7EEB">
      <w:pPr>
        <w:pStyle w:val="gewonealinea"/>
        <w:numPr>
          <w:ilvl w:val="0"/>
          <w:numId w:val="92"/>
        </w:numPr>
        <w:spacing w:before="0" w:line="360" w:lineRule="auto"/>
        <w:ind w:left="284" w:hanging="284"/>
        <w:rPr>
          <w:rFonts w:ascii="Arial" w:hAnsi="Arial" w:cs="Arial"/>
          <w:sz w:val="24"/>
        </w:rPr>
      </w:pPr>
      <w:r>
        <w:rPr>
          <w:rFonts w:ascii="Arial" w:hAnsi="Arial" w:cs="Arial"/>
          <w:sz w:val="24"/>
        </w:rPr>
        <w:t>Development and use of a</w:t>
      </w:r>
      <w:r w:rsidRPr="00F72DA8">
        <w:rPr>
          <w:rFonts w:ascii="Arial" w:hAnsi="Arial" w:cs="Arial"/>
          <w:sz w:val="24"/>
        </w:rPr>
        <w:t>tom probe tomography (APT)</w:t>
      </w:r>
      <w:r>
        <w:rPr>
          <w:rFonts w:ascii="Arial" w:hAnsi="Arial" w:cs="Arial"/>
          <w:sz w:val="24"/>
        </w:rPr>
        <w:t xml:space="preserve"> </w:t>
      </w:r>
      <w:r w:rsidRPr="00F72DA8">
        <w:rPr>
          <w:rFonts w:ascii="Arial" w:hAnsi="Arial" w:cs="Arial"/>
          <w:sz w:val="24"/>
        </w:rPr>
        <w:t>to image e.g., C, Al, Si and P single-atoms within zeolite</w:t>
      </w:r>
      <w:r>
        <w:rPr>
          <w:rFonts w:ascii="Arial" w:hAnsi="Arial" w:cs="Arial"/>
          <w:sz w:val="24"/>
        </w:rPr>
        <w:t>-based catalyst</w:t>
      </w:r>
      <w:r w:rsidRPr="00F72DA8">
        <w:rPr>
          <w:rFonts w:ascii="Arial" w:hAnsi="Arial" w:cs="Arial"/>
          <w:sz w:val="24"/>
        </w:rPr>
        <w:t>s in 3-D with nanometer resolution (</w:t>
      </w:r>
      <w:proofErr w:type="spellStart"/>
      <w:r w:rsidRPr="00F72DA8">
        <w:rPr>
          <w:rFonts w:ascii="Arial" w:hAnsi="Arial" w:cs="Arial"/>
          <w:i/>
          <w:iCs/>
          <w:sz w:val="24"/>
        </w:rPr>
        <w:t>Angew</w:t>
      </w:r>
      <w:proofErr w:type="spellEnd"/>
      <w:r w:rsidRPr="00F72DA8">
        <w:rPr>
          <w:rFonts w:ascii="Arial" w:hAnsi="Arial" w:cs="Arial"/>
          <w:i/>
          <w:iCs/>
          <w:sz w:val="24"/>
        </w:rPr>
        <w:t>. Chem. Int. Ed.</w:t>
      </w:r>
      <w:r w:rsidRPr="00F72DA8">
        <w:rPr>
          <w:rFonts w:ascii="Arial" w:hAnsi="Arial" w:cs="Arial"/>
          <w:sz w:val="24"/>
        </w:rPr>
        <w:t xml:space="preserve"> 2018, 57, 10422). APT revealed hydrocarbon pool-based C clusters near Al in the case of </w:t>
      </w:r>
      <w:r>
        <w:rPr>
          <w:rFonts w:ascii="Arial" w:hAnsi="Arial" w:cs="Arial"/>
          <w:sz w:val="24"/>
        </w:rPr>
        <w:t xml:space="preserve">zeolites </w:t>
      </w:r>
      <w:r w:rsidRPr="00F72DA8">
        <w:rPr>
          <w:rFonts w:ascii="Arial" w:hAnsi="Arial" w:cs="Arial"/>
          <w:sz w:val="24"/>
        </w:rPr>
        <w:t>H-ZSM-5</w:t>
      </w:r>
      <w:r w:rsidR="00BC554E">
        <w:rPr>
          <w:rFonts w:ascii="Arial" w:hAnsi="Arial" w:cs="Arial"/>
          <w:sz w:val="24"/>
        </w:rPr>
        <w:t xml:space="preserve">, </w:t>
      </w:r>
      <w:r w:rsidRPr="00F72DA8">
        <w:rPr>
          <w:rFonts w:ascii="Arial" w:hAnsi="Arial" w:cs="Arial"/>
          <w:sz w:val="24"/>
        </w:rPr>
        <w:t>H-SSZ-13</w:t>
      </w:r>
      <w:r w:rsidR="00BC554E">
        <w:rPr>
          <w:rFonts w:ascii="Arial" w:hAnsi="Arial" w:cs="Arial"/>
          <w:sz w:val="24"/>
        </w:rPr>
        <w:t xml:space="preserve"> and H-</w:t>
      </w:r>
      <w:r w:rsidR="00BC554E">
        <w:rPr>
          <w:rFonts w:ascii="Arial" w:hAnsi="Arial" w:cs="Arial"/>
          <w:sz w:val="24"/>
        </w:rPr>
        <w:sym w:font="Symbol" w:char="F062"/>
      </w:r>
      <w:r w:rsidRPr="00F72DA8">
        <w:rPr>
          <w:rFonts w:ascii="Arial" w:hAnsi="Arial" w:cs="Arial"/>
          <w:sz w:val="24"/>
        </w:rPr>
        <w:t xml:space="preserve"> </w:t>
      </w:r>
      <w:r w:rsidRPr="00003692">
        <w:rPr>
          <w:rFonts w:ascii="Arial" w:hAnsi="Arial" w:cs="Arial"/>
          <w:sz w:val="24"/>
        </w:rPr>
        <w:t>(</w:t>
      </w:r>
      <w:proofErr w:type="spellStart"/>
      <w:r w:rsidRPr="00003692">
        <w:rPr>
          <w:rFonts w:ascii="Arial" w:hAnsi="Arial" w:cs="Arial"/>
          <w:i/>
          <w:iCs/>
          <w:sz w:val="24"/>
        </w:rPr>
        <w:t>Angew</w:t>
      </w:r>
      <w:proofErr w:type="spellEnd"/>
      <w:r w:rsidRPr="00003692">
        <w:rPr>
          <w:rFonts w:ascii="Arial" w:hAnsi="Arial" w:cs="Arial"/>
          <w:i/>
          <w:iCs/>
          <w:sz w:val="24"/>
        </w:rPr>
        <w:t xml:space="preserve">. Chem. Int. Ed. </w:t>
      </w:r>
      <w:r w:rsidRPr="00003692">
        <w:rPr>
          <w:rFonts w:ascii="Arial" w:hAnsi="Arial" w:cs="Arial"/>
          <w:sz w:val="24"/>
        </w:rPr>
        <w:t>2016, 55, 11173</w:t>
      </w:r>
      <w:r w:rsidR="00A25455" w:rsidRPr="00003692">
        <w:rPr>
          <w:rFonts w:ascii="Arial" w:hAnsi="Arial" w:cs="Arial"/>
          <w:sz w:val="24"/>
        </w:rPr>
        <w:t xml:space="preserve">; </w:t>
      </w:r>
      <w:r w:rsidR="00A25455" w:rsidRPr="00003692">
        <w:rPr>
          <w:rFonts w:ascii="Arial" w:hAnsi="Arial" w:cs="Arial"/>
          <w:i/>
          <w:iCs/>
          <w:sz w:val="24"/>
        </w:rPr>
        <w:t>JACS Au</w:t>
      </w:r>
      <w:r w:rsidR="00A25455" w:rsidRPr="00003692">
        <w:rPr>
          <w:rFonts w:ascii="Arial" w:hAnsi="Arial" w:cs="Arial"/>
          <w:sz w:val="24"/>
        </w:rPr>
        <w:t xml:space="preserve"> 2022, </w:t>
      </w:r>
      <w:r w:rsidR="00A25455" w:rsidRPr="00FB4ED0">
        <w:rPr>
          <w:rFonts w:ascii="Arial" w:hAnsi="Arial" w:cs="Arial"/>
          <w:sz w:val="24"/>
        </w:rPr>
        <w:t>2</w:t>
      </w:r>
      <w:r w:rsidR="00A25455" w:rsidRPr="00003692">
        <w:rPr>
          <w:rFonts w:ascii="Arial" w:hAnsi="Arial" w:cs="Arial"/>
          <w:sz w:val="24"/>
        </w:rPr>
        <w:t xml:space="preserve">, </w:t>
      </w:r>
      <w:r w:rsidR="00003692">
        <w:rPr>
          <w:rFonts w:ascii="Arial" w:hAnsi="Arial" w:cs="Arial"/>
          <w:sz w:val="24"/>
        </w:rPr>
        <w:t>2513</w:t>
      </w:r>
      <w:r w:rsidR="00BC554E">
        <w:rPr>
          <w:rFonts w:ascii="Arial" w:hAnsi="Arial" w:cs="Arial"/>
          <w:sz w:val="24"/>
        </w:rPr>
        <w:t xml:space="preserve">, </w:t>
      </w:r>
      <w:proofErr w:type="spellStart"/>
      <w:r w:rsidR="00BC554E" w:rsidRPr="00BC554E">
        <w:rPr>
          <w:rFonts w:ascii="Arial" w:hAnsi="Arial" w:cs="Arial"/>
          <w:i/>
          <w:iCs/>
          <w:sz w:val="24"/>
        </w:rPr>
        <w:t>ChemPhysChem</w:t>
      </w:r>
      <w:proofErr w:type="spellEnd"/>
      <w:r w:rsidR="00BC554E">
        <w:rPr>
          <w:rFonts w:ascii="Arial" w:hAnsi="Arial" w:cs="Arial"/>
          <w:sz w:val="24"/>
        </w:rPr>
        <w:t xml:space="preserve"> 2023, 24, e202300094</w:t>
      </w:r>
      <w:r w:rsidRPr="00003692">
        <w:rPr>
          <w:rFonts w:ascii="Arial" w:hAnsi="Arial" w:cs="Arial"/>
          <w:sz w:val="24"/>
        </w:rPr>
        <w:t xml:space="preserve">) </w:t>
      </w:r>
      <w:r w:rsidRPr="00F72DA8">
        <w:rPr>
          <w:rFonts w:ascii="Arial" w:hAnsi="Arial" w:cs="Arial"/>
          <w:sz w:val="24"/>
        </w:rPr>
        <w:t>and Si in the case of H-SAPO-34, while Si islands in H-SAPO-34 (</w:t>
      </w:r>
      <w:r w:rsidRPr="00F72DA8">
        <w:rPr>
          <w:rFonts w:ascii="Arial" w:hAnsi="Arial" w:cs="Arial"/>
          <w:i/>
          <w:iCs/>
          <w:sz w:val="24"/>
        </w:rPr>
        <w:t>J. Am. Chem. Soc.</w:t>
      </w:r>
      <w:r w:rsidRPr="00F72DA8">
        <w:rPr>
          <w:rFonts w:ascii="Arial" w:hAnsi="Arial" w:cs="Arial"/>
          <w:sz w:val="24"/>
        </w:rPr>
        <w:t xml:space="preserve"> 2018, 140, 9154), CuAl</w:t>
      </w:r>
      <w:r w:rsidRPr="00F72DA8">
        <w:rPr>
          <w:rFonts w:ascii="Arial" w:hAnsi="Arial" w:cs="Arial"/>
          <w:sz w:val="24"/>
          <w:vertAlign w:val="subscript"/>
        </w:rPr>
        <w:t>2</w:t>
      </w:r>
      <w:r w:rsidRPr="00F72DA8">
        <w:rPr>
          <w:rFonts w:ascii="Arial" w:hAnsi="Arial" w:cs="Arial"/>
          <w:sz w:val="24"/>
        </w:rPr>
        <w:t>O</w:t>
      </w:r>
      <w:r w:rsidRPr="00F72DA8">
        <w:rPr>
          <w:rFonts w:ascii="Arial" w:hAnsi="Arial" w:cs="Arial"/>
          <w:sz w:val="24"/>
          <w:vertAlign w:val="subscript"/>
        </w:rPr>
        <w:t>4</w:t>
      </w:r>
      <w:r w:rsidRPr="00F72DA8">
        <w:rPr>
          <w:rFonts w:ascii="Arial" w:hAnsi="Arial" w:cs="Arial"/>
          <w:sz w:val="24"/>
        </w:rPr>
        <w:t xml:space="preserve"> clusters in deactivated Cu-ZSM-5 </w:t>
      </w:r>
      <w:proofErr w:type="spellStart"/>
      <w:r w:rsidRPr="00F72DA8">
        <w:rPr>
          <w:rFonts w:ascii="Arial" w:hAnsi="Arial" w:cs="Arial"/>
          <w:sz w:val="24"/>
        </w:rPr>
        <w:t>DeNO</w:t>
      </w:r>
      <w:r w:rsidRPr="00F72DA8">
        <w:rPr>
          <w:rFonts w:ascii="Arial" w:hAnsi="Arial" w:cs="Arial"/>
          <w:sz w:val="24"/>
          <w:vertAlign w:val="subscript"/>
        </w:rPr>
        <w:t>x</w:t>
      </w:r>
      <w:proofErr w:type="spellEnd"/>
      <w:r w:rsidRPr="00F72DA8">
        <w:rPr>
          <w:rFonts w:ascii="Arial" w:hAnsi="Arial" w:cs="Arial"/>
          <w:sz w:val="24"/>
        </w:rPr>
        <w:t xml:space="preserve"> automotive catalysts (</w:t>
      </w:r>
      <w:r w:rsidRPr="00F72DA8">
        <w:rPr>
          <w:rFonts w:ascii="Arial" w:hAnsi="Arial" w:cs="Arial"/>
          <w:i/>
          <w:iCs/>
          <w:sz w:val="24"/>
        </w:rPr>
        <w:t xml:space="preserve">Nat. </w:t>
      </w:r>
      <w:proofErr w:type="spellStart"/>
      <w:r w:rsidRPr="00F72DA8">
        <w:rPr>
          <w:rFonts w:ascii="Arial" w:hAnsi="Arial" w:cs="Arial"/>
          <w:i/>
          <w:iCs/>
          <w:sz w:val="24"/>
        </w:rPr>
        <w:t>Commun</w:t>
      </w:r>
      <w:proofErr w:type="spellEnd"/>
      <w:r w:rsidRPr="00F72DA8">
        <w:rPr>
          <w:rFonts w:ascii="Arial" w:hAnsi="Arial" w:cs="Arial"/>
          <w:i/>
          <w:iCs/>
          <w:sz w:val="24"/>
        </w:rPr>
        <w:t>.</w:t>
      </w:r>
      <w:r w:rsidRPr="00F72DA8">
        <w:rPr>
          <w:rFonts w:ascii="Arial" w:hAnsi="Arial" w:cs="Arial"/>
          <w:sz w:val="24"/>
        </w:rPr>
        <w:t xml:space="preserve"> 2017, 8, 1666) and Al cluster sizes in steamed H-ZSM-5 (</w:t>
      </w:r>
      <w:r w:rsidRPr="00F72DA8">
        <w:rPr>
          <w:rFonts w:ascii="Arial" w:hAnsi="Arial" w:cs="Arial"/>
          <w:i/>
          <w:iCs/>
          <w:sz w:val="24"/>
        </w:rPr>
        <w:t xml:space="preserve">Nat. </w:t>
      </w:r>
      <w:proofErr w:type="spellStart"/>
      <w:r w:rsidRPr="00F72DA8">
        <w:rPr>
          <w:rFonts w:ascii="Arial" w:hAnsi="Arial" w:cs="Arial"/>
          <w:i/>
          <w:iCs/>
          <w:sz w:val="24"/>
        </w:rPr>
        <w:t>Commun</w:t>
      </w:r>
      <w:proofErr w:type="spellEnd"/>
      <w:r w:rsidRPr="00F72DA8">
        <w:rPr>
          <w:rFonts w:ascii="Arial" w:hAnsi="Arial" w:cs="Arial"/>
          <w:i/>
          <w:iCs/>
          <w:sz w:val="24"/>
        </w:rPr>
        <w:t>.</w:t>
      </w:r>
      <w:r w:rsidRPr="00F72DA8">
        <w:rPr>
          <w:rFonts w:ascii="Arial" w:hAnsi="Arial" w:cs="Arial"/>
          <w:sz w:val="24"/>
        </w:rPr>
        <w:t xml:space="preserve"> 2015, 6, 7589) were identified and quantified</w:t>
      </w:r>
      <w:r>
        <w:rPr>
          <w:rFonts w:ascii="Arial" w:hAnsi="Arial" w:cs="Arial"/>
          <w:sz w:val="24"/>
        </w:rPr>
        <w:t xml:space="preserve">, thereby providing unprecedented insights in </w:t>
      </w:r>
      <w:proofErr w:type="spellStart"/>
      <w:r>
        <w:rPr>
          <w:rFonts w:ascii="Arial" w:hAnsi="Arial" w:cs="Arial"/>
          <w:sz w:val="24"/>
        </w:rPr>
        <w:t>aluminium</w:t>
      </w:r>
      <w:proofErr w:type="spellEnd"/>
      <w:r>
        <w:rPr>
          <w:rFonts w:ascii="Arial" w:hAnsi="Arial" w:cs="Arial"/>
          <w:sz w:val="24"/>
        </w:rPr>
        <w:t xml:space="preserve"> distribution in zeolites</w:t>
      </w:r>
      <w:r w:rsidRPr="00F72DA8">
        <w:rPr>
          <w:rFonts w:ascii="Arial" w:hAnsi="Arial" w:cs="Arial"/>
          <w:sz w:val="24"/>
        </w:rPr>
        <w:t xml:space="preserve">. </w:t>
      </w:r>
      <w:r w:rsidR="00003692">
        <w:rPr>
          <w:rFonts w:ascii="Arial" w:hAnsi="Arial" w:cs="Arial"/>
          <w:sz w:val="24"/>
        </w:rPr>
        <w:t>Most recently, APT has been for the first time to study mesoporous supported metal nanoparticle-based catalysts, more specifically Ni-Pd/SiO</w:t>
      </w:r>
      <w:r w:rsidR="00003692" w:rsidRPr="00003692">
        <w:rPr>
          <w:rFonts w:ascii="Arial" w:hAnsi="Arial" w:cs="Arial"/>
          <w:sz w:val="24"/>
          <w:vertAlign w:val="subscript"/>
        </w:rPr>
        <w:t>2</w:t>
      </w:r>
      <w:r w:rsidR="00003692">
        <w:rPr>
          <w:rFonts w:ascii="Arial" w:hAnsi="Arial" w:cs="Arial"/>
          <w:sz w:val="24"/>
        </w:rPr>
        <w:t>, active in CO</w:t>
      </w:r>
      <w:r w:rsidR="00003692" w:rsidRPr="00003692">
        <w:rPr>
          <w:rFonts w:ascii="Arial" w:hAnsi="Arial" w:cs="Arial"/>
          <w:sz w:val="24"/>
          <w:vertAlign w:val="subscript"/>
        </w:rPr>
        <w:t>2</w:t>
      </w:r>
      <w:r w:rsidR="00003692">
        <w:rPr>
          <w:rFonts w:ascii="Arial" w:hAnsi="Arial" w:cs="Arial"/>
          <w:sz w:val="24"/>
        </w:rPr>
        <w:t xml:space="preserve"> hydrogenation (</w:t>
      </w:r>
      <w:r w:rsidR="00003692" w:rsidRPr="00003692">
        <w:rPr>
          <w:rFonts w:ascii="Arial" w:hAnsi="Arial" w:cs="Arial"/>
          <w:i/>
          <w:iCs/>
          <w:sz w:val="24"/>
        </w:rPr>
        <w:t>J. Am. Chem. Soc.</w:t>
      </w:r>
      <w:r w:rsidR="00003692">
        <w:rPr>
          <w:rFonts w:ascii="Arial" w:hAnsi="Arial" w:cs="Arial"/>
          <w:sz w:val="24"/>
        </w:rPr>
        <w:t xml:space="preserve"> 2023, 145, 17299). </w:t>
      </w:r>
      <w:r w:rsidRPr="00F72DA8">
        <w:rPr>
          <w:rFonts w:ascii="Arial" w:hAnsi="Arial" w:cs="Arial"/>
          <w:sz w:val="24"/>
        </w:rPr>
        <w:t xml:space="preserve"> </w:t>
      </w:r>
    </w:p>
    <w:p w14:paraId="34B8239E" w14:textId="445FDBAC" w:rsidR="005E3369" w:rsidRPr="00D7746A" w:rsidRDefault="005E3369" w:rsidP="009E7EEB">
      <w:pPr>
        <w:pStyle w:val="gewonealinea"/>
        <w:numPr>
          <w:ilvl w:val="0"/>
          <w:numId w:val="92"/>
        </w:numPr>
        <w:spacing w:before="0" w:line="360" w:lineRule="auto"/>
        <w:ind w:left="284" w:hanging="284"/>
        <w:rPr>
          <w:rFonts w:ascii="Arial" w:hAnsi="Arial" w:cs="Arial"/>
          <w:sz w:val="24"/>
        </w:rPr>
      </w:pPr>
      <w:r>
        <w:rPr>
          <w:rFonts w:ascii="Arial" w:hAnsi="Arial" w:cs="Arial"/>
          <w:sz w:val="24"/>
        </w:rPr>
        <w:t>D</w:t>
      </w:r>
      <w:r w:rsidRPr="00D7746A">
        <w:rPr>
          <w:rFonts w:ascii="Arial" w:hAnsi="Arial" w:cs="Arial"/>
          <w:sz w:val="24"/>
        </w:rPr>
        <w:t>evelop</w:t>
      </w:r>
      <w:r>
        <w:rPr>
          <w:rFonts w:ascii="Arial" w:hAnsi="Arial" w:cs="Arial"/>
          <w:sz w:val="24"/>
        </w:rPr>
        <w:t>ment of</w:t>
      </w:r>
      <w:r w:rsidRPr="00D7746A">
        <w:rPr>
          <w:rFonts w:ascii="Arial" w:hAnsi="Arial" w:cs="Arial"/>
          <w:sz w:val="24"/>
        </w:rPr>
        <w:t xml:space="preserve"> multi-laser excitation confocal fluorescence microscopy and UV-Vis micro-spectroscopy to visualize the reactivity, accessibility, location and size of zeolite domains within </w:t>
      </w:r>
      <w:r>
        <w:rPr>
          <w:rFonts w:ascii="Arial" w:hAnsi="Arial" w:cs="Arial"/>
          <w:sz w:val="24"/>
        </w:rPr>
        <w:t xml:space="preserve">real-life </w:t>
      </w:r>
      <w:r w:rsidRPr="00D7746A">
        <w:rPr>
          <w:rFonts w:ascii="Arial" w:hAnsi="Arial" w:cs="Arial"/>
          <w:sz w:val="24"/>
        </w:rPr>
        <w:t>FCC materials (</w:t>
      </w:r>
      <w:r>
        <w:rPr>
          <w:rFonts w:ascii="Arial" w:hAnsi="Arial" w:cs="Arial"/>
          <w:sz w:val="24"/>
        </w:rPr>
        <w:t xml:space="preserve">e.g., </w:t>
      </w:r>
      <w:r w:rsidRPr="00D7746A">
        <w:rPr>
          <w:rFonts w:ascii="Arial" w:hAnsi="Arial" w:cs="Arial"/>
          <w:i/>
          <w:sz w:val="24"/>
        </w:rPr>
        <w:t>Nat. Chem.</w:t>
      </w:r>
      <w:r w:rsidRPr="00D7746A">
        <w:rPr>
          <w:rFonts w:ascii="Arial" w:hAnsi="Arial" w:cs="Arial"/>
          <w:sz w:val="24"/>
        </w:rPr>
        <w:t xml:space="preserve"> 2011, 3, 862; </w:t>
      </w:r>
      <w:r w:rsidRPr="00D7746A">
        <w:rPr>
          <w:rFonts w:ascii="Arial" w:hAnsi="Arial" w:cs="Arial"/>
          <w:i/>
          <w:iCs/>
          <w:sz w:val="24"/>
        </w:rPr>
        <w:t>Chem. Eur. J.</w:t>
      </w:r>
      <w:r w:rsidRPr="00D7746A">
        <w:rPr>
          <w:rFonts w:ascii="Arial" w:hAnsi="Arial" w:cs="Arial"/>
          <w:sz w:val="24"/>
        </w:rPr>
        <w:t xml:space="preserve"> 2020, 26, 8546; 2014, 20, 3667; 2012, 18, 1094) and </w:t>
      </w:r>
      <w:r>
        <w:rPr>
          <w:rFonts w:ascii="Arial" w:hAnsi="Arial" w:cs="Arial"/>
          <w:sz w:val="24"/>
        </w:rPr>
        <w:t xml:space="preserve">industrially used </w:t>
      </w:r>
      <w:r w:rsidRPr="00D7746A">
        <w:rPr>
          <w:rFonts w:ascii="Arial" w:hAnsi="Arial" w:cs="Arial"/>
          <w:sz w:val="24"/>
        </w:rPr>
        <w:t>mm-sized catalyst bodies (</w:t>
      </w:r>
      <w:r>
        <w:rPr>
          <w:rFonts w:ascii="Arial" w:hAnsi="Arial" w:cs="Arial"/>
          <w:sz w:val="24"/>
        </w:rPr>
        <w:t xml:space="preserve">e.g., </w:t>
      </w:r>
      <w:r w:rsidRPr="00D7746A">
        <w:rPr>
          <w:rFonts w:ascii="Arial" w:hAnsi="Arial" w:cs="Arial"/>
          <w:i/>
          <w:sz w:val="24"/>
        </w:rPr>
        <w:t>Nat. Chem.</w:t>
      </w:r>
      <w:r w:rsidRPr="00D7746A">
        <w:rPr>
          <w:rFonts w:ascii="Arial" w:hAnsi="Arial" w:cs="Arial"/>
          <w:sz w:val="24"/>
        </w:rPr>
        <w:t xml:space="preserve"> 2019, 11, 23; </w:t>
      </w:r>
      <w:r w:rsidRPr="00D7746A">
        <w:rPr>
          <w:rFonts w:ascii="Arial" w:hAnsi="Arial" w:cs="Arial"/>
          <w:i/>
          <w:iCs/>
          <w:sz w:val="24"/>
        </w:rPr>
        <w:t xml:space="preserve">ACS </w:t>
      </w:r>
      <w:proofErr w:type="spellStart"/>
      <w:r w:rsidRPr="00D7746A">
        <w:rPr>
          <w:rFonts w:ascii="Arial" w:hAnsi="Arial" w:cs="Arial"/>
          <w:i/>
          <w:iCs/>
          <w:sz w:val="24"/>
        </w:rPr>
        <w:t>Catal</w:t>
      </w:r>
      <w:proofErr w:type="spellEnd"/>
      <w:r w:rsidRPr="00D7746A">
        <w:rPr>
          <w:rFonts w:ascii="Arial" w:hAnsi="Arial" w:cs="Arial"/>
          <w:i/>
          <w:iCs/>
          <w:sz w:val="24"/>
        </w:rPr>
        <w:t>.</w:t>
      </w:r>
      <w:r w:rsidRPr="00D7746A">
        <w:rPr>
          <w:rFonts w:ascii="Arial" w:hAnsi="Arial" w:cs="Arial"/>
          <w:sz w:val="24"/>
        </w:rPr>
        <w:t xml:space="preserve"> 2019, 9, 4792; </w:t>
      </w:r>
      <w:proofErr w:type="spellStart"/>
      <w:r w:rsidRPr="00D7746A">
        <w:rPr>
          <w:rFonts w:ascii="Arial" w:hAnsi="Arial" w:cs="Arial"/>
          <w:i/>
          <w:iCs/>
          <w:sz w:val="24"/>
        </w:rPr>
        <w:t>ChemCatChem</w:t>
      </w:r>
      <w:proofErr w:type="spellEnd"/>
      <w:r w:rsidRPr="00D7746A">
        <w:rPr>
          <w:rFonts w:ascii="Arial" w:hAnsi="Arial" w:cs="Arial"/>
          <w:sz w:val="24"/>
        </w:rPr>
        <w:t xml:space="preserve"> 2019, 11, 4788</w:t>
      </w:r>
      <w:r>
        <w:rPr>
          <w:rFonts w:ascii="Arial" w:hAnsi="Arial" w:cs="Arial"/>
          <w:sz w:val="24"/>
        </w:rPr>
        <w:t xml:space="preserve">; </w:t>
      </w:r>
      <w:r w:rsidRPr="00280165">
        <w:rPr>
          <w:rFonts w:ascii="Arial" w:hAnsi="Arial" w:cs="Arial"/>
          <w:i/>
          <w:iCs/>
          <w:sz w:val="24"/>
        </w:rPr>
        <w:t>ACS Sustain</w:t>
      </w:r>
      <w:r>
        <w:rPr>
          <w:rFonts w:ascii="Arial" w:hAnsi="Arial" w:cs="Arial"/>
          <w:i/>
          <w:iCs/>
          <w:sz w:val="24"/>
        </w:rPr>
        <w:t>able</w:t>
      </w:r>
      <w:r w:rsidRPr="00280165">
        <w:rPr>
          <w:rFonts w:ascii="Arial" w:hAnsi="Arial" w:cs="Arial"/>
          <w:i/>
          <w:iCs/>
          <w:sz w:val="24"/>
        </w:rPr>
        <w:t xml:space="preserve"> Chem. </w:t>
      </w:r>
      <w:proofErr w:type="spellStart"/>
      <w:r w:rsidRPr="00280165">
        <w:rPr>
          <w:rFonts w:ascii="Arial" w:hAnsi="Arial" w:cs="Arial"/>
          <w:i/>
          <w:iCs/>
          <w:sz w:val="24"/>
        </w:rPr>
        <w:t>Engin</w:t>
      </w:r>
      <w:proofErr w:type="spellEnd"/>
      <w:r w:rsidRPr="00280165">
        <w:rPr>
          <w:rFonts w:ascii="Arial" w:hAnsi="Arial" w:cs="Arial"/>
          <w:i/>
          <w:iCs/>
          <w:sz w:val="24"/>
        </w:rPr>
        <w:t>.</w:t>
      </w:r>
      <w:r>
        <w:rPr>
          <w:rFonts w:ascii="Arial" w:hAnsi="Arial" w:cs="Arial"/>
          <w:sz w:val="24"/>
        </w:rPr>
        <w:t xml:space="preserve"> 2020, 9, 291</w:t>
      </w:r>
      <w:r w:rsidRPr="00D7746A">
        <w:rPr>
          <w:rFonts w:ascii="Arial" w:hAnsi="Arial" w:cs="Arial"/>
          <w:sz w:val="24"/>
        </w:rPr>
        <w:t>)</w:t>
      </w:r>
      <w:r>
        <w:rPr>
          <w:rFonts w:ascii="Arial" w:hAnsi="Arial" w:cs="Arial"/>
          <w:sz w:val="24"/>
        </w:rPr>
        <w:t xml:space="preserve"> for biomass-derived pyrolysis oil and methanol-to-hydrocarbons catalysis</w:t>
      </w:r>
      <w:r w:rsidRPr="00D7746A">
        <w:rPr>
          <w:rFonts w:ascii="Arial" w:hAnsi="Arial" w:cs="Arial"/>
          <w:sz w:val="24"/>
        </w:rPr>
        <w:t xml:space="preserve">. This has been achieved by using dye molecules differing in their size and reactivity, some of them made within the zeolite domains by </w:t>
      </w:r>
      <w:proofErr w:type="spellStart"/>
      <w:r w:rsidRPr="00D7746A">
        <w:rPr>
          <w:rFonts w:ascii="Arial" w:hAnsi="Arial" w:cs="Arial"/>
          <w:sz w:val="24"/>
        </w:rPr>
        <w:t>Brönsted</w:t>
      </w:r>
      <w:proofErr w:type="spellEnd"/>
      <w:r w:rsidRPr="00D7746A">
        <w:rPr>
          <w:rFonts w:ascii="Arial" w:hAnsi="Arial" w:cs="Arial"/>
          <w:sz w:val="24"/>
        </w:rPr>
        <w:t xml:space="preserve"> acid catalysis. Single-molecule fluorescence microscopy</w:t>
      </w:r>
      <w:r>
        <w:rPr>
          <w:rFonts w:ascii="Arial" w:hAnsi="Arial" w:cs="Arial"/>
          <w:sz w:val="24"/>
        </w:rPr>
        <w:t xml:space="preserve"> </w:t>
      </w:r>
      <w:r w:rsidRPr="00D7746A">
        <w:rPr>
          <w:rFonts w:ascii="Arial" w:hAnsi="Arial" w:cs="Arial"/>
          <w:sz w:val="24"/>
        </w:rPr>
        <w:t xml:space="preserve">allowed to visualize proton-transfer </w:t>
      </w:r>
      <w:r w:rsidRPr="00D7746A">
        <w:rPr>
          <w:rFonts w:ascii="Arial" w:hAnsi="Arial" w:cs="Arial"/>
          <w:sz w:val="24"/>
        </w:rPr>
        <w:lastRenderedPageBreak/>
        <w:t>processes and dealumination processes within zeolite H-ZSM-5 crystals (</w:t>
      </w:r>
      <w:r w:rsidRPr="00D7746A">
        <w:rPr>
          <w:rFonts w:ascii="Arial" w:hAnsi="Arial" w:cs="Arial"/>
          <w:i/>
          <w:iCs/>
          <w:sz w:val="24"/>
        </w:rPr>
        <w:t>J. Am. Chem. Soc.</w:t>
      </w:r>
      <w:r w:rsidRPr="00D7746A">
        <w:rPr>
          <w:rFonts w:ascii="Arial" w:hAnsi="Arial" w:cs="Arial"/>
          <w:sz w:val="24"/>
        </w:rPr>
        <w:t xml:space="preserve"> 2018, 140, 14195; 2016, 138, 13586; 2015, 137, 6559). Single-molecule fluorescence &amp; transmission electron microscopy was combined in one set-up to </w:t>
      </w:r>
      <w:r>
        <w:rPr>
          <w:rFonts w:ascii="Arial" w:hAnsi="Arial" w:cs="Arial"/>
          <w:sz w:val="24"/>
        </w:rPr>
        <w:t>locally cor</w:t>
      </w:r>
      <w:r w:rsidRPr="00D7746A">
        <w:rPr>
          <w:rFonts w:ascii="Arial" w:hAnsi="Arial" w:cs="Arial"/>
          <w:sz w:val="24"/>
        </w:rPr>
        <w:t xml:space="preserve">relate </w:t>
      </w:r>
      <w:r>
        <w:rPr>
          <w:rFonts w:ascii="Arial" w:hAnsi="Arial" w:cs="Arial"/>
          <w:sz w:val="24"/>
        </w:rPr>
        <w:t xml:space="preserve">catalyst </w:t>
      </w:r>
      <w:r w:rsidRPr="00D7746A">
        <w:rPr>
          <w:rFonts w:ascii="Arial" w:hAnsi="Arial" w:cs="Arial"/>
          <w:sz w:val="24"/>
        </w:rPr>
        <w:t xml:space="preserve">deactivation with zeolite dealumination </w:t>
      </w:r>
      <w:r>
        <w:rPr>
          <w:rFonts w:ascii="Arial" w:hAnsi="Arial" w:cs="Arial"/>
          <w:sz w:val="24"/>
        </w:rPr>
        <w:t xml:space="preserve">and identify the active phase </w:t>
      </w:r>
      <w:r w:rsidRPr="00D7746A">
        <w:rPr>
          <w:rFonts w:ascii="Arial" w:hAnsi="Arial" w:cs="Arial"/>
          <w:sz w:val="24"/>
        </w:rPr>
        <w:t>(</w:t>
      </w:r>
      <w:proofErr w:type="spellStart"/>
      <w:r w:rsidRPr="00D7746A">
        <w:rPr>
          <w:rFonts w:ascii="Arial" w:hAnsi="Arial" w:cs="Arial"/>
          <w:i/>
          <w:iCs/>
          <w:sz w:val="24"/>
        </w:rPr>
        <w:t>Angew</w:t>
      </w:r>
      <w:proofErr w:type="spellEnd"/>
      <w:r w:rsidRPr="00D7746A">
        <w:rPr>
          <w:rFonts w:ascii="Arial" w:hAnsi="Arial" w:cs="Arial"/>
          <w:i/>
          <w:iCs/>
          <w:sz w:val="24"/>
        </w:rPr>
        <w:t>. Chem. Int. Ed.</w:t>
      </w:r>
      <w:r w:rsidRPr="00D7746A">
        <w:rPr>
          <w:rFonts w:ascii="Arial" w:hAnsi="Arial" w:cs="Arial"/>
          <w:sz w:val="24"/>
        </w:rPr>
        <w:t xml:space="preserve"> 2018, 57, 257). </w:t>
      </w:r>
      <w:r w:rsidR="00A25455">
        <w:rPr>
          <w:rFonts w:ascii="Arial" w:hAnsi="Arial" w:cs="Arial"/>
          <w:sz w:val="24"/>
        </w:rPr>
        <w:t>The confocal fluorescence microscopy method</w:t>
      </w:r>
      <w:r w:rsidR="00612B32">
        <w:rPr>
          <w:rFonts w:ascii="Arial" w:hAnsi="Arial" w:cs="Arial"/>
          <w:sz w:val="24"/>
        </w:rPr>
        <w:t>ology</w:t>
      </w:r>
      <w:r w:rsidR="00A25455">
        <w:rPr>
          <w:rFonts w:ascii="Arial" w:hAnsi="Arial" w:cs="Arial"/>
          <w:sz w:val="24"/>
        </w:rPr>
        <w:t xml:space="preserve"> is also applicable </w:t>
      </w:r>
      <w:r w:rsidR="00612B32">
        <w:rPr>
          <w:rFonts w:ascii="Arial" w:hAnsi="Arial" w:cs="Arial"/>
          <w:sz w:val="24"/>
        </w:rPr>
        <w:t xml:space="preserve">in a high-throughput manner </w:t>
      </w:r>
      <w:r w:rsidR="00A25455">
        <w:rPr>
          <w:rFonts w:ascii="Arial" w:hAnsi="Arial" w:cs="Arial"/>
          <w:sz w:val="24"/>
        </w:rPr>
        <w:t>to understand the different mechanisms for catalyst particle breakup during olefin polymerization (</w:t>
      </w:r>
      <w:r w:rsidR="00DB4AF1" w:rsidRPr="00DB4AF1">
        <w:rPr>
          <w:rFonts w:ascii="Arial" w:hAnsi="Arial" w:cs="Arial"/>
          <w:i/>
          <w:iCs/>
          <w:sz w:val="24"/>
        </w:rPr>
        <w:t>J. Am. Chem. Soc.</w:t>
      </w:r>
      <w:r w:rsidR="00DB4AF1" w:rsidRPr="00DB4AF1">
        <w:rPr>
          <w:rFonts w:ascii="Arial" w:hAnsi="Arial" w:cs="Arial"/>
          <w:sz w:val="24"/>
        </w:rPr>
        <w:t xml:space="preserve"> 2022, 144, </w:t>
      </w:r>
      <w:r w:rsidR="00730A9F">
        <w:rPr>
          <w:rFonts w:ascii="Arial" w:hAnsi="Arial" w:cs="Arial"/>
          <w:sz w:val="24"/>
        </w:rPr>
        <w:t>21287</w:t>
      </w:r>
      <w:r w:rsidR="00A25455">
        <w:rPr>
          <w:rFonts w:ascii="Arial" w:hAnsi="Arial" w:cs="Arial"/>
          <w:sz w:val="24"/>
        </w:rPr>
        <w:t>).</w:t>
      </w:r>
      <w:r w:rsidR="00242FDD">
        <w:rPr>
          <w:rFonts w:ascii="Arial" w:hAnsi="Arial" w:cs="Arial"/>
          <w:sz w:val="24"/>
        </w:rPr>
        <w:t xml:space="preserve"> Most recently, we have used this approach to </w:t>
      </w:r>
      <w:r w:rsidR="00BC554E">
        <w:rPr>
          <w:rFonts w:ascii="Arial" w:hAnsi="Arial" w:cs="Arial"/>
          <w:sz w:val="24"/>
        </w:rPr>
        <w:t xml:space="preserve">study the transport of resorufin in zeolite crystals and were able to diffusion coefficient on the transport through the zeolite channels of zeolite </w:t>
      </w:r>
      <w:r w:rsidR="00BC554E">
        <w:rPr>
          <w:rFonts w:ascii="Arial" w:hAnsi="Arial" w:cs="Arial"/>
          <w:sz w:val="24"/>
        </w:rPr>
        <w:sym w:font="Symbol" w:char="F062"/>
      </w:r>
      <w:r w:rsidR="00BC554E">
        <w:rPr>
          <w:rFonts w:ascii="Arial" w:hAnsi="Arial" w:cs="Arial"/>
          <w:sz w:val="24"/>
        </w:rPr>
        <w:t xml:space="preserve"> (</w:t>
      </w:r>
      <w:r w:rsidR="00BC554E" w:rsidRPr="00BC554E">
        <w:rPr>
          <w:rFonts w:ascii="Arial" w:hAnsi="Arial" w:cs="Arial"/>
          <w:i/>
          <w:iCs/>
          <w:sz w:val="24"/>
        </w:rPr>
        <w:t>Chem. Eur. J.</w:t>
      </w:r>
      <w:r w:rsidR="00BC554E">
        <w:rPr>
          <w:rFonts w:ascii="Arial" w:hAnsi="Arial" w:cs="Arial"/>
          <w:sz w:val="24"/>
        </w:rPr>
        <w:t xml:space="preserve"> 2023, 29, e202302553).</w:t>
      </w:r>
    </w:p>
    <w:p w14:paraId="173B3A6B" w14:textId="77777777" w:rsidR="005E3369" w:rsidRPr="00D256E4" w:rsidRDefault="005E3369" w:rsidP="005E3369">
      <w:pPr>
        <w:tabs>
          <w:tab w:val="left" w:pos="709"/>
        </w:tabs>
        <w:suppressAutoHyphens/>
        <w:spacing w:line="360" w:lineRule="auto"/>
        <w:ind w:left="360"/>
        <w:jc w:val="both"/>
        <w:rPr>
          <w:rFonts w:ascii="Arial" w:hAnsi="Arial" w:cs="Arial"/>
        </w:rPr>
      </w:pPr>
    </w:p>
    <w:p w14:paraId="0FFC2592" w14:textId="66DCCB5A" w:rsidR="005E3369" w:rsidRPr="005E3369" w:rsidRDefault="005E3369" w:rsidP="00EE2244">
      <w:pPr>
        <w:pStyle w:val="Titel"/>
        <w:rPr>
          <w:b w:val="0"/>
          <w:bCs/>
          <w:u w:val="none"/>
          <w:lang w:val="en-GB"/>
        </w:rPr>
        <w:sectPr w:rsidR="005E3369" w:rsidRPr="005E3369" w:rsidSect="00DC3808">
          <w:headerReference w:type="even" r:id="rId13"/>
          <w:headerReference w:type="default" r:id="rId14"/>
          <w:footerReference w:type="default" r:id="rId15"/>
          <w:footerReference w:type="first" r:id="rId16"/>
          <w:footnotePr>
            <w:numFmt w:val="chicago"/>
          </w:footnotePr>
          <w:endnotePr>
            <w:numFmt w:val="decimal"/>
          </w:endnotePr>
          <w:pgSz w:w="11905" w:h="16837" w:code="9"/>
          <w:pgMar w:top="862" w:right="1021" w:bottom="862" w:left="1021" w:header="1440" w:footer="1440" w:gutter="0"/>
          <w:pgNumType w:start="1"/>
          <w:cols w:space="720"/>
          <w:noEndnote/>
          <w:titlePg/>
          <w:docGrid w:linePitch="326"/>
        </w:sectPr>
      </w:pPr>
    </w:p>
    <w:p w14:paraId="5739FEEC" w14:textId="77777777" w:rsidR="00EE42D6" w:rsidRPr="00EE2244" w:rsidRDefault="00AF191D" w:rsidP="00EE2244">
      <w:pPr>
        <w:pStyle w:val="Titel"/>
        <w:rPr>
          <w:lang w:val="en-GB"/>
        </w:rPr>
      </w:pPr>
      <w:r w:rsidRPr="00EE2244">
        <w:rPr>
          <w:lang w:val="en-GB"/>
        </w:rPr>
        <w:lastRenderedPageBreak/>
        <w:t>Enclosures</w:t>
      </w:r>
    </w:p>
    <w:p w14:paraId="66F57601" w14:textId="77777777" w:rsidR="00DB729A" w:rsidRPr="002E2285" w:rsidRDefault="002E2285" w:rsidP="00F52E69">
      <w:pPr>
        <w:tabs>
          <w:tab w:val="left" w:pos="1134"/>
        </w:tabs>
        <w:spacing w:line="360" w:lineRule="auto"/>
        <w:rPr>
          <w:rFonts w:ascii="Arial" w:hAnsi="Arial" w:cs="Arial"/>
          <w:spacing w:val="-3"/>
          <w:sz w:val="18"/>
          <w:szCs w:val="18"/>
          <w:lang w:val="en-GB"/>
        </w:rPr>
      </w:pPr>
      <w:r w:rsidRPr="002E2285">
        <w:rPr>
          <w:rFonts w:ascii="Arial" w:hAnsi="Arial" w:cs="Arial"/>
          <w:spacing w:val="-3"/>
          <w:sz w:val="18"/>
          <w:szCs w:val="18"/>
          <w:lang w:val="en-GB"/>
        </w:rPr>
        <w:t>(</w:t>
      </w:r>
      <w:r w:rsidR="00DB729A" w:rsidRPr="002E2285">
        <w:rPr>
          <w:rFonts w:ascii="Arial" w:hAnsi="Arial" w:cs="Arial"/>
          <w:spacing w:val="-3"/>
          <w:sz w:val="18"/>
          <w:szCs w:val="18"/>
          <w:lang w:val="en-GB"/>
        </w:rPr>
        <w:t>ctrl-</w:t>
      </w:r>
      <w:r w:rsidRPr="002E2285">
        <w:rPr>
          <w:rFonts w:ascii="Arial" w:hAnsi="Arial" w:cs="Arial"/>
          <w:spacing w:val="-3"/>
          <w:sz w:val="18"/>
          <w:szCs w:val="18"/>
          <w:lang w:val="en-GB"/>
        </w:rPr>
        <w:t>)</w:t>
      </w:r>
      <w:r w:rsidR="00DB729A" w:rsidRPr="002E2285">
        <w:rPr>
          <w:rFonts w:ascii="Arial" w:hAnsi="Arial" w:cs="Arial"/>
          <w:spacing w:val="-3"/>
          <w:sz w:val="18"/>
          <w:szCs w:val="18"/>
          <w:lang w:val="en-GB"/>
        </w:rPr>
        <w:t>click for direct access to the enclosure</w:t>
      </w:r>
      <w:r w:rsidRPr="002E2285">
        <w:rPr>
          <w:rFonts w:ascii="Arial" w:hAnsi="Arial" w:cs="Arial"/>
          <w:spacing w:val="-3"/>
          <w:sz w:val="18"/>
          <w:szCs w:val="18"/>
          <w:lang w:val="en-GB"/>
        </w:rPr>
        <w:t>s</w:t>
      </w:r>
      <w:r w:rsidR="00DB729A" w:rsidRPr="002E2285">
        <w:rPr>
          <w:rFonts w:ascii="Arial" w:hAnsi="Arial" w:cs="Arial"/>
          <w:spacing w:val="-3"/>
          <w:sz w:val="18"/>
          <w:szCs w:val="18"/>
          <w:lang w:val="en-GB"/>
        </w:rPr>
        <w:t xml:space="preserve"> in the </w:t>
      </w:r>
      <w:r w:rsidRPr="002E2285">
        <w:rPr>
          <w:rFonts w:ascii="Arial" w:hAnsi="Arial" w:cs="Arial"/>
          <w:spacing w:val="-3"/>
          <w:sz w:val="18"/>
          <w:szCs w:val="18"/>
          <w:lang w:val="en-GB"/>
        </w:rPr>
        <w:t>digital version</w:t>
      </w:r>
    </w:p>
    <w:p w14:paraId="71BCEF22" w14:textId="77777777" w:rsidR="00487311" w:rsidRPr="000911CA" w:rsidRDefault="00487311" w:rsidP="00EE42D6">
      <w:pPr>
        <w:tabs>
          <w:tab w:val="left" w:pos="1134"/>
        </w:tabs>
        <w:spacing w:line="360" w:lineRule="auto"/>
        <w:jc w:val="both"/>
        <w:rPr>
          <w:rFonts w:ascii="Arial" w:hAnsi="Arial" w:cs="Arial"/>
          <w:spacing w:val="-3"/>
          <w:sz w:val="16"/>
          <w:szCs w:val="16"/>
          <w:lang w:val="en-GB"/>
        </w:rPr>
      </w:pPr>
    </w:p>
    <w:p w14:paraId="782EE555" w14:textId="77777777" w:rsidR="00F52E69" w:rsidRPr="009A0C0E" w:rsidRDefault="00000000" w:rsidP="00500339">
      <w:pPr>
        <w:numPr>
          <w:ilvl w:val="0"/>
          <w:numId w:val="58"/>
        </w:numPr>
        <w:tabs>
          <w:tab w:val="left" w:pos="709"/>
        </w:tabs>
        <w:spacing w:line="360" w:lineRule="auto"/>
        <w:ind w:left="709" w:hanging="425"/>
        <w:jc w:val="both"/>
        <w:rPr>
          <w:rFonts w:ascii="Arial" w:hAnsi="Arial" w:cs="Arial"/>
          <w:color w:val="000000"/>
          <w:spacing w:val="-3"/>
          <w:lang w:val="en-GB"/>
        </w:rPr>
      </w:pPr>
      <w:hyperlink w:anchor="Enclosure_1" w:history="1">
        <w:r w:rsidR="00EE42D6" w:rsidRPr="009A0C0E">
          <w:rPr>
            <w:rStyle w:val="Hyperlink"/>
            <w:rFonts w:ascii="Arial" w:hAnsi="Arial" w:cs="Arial"/>
            <w:color w:val="000000"/>
            <w:spacing w:val="-3"/>
            <w:u w:val="none"/>
            <w:lang w:val="en-GB"/>
          </w:rPr>
          <w:t>Publications in International Scientific Journals.</w:t>
        </w:r>
      </w:hyperlink>
    </w:p>
    <w:p w14:paraId="3A20E2FE" w14:textId="77777777" w:rsidR="00F52E69" w:rsidRPr="009A0C0E" w:rsidRDefault="00000000" w:rsidP="00500339">
      <w:pPr>
        <w:numPr>
          <w:ilvl w:val="0"/>
          <w:numId w:val="58"/>
        </w:numPr>
        <w:tabs>
          <w:tab w:val="left" w:pos="709"/>
        </w:tabs>
        <w:spacing w:line="360" w:lineRule="auto"/>
        <w:ind w:left="709" w:hanging="425"/>
        <w:jc w:val="both"/>
        <w:rPr>
          <w:rFonts w:ascii="Arial" w:hAnsi="Arial" w:cs="Arial"/>
          <w:color w:val="000000"/>
          <w:spacing w:val="-3"/>
          <w:lang w:val="en-GB"/>
        </w:rPr>
      </w:pPr>
      <w:hyperlink w:anchor="Enclosure_2" w:history="1">
        <w:r w:rsidR="00EE42D6" w:rsidRPr="009A0C0E">
          <w:rPr>
            <w:rStyle w:val="Hyperlink"/>
            <w:rFonts w:ascii="Arial" w:hAnsi="Arial" w:cs="Arial"/>
            <w:color w:val="000000"/>
            <w:spacing w:val="-3"/>
            <w:u w:val="none"/>
            <w:lang w:val="en-GB"/>
          </w:rPr>
          <w:t>Publications in National Scientific Journals.</w:t>
        </w:r>
      </w:hyperlink>
    </w:p>
    <w:p w14:paraId="1AB10085" w14:textId="77777777" w:rsidR="00F52E69" w:rsidRPr="009A0C0E" w:rsidRDefault="00000000" w:rsidP="00500339">
      <w:pPr>
        <w:numPr>
          <w:ilvl w:val="0"/>
          <w:numId w:val="58"/>
        </w:numPr>
        <w:tabs>
          <w:tab w:val="left" w:pos="709"/>
        </w:tabs>
        <w:spacing w:line="360" w:lineRule="auto"/>
        <w:ind w:left="709" w:hanging="425"/>
        <w:jc w:val="both"/>
        <w:rPr>
          <w:rFonts w:ascii="Arial" w:hAnsi="Arial" w:cs="Arial"/>
          <w:color w:val="000000"/>
          <w:spacing w:val="-3"/>
          <w:lang w:val="en-GB"/>
        </w:rPr>
      </w:pPr>
      <w:hyperlink w:anchor="Enclosure_3" w:history="1">
        <w:r w:rsidR="00EE42D6" w:rsidRPr="009A0C0E">
          <w:rPr>
            <w:rStyle w:val="Hyperlink"/>
            <w:rFonts w:ascii="Arial" w:hAnsi="Arial" w:cs="Arial"/>
            <w:color w:val="000000"/>
            <w:spacing w:val="-3"/>
            <w:u w:val="none"/>
            <w:lang w:val="en-GB"/>
          </w:rPr>
          <w:t>Books and Book chapters.</w:t>
        </w:r>
      </w:hyperlink>
    </w:p>
    <w:p w14:paraId="136DA46B" w14:textId="77777777" w:rsidR="00F52E69" w:rsidRPr="009A0C0E" w:rsidRDefault="00000000" w:rsidP="00500339">
      <w:pPr>
        <w:numPr>
          <w:ilvl w:val="0"/>
          <w:numId w:val="58"/>
        </w:numPr>
        <w:tabs>
          <w:tab w:val="left" w:pos="709"/>
        </w:tabs>
        <w:spacing w:line="360" w:lineRule="auto"/>
        <w:ind w:left="709" w:hanging="425"/>
        <w:jc w:val="both"/>
        <w:rPr>
          <w:rFonts w:ascii="Arial" w:hAnsi="Arial" w:cs="Arial"/>
          <w:color w:val="000000"/>
          <w:spacing w:val="-3"/>
          <w:lang w:val="en-GB"/>
        </w:rPr>
      </w:pPr>
      <w:hyperlink w:anchor="Enclosure_4" w:history="1">
        <w:r w:rsidR="00EE42D6" w:rsidRPr="009A0C0E">
          <w:rPr>
            <w:rStyle w:val="Hyperlink"/>
            <w:rFonts w:ascii="Arial" w:hAnsi="Arial" w:cs="Arial"/>
            <w:color w:val="000000"/>
            <w:spacing w:val="-3"/>
            <w:u w:val="none"/>
            <w:lang w:val="en-GB"/>
          </w:rPr>
          <w:t>Conference Proceedings.</w:t>
        </w:r>
      </w:hyperlink>
    </w:p>
    <w:p w14:paraId="704955E4" w14:textId="77777777" w:rsidR="00F52E69" w:rsidRPr="009A0C0E" w:rsidRDefault="00000000" w:rsidP="00500339">
      <w:pPr>
        <w:numPr>
          <w:ilvl w:val="0"/>
          <w:numId w:val="58"/>
        </w:numPr>
        <w:tabs>
          <w:tab w:val="left" w:pos="709"/>
        </w:tabs>
        <w:spacing w:line="360" w:lineRule="auto"/>
        <w:ind w:left="709" w:hanging="425"/>
        <w:jc w:val="both"/>
        <w:rPr>
          <w:rFonts w:ascii="Arial" w:hAnsi="Arial" w:cs="Arial"/>
          <w:color w:val="000000"/>
          <w:spacing w:val="-3"/>
          <w:lang w:val="en-GB"/>
        </w:rPr>
      </w:pPr>
      <w:hyperlink w:anchor="Enclosure_5" w:history="1">
        <w:r w:rsidR="00EE42D6" w:rsidRPr="009A0C0E">
          <w:rPr>
            <w:rStyle w:val="Hyperlink"/>
            <w:rFonts w:ascii="Arial" w:hAnsi="Arial" w:cs="Arial"/>
            <w:color w:val="000000"/>
            <w:spacing w:val="-3"/>
            <w:u w:val="none"/>
            <w:lang w:val="en-GB"/>
          </w:rPr>
          <w:t>Patents and patent applications.</w:t>
        </w:r>
      </w:hyperlink>
    </w:p>
    <w:p w14:paraId="4870EE6F" w14:textId="77777777" w:rsidR="00F52E69" w:rsidRPr="009A0C0E" w:rsidRDefault="00000000" w:rsidP="00500339">
      <w:pPr>
        <w:numPr>
          <w:ilvl w:val="0"/>
          <w:numId w:val="58"/>
        </w:numPr>
        <w:tabs>
          <w:tab w:val="left" w:pos="709"/>
        </w:tabs>
        <w:spacing w:line="360" w:lineRule="auto"/>
        <w:ind w:left="709" w:hanging="425"/>
        <w:jc w:val="both"/>
        <w:rPr>
          <w:rFonts w:ascii="Arial" w:hAnsi="Arial" w:cs="Arial"/>
          <w:color w:val="000000"/>
          <w:spacing w:val="-3"/>
          <w:lang w:val="en-GB"/>
        </w:rPr>
      </w:pPr>
      <w:hyperlink w:anchor="Enclosure_6" w:history="1">
        <w:r w:rsidR="00EE42D6" w:rsidRPr="009A0C0E">
          <w:rPr>
            <w:rStyle w:val="Hyperlink"/>
            <w:rFonts w:ascii="Arial" w:hAnsi="Arial" w:cs="Arial"/>
            <w:color w:val="000000"/>
            <w:spacing w:val="-3"/>
            <w:u w:val="none"/>
            <w:lang w:val="en-GB"/>
          </w:rPr>
          <w:t>Invited Plenary and Keynote lectures.</w:t>
        </w:r>
      </w:hyperlink>
    </w:p>
    <w:p w14:paraId="2F77F3AA" w14:textId="77777777" w:rsidR="00F52E69" w:rsidRPr="009A0C0E" w:rsidRDefault="00000000" w:rsidP="00500339">
      <w:pPr>
        <w:numPr>
          <w:ilvl w:val="0"/>
          <w:numId w:val="58"/>
        </w:numPr>
        <w:tabs>
          <w:tab w:val="left" w:pos="709"/>
        </w:tabs>
        <w:spacing w:line="360" w:lineRule="auto"/>
        <w:ind w:left="709" w:hanging="425"/>
        <w:jc w:val="both"/>
        <w:rPr>
          <w:rFonts w:ascii="Arial" w:hAnsi="Arial" w:cs="Arial"/>
          <w:color w:val="000000"/>
          <w:spacing w:val="-3"/>
          <w:lang w:val="en-GB"/>
        </w:rPr>
      </w:pPr>
      <w:hyperlink w:anchor="Enclosure_7" w:history="1">
        <w:r w:rsidR="00EE42D6" w:rsidRPr="009A0C0E">
          <w:rPr>
            <w:rStyle w:val="Hyperlink"/>
            <w:rFonts w:ascii="Arial" w:hAnsi="Arial" w:cs="Arial"/>
            <w:color w:val="000000"/>
            <w:spacing w:val="-3"/>
            <w:u w:val="none"/>
            <w:lang w:val="en-GB"/>
          </w:rPr>
          <w:t>Invited Lectures at Universities and Chemical Companies.</w:t>
        </w:r>
      </w:hyperlink>
    </w:p>
    <w:p w14:paraId="27CB8458" w14:textId="77777777" w:rsidR="00F52E69" w:rsidRPr="009A0C0E" w:rsidRDefault="00000000" w:rsidP="00500339">
      <w:pPr>
        <w:numPr>
          <w:ilvl w:val="0"/>
          <w:numId w:val="58"/>
        </w:numPr>
        <w:tabs>
          <w:tab w:val="left" w:pos="709"/>
        </w:tabs>
        <w:spacing w:line="360" w:lineRule="auto"/>
        <w:ind w:left="709" w:hanging="425"/>
        <w:jc w:val="both"/>
        <w:rPr>
          <w:rFonts w:ascii="Arial" w:hAnsi="Arial" w:cs="Arial"/>
          <w:color w:val="000000"/>
          <w:spacing w:val="-3"/>
          <w:lang w:val="en-GB"/>
        </w:rPr>
      </w:pPr>
      <w:hyperlink w:anchor="Enclosure_8" w:history="1">
        <w:r w:rsidR="00EE42D6" w:rsidRPr="009A0C0E">
          <w:rPr>
            <w:rStyle w:val="Hyperlink"/>
            <w:rFonts w:ascii="Arial" w:hAnsi="Arial" w:cs="Arial"/>
            <w:color w:val="000000"/>
            <w:spacing w:val="-3"/>
            <w:u w:val="none"/>
            <w:lang w:val="en-GB"/>
          </w:rPr>
          <w:t>Scientific Awards and Honours.</w:t>
        </w:r>
      </w:hyperlink>
    </w:p>
    <w:p w14:paraId="45A0F7AA" w14:textId="77777777" w:rsidR="00F52E69" w:rsidRPr="009A0C0E" w:rsidRDefault="00000000" w:rsidP="00500339">
      <w:pPr>
        <w:numPr>
          <w:ilvl w:val="0"/>
          <w:numId w:val="58"/>
        </w:numPr>
        <w:tabs>
          <w:tab w:val="left" w:pos="709"/>
        </w:tabs>
        <w:spacing w:line="360" w:lineRule="auto"/>
        <w:ind w:left="709" w:hanging="425"/>
        <w:jc w:val="both"/>
        <w:rPr>
          <w:rFonts w:ascii="Arial" w:hAnsi="Arial" w:cs="Arial"/>
          <w:color w:val="000000"/>
          <w:spacing w:val="-3"/>
          <w:lang w:val="en-GB"/>
        </w:rPr>
      </w:pPr>
      <w:hyperlink w:anchor="Enclosure_9" w:history="1">
        <w:r w:rsidR="00EE42D6" w:rsidRPr="009A0C0E">
          <w:rPr>
            <w:rStyle w:val="Hyperlink"/>
            <w:rFonts w:ascii="Arial" w:hAnsi="Arial" w:cs="Arial"/>
            <w:color w:val="000000"/>
            <w:spacing w:val="-3"/>
            <w:u w:val="none"/>
            <w:lang w:val="en-GB"/>
          </w:rPr>
          <w:t>Organization of Conferences and Workshops.</w:t>
        </w:r>
      </w:hyperlink>
    </w:p>
    <w:p w14:paraId="4B4A0A7A" w14:textId="77777777" w:rsidR="00F52E69" w:rsidRPr="009A0C0E" w:rsidRDefault="00000000" w:rsidP="00500339">
      <w:pPr>
        <w:numPr>
          <w:ilvl w:val="0"/>
          <w:numId w:val="58"/>
        </w:numPr>
        <w:tabs>
          <w:tab w:val="left" w:pos="709"/>
        </w:tabs>
        <w:spacing w:line="360" w:lineRule="auto"/>
        <w:ind w:left="709" w:hanging="425"/>
        <w:jc w:val="both"/>
        <w:rPr>
          <w:rFonts w:ascii="Arial" w:hAnsi="Arial" w:cs="Arial"/>
          <w:color w:val="000000"/>
          <w:spacing w:val="-3"/>
          <w:lang w:val="en-GB"/>
        </w:rPr>
      </w:pPr>
      <w:hyperlink w:anchor="Enclosure_10" w:history="1">
        <w:r w:rsidR="00EE42D6" w:rsidRPr="009A0C0E">
          <w:rPr>
            <w:rStyle w:val="Hyperlink"/>
            <w:rFonts w:ascii="Arial" w:hAnsi="Arial" w:cs="Arial"/>
            <w:color w:val="000000"/>
            <w:spacing w:val="-3"/>
            <w:u w:val="none"/>
            <w:lang w:val="en-GB"/>
          </w:rPr>
          <w:t>Editorial and International Advisory Board of Scientific Journals.</w:t>
        </w:r>
      </w:hyperlink>
    </w:p>
    <w:p w14:paraId="7280BC5D" w14:textId="77777777" w:rsidR="00DB729A" w:rsidRPr="009A0C0E" w:rsidRDefault="00000000" w:rsidP="00500339">
      <w:pPr>
        <w:numPr>
          <w:ilvl w:val="0"/>
          <w:numId w:val="58"/>
        </w:numPr>
        <w:tabs>
          <w:tab w:val="left" w:pos="709"/>
        </w:tabs>
        <w:spacing w:line="360" w:lineRule="auto"/>
        <w:ind w:left="709" w:hanging="425"/>
        <w:jc w:val="both"/>
        <w:rPr>
          <w:rFonts w:ascii="Arial" w:hAnsi="Arial" w:cs="Arial"/>
          <w:color w:val="000000"/>
          <w:spacing w:val="-3"/>
          <w:lang w:val="en-GB"/>
        </w:rPr>
      </w:pPr>
      <w:hyperlink w:anchor="Enclosure_11" w:history="1">
        <w:r w:rsidR="00EE42D6" w:rsidRPr="009A0C0E">
          <w:rPr>
            <w:rStyle w:val="Hyperlink"/>
            <w:rFonts w:ascii="Arial" w:hAnsi="Arial" w:cs="Arial"/>
            <w:color w:val="000000"/>
            <w:spacing w:val="-3"/>
            <w:u w:val="none"/>
            <w:lang w:val="en-GB"/>
          </w:rPr>
          <w:t>Active Participation in National and International Boards.</w:t>
        </w:r>
      </w:hyperlink>
    </w:p>
    <w:p w14:paraId="4FC73804" w14:textId="77777777" w:rsidR="00EE42D6" w:rsidRPr="00EE2244" w:rsidRDefault="00EE42D6" w:rsidP="00EE42D6">
      <w:pPr>
        <w:tabs>
          <w:tab w:val="left" w:pos="1134"/>
        </w:tabs>
        <w:spacing w:line="360" w:lineRule="auto"/>
        <w:jc w:val="both"/>
        <w:rPr>
          <w:rFonts w:ascii="Arial" w:hAnsi="Arial"/>
          <w:bCs/>
          <w:lang w:val="en-GB"/>
        </w:rPr>
        <w:sectPr w:rsidR="00EE42D6" w:rsidRPr="00EE2244" w:rsidSect="00DC3808">
          <w:footnotePr>
            <w:numFmt w:val="chicago"/>
          </w:footnotePr>
          <w:endnotePr>
            <w:numFmt w:val="decimal"/>
          </w:endnotePr>
          <w:pgSz w:w="11905" w:h="16837" w:code="9"/>
          <w:pgMar w:top="1560" w:right="851" w:bottom="862" w:left="851" w:header="1440" w:footer="1440" w:gutter="0"/>
          <w:pgNumType w:start="1"/>
          <w:cols w:space="720"/>
          <w:noEndnote/>
          <w:titlePg/>
          <w:docGrid w:linePitch="326"/>
        </w:sectPr>
      </w:pPr>
    </w:p>
    <w:p w14:paraId="28BCD196" w14:textId="77777777" w:rsidR="00C65ECB" w:rsidRPr="00AF191D" w:rsidRDefault="0072357F" w:rsidP="000634C4">
      <w:pPr>
        <w:tabs>
          <w:tab w:val="left" w:pos="1134"/>
        </w:tabs>
        <w:spacing w:line="360" w:lineRule="auto"/>
        <w:jc w:val="both"/>
        <w:rPr>
          <w:rFonts w:ascii="Arial" w:hAnsi="Arial" w:cs="Arial"/>
          <w:b/>
          <w:spacing w:val="-3"/>
          <w:sz w:val="28"/>
          <w:szCs w:val="28"/>
          <w:u w:val="single"/>
          <w:lang w:val="en-GB"/>
        </w:rPr>
      </w:pPr>
      <w:bookmarkStart w:id="0" w:name="Enclosure_1"/>
      <w:r w:rsidRPr="00AF191D">
        <w:rPr>
          <w:rFonts w:ascii="Arial" w:hAnsi="Arial" w:cs="Arial"/>
          <w:b/>
          <w:spacing w:val="-3"/>
          <w:sz w:val="28"/>
          <w:szCs w:val="28"/>
          <w:u w:val="single"/>
          <w:lang w:val="en-GB"/>
        </w:rPr>
        <w:lastRenderedPageBreak/>
        <w:t>E</w:t>
      </w:r>
      <w:r w:rsidR="00AF191D" w:rsidRPr="00AF191D">
        <w:rPr>
          <w:rFonts w:ascii="Arial" w:hAnsi="Arial" w:cs="Arial"/>
          <w:b/>
          <w:spacing w:val="-3"/>
          <w:sz w:val="28"/>
          <w:szCs w:val="28"/>
          <w:u w:val="single"/>
          <w:lang w:val="en-GB"/>
        </w:rPr>
        <w:t xml:space="preserve">nclosure 1: </w:t>
      </w:r>
      <w:r w:rsidR="009D4F1C" w:rsidRPr="00AF191D">
        <w:rPr>
          <w:rFonts w:ascii="Arial" w:hAnsi="Arial" w:cs="Arial"/>
          <w:b/>
          <w:spacing w:val="-3"/>
          <w:sz w:val="28"/>
          <w:szCs w:val="28"/>
          <w:u w:val="single"/>
          <w:lang w:val="en-GB"/>
        </w:rPr>
        <w:t>P</w:t>
      </w:r>
      <w:r w:rsidR="009F16D2" w:rsidRPr="00AF191D">
        <w:rPr>
          <w:rFonts w:ascii="Arial" w:hAnsi="Arial" w:cs="Arial"/>
          <w:b/>
          <w:spacing w:val="-3"/>
          <w:sz w:val="28"/>
          <w:szCs w:val="28"/>
          <w:u w:val="single"/>
          <w:lang w:val="en-GB"/>
        </w:rPr>
        <w:t>ublications</w:t>
      </w:r>
      <w:r w:rsidR="00AF191D" w:rsidRPr="00AF191D">
        <w:rPr>
          <w:rFonts w:ascii="Arial" w:hAnsi="Arial" w:cs="Arial"/>
          <w:b/>
          <w:spacing w:val="-3"/>
          <w:sz w:val="28"/>
          <w:szCs w:val="28"/>
          <w:u w:val="single"/>
          <w:lang w:val="en-GB"/>
        </w:rPr>
        <w:t xml:space="preserve"> in In</w:t>
      </w:r>
      <w:r w:rsidR="00817DAD">
        <w:rPr>
          <w:rFonts w:ascii="Arial" w:hAnsi="Arial" w:cs="Arial"/>
          <w:b/>
          <w:spacing w:val="-3"/>
          <w:sz w:val="28"/>
          <w:szCs w:val="28"/>
          <w:u w:val="single"/>
          <w:lang w:val="en-GB"/>
        </w:rPr>
        <w:t>ternational Scientific Journals</w:t>
      </w:r>
    </w:p>
    <w:bookmarkEnd w:id="0"/>
    <w:p w14:paraId="6EC1430D" w14:textId="77777777" w:rsidR="008F57FA" w:rsidRPr="00E65529" w:rsidRDefault="00661D2D" w:rsidP="00E65529">
      <w:pPr>
        <w:tabs>
          <w:tab w:val="left" w:pos="3684"/>
        </w:tabs>
        <w:spacing w:line="360" w:lineRule="auto"/>
        <w:jc w:val="both"/>
        <w:rPr>
          <w:rFonts w:ascii="Arial" w:hAnsi="Arial" w:cs="Arial"/>
          <w:spacing w:val="-3"/>
          <w:sz w:val="10"/>
          <w:szCs w:val="10"/>
          <w:lang w:val="en-GB"/>
        </w:rPr>
      </w:pPr>
      <w:r>
        <w:rPr>
          <w:rFonts w:ascii="Arial" w:hAnsi="Arial" w:cs="Arial"/>
          <w:spacing w:val="-3"/>
          <w:sz w:val="10"/>
          <w:szCs w:val="10"/>
          <w:lang w:val="en-GB"/>
        </w:rPr>
        <w:tab/>
      </w:r>
    </w:p>
    <w:p w14:paraId="07364894" w14:textId="77777777" w:rsidR="00145E0F" w:rsidRDefault="001D4FC6" w:rsidP="00145E0F">
      <w:pPr>
        <w:rPr>
          <w:rFonts w:ascii="Arial" w:hAnsi="Arial" w:cs="Arial"/>
          <w:spacing w:val="-3"/>
          <w:sz w:val="20"/>
          <w:lang w:val="en-GB"/>
        </w:rPr>
      </w:pPr>
      <w:r w:rsidRPr="00661D2D">
        <w:rPr>
          <w:rFonts w:ascii="Arial" w:hAnsi="Arial" w:cs="Arial"/>
          <w:spacing w:val="-3"/>
          <w:sz w:val="20"/>
          <w:lang w:val="en-GB"/>
        </w:rPr>
        <w:t>(</w:t>
      </w:r>
      <w:r w:rsidR="00CF54DD">
        <w:rPr>
          <w:rFonts w:ascii="Arial" w:hAnsi="Arial" w:cs="Arial"/>
          <w:spacing w:val="-3"/>
          <w:sz w:val="20"/>
          <w:lang w:val="en-GB"/>
        </w:rPr>
        <w:t>S</w:t>
      </w:r>
      <w:r w:rsidRPr="00661D2D">
        <w:rPr>
          <w:rFonts w:ascii="Arial" w:hAnsi="Arial" w:cs="Arial"/>
          <w:spacing w:val="-3"/>
          <w:sz w:val="20"/>
          <w:lang w:val="en-GB"/>
        </w:rPr>
        <w:t xml:space="preserve">orted by journal and </w:t>
      </w:r>
      <w:r w:rsidR="000B6507" w:rsidRPr="00661D2D">
        <w:rPr>
          <w:rFonts w:ascii="Arial" w:hAnsi="Arial" w:cs="Arial"/>
          <w:spacing w:val="-3"/>
          <w:sz w:val="20"/>
          <w:lang w:val="en-GB"/>
        </w:rPr>
        <w:t xml:space="preserve">in </w:t>
      </w:r>
      <w:r w:rsidRPr="00661D2D">
        <w:rPr>
          <w:rFonts w:ascii="Arial" w:hAnsi="Arial" w:cs="Arial"/>
          <w:spacing w:val="-3"/>
          <w:sz w:val="20"/>
          <w:lang w:val="en-GB"/>
        </w:rPr>
        <w:t>reversed chronologic order</w:t>
      </w:r>
      <w:r w:rsidR="004A04E7">
        <w:rPr>
          <w:rFonts w:ascii="Arial" w:hAnsi="Arial" w:cs="Arial"/>
          <w:spacing w:val="-3"/>
          <w:sz w:val="20"/>
          <w:lang w:val="en-GB"/>
        </w:rPr>
        <w:t>.</w:t>
      </w:r>
      <w:r w:rsidRPr="00661D2D">
        <w:rPr>
          <w:rFonts w:ascii="Arial" w:hAnsi="Arial" w:cs="Arial"/>
          <w:spacing w:val="-3"/>
          <w:sz w:val="20"/>
          <w:lang w:val="en-GB"/>
        </w:rPr>
        <w:t>)</w:t>
      </w:r>
      <w:r w:rsidR="00145E0F">
        <w:rPr>
          <w:rFonts w:ascii="Arial" w:hAnsi="Arial" w:cs="Arial"/>
          <w:spacing w:val="-3"/>
          <w:sz w:val="20"/>
          <w:lang w:val="en-GB"/>
        </w:rPr>
        <w:t xml:space="preserve"> </w:t>
      </w:r>
    </w:p>
    <w:p w14:paraId="488B1D2C" w14:textId="77777777" w:rsidR="001B2534" w:rsidRPr="00C36E47" w:rsidRDefault="001B2534" w:rsidP="00145E0F"/>
    <w:p w14:paraId="1BEAFECC" w14:textId="77777777" w:rsidR="00D05C3E" w:rsidRPr="00475933" w:rsidRDefault="00D05C3E" w:rsidP="001E3FB5">
      <w:pPr>
        <w:tabs>
          <w:tab w:val="left" w:pos="1134"/>
        </w:tabs>
        <w:suppressAutoHyphens/>
        <w:spacing w:line="360" w:lineRule="auto"/>
        <w:jc w:val="both"/>
        <w:rPr>
          <w:rFonts w:ascii="Arial" w:hAnsi="Arial" w:cs="Arial"/>
          <w:sz w:val="2"/>
          <w:szCs w:val="2"/>
          <w:lang w:val="en-GB"/>
        </w:rPr>
      </w:pPr>
    </w:p>
    <w:p w14:paraId="213D9B79" w14:textId="77777777" w:rsidR="00CF54DD" w:rsidRPr="00027E86" w:rsidRDefault="00CF54DD" w:rsidP="000634C4">
      <w:pPr>
        <w:tabs>
          <w:tab w:val="left" w:pos="360"/>
          <w:tab w:val="left" w:pos="1134"/>
        </w:tabs>
        <w:suppressAutoHyphens/>
        <w:spacing w:line="360" w:lineRule="auto"/>
        <w:jc w:val="both"/>
        <w:rPr>
          <w:rFonts w:ascii="Arial" w:hAnsi="Arial" w:cs="Arial"/>
          <w:sz w:val="2"/>
          <w:szCs w:val="2"/>
          <w:lang w:val="en-GB"/>
        </w:rPr>
      </w:pPr>
    </w:p>
    <w:p w14:paraId="53822FBF" w14:textId="77777777" w:rsidR="00356C96" w:rsidRPr="00741DAA" w:rsidRDefault="006143F3" w:rsidP="00741DAA">
      <w:pPr>
        <w:tabs>
          <w:tab w:val="left" w:pos="1134"/>
        </w:tabs>
        <w:spacing w:line="360" w:lineRule="auto"/>
        <w:rPr>
          <w:rFonts w:ascii="Arial" w:hAnsi="Arial"/>
          <w:b/>
          <w:bCs/>
          <w:i/>
          <w:iCs/>
          <w:color w:val="7F7F7F"/>
          <w:u w:val="single"/>
        </w:rPr>
      </w:pPr>
      <w:bookmarkStart w:id="1" w:name="OLE_LINK13"/>
      <w:r w:rsidRPr="00051E5B">
        <w:rPr>
          <w:rStyle w:val="TijdschriftinCVBert"/>
        </w:rPr>
        <w:t xml:space="preserve">Nature </w:t>
      </w:r>
      <w:r w:rsidR="0068499E">
        <w:rPr>
          <w:rStyle w:val="TijdschriftinCVBert"/>
        </w:rPr>
        <w:t xml:space="preserve">and Science </w:t>
      </w:r>
      <w:r w:rsidR="00E139BF" w:rsidRPr="00051E5B">
        <w:rPr>
          <w:rStyle w:val="TijdschriftinCVBert"/>
        </w:rPr>
        <w:t xml:space="preserve">group </w:t>
      </w:r>
      <w:r w:rsidR="00292452">
        <w:rPr>
          <w:rStyle w:val="TijdschriftinCVBert"/>
        </w:rPr>
        <w:t>Publications</w:t>
      </w:r>
    </w:p>
    <w:p w14:paraId="7D175F13" w14:textId="74A749EF" w:rsidR="00141CE1" w:rsidRPr="00141CE1" w:rsidRDefault="00FB31F4" w:rsidP="00DB3CB0">
      <w:pPr>
        <w:numPr>
          <w:ilvl w:val="0"/>
          <w:numId w:val="80"/>
        </w:numPr>
        <w:tabs>
          <w:tab w:val="left" w:pos="709"/>
        </w:tabs>
        <w:suppressAutoHyphens/>
        <w:spacing w:line="360" w:lineRule="auto"/>
        <w:ind w:left="709" w:hanging="425"/>
        <w:jc w:val="both"/>
        <w:rPr>
          <w:rFonts w:ascii="Arial" w:hAnsi="Arial" w:cs="Arial"/>
          <w:sz w:val="20"/>
        </w:rPr>
      </w:pPr>
      <w:r w:rsidRPr="00FB31F4">
        <w:rPr>
          <w:rFonts w:ascii="Arial" w:hAnsi="Arial" w:cs="Arial"/>
          <w:sz w:val="20"/>
        </w:rPr>
        <w:t xml:space="preserve">M. Monai, K. Jenkinson, A.E.M. Melcherts, J.N. Louwen, E.A. Irmak, S. Van Aert, T. Atlantzis, C. Vogt, W. van der Stam, T. Duchon, B. Smid, E. Groeneveld, P. Berben, S. Bals, B.M. Weckhuysen, Restructuring of titanium oxide overlayers over nickel nanoparticles during catalysis, </w:t>
      </w:r>
      <w:r w:rsidR="00141CE1" w:rsidRPr="00730A9F">
        <w:rPr>
          <w:rFonts w:ascii="Arial" w:hAnsi="Arial" w:cs="Arial"/>
          <w:i/>
          <w:iCs/>
          <w:sz w:val="20"/>
        </w:rPr>
        <w:t>Science</w:t>
      </w:r>
      <w:r w:rsidRPr="00FB31F4">
        <w:rPr>
          <w:rFonts w:ascii="Arial" w:hAnsi="Arial" w:cs="Arial"/>
          <w:sz w:val="20"/>
        </w:rPr>
        <w:t xml:space="preserve"> 2023, </w:t>
      </w:r>
      <w:r w:rsidRPr="00FB31F4">
        <w:rPr>
          <w:rFonts w:ascii="Arial" w:hAnsi="Arial" w:cs="Arial"/>
          <w:b/>
          <w:bCs/>
          <w:sz w:val="20"/>
        </w:rPr>
        <w:t>380</w:t>
      </w:r>
      <w:r w:rsidRPr="00FB31F4">
        <w:rPr>
          <w:rFonts w:ascii="Arial" w:hAnsi="Arial" w:cs="Arial"/>
          <w:sz w:val="20"/>
        </w:rPr>
        <w:t>, 644.</w:t>
      </w:r>
    </w:p>
    <w:p w14:paraId="0EA93331" w14:textId="592BA66D" w:rsidR="00141CE1" w:rsidRPr="00141CE1" w:rsidRDefault="00FB31F4" w:rsidP="00DB3CB0">
      <w:pPr>
        <w:numPr>
          <w:ilvl w:val="0"/>
          <w:numId w:val="80"/>
        </w:numPr>
        <w:tabs>
          <w:tab w:val="left" w:pos="709"/>
        </w:tabs>
        <w:suppressAutoHyphens/>
        <w:spacing w:line="360" w:lineRule="auto"/>
        <w:ind w:left="709" w:hanging="425"/>
        <w:jc w:val="both"/>
        <w:rPr>
          <w:rFonts w:ascii="Arial" w:hAnsi="Arial" w:cs="Arial"/>
          <w:sz w:val="20"/>
        </w:rPr>
      </w:pPr>
      <w:r w:rsidRPr="00FB31F4">
        <w:rPr>
          <w:rFonts w:ascii="Arial" w:hAnsi="Arial" w:cs="Arial"/>
          <w:sz w:val="20"/>
        </w:rPr>
        <w:t xml:space="preserve">B.M. Weckhuysen, </w:t>
      </w:r>
      <w:r w:rsidR="00AD0D32">
        <w:rPr>
          <w:rFonts w:ascii="Arial" w:hAnsi="Arial" w:cs="Arial"/>
          <w:sz w:val="20"/>
        </w:rPr>
        <w:t xml:space="preserve">A sustainable alternative to bisphenol A, </w:t>
      </w:r>
      <w:r w:rsidR="00141CE1" w:rsidRPr="00AD0D32">
        <w:rPr>
          <w:rFonts w:ascii="Arial" w:hAnsi="Arial" w:cs="Arial"/>
          <w:i/>
          <w:iCs/>
          <w:sz w:val="20"/>
        </w:rPr>
        <w:t xml:space="preserve">Nature </w:t>
      </w:r>
      <w:r w:rsidRPr="00AD0D32">
        <w:rPr>
          <w:rFonts w:ascii="Arial" w:hAnsi="Arial" w:cs="Arial"/>
          <w:i/>
          <w:iCs/>
          <w:sz w:val="20"/>
        </w:rPr>
        <w:t>Sustainability</w:t>
      </w:r>
      <w:r w:rsidR="00AD0D32">
        <w:rPr>
          <w:rFonts w:ascii="Arial" w:hAnsi="Arial" w:cs="Arial"/>
          <w:sz w:val="20"/>
        </w:rPr>
        <w:t xml:space="preserve"> 2023, </w:t>
      </w:r>
      <w:r w:rsidR="009109AE" w:rsidRPr="009109AE">
        <w:rPr>
          <w:rFonts w:ascii="Arial" w:hAnsi="Arial" w:cs="Arial"/>
          <w:b/>
          <w:bCs/>
          <w:sz w:val="20"/>
        </w:rPr>
        <w:t>6</w:t>
      </w:r>
      <w:r w:rsidR="009109AE">
        <w:rPr>
          <w:rFonts w:ascii="Arial" w:hAnsi="Arial" w:cs="Arial"/>
          <w:sz w:val="20"/>
        </w:rPr>
        <w:t>, 1516</w:t>
      </w:r>
      <w:r w:rsidR="00AD0D32">
        <w:rPr>
          <w:rFonts w:ascii="Arial" w:hAnsi="Arial" w:cs="Arial"/>
          <w:sz w:val="20"/>
        </w:rPr>
        <w:t>.</w:t>
      </w:r>
      <w:r w:rsidRPr="00FB31F4">
        <w:rPr>
          <w:rFonts w:ascii="Arial" w:hAnsi="Arial" w:cs="Arial"/>
          <w:sz w:val="20"/>
        </w:rPr>
        <w:t xml:space="preserve"> </w:t>
      </w:r>
    </w:p>
    <w:p w14:paraId="373CBD55" w14:textId="499783A1" w:rsidR="00141CE1" w:rsidRPr="00FB31F4" w:rsidRDefault="00FB31F4" w:rsidP="00DB3CB0">
      <w:pPr>
        <w:numPr>
          <w:ilvl w:val="0"/>
          <w:numId w:val="80"/>
        </w:numPr>
        <w:tabs>
          <w:tab w:val="left" w:pos="709"/>
        </w:tabs>
        <w:suppressAutoHyphens/>
        <w:spacing w:line="360" w:lineRule="auto"/>
        <w:ind w:left="709" w:hanging="425"/>
        <w:jc w:val="both"/>
        <w:rPr>
          <w:rFonts w:ascii="Arial" w:hAnsi="Arial" w:cs="Arial"/>
          <w:sz w:val="20"/>
        </w:rPr>
      </w:pPr>
      <w:r w:rsidRPr="00FB31F4">
        <w:rPr>
          <w:rFonts w:ascii="Arial" w:hAnsi="Arial" w:cs="Arial"/>
          <w:sz w:val="20"/>
        </w:rPr>
        <w:t>S. Yang, H. An, S. Arnouts, H. Wang, X. Yu, J. de Ruiter, S. Bals, T. Altanztzis, B.M. Weckhuysen, W. van der Stam, Halide-guided active site exposure in bismuth electrocatalysts for selective CO</w:t>
      </w:r>
      <w:r w:rsidRPr="00FB31F4">
        <w:rPr>
          <w:rFonts w:ascii="Arial" w:hAnsi="Arial" w:cs="Arial"/>
          <w:sz w:val="20"/>
          <w:vertAlign w:val="subscript"/>
        </w:rPr>
        <w:t>2</w:t>
      </w:r>
      <w:r w:rsidRPr="00FB31F4">
        <w:rPr>
          <w:rFonts w:ascii="Arial" w:hAnsi="Arial" w:cs="Arial"/>
          <w:sz w:val="20"/>
        </w:rPr>
        <w:t xml:space="preserve"> conversion </w:t>
      </w:r>
      <w:r>
        <w:rPr>
          <w:rFonts w:ascii="Arial" w:hAnsi="Arial" w:cs="Arial"/>
          <w:sz w:val="20"/>
        </w:rPr>
        <w:t xml:space="preserve">into formic acid, </w:t>
      </w:r>
      <w:r w:rsidR="00141CE1" w:rsidRPr="00AD0D32">
        <w:rPr>
          <w:rFonts w:ascii="Arial" w:hAnsi="Arial" w:cs="Arial"/>
          <w:i/>
          <w:iCs/>
          <w:sz w:val="20"/>
        </w:rPr>
        <w:t xml:space="preserve">Nature </w:t>
      </w:r>
      <w:r w:rsidRPr="00AD0D32">
        <w:rPr>
          <w:rFonts w:ascii="Arial" w:hAnsi="Arial" w:cs="Arial"/>
          <w:i/>
          <w:iCs/>
          <w:sz w:val="20"/>
        </w:rPr>
        <w:t>Catalysis</w:t>
      </w:r>
      <w:r w:rsidRPr="00FB31F4">
        <w:rPr>
          <w:rFonts w:ascii="Arial" w:hAnsi="Arial" w:cs="Arial"/>
          <w:sz w:val="20"/>
        </w:rPr>
        <w:t xml:space="preserve"> </w:t>
      </w:r>
      <w:r>
        <w:rPr>
          <w:rFonts w:ascii="Arial" w:hAnsi="Arial" w:cs="Arial"/>
          <w:sz w:val="20"/>
        </w:rPr>
        <w:t xml:space="preserve">2023, </w:t>
      </w:r>
      <w:r w:rsidR="00C32E67" w:rsidRPr="00C32E67">
        <w:rPr>
          <w:rFonts w:ascii="Arial" w:hAnsi="Arial" w:cs="Arial"/>
          <w:b/>
          <w:bCs/>
          <w:sz w:val="20"/>
        </w:rPr>
        <w:t>6</w:t>
      </w:r>
      <w:r w:rsidR="00C32E67">
        <w:rPr>
          <w:rFonts w:ascii="Arial" w:hAnsi="Arial" w:cs="Arial"/>
          <w:sz w:val="20"/>
        </w:rPr>
        <w:t>, 796-806</w:t>
      </w:r>
      <w:r w:rsidR="00AD0D32">
        <w:rPr>
          <w:rFonts w:ascii="Arial" w:hAnsi="Arial" w:cs="Arial"/>
          <w:sz w:val="20"/>
        </w:rPr>
        <w:t>.</w:t>
      </w:r>
    </w:p>
    <w:p w14:paraId="5EC3A678" w14:textId="176E6DCB" w:rsidR="00FB31F4" w:rsidRPr="00141CE1" w:rsidRDefault="00FB31F4" w:rsidP="00DB3CB0">
      <w:pPr>
        <w:numPr>
          <w:ilvl w:val="0"/>
          <w:numId w:val="80"/>
        </w:numPr>
        <w:tabs>
          <w:tab w:val="left" w:pos="709"/>
        </w:tabs>
        <w:suppressAutoHyphens/>
        <w:spacing w:line="360" w:lineRule="auto"/>
        <w:ind w:left="709" w:hanging="425"/>
        <w:jc w:val="both"/>
        <w:rPr>
          <w:rFonts w:ascii="Arial" w:hAnsi="Arial" w:cs="Arial"/>
          <w:sz w:val="20"/>
        </w:rPr>
      </w:pPr>
      <w:r w:rsidRPr="00FB31F4">
        <w:rPr>
          <w:rFonts w:ascii="Arial" w:hAnsi="Arial" w:cs="Arial"/>
          <w:sz w:val="20"/>
        </w:rPr>
        <w:t>S.H. Chung, T. Li, T. Shoinkhorova, S. Komaty, A. Ramirez, I. Mukhambetov, E. Abou-Hamad, G. Shterk, S. Telalovic, A. Dikhtiarenko, B. Sirks, P. Lavrik, X. Tang, B.M. Weckhuysen, P.C.A. Bruijnincx, J. Gascon, J. Ruiz-Martinez, Origin of active sites on silica-magnesia catalysts and control of reactive environment in the on</w:t>
      </w:r>
      <w:r>
        <w:rPr>
          <w:rFonts w:ascii="Arial" w:hAnsi="Arial" w:cs="Arial"/>
          <w:sz w:val="20"/>
        </w:rPr>
        <w:t xml:space="preserve">e-step ethanol-to-butadiene process, </w:t>
      </w:r>
      <w:r w:rsidRPr="00FB31F4">
        <w:rPr>
          <w:rFonts w:ascii="Arial" w:hAnsi="Arial" w:cs="Arial"/>
          <w:i/>
          <w:iCs/>
          <w:sz w:val="20"/>
        </w:rPr>
        <w:t>Nature Catalysis</w:t>
      </w:r>
      <w:r w:rsidRPr="00FB31F4">
        <w:rPr>
          <w:rFonts w:ascii="Arial" w:hAnsi="Arial" w:cs="Arial"/>
          <w:sz w:val="20"/>
        </w:rPr>
        <w:t xml:space="preserve"> </w:t>
      </w:r>
      <w:r>
        <w:rPr>
          <w:rFonts w:ascii="Arial" w:hAnsi="Arial" w:cs="Arial"/>
          <w:sz w:val="20"/>
        </w:rPr>
        <w:t xml:space="preserve">2023, </w:t>
      </w:r>
      <w:r w:rsidRPr="00FB31F4">
        <w:rPr>
          <w:rFonts w:ascii="Arial" w:hAnsi="Arial" w:cs="Arial"/>
          <w:b/>
          <w:bCs/>
          <w:sz w:val="20"/>
        </w:rPr>
        <w:t>6</w:t>
      </w:r>
      <w:r>
        <w:rPr>
          <w:rFonts w:ascii="Arial" w:hAnsi="Arial" w:cs="Arial"/>
          <w:sz w:val="20"/>
        </w:rPr>
        <w:t>, 363.</w:t>
      </w:r>
    </w:p>
    <w:p w14:paraId="7F5FA23D" w14:textId="246CC5D1" w:rsidR="00DB3CB0" w:rsidRPr="00DB3CB0" w:rsidRDefault="00DB3CB0" w:rsidP="00DB3CB0">
      <w:pPr>
        <w:numPr>
          <w:ilvl w:val="0"/>
          <w:numId w:val="80"/>
        </w:numPr>
        <w:tabs>
          <w:tab w:val="left" w:pos="709"/>
        </w:tabs>
        <w:suppressAutoHyphens/>
        <w:spacing w:line="360" w:lineRule="auto"/>
        <w:ind w:left="709" w:hanging="425"/>
        <w:jc w:val="both"/>
        <w:rPr>
          <w:rFonts w:ascii="Arial" w:hAnsi="Arial" w:cs="Arial"/>
          <w:sz w:val="20"/>
        </w:rPr>
      </w:pPr>
      <w:r w:rsidRPr="00FB31F4">
        <w:rPr>
          <w:rFonts w:ascii="Arial" w:hAnsi="Arial" w:cs="Arial"/>
          <w:sz w:val="20"/>
          <w:szCs w:val="20"/>
        </w:rPr>
        <w:t xml:space="preserve">T.T. Le, W. Qin, A. Agarwal, N. Nikolopoulos, D. Fu, M.D. Patton, C. Wiland, S.R. Bare, J.C. Palmer, B.M. Weckhuysen, J.D. Rimer, Elemental Zoning Enhances Mass Transport in Zeolite Catalysts, </w:t>
      </w:r>
      <w:r w:rsidRPr="00FB31F4">
        <w:rPr>
          <w:rFonts w:ascii="Arial" w:hAnsi="Arial" w:cs="Arial"/>
          <w:i/>
          <w:iCs/>
          <w:sz w:val="20"/>
          <w:szCs w:val="20"/>
        </w:rPr>
        <w:t>Nature Catalysis</w:t>
      </w:r>
      <w:r w:rsidRPr="00FB31F4">
        <w:rPr>
          <w:rFonts w:ascii="Arial" w:hAnsi="Arial" w:cs="Arial"/>
          <w:sz w:val="20"/>
          <w:szCs w:val="20"/>
        </w:rPr>
        <w:t xml:space="preserve"> 202</w:t>
      </w:r>
      <w:r w:rsidR="00FB31F4" w:rsidRPr="00FB31F4">
        <w:rPr>
          <w:rFonts w:ascii="Arial" w:hAnsi="Arial" w:cs="Arial"/>
          <w:sz w:val="20"/>
          <w:szCs w:val="20"/>
        </w:rPr>
        <w:t>3</w:t>
      </w:r>
      <w:r w:rsidRPr="00FB31F4">
        <w:rPr>
          <w:rFonts w:ascii="Arial" w:hAnsi="Arial" w:cs="Arial"/>
          <w:sz w:val="20"/>
          <w:szCs w:val="20"/>
        </w:rPr>
        <w:t xml:space="preserve">, </w:t>
      </w:r>
      <w:r w:rsidR="00FB31F4" w:rsidRPr="00FB31F4">
        <w:rPr>
          <w:rFonts w:ascii="Arial" w:hAnsi="Arial" w:cs="Arial"/>
          <w:b/>
          <w:bCs/>
          <w:sz w:val="20"/>
          <w:szCs w:val="20"/>
        </w:rPr>
        <w:t>6</w:t>
      </w:r>
      <w:r w:rsidR="00FB31F4" w:rsidRPr="00FB31F4">
        <w:rPr>
          <w:rFonts w:ascii="Arial" w:hAnsi="Arial" w:cs="Arial"/>
          <w:sz w:val="20"/>
          <w:szCs w:val="20"/>
        </w:rPr>
        <w:t>, 254</w:t>
      </w:r>
      <w:r w:rsidRPr="00FB31F4">
        <w:rPr>
          <w:rFonts w:ascii="Arial" w:hAnsi="Arial" w:cs="Arial"/>
          <w:sz w:val="20"/>
          <w:szCs w:val="20"/>
        </w:rPr>
        <w:t xml:space="preserve">. </w:t>
      </w:r>
    </w:p>
    <w:p w14:paraId="11001FB7" w14:textId="69C823BA" w:rsidR="00551F72" w:rsidRPr="00DB3CB0" w:rsidRDefault="00DB3CB0" w:rsidP="00DB3CB0">
      <w:pPr>
        <w:numPr>
          <w:ilvl w:val="0"/>
          <w:numId w:val="80"/>
        </w:numPr>
        <w:tabs>
          <w:tab w:val="left" w:pos="709"/>
        </w:tabs>
        <w:suppressAutoHyphens/>
        <w:spacing w:line="360" w:lineRule="auto"/>
        <w:ind w:left="709" w:hanging="425"/>
        <w:jc w:val="both"/>
        <w:rPr>
          <w:rFonts w:ascii="Arial" w:hAnsi="Arial" w:cs="Arial"/>
          <w:sz w:val="20"/>
          <w:szCs w:val="20"/>
        </w:rPr>
      </w:pPr>
      <w:r w:rsidRPr="00C900F4">
        <w:rPr>
          <w:rFonts w:ascii="Arial" w:hAnsi="Arial" w:cs="Arial"/>
          <w:sz w:val="20"/>
          <w:szCs w:val="20"/>
        </w:rPr>
        <w:t xml:space="preserve">G. Delen, M. </w:t>
      </w:r>
      <w:proofErr w:type="spellStart"/>
      <w:r w:rsidRPr="00C900F4">
        <w:rPr>
          <w:rFonts w:ascii="Arial" w:hAnsi="Arial" w:cs="Arial"/>
          <w:sz w:val="20"/>
          <w:szCs w:val="20"/>
        </w:rPr>
        <w:t>Monai</w:t>
      </w:r>
      <w:proofErr w:type="spellEnd"/>
      <w:r w:rsidRPr="00C900F4">
        <w:rPr>
          <w:rFonts w:ascii="Arial" w:hAnsi="Arial" w:cs="Arial"/>
          <w:sz w:val="20"/>
          <w:szCs w:val="20"/>
        </w:rPr>
        <w:t xml:space="preserve">, K. </w:t>
      </w:r>
      <w:proofErr w:type="spellStart"/>
      <w:r w:rsidRPr="00C900F4">
        <w:rPr>
          <w:rFonts w:ascii="Arial" w:hAnsi="Arial" w:cs="Arial"/>
          <w:sz w:val="20"/>
          <w:szCs w:val="20"/>
        </w:rPr>
        <w:t>Stanciakova</w:t>
      </w:r>
      <w:proofErr w:type="spellEnd"/>
      <w:r w:rsidRPr="00C900F4">
        <w:rPr>
          <w:rFonts w:ascii="Arial" w:hAnsi="Arial" w:cs="Arial"/>
          <w:sz w:val="20"/>
          <w:szCs w:val="20"/>
        </w:rPr>
        <w:t xml:space="preserve">, B. Baumgartner, F. </w:t>
      </w:r>
      <w:proofErr w:type="spellStart"/>
      <w:r w:rsidRPr="00C900F4">
        <w:rPr>
          <w:rFonts w:ascii="Arial" w:hAnsi="Arial" w:cs="Arial"/>
          <w:sz w:val="20"/>
          <w:szCs w:val="20"/>
        </w:rPr>
        <w:t>Meirer</w:t>
      </w:r>
      <w:proofErr w:type="spellEnd"/>
      <w:r w:rsidRPr="00C900F4">
        <w:rPr>
          <w:rFonts w:ascii="Arial" w:hAnsi="Arial" w:cs="Arial"/>
          <w:sz w:val="20"/>
          <w:szCs w:val="20"/>
        </w:rPr>
        <w:t xml:space="preserve">, B.M. Weckhuysen, Structure Sensitivity in Gas Sorption and Conversion on Metal-Organic Frameworks, </w:t>
      </w:r>
      <w:r w:rsidRPr="00C900F4">
        <w:rPr>
          <w:rFonts w:ascii="Arial" w:hAnsi="Arial" w:cs="Arial"/>
          <w:i/>
          <w:iCs/>
          <w:sz w:val="20"/>
          <w:szCs w:val="20"/>
        </w:rPr>
        <w:t xml:space="preserve">Nature Communications </w:t>
      </w:r>
      <w:r w:rsidRPr="00C900F4">
        <w:rPr>
          <w:rFonts w:ascii="Arial" w:hAnsi="Arial" w:cs="Arial"/>
          <w:sz w:val="20"/>
          <w:szCs w:val="20"/>
        </w:rPr>
        <w:t>202</w:t>
      </w:r>
      <w:r w:rsidR="00BC5C5D" w:rsidRPr="00BC5C5D">
        <w:rPr>
          <w:rFonts w:ascii="Arial" w:hAnsi="Arial" w:cs="Arial"/>
          <w:sz w:val="20"/>
          <w:szCs w:val="20"/>
        </w:rPr>
        <w:t>3</w:t>
      </w:r>
      <w:r w:rsidR="00BC5C5D">
        <w:rPr>
          <w:rFonts w:ascii="Arial" w:hAnsi="Arial" w:cs="Arial"/>
          <w:sz w:val="20"/>
          <w:szCs w:val="20"/>
        </w:rPr>
        <w:t xml:space="preserve">, </w:t>
      </w:r>
      <w:r w:rsidR="00BC5C5D" w:rsidRPr="004E0667">
        <w:rPr>
          <w:rFonts w:ascii="Arial" w:hAnsi="Arial" w:cs="Arial"/>
          <w:b/>
          <w:bCs/>
          <w:sz w:val="20"/>
          <w:szCs w:val="20"/>
        </w:rPr>
        <w:t>14</w:t>
      </w:r>
      <w:r w:rsidR="00BC5C5D">
        <w:rPr>
          <w:rFonts w:ascii="Arial" w:hAnsi="Arial" w:cs="Arial"/>
          <w:sz w:val="20"/>
          <w:szCs w:val="20"/>
        </w:rPr>
        <w:t>, 129</w:t>
      </w:r>
      <w:r w:rsidRPr="00C900F4">
        <w:rPr>
          <w:rFonts w:ascii="Arial" w:hAnsi="Arial" w:cs="Arial"/>
          <w:sz w:val="20"/>
          <w:szCs w:val="20"/>
        </w:rPr>
        <w:t xml:space="preserve">. </w:t>
      </w:r>
    </w:p>
    <w:p w14:paraId="27EFA6D5" w14:textId="74CDAA03" w:rsidR="00994003" w:rsidRDefault="00994003" w:rsidP="00500339">
      <w:pPr>
        <w:numPr>
          <w:ilvl w:val="0"/>
          <w:numId w:val="80"/>
        </w:numPr>
        <w:tabs>
          <w:tab w:val="left" w:pos="709"/>
        </w:tabs>
        <w:suppressAutoHyphens/>
        <w:spacing w:line="360" w:lineRule="auto"/>
        <w:ind w:left="709" w:hanging="425"/>
        <w:jc w:val="both"/>
        <w:rPr>
          <w:rFonts w:ascii="Arial" w:hAnsi="Arial" w:cs="Arial"/>
          <w:sz w:val="20"/>
        </w:rPr>
      </w:pPr>
      <w:r w:rsidRPr="00994003">
        <w:rPr>
          <w:rFonts w:ascii="Arial" w:hAnsi="Arial" w:cs="Arial"/>
          <w:sz w:val="20"/>
        </w:rPr>
        <w:t xml:space="preserve">J. Xiao, K. Cheng, X. Xie, M. Wang, S. Xing, Y. Liu, T. Hartman, D. Fu, K. Bossers, M.A. van Huis, A. van Blaaderen, Y. Wang, B.M. Weckhuysen, Tandem catalysis with double-shelled hollow spheres, </w:t>
      </w:r>
      <w:r w:rsidRPr="00E5686C">
        <w:rPr>
          <w:rFonts w:ascii="Arial" w:hAnsi="Arial" w:cs="Arial"/>
          <w:i/>
          <w:iCs/>
          <w:sz w:val="20"/>
        </w:rPr>
        <w:t>Nature Materials</w:t>
      </w:r>
      <w:r w:rsidRPr="00994003">
        <w:rPr>
          <w:rFonts w:ascii="Arial" w:hAnsi="Arial" w:cs="Arial"/>
          <w:sz w:val="20"/>
        </w:rPr>
        <w:t xml:space="preserve"> 2022, </w:t>
      </w:r>
      <w:r w:rsidR="006C0FE7" w:rsidRPr="006C0FE7">
        <w:rPr>
          <w:rFonts w:ascii="Arial" w:hAnsi="Arial" w:cs="Arial"/>
          <w:b/>
          <w:bCs/>
          <w:sz w:val="20"/>
        </w:rPr>
        <w:t>21</w:t>
      </w:r>
      <w:r w:rsidR="006C0FE7" w:rsidRPr="006C0FE7">
        <w:rPr>
          <w:rFonts w:ascii="Arial" w:hAnsi="Arial" w:cs="Arial"/>
          <w:sz w:val="20"/>
        </w:rPr>
        <w:t xml:space="preserve">, </w:t>
      </w:r>
      <w:r w:rsidR="006C0FE7">
        <w:rPr>
          <w:rFonts w:ascii="Arial" w:hAnsi="Arial" w:cs="Arial"/>
          <w:sz w:val="20"/>
        </w:rPr>
        <w:t>572</w:t>
      </w:r>
      <w:r w:rsidR="00CC1987" w:rsidRPr="00CC1987">
        <w:rPr>
          <w:rFonts w:ascii="Arial" w:hAnsi="Arial" w:cs="Arial"/>
          <w:sz w:val="20"/>
        </w:rPr>
        <w:t xml:space="preserve"> (including front cover</w:t>
      </w:r>
      <w:r w:rsidR="00CC1987">
        <w:rPr>
          <w:rFonts w:ascii="Arial" w:hAnsi="Arial" w:cs="Arial"/>
          <w:sz w:val="20"/>
        </w:rPr>
        <w:t>)</w:t>
      </w:r>
      <w:r w:rsidR="00E5686C" w:rsidRPr="00E5686C">
        <w:rPr>
          <w:rFonts w:ascii="Arial" w:hAnsi="Arial" w:cs="Arial"/>
          <w:sz w:val="20"/>
        </w:rPr>
        <w:t>.</w:t>
      </w:r>
    </w:p>
    <w:p w14:paraId="597707FE" w14:textId="1A20B5D3" w:rsidR="00994003" w:rsidRPr="006C0FE7" w:rsidRDefault="00994003" w:rsidP="00500339">
      <w:pPr>
        <w:numPr>
          <w:ilvl w:val="0"/>
          <w:numId w:val="80"/>
        </w:numPr>
        <w:tabs>
          <w:tab w:val="left" w:pos="709"/>
        </w:tabs>
        <w:suppressAutoHyphens/>
        <w:spacing w:line="360" w:lineRule="auto"/>
        <w:ind w:left="709" w:hanging="425"/>
        <w:jc w:val="both"/>
        <w:rPr>
          <w:rFonts w:ascii="Arial" w:hAnsi="Arial" w:cs="Arial"/>
          <w:sz w:val="20"/>
        </w:rPr>
      </w:pPr>
      <w:r w:rsidRPr="00994003">
        <w:rPr>
          <w:rFonts w:ascii="Arial" w:hAnsi="Arial" w:cs="Arial"/>
          <w:sz w:val="20"/>
        </w:rPr>
        <w:t xml:space="preserve">I.C. Ten Have, J.J.G. Kromwijk, M. Monai, D. Ferri, E.B. Sterk, F. Meirer, B.M. Weckhuysen, Uncovering the reaction mechanism behind </w:t>
      </w:r>
      <w:proofErr w:type="spellStart"/>
      <w:r w:rsidRPr="00994003">
        <w:rPr>
          <w:rFonts w:ascii="Arial" w:hAnsi="Arial" w:cs="Arial"/>
          <w:sz w:val="20"/>
        </w:rPr>
        <w:t>CoO</w:t>
      </w:r>
      <w:proofErr w:type="spellEnd"/>
      <w:r>
        <w:rPr>
          <w:rFonts w:ascii="Arial" w:hAnsi="Arial" w:cs="Arial"/>
          <w:sz w:val="20"/>
        </w:rPr>
        <w:t xml:space="preserve"> as active phase for CO</w:t>
      </w:r>
      <w:r w:rsidRPr="00994003">
        <w:rPr>
          <w:rFonts w:ascii="Arial" w:hAnsi="Arial" w:cs="Arial"/>
          <w:sz w:val="20"/>
          <w:vertAlign w:val="subscript"/>
        </w:rPr>
        <w:t>2</w:t>
      </w:r>
      <w:r>
        <w:rPr>
          <w:rFonts w:ascii="Arial" w:hAnsi="Arial" w:cs="Arial"/>
          <w:sz w:val="20"/>
        </w:rPr>
        <w:t xml:space="preserve"> hydrogenation, </w:t>
      </w:r>
      <w:r w:rsidRPr="00994003">
        <w:rPr>
          <w:rFonts w:ascii="Arial" w:hAnsi="Arial" w:cs="Arial"/>
          <w:i/>
          <w:iCs/>
          <w:sz w:val="20"/>
        </w:rPr>
        <w:t>Nature Communications</w:t>
      </w:r>
      <w:r>
        <w:rPr>
          <w:rFonts w:ascii="Arial" w:hAnsi="Arial" w:cs="Arial"/>
          <w:sz w:val="20"/>
        </w:rPr>
        <w:t xml:space="preserve"> 2022, </w:t>
      </w:r>
      <w:r w:rsidR="00D50F21" w:rsidRPr="00D50F21">
        <w:rPr>
          <w:rFonts w:ascii="Arial" w:hAnsi="Arial" w:cs="Arial"/>
          <w:b/>
          <w:bCs/>
          <w:sz w:val="20"/>
        </w:rPr>
        <w:t>13</w:t>
      </w:r>
      <w:r w:rsidR="00D50F21">
        <w:rPr>
          <w:rFonts w:ascii="Arial" w:hAnsi="Arial" w:cs="Arial"/>
          <w:sz w:val="20"/>
        </w:rPr>
        <w:t>, 324</w:t>
      </w:r>
      <w:r>
        <w:rPr>
          <w:rFonts w:ascii="Arial" w:hAnsi="Arial" w:cs="Arial"/>
          <w:sz w:val="20"/>
        </w:rPr>
        <w:t>.</w:t>
      </w:r>
    </w:p>
    <w:p w14:paraId="72B38CD4" w14:textId="77777777" w:rsidR="006C0FE7" w:rsidRPr="007B7D06" w:rsidRDefault="006C0FE7" w:rsidP="006C0FE7">
      <w:pPr>
        <w:numPr>
          <w:ilvl w:val="0"/>
          <w:numId w:val="80"/>
        </w:numPr>
        <w:tabs>
          <w:tab w:val="left" w:pos="709"/>
        </w:tabs>
        <w:suppressAutoHyphens/>
        <w:spacing w:line="360" w:lineRule="auto"/>
        <w:ind w:left="709" w:hanging="425"/>
        <w:jc w:val="both"/>
        <w:rPr>
          <w:rFonts w:ascii="Arial" w:hAnsi="Arial" w:cs="Arial"/>
          <w:sz w:val="20"/>
        </w:rPr>
      </w:pPr>
      <w:r w:rsidRPr="007B7D06">
        <w:rPr>
          <w:rFonts w:ascii="Arial" w:hAnsi="Arial" w:cs="Arial"/>
          <w:sz w:val="20"/>
        </w:rPr>
        <w:t xml:space="preserve">K.W. Bossers, L.D.B. Mandemaker, N. Nikolopoulos, Y. Liu, M. Rohnke, P. de Peinder, B.J.P. Terlingen, F. Walther, J.M. Dorrestein, T. Hartman, B.M. Weckhuysen, A Ziegler-type </w:t>
      </w:r>
      <w:r>
        <w:rPr>
          <w:rFonts w:ascii="Arial" w:hAnsi="Arial" w:cs="Arial"/>
          <w:sz w:val="20"/>
        </w:rPr>
        <w:t>Spherical Cap Model Reveals Early-Stage Ethylene Polymerization Growth Versus Catalyst Fragmentation Relationships</w:t>
      </w:r>
      <w:r w:rsidRPr="007B7D06">
        <w:rPr>
          <w:rFonts w:ascii="Arial" w:hAnsi="Arial" w:cs="Arial"/>
          <w:sz w:val="20"/>
        </w:rPr>
        <w:t xml:space="preserve">, </w:t>
      </w:r>
      <w:r w:rsidRPr="007B7D06">
        <w:rPr>
          <w:rFonts w:ascii="Arial" w:hAnsi="Arial" w:cs="Arial"/>
          <w:i/>
          <w:iCs/>
          <w:sz w:val="20"/>
        </w:rPr>
        <w:t>Nature Communications</w:t>
      </w:r>
      <w:r w:rsidRPr="007B7D06">
        <w:rPr>
          <w:rFonts w:ascii="Arial" w:hAnsi="Arial" w:cs="Arial"/>
          <w:sz w:val="20"/>
        </w:rPr>
        <w:t xml:space="preserve"> 2022, </w:t>
      </w:r>
      <w:r w:rsidRPr="007B7D06">
        <w:rPr>
          <w:rFonts w:ascii="Arial" w:hAnsi="Arial" w:cs="Arial"/>
          <w:b/>
          <w:bCs/>
          <w:sz w:val="20"/>
        </w:rPr>
        <w:t>13</w:t>
      </w:r>
      <w:r w:rsidRPr="007B7D06">
        <w:rPr>
          <w:rFonts w:ascii="Arial" w:hAnsi="Arial" w:cs="Arial"/>
          <w:sz w:val="20"/>
        </w:rPr>
        <w:t>, 4954.</w:t>
      </w:r>
    </w:p>
    <w:p w14:paraId="73EC10CD" w14:textId="1024272C" w:rsidR="006C0FE7" w:rsidRPr="006C0FE7" w:rsidRDefault="006C0FE7" w:rsidP="006C0FE7">
      <w:pPr>
        <w:numPr>
          <w:ilvl w:val="0"/>
          <w:numId w:val="80"/>
        </w:numPr>
        <w:tabs>
          <w:tab w:val="left" w:pos="709"/>
        </w:tabs>
        <w:suppressAutoHyphens/>
        <w:spacing w:line="360" w:lineRule="auto"/>
        <w:ind w:left="709" w:hanging="425"/>
        <w:jc w:val="both"/>
        <w:rPr>
          <w:rFonts w:ascii="Arial" w:hAnsi="Arial" w:cs="Arial"/>
          <w:sz w:val="20"/>
        </w:rPr>
      </w:pPr>
      <w:r w:rsidRPr="00556575">
        <w:rPr>
          <w:rFonts w:ascii="Arial" w:hAnsi="Arial" w:cs="Arial"/>
          <w:sz w:val="20"/>
        </w:rPr>
        <w:t xml:space="preserve">M. Baldus, B.M. Weckhuysen, Giving Oxygenates a New Spin, </w:t>
      </w:r>
      <w:r w:rsidRPr="00556575">
        <w:rPr>
          <w:rFonts w:ascii="Arial" w:hAnsi="Arial" w:cs="Arial"/>
          <w:i/>
          <w:iCs/>
          <w:sz w:val="20"/>
        </w:rPr>
        <w:t>Nature Catalysis</w:t>
      </w:r>
      <w:r w:rsidRPr="00556575">
        <w:rPr>
          <w:rFonts w:ascii="Arial" w:hAnsi="Arial" w:cs="Arial"/>
          <w:sz w:val="20"/>
        </w:rPr>
        <w:t xml:space="preserve"> 2022, </w:t>
      </w:r>
      <w:r w:rsidRPr="00556575">
        <w:rPr>
          <w:rFonts w:ascii="Arial" w:hAnsi="Arial" w:cs="Arial"/>
          <w:b/>
          <w:bCs/>
          <w:sz w:val="20"/>
        </w:rPr>
        <w:t>5</w:t>
      </w:r>
      <w:r>
        <w:rPr>
          <w:rFonts w:ascii="Arial" w:hAnsi="Arial" w:cs="Arial"/>
          <w:sz w:val="20"/>
        </w:rPr>
        <w:t>, 584.</w:t>
      </w:r>
    </w:p>
    <w:p w14:paraId="2D1E9363" w14:textId="075CD0DF" w:rsidR="00C7030D" w:rsidRPr="00C7030D" w:rsidRDefault="00C7030D" w:rsidP="00500339">
      <w:pPr>
        <w:numPr>
          <w:ilvl w:val="0"/>
          <w:numId w:val="80"/>
        </w:numPr>
        <w:tabs>
          <w:tab w:val="left" w:pos="709"/>
        </w:tabs>
        <w:suppressAutoHyphens/>
        <w:spacing w:line="360" w:lineRule="auto"/>
        <w:ind w:left="709" w:hanging="425"/>
        <w:jc w:val="both"/>
        <w:rPr>
          <w:rFonts w:ascii="Arial" w:hAnsi="Arial" w:cs="Arial"/>
          <w:sz w:val="20"/>
        </w:rPr>
      </w:pPr>
      <w:r w:rsidRPr="00C7030D">
        <w:rPr>
          <w:rFonts w:ascii="Arial" w:hAnsi="Arial" w:cs="Arial"/>
          <w:sz w:val="20"/>
        </w:rPr>
        <w:t>C. Vogt, B.M. Weckhuysen</w:t>
      </w:r>
      <w:r>
        <w:rPr>
          <w:rFonts w:ascii="Arial" w:hAnsi="Arial" w:cs="Arial"/>
          <w:sz w:val="20"/>
        </w:rPr>
        <w:t xml:space="preserve">, </w:t>
      </w:r>
      <w:proofErr w:type="gramStart"/>
      <w:r>
        <w:rPr>
          <w:rFonts w:ascii="Arial" w:hAnsi="Arial" w:cs="Arial"/>
          <w:sz w:val="20"/>
        </w:rPr>
        <w:t>The</w:t>
      </w:r>
      <w:proofErr w:type="gramEnd"/>
      <w:r>
        <w:rPr>
          <w:rFonts w:ascii="Arial" w:hAnsi="Arial" w:cs="Arial"/>
          <w:sz w:val="20"/>
        </w:rPr>
        <w:t xml:space="preserve"> concept of active site in heterogeneous catalysis</w:t>
      </w:r>
      <w:r w:rsidRPr="00C7030D">
        <w:rPr>
          <w:rFonts w:ascii="Arial" w:hAnsi="Arial" w:cs="Arial"/>
          <w:sz w:val="20"/>
        </w:rPr>
        <w:t xml:space="preserve">, </w:t>
      </w:r>
      <w:r w:rsidRPr="00C7030D">
        <w:rPr>
          <w:rFonts w:ascii="Arial" w:hAnsi="Arial" w:cs="Arial"/>
          <w:i/>
          <w:iCs/>
          <w:sz w:val="20"/>
        </w:rPr>
        <w:t>Nature Reviews Chemistry</w:t>
      </w:r>
      <w:r>
        <w:rPr>
          <w:rFonts w:ascii="Arial" w:hAnsi="Arial" w:cs="Arial"/>
          <w:sz w:val="20"/>
        </w:rPr>
        <w:t xml:space="preserve"> 202</w:t>
      </w:r>
      <w:r w:rsidR="00D939D6">
        <w:rPr>
          <w:rFonts w:ascii="Arial" w:hAnsi="Arial" w:cs="Arial"/>
          <w:sz w:val="20"/>
        </w:rPr>
        <w:t>2</w:t>
      </w:r>
      <w:r>
        <w:rPr>
          <w:rFonts w:ascii="Arial" w:hAnsi="Arial" w:cs="Arial"/>
          <w:sz w:val="20"/>
        </w:rPr>
        <w:t xml:space="preserve">, </w:t>
      </w:r>
      <w:r w:rsidR="00D50F21" w:rsidRPr="00D50F21">
        <w:rPr>
          <w:rFonts w:ascii="Arial" w:hAnsi="Arial" w:cs="Arial"/>
          <w:b/>
          <w:bCs/>
          <w:sz w:val="20"/>
        </w:rPr>
        <w:t>6</w:t>
      </w:r>
      <w:r w:rsidR="00D50F21">
        <w:rPr>
          <w:rFonts w:ascii="Arial" w:hAnsi="Arial" w:cs="Arial"/>
          <w:sz w:val="20"/>
        </w:rPr>
        <w:t>, 89</w:t>
      </w:r>
      <w:r w:rsidR="00CC1987">
        <w:rPr>
          <w:rFonts w:ascii="Arial" w:hAnsi="Arial" w:cs="Arial"/>
          <w:sz w:val="20"/>
        </w:rPr>
        <w:t xml:space="preserve"> (including front cover)</w:t>
      </w:r>
      <w:r>
        <w:rPr>
          <w:rFonts w:ascii="Arial" w:hAnsi="Arial" w:cs="Arial"/>
          <w:sz w:val="20"/>
        </w:rPr>
        <w:t xml:space="preserve">. </w:t>
      </w:r>
    </w:p>
    <w:p w14:paraId="119FDBEB" w14:textId="11A89EC3" w:rsidR="00994003" w:rsidRPr="00994003" w:rsidRDefault="00994003" w:rsidP="00994003">
      <w:pPr>
        <w:numPr>
          <w:ilvl w:val="0"/>
          <w:numId w:val="80"/>
        </w:numPr>
        <w:tabs>
          <w:tab w:val="left" w:pos="709"/>
        </w:tabs>
        <w:suppressAutoHyphens/>
        <w:spacing w:line="360" w:lineRule="auto"/>
        <w:ind w:left="709" w:hanging="425"/>
        <w:jc w:val="both"/>
        <w:rPr>
          <w:rFonts w:ascii="Arial" w:hAnsi="Arial" w:cs="Arial"/>
          <w:sz w:val="20"/>
        </w:rPr>
      </w:pPr>
      <w:r w:rsidRPr="00800B4F">
        <w:rPr>
          <w:rFonts w:ascii="Arial" w:hAnsi="Arial" w:cs="Arial"/>
          <w:sz w:val="20"/>
        </w:rPr>
        <w:t>C. Vogt, F. Meirer, M. Monai, E. Groeneveld, D. Ferri, R.A. van Santen, M. Nachtegaal, R.R. Unocic, A.I. Frenkel, B.M. Weckhuysen, Dynamic restructuring of supported metal nanoparticles and its implications</w:t>
      </w:r>
      <w:r>
        <w:rPr>
          <w:rFonts w:ascii="Arial" w:hAnsi="Arial" w:cs="Arial"/>
          <w:sz w:val="20"/>
        </w:rPr>
        <w:t xml:space="preserve"> for structure insensitive catalysis, </w:t>
      </w:r>
      <w:r w:rsidRPr="00800B4F">
        <w:rPr>
          <w:rFonts w:ascii="Arial" w:hAnsi="Arial" w:cs="Arial"/>
          <w:i/>
          <w:iCs/>
          <w:sz w:val="20"/>
        </w:rPr>
        <w:t>Nature Communications</w:t>
      </w:r>
      <w:r>
        <w:rPr>
          <w:rFonts w:ascii="Arial" w:hAnsi="Arial" w:cs="Arial"/>
          <w:sz w:val="20"/>
        </w:rPr>
        <w:t xml:space="preserve"> 2021, </w:t>
      </w:r>
      <w:r w:rsidRPr="00994003">
        <w:rPr>
          <w:rFonts w:ascii="Arial" w:hAnsi="Arial" w:cs="Arial"/>
          <w:b/>
          <w:bCs/>
          <w:sz w:val="20"/>
        </w:rPr>
        <w:t>12</w:t>
      </w:r>
      <w:r>
        <w:rPr>
          <w:rFonts w:ascii="Arial" w:hAnsi="Arial" w:cs="Arial"/>
          <w:sz w:val="20"/>
        </w:rPr>
        <w:t xml:space="preserve">, 7096. </w:t>
      </w:r>
    </w:p>
    <w:p w14:paraId="0D99E6FA" w14:textId="393A2502" w:rsidR="00126A42" w:rsidRDefault="00126A42" w:rsidP="00500339">
      <w:pPr>
        <w:numPr>
          <w:ilvl w:val="0"/>
          <w:numId w:val="80"/>
        </w:numPr>
        <w:tabs>
          <w:tab w:val="left" w:pos="709"/>
        </w:tabs>
        <w:suppressAutoHyphens/>
        <w:spacing w:line="360" w:lineRule="auto"/>
        <w:ind w:left="709" w:hanging="425"/>
        <w:jc w:val="both"/>
        <w:rPr>
          <w:rFonts w:ascii="Arial" w:hAnsi="Arial" w:cs="Arial"/>
          <w:sz w:val="20"/>
        </w:rPr>
      </w:pPr>
      <w:r w:rsidRPr="00C7030D">
        <w:rPr>
          <w:rFonts w:ascii="Arial" w:hAnsi="Arial" w:cs="Arial"/>
          <w:sz w:val="20"/>
        </w:rPr>
        <w:lastRenderedPageBreak/>
        <w:t xml:space="preserve">A.E. Nieuwelink, </w:t>
      </w:r>
      <w:r w:rsidR="00C7030D" w:rsidRPr="00C7030D">
        <w:rPr>
          <w:rFonts w:ascii="Arial" w:hAnsi="Arial" w:cs="Arial"/>
          <w:sz w:val="20"/>
        </w:rPr>
        <w:t>J.C. Vollenbroek, R.M. Tiggelaar, J.G. Bomer, A. van den Berg, M. Odijk</w:t>
      </w:r>
      <w:r w:rsidRPr="00C7030D">
        <w:rPr>
          <w:rFonts w:ascii="Arial" w:hAnsi="Arial" w:cs="Arial"/>
          <w:sz w:val="20"/>
        </w:rPr>
        <w:t>, B.M. Weckhuysen</w:t>
      </w:r>
      <w:r w:rsidR="00C7030D" w:rsidRPr="00C7030D">
        <w:rPr>
          <w:rFonts w:ascii="Arial" w:hAnsi="Arial" w:cs="Arial"/>
          <w:sz w:val="20"/>
        </w:rPr>
        <w:t>, High-throughput activity screening and sorting of single catalyst particles</w:t>
      </w:r>
      <w:r w:rsidR="00C7030D">
        <w:rPr>
          <w:rFonts w:ascii="Arial" w:hAnsi="Arial" w:cs="Arial"/>
          <w:sz w:val="20"/>
        </w:rPr>
        <w:t xml:space="preserve"> with a droplet microreactor using </w:t>
      </w:r>
      <w:proofErr w:type="spellStart"/>
      <w:r w:rsidR="00C7030D">
        <w:rPr>
          <w:rFonts w:ascii="Arial" w:hAnsi="Arial" w:cs="Arial"/>
          <w:sz w:val="20"/>
        </w:rPr>
        <w:t>dielectrophoresis</w:t>
      </w:r>
      <w:proofErr w:type="spellEnd"/>
      <w:r w:rsidRPr="00C7030D">
        <w:rPr>
          <w:rFonts w:ascii="Arial" w:hAnsi="Arial" w:cs="Arial"/>
          <w:sz w:val="20"/>
        </w:rPr>
        <w:t xml:space="preserve">, </w:t>
      </w:r>
      <w:r w:rsidRPr="00C7030D">
        <w:rPr>
          <w:rFonts w:ascii="Arial" w:hAnsi="Arial" w:cs="Arial"/>
          <w:i/>
          <w:iCs/>
          <w:sz w:val="20"/>
        </w:rPr>
        <w:t>Nature Catalysis</w:t>
      </w:r>
      <w:r w:rsidRPr="00C7030D">
        <w:rPr>
          <w:rFonts w:ascii="Arial" w:hAnsi="Arial" w:cs="Arial"/>
          <w:sz w:val="20"/>
        </w:rPr>
        <w:t xml:space="preserve"> 2021, </w:t>
      </w:r>
      <w:r w:rsidR="00994003" w:rsidRPr="00994003">
        <w:rPr>
          <w:rFonts w:ascii="Arial" w:hAnsi="Arial" w:cs="Arial"/>
          <w:b/>
          <w:bCs/>
          <w:sz w:val="20"/>
        </w:rPr>
        <w:t>4</w:t>
      </w:r>
      <w:r w:rsidR="00994003">
        <w:rPr>
          <w:rFonts w:ascii="Arial" w:hAnsi="Arial" w:cs="Arial"/>
          <w:sz w:val="20"/>
        </w:rPr>
        <w:t>, 1070</w:t>
      </w:r>
      <w:r w:rsidRPr="00C7030D">
        <w:rPr>
          <w:rFonts w:ascii="Arial" w:hAnsi="Arial" w:cs="Arial"/>
          <w:sz w:val="20"/>
        </w:rPr>
        <w:t>.</w:t>
      </w:r>
    </w:p>
    <w:p w14:paraId="3C330453" w14:textId="25AA3402" w:rsidR="004C12F1" w:rsidRPr="004C12F1" w:rsidRDefault="004C12F1" w:rsidP="00500339">
      <w:pPr>
        <w:numPr>
          <w:ilvl w:val="0"/>
          <w:numId w:val="80"/>
        </w:numPr>
        <w:tabs>
          <w:tab w:val="left" w:pos="709"/>
        </w:tabs>
        <w:suppressAutoHyphens/>
        <w:spacing w:line="360" w:lineRule="auto"/>
        <w:ind w:left="709" w:hanging="425"/>
        <w:jc w:val="both"/>
        <w:rPr>
          <w:rFonts w:ascii="Arial" w:hAnsi="Arial" w:cs="Arial"/>
          <w:sz w:val="20"/>
        </w:rPr>
      </w:pPr>
      <w:r w:rsidRPr="004C12F1">
        <w:rPr>
          <w:rFonts w:ascii="Arial" w:hAnsi="Arial" w:cs="Arial"/>
          <w:sz w:val="20"/>
        </w:rPr>
        <w:t xml:space="preserve">C.R. Jabbour, L.A. Parker, E.M. Hutter, B.M. Weckhuysen, Chemical </w:t>
      </w:r>
      <w:r>
        <w:rPr>
          <w:rFonts w:ascii="Arial" w:hAnsi="Arial" w:cs="Arial"/>
          <w:sz w:val="20"/>
        </w:rPr>
        <w:t xml:space="preserve">targets to deactivate biological and chemical toxins using surfaces and fabrics, </w:t>
      </w:r>
      <w:r w:rsidRPr="004C12F1">
        <w:rPr>
          <w:rFonts w:ascii="Arial" w:hAnsi="Arial" w:cs="Arial"/>
          <w:i/>
          <w:iCs/>
          <w:sz w:val="20"/>
        </w:rPr>
        <w:t>Nature Reviews Chemistry</w:t>
      </w:r>
      <w:r>
        <w:rPr>
          <w:rFonts w:ascii="Arial" w:hAnsi="Arial" w:cs="Arial"/>
          <w:sz w:val="20"/>
        </w:rPr>
        <w:t xml:space="preserve"> 2021, </w:t>
      </w:r>
      <w:r w:rsidRPr="004C12F1">
        <w:rPr>
          <w:rFonts w:ascii="Arial" w:hAnsi="Arial" w:cs="Arial"/>
          <w:b/>
          <w:bCs/>
          <w:sz w:val="20"/>
        </w:rPr>
        <w:t>5</w:t>
      </w:r>
      <w:r>
        <w:rPr>
          <w:rFonts w:ascii="Arial" w:hAnsi="Arial" w:cs="Arial"/>
          <w:sz w:val="20"/>
        </w:rPr>
        <w:t>,</w:t>
      </w:r>
      <w:r w:rsidR="00814A89">
        <w:rPr>
          <w:rFonts w:ascii="Arial" w:hAnsi="Arial" w:cs="Arial"/>
          <w:sz w:val="20"/>
        </w:rPr>
        <w:t xml:space="preserve"> 370</w:t>
      </w:r>
      <w:r>
        <w:rPr>
          <w:rFonts w:ascii="Arial" w:hAnsi="Arial" w:cs="Arial"/>
          <w:sz w:val="20"/>
        </w:rPr>
        <w:t>.</w:t>
      </w:r>
    </w:p>
    <w:p w14:paraId="446E9478" w14:textId="69B7688E" w:rsidR="00A01ABD" w:rsidRDefault="00A01ABD" w:rsidP="00500339">
      <w:pPr>
        <w:numPr>
          <w:ilvl w:val="0"/>
          <w:numId w:val="80"/>
        </w:numPr>
        <w:tabs>
          <w:tab w:val="left" w:pos="709"/>
        </w:tabs>
        <w:suppressAutoHyphens/>
        <w:spacing w:line="360" w:lineRule="auto"/>
        <w:ind w:left="709" w:hanging="425"/>
        <w:jc w:val="both"/>
        <w:rPr>
          <w:rFonts w:ascii="Arial" w:hAnsi="Arial" w:cs="Arial"/>
          <w:sz w:val="20"/>
        </w:rPr>
      </w:pPr>
      <w:r>
        <w:rPr>
          <w:rFonts w:ascii="Arial" w:hAnsi="Arial" w:cs="Arial"/>
          <w:sz w:val="20"/>
        </w:rPr>
        <w:t xml:space="preserve">B.M. Weckhuysen, </w:t>
      </w:r>
      <w:r w:rsidR="000B1480">
        <w:rPr>
          <w:rFonts w:ascii="Arial" w:hAnsi="Arial" w:cs="Arial"/>
          <w:sz w:val="20"/>
        </w:rPr>
        <w:t xml:space="preserve">Titanium atoms pair up in industrial catalyst, </w:t>
      </w:r>
      <w:r w:rsidRPr="00E042EF">
        <w:rPr>
          <w:rFonts w:ascii="Arial" w:hAnsi="Arial" w:cs="Arial"/>
          <w:i/>
          <w:iCs/>
          <w:sz w:val="20"/>
        </w:rPr>
        <w:t>Nature</w:t>
      </w:r>
      <w:r>
        <w:rPr>
          <w:rFonts w:ascii="Arial" w:hAnsi="Arial" w:cs="Arial"/>
          <w:sz w:val="20"/>
        </w:rPr>
        <w:t xml:space="preserve"> 2020, </w:t>
      </w:r>
      <w:r w:rsidR="000B1480" w:rsidRPr="0011058D">
        <w:rPr>
          <w:rFonts w:ascii="Arial" w:hAnsi="Arial" w:cs="Arial"/>
          <w:b/>
          <w:bCs/>
          <w:sz w:val="20"/>
        </w:rPr>
        <w:t>586</w:t>
      </w:r>
      <w:r w:rsidR="000B1480">
        <w:rPr>
          <w:rFonts w:ascii="Arial" w:hAnsi="Arial" w:cs="Arial"/>
          <w:sz w:val="20"/>
        </w:rPr>
        <w:t>, 678</w:t>
      </w:r>
      <w:r w:rsidR="00474556">
        <w:rPr>
          <w:rFonts w:ascii="Arial" w:hAnsi="Arial" w:cs="Arial"/>
          <w:sz w:val="20"/>
        </w:rPr>
        <w:t>. (News &amp; Views article)</w:t>
      </w:r>
    </w:p>
    <w:p w14:paraId="61429084" w14:textId="77777777" w:rsidR="00A01ABD" w:rsidRDefault="00A01ABD" w:rsidP="00500339">
      <w:pPr>
        <w:numPr>
          <w:ilvl w:val="0"/>
          <w:numId w:val="80"/>
        </w:numPr>
        <w:tabs>
          <w:tab w:val="left" w:pos="709"/>
        </w:tabs>
        <w:suppressAutoHyphens/>
        <w:spacing w:line="360" w:lineRule="auto"/>
        <w:ind w:left="709" w:hanging="425"/>
        <w:jc w:val="both"/>
        <w:rPr>
          <w:rFonts w:ascii="Arial" w:hAnsi="Arial" w:cs="Arial"/>
          <w:sz w:val="20"/>
        </w:rPr>
      </w:pPr>
      <w:r>
        <w:rPr>
          <w:rFonts w:ascii="Arial" w:hAnsi="Arial" w:cs="Arial"/>
          <w:sz w:val="20"/>
        </w:rPr>
        <w:t xml:space="preserve">B.M. Weckhuysen, </w:t>
      </w:r>
      <w:r w:rsidR="008F12AB">
        <w:rPr>
          <w:rFonts w:ascii="Arial" w:hAnsi="Arial" w:cs="Arial"/>
          <w:sz w:val="20"/>
        </w:rPr>
        <w:t xml:space="preserve">Creating value from plastic waste, </w:t>
      </w:r>
      <w:r w:rsidRPr="00E042EF">
        <w:rPr>
          <w:rFonts w:ascii="Arial" w:hAnsi="Arial" w:cs="Arial"/>
          <w:i/>
          <w:iCs/>
          <w:sz w:val="20"/>
        </w:rPr>
        <w:t xml:space="preserve">Science </w:t>
      </w:r>
      <w:r>
        <w:rPr>
          <w:rFonts w:ascii="Arial" w:hAnsi="Arial" w:cs="Arial"/>
          <w:sz w:val="20"/>
        </w:rPr>
        <w:t xml:space="preserve">2020, </w:t>
      </w:r>
      <w:r w:rsidR="008F12AB" w:rsidRPr="0011058D">
        <w:rPr>
          <w:rFonts w:ascii="Arial" w:hAnsi="Arial" w:cs="Arial"/>
          <w:b/>
          <w:bCs/>
          <w:sz w:val="20"/>
        </w:rPr>
        <w:t>370</w:t>
      </w:r>
      <w:r w:rsidR="008F12AB">
        <w:rPr>
          <w:rFonts w:ascii="Arial" w:hAnsi="Arial" w:cs="Arial"/>
          <w:sz w:val="20"/>
        </w:rPr>
        <w:t>, 400.</w:t>
      </w:r>
      <w:r w:rsidR="00474556">
        <w:rPr>
          <w:rFonts w:ascii="Arial" w:hAnsi="Arial" w:cs="Arial"/>
          <w:sz w:val="20"/>
        </w:rPr>
        <w:t xml:space="preserve"> (Perspective article)</w:t>
      </w:r>
    </w:p>
    <w:p w14:paraId="51AEF863" w14:textId="77777777" w:rsidR="008750E0" w:rsidRPr="009B1521" w:rsidRDefault="00D55C6A" w:rsidP="00500339">
      <w:pPr>
        <w:numPr>
          <w:ilvl w:val="0"/>
          <w:numId w:val="80"/>
        </w:numPr>
        <w:tabs>
          <w:tab w:val="left" w:pos="709"/>
        </w:tabs>
        <w:suppressAutoHyphens/>
        <w:spacing w:line="360" w:lineRule="auto"/>
        <w:ind w:left="709" w:hanging="425"/>
        <w:jc w:val="both"/>
        <w:rPr>
          <w:rFonts w:ascii="Arial" w:hAnsi="Arial" w:cs="Arial"/>
          <w:sz w:val="20"/>
        </w:rPr>
      </w:pPr>
      <w:r w:rsidRPr="00D55C6A">
        <w:rPr>
          <w:rFonts w:ascii="Arial" w:hAnsi="Arial" w:cs="Arial"/>
          <w:sz w:val="20"/>
        </w:rPr>
        <w:t>H. Dai</w:t>
      </w:r>
      <w:r>
        <w:rPr>
          <w:rFonts w:ascii="Arial" w:hAnsi="Arial" w:cs="Arial"/>
          <w:sz w:val="20"/>
        </w:rPr>
        <w:t xml:space="preserve">, Y. Shen, T. Yang, C. Lee, D. Fu, A. Agarwal, T.T. Le, M. </w:t>
      </w:r>
      <w:proofErr w:type="spellStart"/>
      <w:r>
        <w:rPr>
          <w:rFonts w:ascii="Arial" w:hAnsi="Arial" w:cs="Arial"/>
          <w:sz w:val="20"/>
        </w:rPr>
        <w:t>Tsapatsis</w:t>
      </w:r>
      <w:proofErr w:type="spellEnd"/>
      <w:r>
        <w:rPr>
          <w:rFonts w:ascii="Arial" w:hAnsi="Arial" w:cs="Arial"/>
          <w:sz w:val="20"/>
        </w:rPr>
        <w:t xml:space="preserve">, J.C. Palmer, </w:t>
      </w:r>
      <w:r w:rsidR="009B1521" w:rsidRPr="009B1521">
        <w:rPr>
          <w:rFonts w:ascii="Arial" w:hAnsi="Arial" w:cs="Arial"/>
          <w:sz w:val="20"/>
        </w:rPr>
        <w:t>B.</w:t>
      </w:r>
      <w:r w:rsidR="009B1521">
        <w:rPr>
          <w:rFonts w:ascii="Arial" w:hAnsi="Arial" w:cs="Arial"/>
          <w:sz w:val="20"/>
        </w:rPr>
        <w:t>M. Weckhuysen,</w:t>
      </w:r>
      <w:r>
        <w:rPr>
          <w:rFonts w:ascii="Arial" w:hAnsi="Arial" w:cs="Arial"/>
          <w:sz w:val="20"/>
        </w:rPr>
        <w:t xml:space="preserve"> P.J. </w:t>
      </w:r>
      <w:proofErr w:type="spellStart"/>
      <w:r>
        <w:rPr>
          <w:rFonts w:ascii="Arial" w:hAnsi="Arial" w:cs="Arial"/>
          <w:sz w:val="20"/>
        </w:rPr>
        <w:t>Dauenhauer</w:t>
      </w:r>
      <w:proofErr w:type="spellEnd"/>
      <w:r>
        <w:rPr>
          <w:rFonts w:ascii="Arial" w:hAnsi="Arial" w:cs="Arial"/>
          <w:sz w:val="20"/>
        </w:rPr>
        <w:t>, X. Zou,</w:t>
      </w:r>
      <w:r w:rsidR="009B1521">
        <w:rPr>
          <w:rFonts w:ascii="Arial" w:hAnsi="Arial" w:cs="Arial"/>
          <w:sz w:val="20"/>
        </w:rPr>
        <w:t xml:space="preserve"> J.</w:t>
      </w:r>
      <w:r>
        <w:rPr>
          <w:rFonts w:ascii="Arial" w:hAnsi="Arial" w:cs="Arial"/>
          <w:sz w:val="20"/>
        </w:rPr>
        <w:t>D.</w:t>
      </w:r>
      <w:r w:rsidR="009B1521">
        <w:rPr>
          <w:rFonts w:ascii="Arial" w:hAnsi="Arial" w:cs="Arial"/>
          <w:sz w:val="20"/>
        </w:rPr>
        <w:t xml:space="preserve"> Rimer</w:t>
      </w:r>
      <w:r w:rsidR="00DB4CC8">
        <w:rPr>
          <w:rFonts w:ascii="Arial" w:hAnsi="Arial" w:cs="Arial"/>
          <w:sz w:val="20"/>
        </w:rPr>
        <w:t>, Finned zeolite catalysts</w:t>
      </w:r>
      <w:r>
        <w:rPr>
          <w:rFonts w:ascii="Arial" w:hAnsi="Arial" w:cs="Arial"/>
          <w:sz w:val="20"/>
        </w:rPr>
        <w:t xml:space="preserve"> with enhanced mass transport properties</w:t>
      </w:r>
      <w:r w:rsidR="009B1521">
        <w:rPr>
          <w:rFonts w:ascii="Arial" w:hAnsi="Arial" w:cs="Arial"/>
          <w:sz w:val="20"/>
        </w:rPr>
        <w:t>,</w:t>
      </w:r>
      <w:r w:rsidR="008750E0" w:rsidRPr="009B1521">
        <w:rPr>
          <w:rFonts w:ascii="Arial" w:hAnsi="Arial" w:cs="Arial"/>
          <w:sz w:val="20"/>
        </w:rPr>
        <w:t xml:space="preserve"> </w:t>
      </w:r>
      <w:r w:rsidR="008750E0" w:rsidRPr="009B1521">
        <w:rPr>
          <w:rFonts w:ascii="Arial" w:hAnsi="Arial" w:cs="Arial"/>
          <w:i/>
          <w:iCs/>
          <w:sz w:val="20"/>
        </w:rPr>
        <w:t>Nature Materials</w:t>
      </w:r>
      <w:r w:rsidR="008750E0" w:rsidRPr="009B1521">
        <w:rPr>
          <w:rFonts w:ascii="Arial" w:hAnsi="Arial" w:cs="Arial"/>
          <w:sz w:val="20"/>
        </w:rPr>
        <w:t xml:space="preserve"> 2020, </w:t>
      </w:r>
      <w:r w:rsidR="00A01ABD" w:rsidRPr="00A01ABD">
        <w:rPr>
          <w:rFonts w:ascii="Arial" w:hAnsi="Arial" w:cs="Arial"/>
          <w:b/>
          <w:bCs/>
          <w:sz w:val="20"/>
        </w:rPr>
        <w:t>19</w:t>
      </w:r>
      <w:r w:rsidR="00A01ABD">
        <w:rPr>
          <w:rFonts w:ascii="Arial" w:hAnsi="Arial" w:cs="Arial"/>
          <w:sz w:val="20"/>
        </w:rPr>
        <w:t>, 1074</w:t>
      </w:r>
      <w:r w:rsidR="008750E0" w:rsidRPr="009B1521">
        <w:rPr>
          <w:rFonts w:ascii="Arial" w:hAnsi="Arial" w:cs="Arial"/>
          <w:sz w:val="20"/>
        </w:rPr>
        <w:t>.</w:t>
      </w:r>
    </w:p>
    <w:p w14:paraId="407BBF0A" w14:textId="77777777" w:rsidR="00696B1E" w:rsidRPr="004907EA" w:rsidRDefault="004D0CFA" w:rsidP="00500339">
      <w:pPr>
        <w:numPr>
          <w:ilvl w:val="0"/>
          <w:numId w:val="80"/>
        </w:numPr>
        <w:tabs>
          <w:tab w:val="left" w:pos="709"/>
        </w:tabs>
        <w:suppressAutoHyphens/>
        <w:spacing w:line="360" w:lineRule="auto"/>
        <w:ind w:left="709" w:hanging="425"/>
        <w:jc w:val="both"/>
        <w:rPr>
          <w:rFonts w:ascii="Arial" w:hAnsi="Arial" w:cs="Arial"/>
          <w:sz w:val="20"/>
        </w:rPr>
      </w:pPr>
      <w:r w:rsidRPr="004907EA">
        <w:rPr>
          <w:rFonts w:ascii="Arial" w:hAnsi="Arial" w:cs="Arial"/>
          <w:sz w:val="20"/>
        </w:rPr>
        <w:t xml:space="preserve">C. Vogt, M. </w:t>
      </w:r>
      <w:proofErr w:type="spellStart"/>
      <w:r w:rsidRPr="004907EA">
        <w:rPr>
          <w:rFonts w:ascii="Arial" w:hAnsi="Arial" w:cs="Arial"/>
          <w:sz w:val="20"/>
        </w:rPr>
        <w:t>Monai</w:t>
      </w:r>
      <w:proofErr w:type="spellEnd"/>
      <w:r w:rsidRPr="004907EA">
        <w:rPr>
          <w:rFonts w:ascii="Arial" w:hAnsi="Arial" w:cs="Arial"/>
          <w:sz w:val="20"/>
        </w:rPr>
        <w:t xml:space="preserve">, E.B. </w:t>
      </w:r>
      <w:proofErr w:type="spellStart"/>
      <w:r w:rsidRPr="004907EA">
        <w:rPr>
          <w:rFonts w:ascii="Arial" w:hAnsi="Arial" w:cs="Arial"/>
          <w:sz w:val="20"/>
        </w:rPr>
        <w:t>Sterk</w:t>
      </w:r>
      <w:proofErr w:type="spellEnd"/>
      <w:r w:rsidRPr="004907EA">
        <w:rPr>
          <w:rFonts w:ascii="Arial" w:hAnsi="Arial" w:cs="Arial"/>
          <w:sz w:val="20"/>
        </w:rPr>
        <w:t xml:space="preserve">, J. </w:t>
      </w:r>
      <w:proofErr w:type="spellStart"/>
      <w:r w:rsidRPr="004907EA">
        <w:rPr>
          <w:rFonts w:ascii="Arial" w:hAnsi="Arial" w:cs="Arial"/>
          <w:sz w:val="20"/>
        </w:rPr>
        <w:t>Palle</w:t>
      </w:r>
      <w:proofErr w:type="spellEnd"/>
      <w:r w:rsidRPr="004907EA">
        <w:rPr>
          <w:rFonts w:ascii="Arial" w:hAnsi="Arial" w:cs="Arial"/>
          <w:sz w:val="20"/>
        </w:rPr>
        <w:t xml:space="preserve">, A.E.M. </w:t>
      </w:r>
      <w:proofErr w:type="spellStart"/>
      <w:r w:rsidRPr="004907EA">
        <w:rPr>
          <w:rFonts w:ascii="Arial" w:hAnsi="Arial" w:cs="Arial"/>
          <w:sz w:val="20"/>
        </w:rPr>
        <w:t>Melcherts</w:t>
      </w:r>
      <w:proofErr w:type="spellEnd"/>
      <w:r w:rsidRPr="004907EA">
        <w:rPr>
          <w:rFonts w:ascii="Arial" w:hAnsi="Arial" w:cs="Arial"/>
          <w:sz w:val="20"/>
        </w:rPr>
        <w:t xml:space="preserve">, B. </w:t>
      </w:r>
      <w:proofErr w:type="spellStart"/>
      <w:r w:rsidRPr="004907EA">
        <w:rPr>
          <w:rFonts w:ascii="Arial" w:hAnsi="Arial" w:cs="Arial"/>
          <w:sz w:val="20"/>
        </w:rPr>
        <w:t>Zijlstra</w:t>
      </w:r>
      <w:proofErr w:type="spellEnd"/>
      <w:r w:rsidRPr="004907EA">
        <w:rPr>
          <w:rFonts w:ascii="Arial" w:hAnsi="Arial" w:cs="Arial"/>
          <w:sz w:val="20"/>
        </w:rPr>
        <w:t xml:space="preserve">, E. Groeneveld, P.H. </w:t>
      </w:r>
      <w:proofErr w:type="spellStart"/>
      <w:r w:rsidRPr="004907EA">
        <w:rPr>
          <w:rFonts w:ascii="Arial" w:hAnsi="Arial" w:cs="Arial"/>
          <w:sz w:val="20"/>
        </w:rPr>
        <w:t>Berben</w:t>
      </w:r>
      <w:proofErr w:type="spellEnd"/>
      <w:r w:rsidRPr="004907EA">
        <w:rPr>
          <w:rFonts w:ascii="Arial" w:hAnsi="Arial" w:cs="Arial"/>
          <w:sz w:val="20"/>
        </w:rPr>
        <w:t xml:space="preserve">, J.M. </w:t>
      </w:r>
      <w:proofErr w:type="spellStart"/>
      <w:r w:rsidRPr="004907EA">
        <w:rPr>
          <w:rFonts w:ascii="Arial" w:hAnsi="Arial" w:cs="Arial"/>
          <w:sz w:val="20"/>
        </w:rPr>
        <w:t>Boereboom</w:t>
      </w:r>
      <w:proofErr w:type="spellEnd"/>
      <w:r w:rsidRPr="004907EA">
        <w:rPr>
          <w:rFonts w:ascii="Arial" w:hAnsi="Arial" w:cs="Arial"/>
          <w:sz w:val="20"/>
        </w:rPr>
        <w:t xml:space="preserve">, E.J.M. </w:t>
      </w:r>
      <w:proofErr w:type="spellStart"/>
      <w:r w:rsidRPr="004907EA">
        <w:rPr>
          <w:rFonts w:ascii="Arial" w:hAnsi="Arial" w:cs="Arial"/>
          <w:sz w:val="20"/>
        </w:rPr>
        <w:t>Hensen</w:t>
      </w:r>
      <w:proofErr w:type="spellEnd"/>
      <w:r w:rsidRPr="004907EA">
        <w:rPr>
          <w:rFonts w:ascii="Arial" w:hAnsi="Arial" w:cs="Arial"/>
          <w:sz w:val="20"/>
        </w:rPr>
        <w:t xml:space="preserve">, F. </w:t>
      </w:r>
      <w:proofErr w:type="spellStart"/>
      <w:r w:rsidRPr="004907EA">
        <w:rPr>
          <w:rFonts w:ascii="Arial" w:hAnsi="Arial" w:cs="Arial"/>
          <w:sz w:val="20"/>
        </w:rPr>
        <w:t>Meirer</w:t>
      </w:r>
      <w:proofErr w:type="spellEnd"/>
      <w:r w:rsidRPr="004907EA">
        <w:rPr>
          <w:rFonts w:ascii="Arial" w:hAnsi="Arial" w:cs="Arial"/>
          <w:sz w:val="20"/>
        </w:rPr>
        <w:t xml:space="preserve">, I.A.W. </w:t>
      </w:r>
      <w:proofErr w:type="spellStart"/>
      <w:r w:rsidRPr="004907EA">
        <w:rPr>
          <w:rFonts w:ascii="Arial" w:hAnsi="Arial" w:cs="Arial"/>
          <w:sz w:val="20"/>
        </w:rPr>
        <w:t>Filot</w:t>
      </w:r>
      <w:proofErr w:type="spellEnd"/>
      <w:r w:rsidRPr="004907EA">
        <w:rPr>
          <w:rFonts w:ascii="Arial" w:hAnsi="Arial" w:cs="Arial"/>
          <w:sz w:val="20"/>
        </w:rPr>
        <w:t xml:space="preserve">, B.M. Weckhuysen, Understanding carbon dioxide activation and carbon-carbon coupling over nickel, </w:t>
      </w:r>
      <w:r w:rsidRPr="004907EA">
        <w:rPr>
          <w:rFonts w:ascii="Arial" w:hAnsi="Arial" w:cs="Arial"/>
          <w:i/>
          <w:sz w:val="20"/>
        </w:rPr>
        <w:t xml:space="preserve">Nature </w:t>
      </w:r>
      <w:r w:rsidR="00BE139B" w:rsidRPr="004907EA">
        <w:rPr>
          <w:rFonts w:ascii="Arial" w:hAnsi="Arial" w:cs="Arial"/>
          <w:i/>
          <w:sz w:val="20"/>
        </w:rPr>
        <w:t>C</w:t>
      </w:r>
      <w:r w:rsidRPr="004907EA">
        <w:rPr>
          <w:rFonts w:ascii="Arial" w:hAnsi="Arial" w:cs="Arial"/>
          <w:i/>
          <w:sz w:val="20"/>
        </w:rPr>
        <w:t>ommunications</w:t>
      </w:r>
      <w:r w:rsidRPr="004907EA">
        <w:rPr>
          <w:rFonts w:ascii="Arial" w:hAnsi="Arial" w:cs="Arial"/>
          <w:sz w:val="20"/>
        </w:rPr>
        <w:t xml:space="preserve"> 2019, </w:t>
      </w:r>
      <w:r w:rsidRPr="004907EA">
        <w:rPr>
          <w:rFonts w:ascii="Arial" w:hAnsi="Arial" w:cs="Arial"/>
          <w:b/>
          <w:sz w:val="20"/>
        </w:rPr>
        <w:t>10</w:t>
      </w:r>
      <w:r w:rsidRPr="004907EA">
        <w:rPr>
          <w:rFonts w:ascii="Arial" w:hAnsi="Arial" w:cs="Arial"/>
          <w:sz w:val="20"/>
        </w:rPr>
        <w:t>, 5330.</w:t>
      </w:r>
    </w:p>
    <w:p w14:paraId="665CAAA3" w14:textId="77777777" w:rsidR="0078019A" w:rsidRDefault="00696B1E" w:rsidP="00500339">
      <w:pPr>
        <w:numPr>
          <w:ilvl w:val="0"/>
          <w:numId w:val="80"/>
        </w:numPr>
        <w:tabs>
          <w:tab w:val="left" w:pos="709"/>
        </w:tabs>
        <w:suppressAutoHyphens/>
        <w:spacing w:line="360" w:lineRule="auto"/>
        <w:ind w:left="709" w:hanging="425"/>
        <w:jc w:val="both"/>
        <w:rPr>
          <w:rFonts w:ascii="Arial" w:hAnsi="Arial" w:cs="Arial"/>
          <w:sz w:val="20"/>
        </w:rPr>
      </w:pPr>
      <w:r w:rsidRPr="00696B1E">
        <w:rPr>
          <w:rFonts w:ascii="Arial" w:hAnsi="Arial" w:cs="Arial"/>
          <w:sz w:val="20"/>
        </w:rPr>
        <w:t xml:space="preserve">T. Hartman, R.G. </w:t>
      </w:r>
      <w:proofErr w:type="spellStart"/>
      <w:r w:rsidRPr="00696B1E">
        <w:rPr>
          <w:rFonts w:ascii="Arial" w:hAnsi="Arial" w:cs="Arial"/>
          <w:sz w:val="20"/>
        </w:rPr>
        <w:t>Geitenbeek</w:t>
      </w:r>
      <w:proofErr w:type="spellEnd"/>
      <w:r w:rsidRPr="00696B1E">
        <w:rPr>
          <w:rFonts w:ascii="Arial" w:hAnsi="Arial" w:cs="Arial"/>
          <w:sz w:val="20"/>
        </w:rPr>
        <w:t xml:space="preserve">, G.T. Whiting, B.M. Weckhuysen, Operando monitoring of temperature and active species at the single catalyst particle level, </w:t>
      </w:r>
      <w:r w:rsidRPr="0078019A">
        <w:rPr>
          <w:rFonts w:ascii="Arial" w:hAnsi="Arial" w:cs="Arial"/>
          <w:i/>
          <w:sz w:val="20"/>
        </w:rPr>
        <w:t>Nature Catalysis</w:t>
      </w:r>
      <w:r w:rsidRPr="00696B1E">
        <w:rPr>
          <w:rFonts w:ascii="Arial" w:hAnsi="Arial" w:cs="Arial"/>
          <w:sz w:val="20"/>
        </w:rPr>
        <w:t xml:space="preserve"> 2019, </w:t>
      </w:r>
      <w:r w:rsidRPr="0078019A">
        <w:rPr>
          <w:rFonts w:ascii="Arial" w:hAnsi="Arial" w:cs="Arial"/>
          <w:b/>
          <w:sz w:val="20"/>
        </w:rPr>
        <w:t>2</w:t>
      </w:r>
      <w:r w:rsidRPr="00696B1E">
        <w:rPr>
          <w:rFonts w:ascii="Arial" w:hAnsi="Arial" w:cs="Arial"/>
          <w:sz w:val="20"/>
        </w:rPr>
        <w:t>, 986.</w:t>
      </w:r>
      <w:r w:rsidR="0078019A">
        <w:rPr>
          <w:rFonts w:ascii="Arial" w:hAnsi="Arial" w:cs="Arial"/>
          <w:sz w:val="20"/>
        </w:rPr>
        <w:t xml:space="preserve"> (including cover)</w:t>
      </w:r>
    </w:p>
    <w:p w14:paraId="0C0B1E69" w14:textId="77777777" w:rsidR="0078019A" w:rsidRDefault="0078019A" w:rsidP="00500339">
      <w:pPr>
        <w:numPr>
          <w:ilvl w:val="0"/>
          <w:numId w:val="80"/>
        </w:numPr>
        <w:tabs>
          <w:tab w:val="left" w:pos="709"/>
        </w:tabs>
        <w:suppressAutoHyphens/>
        <w:spacing w:line="360" w:lineRule="auto"/>
        <w:ind w:left="709" w:hanging="425"/>
        <w:jc w:val="both"/>
        <w:rPr>
          <w:rFonts w:ascii="Arial" w:hAnsi="Arial" w:cs="Arial"/>
          <w:sz w:val="20"/>
        </w:rPr>
      </w:pPr>
      <w:r w:rsidRPr="0078019A">
        <w:rPr>
          <w:rFonts w:ascii="Arial" w:hAnsi="Arial" w:cs="Arial"/>
          <w:sz w:val="20"/>
        </w:rPr>
        <w:t xml:space="preserve">A. </w:t>
      </w:r>
      <w:proofErr w:type="spellStart"/>
      <w:r w:rsidRPr="0078019A">
        <w:rPr>
          <w:rFonts w:ascii="Arial" w:hAnsi="Arial" w:cs="Arial"/>
          <w:sz w:val="20"/>
        </w:rPr>
        <w:t>Aspuru-Guzik</w:t>
      </w:r>
      <w:proofErr w:type="spellEnd"/>
      <w:r w:rsidRPr="0078019A">
        <w:rPr>
          <w:rFonts w:ascii="Arial" w:hAnsi="Arial" w:cs="Arial"/>
          <w:sz w:val="20"/>
        </w:rPr>
        <w:t xml:space="preserve">, M.-H. </w:t>
      </w:r>
      <w:proofErr w:type="spellStart"/>
      <w:r w:rsidRPr="0078019A">
        <w:rPr>
          <w:rFonts w:ascii="Arial" w:hAnsi="Arial" w:cs="Arial"/>
          <w:sz w:val="20"/>
        </w:rPr>
        <w:t>Baik</w:t>
      </w:r>
      <w:proofErr w:type="spellEnd"/>
      <w:r w:rsidRPr="0078019A">
        <w:rPr>
          <w:rFonts w:ascii="Arial" w:hAnsi="Arial" w:cs="Arial"/>
          <w:sz w:val="20"/>
        </w:rPr>
        <w:t xml:space="preserve">, S. Balasubramanian, R. Banerjee, S. Bart, N. </w:t>
      </w:r>
      <w:proofErr w:type="spellStart"/>
      <w:r w:rsidRPr="0078019A">
        <w:rPr>
          <w:rFonts w:ascii="Arial" w:hAnsi="Arial" w:cs="Arial"/>
          <w:sz w:val="20"/>
        </w:rPr>
        <w:t>Borduas</w:t>
      </w:r>
      <w:proofErr w:type="spellEnd"/>
      <w:r w:rsidRPr="0078019A">
        <w:rPr>
          <w:rFonts w:ascii="Arial" w:hAnsi="Arial" w:cs="Arial"/>
          <w:sz w:val="20"/>
        </w:rPr>
        <w:t xml:space="preserve">-Dedekind, S. Chang, P. Chen, C. </w:t>
      </w:r>
      <w:proofErr w:type="spellStart"/>
      <w:r w:rsidRPr="0078019A">
        <w:rPr>
          <w:rFonts w:ascii="Arial" w:hAnsi="Arial" w:cs="Arial"/>
          <w:sz w:val="20"/>
        </w:rPr>
        <w:t>Corminboeuf</w:t>
      </w:r>
      <w:proofErr w:type="spellEnd"/>
      <w:r w:rsidRPr="0078019A">
        <w:rPr>
          <w:rFonts w:ascii="Arial" w:hAnsi="Arial" w:cs="Arial"/>
          <w:sz w:val="20"/>
        </w:rPr>
        <w:t xml:space="preserve">, F.-X. </w:t>
      </w:r>
      <w:proofErr w:type="spellStart"/>
      <w:r w:rsidRPr="0078019A">
        <w:rPr>
          <w:rFonts w:ascii="Arial" w:hAnsi="Arial" w:cs="Arial"/>
          <w:sz w:val="20"/>
        </w:rPr>
        <w:t>Coudert</w:t>
      </w:r>
      <w:proofErr w:type="spellEnd"/>
      <w:r w:rsidRPr="0078019A">
        <w:rPr>
          <w:rFonts w:ascii="Arial" w:hAnsi="Arial" w:cs="Arial"/>
          <w:sz w:val="20"/>
        </w:rPr>
        <w:t xml:space="preserve">, L. Cronin, C. </w:t>
      </w:r>
      <w:proofErr w:type="spellStart"/>
      <w:r w:rsidRPr="0078019A">
        <w:rPr>
          <w:rFonts w:ascii="Arial" w:hAnsi="Arial" w:cs="Arial"/>
          <w:sz w:val="20"/>
        </w:rPr>
        <w:t>Crudden</w:t>
      </w:r>
      <w:proofErr w:type="spellEnd"/>
      <w:r w:rsidRPr="0078019A">
        <w:rPr>
          <w:rFonts w:ascii="Arial" w:hAnsi="Arial" w:cs="Arial"/>
          <w:sz w:val="20"/>
        </w:rPr>
        <w:t xml:space="preserve">, T. Cuk, A.G. Doyle, C. Fan, X. Feng, D. Freedman, S. Furukawa, S. Ghosh, F. </w:t>
      </w:r>
      <w:proofErr w:type="spellStart"/>
      <w:r w:rsidRPr="0078019A">
        <w:rPr>
          <w:rFonts w:ascii="Arial" w:hAnsi="Arial" w:cs="Arial"/>
          <w:sz w:val="20"/>
        </w:rPr>
        <w:t>Glorius</w:t>
      </w:r>
      <w:proofErr w:type="spellEnd"/>
      <w:r w:rsidRPr="0078019A">
        <w:rPr>
          <w:rFonts w:ascii="Arial" w:hAnsi="Arial" w:cs="Arial"/>
          <w:sz w:val="20"/>
        </w:rPr>
        <w:t xml:space="preserve">, M. Jeffries-EL, N. </w:t>
      </w:r>
      <w:proofErr w:type="spellStart"/>
      <w:r w:rsidRPr="0078019A">
        <w:rPr>
          <w:rFonts w:ascii="Arial" w:hAnsi="Arial" w:cs="Arial"/>
          <w:sz w:val="20"/>
        </w:rPr>
        <w:t>Katsonis</w:t>
      </w:r>
      <w:proofErr w:type="spellEnd"/>
      <w:r w:rsidRPr="0078019A">
        <w:rPr>
          <w:rFonts w:ascii="Arial" w:hAnsi="Arial" w:cs="Arial"/>
          <w:sz w:val="20"/>
        </w:rPr>
        <w:t xml:space="preserve">, A. Li, S.S. </w:t>
      </w:r>
      <w:proofErr w:type="spellStart"/>
      <w:r w:rsidRPr="0078019A">
        <w:rPr>
          <w:rFonts w:ascii="Arial" w:hAnsi="Arial" w:cs="Arial"/>
          <w:sz w:val="20"/>
        </w:rPr>
        <w:t>Linse</w:t>
      </w:r>
      <w:proofErr w:type="spellEnd"/>
      <w:r w:rsidRPr="0078019A">
        <w:rPr>
          <w:rFonts w:ascii="Arial" w:hAnsi="Arial" w:cs="Arial"/>
          <w:sz w:val="20"/>
        </w:rPr>
        <w:t xml:space="preserve">, S. </w:t>
      </w:r>
      <w:proofErr w:type="spellStart"/>
      <w:r w:rsidRPr="0078019A">
        <w:rPr>
          <w:rFonts w:ascii="Arial" w:hAnsi="Arial" w:cs="Arial"/>
          <w:sz w:val="20"/>
        </w:rPr>
        <w:t>Marchesan</w:t>
      </w:r>
      <w:proofErr w:type="spellEnd"/>
      <w:r w:rsidRPr="0078019A">
        <w:rPr>
          <w:rFonts w:ascii="Arial" w:hAnsi="Arial" w:cs="Arial"/>
          <w:sz w:val="20"/>
        </w:rPr>
        <w:t xml:space="preserve">, N. </w:t>
      </w:r>
      <w:proofErr w:type="spellStart"/>
      <w:r w:rsidRPr="0078019A">
        <w:rPr>
          <w:rFonts w:ascii="Arial" w:hAnsi="Arial" w:cs="Arial"/>
          <w:sz w:val="20"/>
        </w:rPr>
        <w:t>Maulide</w:t>
      </w:r>
      <w:proofErr w:type="spellEnd"/>
      <w:r w:rsidRPr="0078019A">
        <w:rPr>
          <w:rFonts w:ascii="Arial" w:hAnsi="Arial" w:cs="Arial"/>
          <w:sz w:val="20"/>
        </w:rPr>
        <w:t xml:space="preserve">, A. Milo, A.R.H. Narayan, P. </w:t>
      </w:r>
      <w:proofErr w:type="spellStart"/>
      <w:r w:rsidRPr="0078019A">
        <w:rPr>
          <w:rFonts w:ascii="Arial" w:hAnsi="Arial" w:cs="Arial"/>
          <w:sz w:val="20"/>
        </w:rPr>
        <w:t>Naumov</w:t>
      </w:r>
      <w:proofErr w:type="spellEnd"/>
      <w:r w:rsidRPr="0078019A">
        <w:rPr>
          <w:rFonts w:ascii="Arial" w:hAnsi="Arial" w:cs="Arial"/>
          <w:sz w:val="20"/>
        </w:rPr>
        <w:t xml:space="preserve">, C. </w:t>
      </w:r>
      <w:proofErr w:type="spellStart"/>
      <w:r w:rsidRPr="0078019A">
        <w:rPr>
          <w:rFonts w:ascii="Arial" w:hAnsi="Arial" w:cs="Arial"/>
          <w:sz w:val="20"/>
        </w:rPr>
        <w:t>Nevado</w:t>
      </w:r>
      <w:proofErr w:type="spellEnd"/>
      <w:r w:rsidRPr="0078019A">
        <w:rPr>
          <w:rFonts w:ascii="Arial" w:hAnsi="Arial" w:cs="Arial"/>
          <w:sz w:val="20"/>
        </w:rPr>
        <w:t xml:space="preserve">, T. </w:t>
      </w:r>
      <w:proofErr w:type="spellStart"/>
      <w:r w:rsidRPr="0078019A">
        <w:rPr>
          <w:rFonts w:ascii="Arial" w:hAnsi="Arial" w:cs="Arial"/>
          <w:sz w:val="20"/>
        </w:rPr>
        <w:t>Nyokong</w:t>
      </w:r>
      <w:proofErr w:type="spellEnd"/>
      <w:r w:rsidRPr="0078019A">
        <w:rPr>
          <w:rFonts w:ascii="Arial" w:hAnsi="Arial" w:cs="Arial"/>
          <w:sz w:val="20"/>
        </w:rPr>
        <w:t xml:space="preserve">, R. </w:t>
      </w:r>
      <w:proofErr w:type="spellStart"/>
      <w:r w:rsidRPr="0078019A">
        <w:rPr>
          <w:rFonts w:ascii="Arial" w:hAnsi="Arial" w:cs="Arial"/>
          <w:sz w:val="20"/>
        </w:rPr>
        <w:t>Palacin</w:t>
      </w:r>
      <w:proofErr w:type="spellEnd"/>
      <w:r w:rsidRPr="0078019A">
        <w:rPr>
          <w:rFonts w:ascii="Arial" w:hAnsi="Arial" w:cs="Arial"/>
          <w:sz w:val="20"/>
        </w:rPr>
        <w:t xml:space="preserve">, M. Reid, C. Robinson, G. Robinson, R. Sarpong, C. Schindler, G.S. Schlau-Cohen, T.W. Schmidt, R. </w:t>
      </w:r>
      <w:proofErr w:type="spellStart"/>
      <w:r w:rsidRPr="0078019A">
        <w:rPr>
          <w:rFonts w:ascii="Arial" w:hAnsi="Arial" w:cs="Arial"/>
          <w:sz w:val="20"/>
        </w:rPr>
        <w:t>Sessoli</w:t>
      </w:r>
      <w:proofErr w:type="spellEnd"/>
      <w:r w:rsidRPr="0078019A">
        <w:rPr>
          <w:rFonts w:ascii="Arial" w:hAnsi="Arial" w:cs="Arial"/>
          <w:sz w:val="20"/>
        </w:rPr>
        <w:t xml:space="preserve">, Y. Shao-Horn, H. Sleiman, J. Sutherland, A. Taylor, A. </w:t>
      </w:r>
      <w:proofErr w:type="spellStart"/>
      <w:r w:rsidRPr="0078019A">
        <w:rPr>
          <w:rFonts w:ascii="Arial" w:hAnsi="Arial" w:cs="Arial"/>
          <w:sz w:val="20"/>
        </w:rPr>
        <w:t>Tezcan</w:t>
      </w:r>
      <w:proofErr w:type="spellEnd"/>
      <w:r w:rsidRPr="0078019A">
        <w:rPr>
          <w:rFonts w:ascii="Arial" w:hAnsi="Arial" w:cs="Arial"/>
          <w:sz w:val="20"/>
        </w:rPr>
        <w:t xml:space="preserve">, M. </w:t>
      </w:r>
      <w:proofErr w:type="spellStart"/>
      <w:r w:rsidRPr="0078019A">
        <w:rPr>
          <w:rFonts w:ascii="Arial" w:hAnsi="Arial" w:cs="Arial"/>
          <w:sz w:val="20"/>
        </w:rPr>
        <w:t>Tortosa</w:t>
      </w:r>
      <w:proofErr w:type="spellEnd"/>
      <w:r w:rsidRPr="0078019A">
        <w:rPr>
          <w:rFonts w:ascii="Arial" w:hAnsi="Arial" w:cs="Arial"/>
          <w:sz w:val="20"/>
        </w:rPr>
        <w:t xml:space="preserve">, A. Walsh, A.J.B. Watson, B.M. Weckhuysen, E. Weiss, D. Wilson, V.W.W. Yam, X. Yang, J.Y. Ying, T. Yoon, </w:t>
      </w:r>
      <w:proofErr w:type="spellStart"/>
      <w:r w:rsidRPr="0078019A">
        <w:rPr>
          <w:rFonts w:ascii="Arial" w:hAnsi="Arial" w:cs="Arial"/>
          <w:sz w:val="20"/>
        </w:rPr>
        <w:t>S.L.You</w:t>
      </w:r>
      <w:proofErr w:type="spellEnd"/>
      <w:r w:rsidRPr="0078019A">
        <w:rPr>
          <w:rFonts w:ascii="Arial" w:hAnsi="Arial" w:cs="Arial"/>
          <w:sz w:val="20"/>
        </w:rPr>
        <w:t xml:space="preserve">, A.J.G. </w:t>
      </w:r>
      <w:proofErr w:type="spellStart"/>
      <w:r w:rsidRPr="0078019A">
        <w:rPr>
          <w:rFonts w:ascii="Arial" w:hAnsi="Arial" w:cs="Arial"/>
          <w:sz w:val="20"/>
        </w:rPr>
        <w:t>Zarbin</w:t>
      </w:r>
      <w:proofErr w:type="spellEnd"/>
      <w:r w:rsidRPr="0078019A">
        <w:rPr>
          <w:rFonts w:ascii="Arial" w:hAnsi="Arial" w:cs="Arial"/>
          <w:sz w:val="20"/>
        </w:rPr>
        <w:t xml:space="preserve">, H. Zhang, Charting a course for chemistry, </w:t>
      </w:r>
      <w:r w:rsidRPr="0078019A">
        <w:rPr>
          <w:rFonts w:ascii="Arial" w:hAnsi="Arial" w:cs="Arial"/>
          <w:i/>
          <w:sz w:val="20"/>
        </w:rPr>
        <w:t>Nature Chemistry</w:t>
      </w:r>
      <w:r w:rsidRPr="0078019A">
        <w:rPr>
          <w:rFonts w:ascii="Arial" w:hAnsi="Arial" w:cs="Arial"/>
          <w:sz w:val="20"/>
        </w:rPr>
        <w:t xml:space="preserve"> 2019, </w:t>
      </w:r>
      <w:r>
        <w:rPr>
          <w:rFonts w:ascii="Arial" w:hAnsi="Arial" w:cs="Arial"/>
          <w:b/>
          <w:sz w:val="20"/>
        </w:rPr>
        <w:t>11</w:t>
      </w:r>
      <w:r w:rsidRPr="0078019A">
        <w:rPr>
          <w:rFonts w:ascii="Arial" w:hAnsi="Arial" w:cs="Arial"/>
          <w:sz w:val="20"/>
        </w:rPr>
        <w:t xml:space="preserve">, </w:t>
      </w:r>
      <w:r>
        <w:rPr>
          <w:rFonts w:ascii="Arial" w:hAnsi="Arial" w:cs="Arial"/>
          <w:sz w:val="20"/>
        </w:rPr>
        <w:t>286</w:t>
      </w:r>
      <w:r w:rsidRPr="0078019A">
        <w:rPr>
          <w:rFonts w:ascii="Arial" w:hAnsi="Arial" w:cs="Arial"/>
          <w:sz w:val="20"/>
        </w:rPr>
        <w:t>.</w:t>
      </w:r>
    </w:p>
    <w:p w14:paraId="219A6AE7" w14:textId="77777777" w:rsidR="0078019A" w:rsidRDefault="006B003A" w:rsidP="00500339">
      <w:pPr>
        <w:numPr>
          <w:ilvl w:val="0"/>
          <w:numId w:val="80"/>
        </w:numPr>
        <w:tabs>
          <w:tab w:val="left" w:pos="709"/>
        </w:tabs>
        <w:suppressAutoHyphens/>
        <w:spacing w:line="360" w:lineRule="auto"/>
        <w:ind w:left="709" w:hanging="425"/>
        <w:jc w:val="both"/>
        <w:rPr>
          <w:rFonts w:ascii="Arial" w:hAnsi="Arial" w:cs="Arial"/>
          <w:sz w:val="20"/>
        </w:rPr>
      </w:pPr>
      <w:r w:rsidRPr="0078019A">
        <w:rPr>
          <w:rFonts w:ascii="Arial" w:hAnsi="Arial" w:cs="Arial"/>
          <w:sz w:val="20"/>
        </w:rPr>
        <w:t xml:space="preserve">B.M. Weckhuysen, Stable platinum in a zeolite channel, </w:t>
      </w:r>
      <w:r w:rsidR="007847B4" w:rsidRPr="0078019A">
        <w:rPr>
          <w:rFonts w:ascii="Arial" w:hAnsi="Arial" w:cs="Arial"/>
          <w:i/>
          <w:sz w:val="20"/>
        </w:rPr>
        <w:t>Nature Materials</w:t>
      </w:r>
      <w:r w:rsidRPr="0078019A">
        <w:rPr>
          <w:rFonts w:ascii="Arial" w:hAnsi="Arial" w:cs="Arial"/>
          <w:sz w:val="20"/>
        </w:rPr>
        <w:t xml:space="preserve"> 2019, </w:t>
      </w:r>
      <w:r w:rsidRPr="0078019A">
        <w:rPr>
          <w:rFonts w:ascii="Arial" w:hAnsi="Arial" w:cs="Arial"/>
          <w:b/>
          <w:sz w:val="20"/>
        </w:rPr>
        <w:t>18</w:t>
      </w:r>
      <w:r w:rsidRPr="0078019A">
        <w:rPr>
          <w:rFonts w:ascii="Arial" w:hAnsi="Arial" w:cs="Arial"/>
          <w:sz w:val="20"/>
        </w:rPr>
        <w:t>, 778.</w:t>
      </w:r>
    </w:p>
    <w:p w14:paraId="3C03E1B5" w14:textId="77777777" w:rsidR="0078019A" w:rsidRDefault="0036227D" w:rsidP="00500339">
      <w:pPr>
        <w:numPr>
          <w:ilvl w:val="0"/>
          <w:numId w:val="80"/>
        </w:numPr>
        <w:tabs>
          <w:tab w:val="left" w:pos="709"/>
        </w:tabs>
        <w:suppressAutoHyphens/>
        <w:spacing w:line="360" w:lineRule="auto"/>
        <w:ind w:left="709" w:hanging="425"/>
        <w:jc w:val="both"/>
        <w:rPr>
          <w:rFonts w:ascii="Arial" w:hAnsi="Arial" w:cs="Arial"/>
          <w:sz w:val="20"/>
        </w:rPr>
      </w:pPr>
      <w:r w:rsidRPr="0078019A">
        <w:rPr>
          <w:rFonts w:ascii="Arial" w:hAnsi="Arial" w:cs="Arial"/>
          <w:sz w:val="20"/>
        </w:rPr>
        <w:t xml:space="preserve">H.S. Cho, J. Yang, X. Gong, Y.B. Zhang, K. Momma, B.M. Weckhuysen, H. Deng, J.K. Kang, O.M. </w:t>
      </w:r>
      <w:proofErr w:type="spellStart"/>
      <w:r w:rsidRPr="0078019A">
        <w:rPr>
          <w:rFonts w:ascii="Arial" w:hAnsi="Arial" w:cs="Arial"/>
          <w:sz w:val="20"/>
        </w:rPr>
        <w:t>Yaghi</w:t>
      </w:r>
      <w:proofErr w:type="spellEnd"/>
      <w:r w:rsidRPr="0078019A">
        <w:rPr>
          <w:rFonts w:ascii="Arial" w:hAnsi="Arial" w:cs="Arial"/>
          <w:sz w:val="20"/>
        </w:rPr>
        <w:t xml:space="preserve">, O. </w:t>
      </w:r>
      <w:proofErr w:type="spellStart"/>
      <w:r w:rsidRPr="0078019A">
        <w:rPr>
          <w:rFonts w:ascii="Arial" w:hAnsi="Arial" w:cs="Arial"/>
          <w:sz w:val="20"/>
        </w:rPr>
        <w:t>Terasaki</w:t>
      </w:r>
      <w:proofErr w:type="spellEnd"/>
      <w:r w:rsidRPr="0078019A">
        <w:rPr>
          <w:rFonts w:ascii="Arial" w:hAnsi="Arial" w:cs="Arial"/>
          <w:sz w:val="20"/>
        </w:rPr>
        <w:t xml:space="preserve">, Isotherms of individual pores by gas adsorption crystallography, </w:t>
      </w:r>
      <w:r w:rsidRPr="0078019A">
        <w:rPr>
          <w:rFonts w:ascii="Arial" w:hAnsi="Arial" w:cs="Arial"/>
          <w:i/>
          <w:sz w:val="20"/>
        </w:rPr>
        <w:t>Nature Chemistry</w:t>
      </w:r>
      <w:r w:rsidRPr="0078019A">
        <w:rPr>
          <w:rFonts w:ascii="Arial" w:hAnsi="Arial" w:cs="Arial"/>
          <w:sz w:val="20"/>
        </w:rPr>
        <w:t xml:space="preserve"> 2019, </w:t>
      </w:r>
      <w:r w:rsidRPr="0078019A">
        <w:rPr>
          <w:rFonts w:ascii="Arial" w:hAnsi="Arial" w:cs="Arial"/>
          <w:b/>
          <w:sz w:val="20"/>
        </w:rPr>
        <w:t>11</w:t>
      </w:r>
      <w:r w:rsidRPr="0078019A">
        <w:rPr>
          <w:rFonts w:ascii="Arial" w:hAnsi="Arial" w:cs="Arial"/>
          <w:sz w:val="20"/>
        </w:rPr>
        <w:t>, 562.</w:t>
      </w:r>
    </w:p>
    <w:p w14:paraId="7BF6A2A9" w14:textId="77777777" w:rsidR="0078019A" w:rsidRDefault="006F731C" w:rsidP="00500339">
      <w:pPr>
        <w:numPr>
          <w:ilvl w:val="0"/>
          <w:numId w:val="80"/>
        </w:numPr>
        <w:tabs>
          <w:tab w:val="left" w:pos="709"/>
        </w:tabs>
        <w:suppressAutoHyphens/>
        <w:spacing w:line="360" w:lineRule="auto"/>
        <w:ind w:left="709" w:hanging="425"/>
        <w:jc w:val="both"/>
        <w:rPr>
          <w:rFonts w:ascii="Arial" w:hAnsi="Arial" w:cs="Arial"/>
          <w:sz w:val="20"/>
        </w:rPr>
      </w:pPr>
      <w:r w:rsidRPr="0078019A">
        <w:rPr>
          <w:rFonts w:ascii="Arial" w:hAnsi="Arial" w:cs="Arial"/>
          <w:sz w:val="20"/>
        </w:rPr>
        <w:t xml:space="preserve">N. Kumar, B.M. Weckhuysen, A.J. Wain, A.J. Pollard, Nanoscale chemical imaging using tip-enhanced Raman spectroscopy, </w:t>
      </w:r>
      <w:r w:rsidR="001B7AA9" w:rsidRPr="0078019A">
        <w:rPr>
          <w:rFonts w:ascii="Arial" w:hAnsi="Arial" w:cs="Arial"/>
          <w:i/>
          <w:sz w:val="20"/>
        </w:rPr>
        <w:t>Nature Protocols</w:t>
      </w:r>
      <w:r w:rsidR="001B7AA9" w:rsidRPr="0078019A">
        <w:rPr>
          <w:rFonts w:ascii="Arial" w:hAnsi="Arial" w:cs="Arial"/>
          <w:sz w:val="20"/>
        </w:rPr>
        <w:t xml:space="preserve"> 2019, </w:t>
      </w:r>
      <w:r w:rsidR="001B7AA9" w:rsidRPr="0078019A">
        <w:rPr>
          <w:rFonts w:ascii="Arial" w:hAnsi="Arial" w:cs="Arial"/>
          <w:b/>
          <w:sz w:val="20"/>
        </w:rPr>
        <w:t>14</w:t>
      </w:r>
      <w:r w:rsidR="001B7AA9" w:rsidRPr="0078019A">
        <w:rPr>
          <w:rFonts w:ascii="Arial" w:hAnsi="Arial" w:cs="Arial"/>
          <w:sz w:val="20"/>
        </w:rPr>
        <w:t>, 1169.</w:t>
      </w:r>
    </w:p>
    <w:p w14:paraId="3FCB194B" w14:textId="77777777" w:rsidR="0078019A" w:rsidRDefault="006F731C" w:rsidP="00500339">
      <w:pPr>
        <w:numPr>
          <w:ilvl w:val="0"/>
          <w:numId w:val="80"/>
        </w:numPr>
        <w:tabs>
          <w:tab w:val="left" w:pos="709"/>
        </w:tabs>
        <w:suppressAutoHyphens/>
        <w:spacing w:line="360" w:lineRule="auto"/>
        <w:ind w:left="709" w:hanging="425"/>
        <w:jc w:val="both"/>
        <w:rPr>
          <w:rFonts w:ascii="Arial" w:hAnsi="Arial" w:cs="Arial"/>
          <w:sz w:val="20"/>
        </w:rPr>
      </w:pPr>
      <w:r w:rsidRPr="0078019A">
        <w:rPr>
          <w:rFonts w:ascii="Arial" w:hAnsi="Arial" w:cs="Arial"/>
          <w:sz w:val="20"/>
        </w:rPr>
        <w:t xml:space="preserve">C. Vogt, M. </w:t>
      </w:r>
      <w:proofErr w:type="spellStart"/>
      <w:r w:rsidRPr="0078019A">
        <w:rPr>
          <w:rFonts w:ascii="Arial" w:hAnsi="Arial" w:cs="Arial"/>
          <w:sz w:val="20"/>
        </w:rPr>
        <w:t>Monai</w:t>
      </w:r>
      <w:proofErr w:type="spellEnd"/>
      <w:r w:rsidRPr="0078019A">
        <w:rPr>
          <w:rFonts w:ascii="Arial" w:hAnsi="Arial" w:cs="Arial"/>
          <w:sz w:val="20"/>
        </w:rPr>
        <w:t xml:space="preserve">, G.J. Kramer, B.M. Weckhuysen, The renaissance of the Sabatier reaction and its applications on earth and in space, </w:t>
      </w:r>
      <w:r w:rsidR="007847B4" w:rsidRPr="0078019A">
        <w:rPr>
          <w:rFonts w:ascii="Arial" w:hAnsi="Arial" w:cs="Arial"/>
          <w:i/>
          <w:sz w:val="20"/>
        </w:rPr>
        <w:t>Nature Catalysis</w:t>
      </w:r>
      <w:r w:rsidRPr="0078019A">
        <w:rPr>
          <w:rFonts w:ascii="Arial" w:hAnsi="Arial" w:cs="Arial"/>
          <w:sz w:val="20"/>
        </w:rPr>
        <w:t xml:space="preserve"> 2019, </w:t>
      </w:r>
      <w:r w:rsidRPr="0078019A">
        <w:rPr>
          <w:rFonts w:ascii="Arial" w:hAnsi="Arial" w:cs="Arial"/>
          <w:b/>
          <w:sz w:val="20"/>
        </w:rPr>
        <w:t>2</w:t>
      </w:r>
      <w:r w:rsidRPr="0078019A">
        <w:rPr>
          <w:rFonts w:ascii="Arial" w:hAnsi="Arial" w:cs="Arial"/>
          <w:sz w:val="20"/>
        </w:rPr>
        <w:t>, 188.</w:t>
      </w:r>
    </w:p>
    <w:p w14:paraId="6D961B4C" w14:textId="77777777" w:rsidR="0078019A" w:rsidRDefault="003E4F46" w:rsidP="00500339">
      <w:pPr>
        <w:numPr>
          <w:ilvl w:val="0"/>
          <w:numId w:val="80"/>
        </w:numPr>
        <w:tabs>
          <w:tab w:val="left" w:pos="709"/>
        </w:tabs>
        <w:suppressAutoHyphens/>
        <w:spacing w:line="360" w:lineRule="auto"/>
        <w:ind w:left="709" w:hanging="425"/>
        <w:jc w:val="both"/>
        <w:rPr>
          <w:rFonts w:ascii="Arial" w:hAnsi="Arial" w:cs="Arial"/>
          <w:sz w:val="20"/>
        </w:rPr>
      </w:pPr>
      <w:r w:rsidRPr="0078019A">
        <w:rPr>
          <w:rFonts w:ascii="Arial" w:hAnsi="Arial" w:cs="Arial"/>
          <w:sz w:val="20"/>
        </w:rPr>
        <w:t xml:space="preserve">J. </w:t>
      </w:r>
      <w:proofErr w:type="spellStart"/>
      <w:r w:rsidRPr="0078019A">
        <w:rPr>
          <w:rFonts w:ascii="Arial" w:hAnsi="Arial" w:cs="Arial"/>
          <w:sz w:val="20"/>
        </w:rPr>
        <w:t>Xie</w:t>
      </w:r>
      <w:proofErr w:type="spellEnd"/>
      <w:r w:rsidRPr="0078019A">
        <w:rPr>
          <w:rFonts w:ascii="Arial" w:hAnsi="Arial" w:cs="Arial"/>
          <w:sz w:val="20"/>
        </w:rPr>
        <w:t xml:space="preserve">, P.P. </w:t>
      </w:r>
      <w:proofErr w:type="spellStart"/>
      <w:r w:rsidRPr="0078019A">
        <w:rPr>
          <w:rFonts w:ascii="Arial" w:hAnsi="Arial" w:cs="Arial"/>
          <w:sz w:val="20"/>
        </w:rPr>
        <w:t>Paalanen</w:t>
      </w:r>
      <w:proofErr w:type="spellEnd"/>
      <w:r w:rsidRPr="0078019A">
        <w:rPr>
          <w:rFonts w:ascii="Arial" w:hAnsi="Arial" w:cs="Arial"/>
          <w:sz w:val="20"/>
        </w:rPr>
        <w:t xml:space="preserve">, T.W. van </w:t>
      </w:r>
      <w:proofErr w:type="spellStart"/>
      <w:r w:rsidRPr="0078019A">
        <w:rPr>
          <w:rFonts w:ascii="Arial" w:hAnsi="Arial" w:cs="Arial"/>
          <w:sz w:val="20"/>
        </w:rPr>
        <w:t>Deelen</w:t>
      </w:r>
      <w:proofErr w:type="spellEnd"/>
      <w:r w:rsidRPr="0078019A">
        <w:rPr>
          <w:rFonts w:ascii="Arial" w:hAnsi="Arial" w:cs="Arial"/>
          <w:sz w:val="20"/>
        </w:rPr>
        <w:t xml:space="preserve">, B.M. Weckhuysen, M.J. </w:t>
      </w:r>
      <w:proofErr w:type="spellStart"/>
      <w:r w:rsidRPr="0078019A">
        <w:rPr>
          <w:rFonts w:ascii="Arial" w:hAnsi="Arial" w:cs="Arial"/>
          <w:sz w:val="20"/>
        </w:rPr>
        <w:t>Louwerse</w:t>
      </w:r>
      <w:proofErr w:type="spellEnd"/>
      <w:r w:rsidRPr="0078019A">
        <w:rPr>
          <w:rFonts w:ascii="Arial" w:hAnsi="Arial" w:cs="Arial"/>
          <w:sz w:val="20"/>
        </w:rPr>
        <w:t xml:space="preserve">, K.P. de Jong, Promoted </w:t>
      </w:r>
      <w:r w:rsidR="006F731C" w:rsidRPr="0078019A">
        <w:rPr>
          <w:rFonts w:ascii="Arial" w:hAnsi="Arial" w:cs="Arial"/>
          <w:sz w:val="20"/>
        </w:rPr>
        <w:t>c</w:t>
      </w:r>
      <w:r w:rsidRPr="0078019A">
        <w:rPr>
          <w:rFonts w:ascii="Arial" w:hAnsi="Arial" w:cs="Arial"/>
          <w:sz w:val="20"/>
        </w:rPr>
        <w:t xml:space="preserve">obalt </w:t>
      </w:r>
      <w:r w:rsidR="006F731C" w:rsidRPr="0078019A">
        <w:rPr>
          <w:rFonts w:ascii="Arial" w:hAnsi="Arial" w:cs="Arial"/>
          <w:sz w:val="20"/>
        </w:rPr>
        <w:t>m</w:t>
      </w:r>
      <w:r w:rsidRPr="0078019A">
        <w:rPr>
          <w:rFonts w:ascii="Arial" w:hAnsi="Arial" w:cs="Arial"/>
          <w:sz w:val="20"/>
        </w:rPr>
        <w:t xml:space="preserve">etal </w:t>
      </w:r>
      <w:r w:rsidR="006F731C" w:rsidRPr="0078019A">
        <w:rPr>
          <w:rFonts w:ascii="Arial" w:hAnsi="Arial" w:cs="Arial"/>
          <w:sz w:val="20"/>
        </w:rPr>
        <w:t>c</w:t>
      </w:r>
      <w:r w:rsidRPr="0078019A">
        <w:rPr>
          <w:rFonts w:ascii="Arial" w:hAnsi="Arial" w:cs="Arial"/>
          <w:sz w:val="20"/>
        </w:rPr>
        <w:t xml:space="preserve">atalysts </w:t>
      </w:r>
      <w:r w:rsidR="006F731C" w:rsidRPr="0078019A">
        <w:rPr>
          <w:rFonts w:ascii="Arial" w:hAnsi="Arial" w:cs="Arial"/>
          <w:sz w:val="20"/>
        </w:rPr>
        <w:t>s</w:t>
      </w:r>
      <w:r w:rsidRPr="0078019A">
        <w:rPr>
          <w:rFonts w:ascii="Arial" w:hAnsi="Arial" w:cs="Arial"/>
          <w:sz w:val="20"/>
        </w:rPr>
        <w:t>uitable for</w:t>
      </w:r>
      <w:r w:rsidR="006F731C" w:rsidRPr="0078019A">
        <w:rPr>
          <w:rFonts w:ascii="Arial" w:hAnsi="Arial" w:cs="Arial"/>
          <w:sz w:val="20"/>
        </w:rPr>
        <w:t xml:space="preserve"> </w:t>
      </w:r>
      <w:r w:rsidRPr="0078019A">
        <w:rPr>
          <w:rFonts w:ascii="Arial" w:hAnsi="Arial" w:cs="Arial"/>
          <w:sz w:val="20"/>
        </w:rPr>
        <w:t xml:space="preserve">the </w:t>
      </w:r>
      <w:r w:rsidR="006F731C" w:rsidRPr="0078019A">
        <w:rPr>
          <w:rFonts w:ascii="Arial" w:hAnsi="Arial" w:cs="Arial"/>
          <w:sz w:val="20"/>
        </w:rPr>
        <w:t>p</w:t>
      </w:r>
      <w:r w:rsidRPr="0078019A">
        <w:rPr>
          <w:rFonts w:ascii="Arial" w:hAnsi="Arial" w:cs="Arial"/>
          <w:sz w:val="20"/>
        </w:rPr>
        <w:t xml:space="preserve">roduction of </w:t>
      </w:r>
      <w:r w:rsidR="006F731C" w:rsidRPr="0078019A">
        <w:rPr>
          <w:rFonts w:ascii="Arial" w:hAnsi="Arial" w:cs="Arial"/>
          <w:sz w:val="20"/>
        </w:rPr>
        <w:t>l</w:t>
      </w:r>
      <w:r w:rsidRPr="0078019A">
        <w:rPr>
          <w:rFonts w:ascii="Arial" w:hAnsi="Arial" w:cs="Arial"/>
          <w:sz w:val="20"/>
        </w:rPr>
        <w:t xml:space="preserve">ower </w:t>
      </w:r>
      <w:r w:rsidR="006F731C" w:rsidRPr="0078019A">
        <w:rPr>
          <w:rFonts w:ascii="Arial" w:hAnsi="Arial" w:cs="Arial"/>
          <w:sz w:val="20"/>
        </w:rPr>
        <w:t>o</w:t>
      </w:r>
      <w:r w:rsidRPr="0078019A">
        <w:rPr>
          <w:rFonts w:ascii="Arial" w:hAnsi="Arial" w:cs="Arial"/>
          <w:sz w:val="20"/>
        </w:rPr>
        <w:t xml:space="preserve">lefins from </w:t>
      </w:r>
      <w:r w:rsidR="006F731C" w:rsidRPr="0078019A">
        <w:rPr>
          <w:rFonts w:ascii="Arial" w:hAnsi="Arial" w:cs="Arial"/>
          <w:sz w:val="20"/>
        </w:rPr>
        <w:t>n</w:t>
      </w:r>
      <w:r w:rsidRPr="0078019A">
        <w:rPr>
          <w:rFonts w:ascii="Arial" w:hAnsi="Arial" w:cs="Arial"/>
          <w:sz w:val="20"/>
        </w:rPr>
        <w:t xml:space="preserve">atural </w:t>
      </w:r>
      <w:r w:rsidR="006F731C" w:rsidRPr="0078019A">
        <w:rPr>
          <w:rFonts w:ascii="Arial" w:hAnsi="Arial" w:cs="Arial"/>
          <w:sz w:val="20"/>
        </w:rPr>
        <w:t>g</w:t>
      </w:r>
      <w:r w:rsidRPr="0078019A">
        <w:rPr>
          <w:rFonts w:ascii="Arial" w:hAnsi="Arial" w:cs="Arial"/>
          <w:sz w:val="20"/>
        </w:rPr>
        <w:t xml:space="preserve">as, </w:t>
      </w:r>
      <w:r w:rsidRPr="0078019A">
        <w:rPr>
          <w:rFonts w:ascii="Arial" w:hAnsi="Arial" w:cs="Arial"/>
          <w:i/>
          <w:sz w:val="20"/>
        </w:rPr>
        <w:t>Nature Communications</w:t>
      </w:r>
      <w:r w:rsidRPr="0078019A">
        <w:rPr>
          <w:rFonts w:ascii="Arial" w:hAnsi="Arial" w:cs="Arial"/>
          <w:sz w:val="20"/>
        </w:rPr>
        <w:t xml:space="preserve"> 2019, </w:t>
      </w:r>
      <w:r w:rsidRPr="0078019A">
        <w:rPr>
          <w:rFonts w:ascii="Arial" w:hAnsi="Arial" w:cs="Arial"/>
          <w:b/>
          <w:sz w:val="20"/>
        </w:rPr>
        <w:t>10</w:t>
      </w:r>
      <w:r w:rsidRPr="0078019A">
        <w:rPr>
          <w:rFonts w:ascii="Arial" w:hAnsi="Arial" w:cs="Arial"/>
          <w:sz w:val="20"/>
        </w:rPr>
        <w:t>, 167.</w:t>
      </w:r>
    </w:p>
    <w:p w14:paraId="32A236A2" w14:textId="77777777" w:rsidR="0078019A" w:rsidRDefault="00741DAA" w:rsidP="00500339">
      <w:pPr>
        <w:numPr>
          <w:ilvl w:val="0"/>
          <w:numId w:val="80"/>
        </w:numPr>
        <w:tabs>
          <w:tab w:val="left" w:pos="709"/>
        </w:tabs>
        <w:suppressAutoHyphens/>
        <w:spacing w:line="360" w:lineRule="auto"/>
        <w:ind w:left="709" w:hanging="425"/>
        <w:jc w:val="both"/>
        <w:rPr>
          <w:rFonts w:ascii="Arial" w:hAnsi="Arial" w:cs="Arial"/>
          <w:sz w:val="20"/>
        </w:rPr>
      </w:pPr>
      <w:r w:rsidRPr="0078019A">
        <w:rPr>
          <w:rFonts w:ascii="Arial" w:hAnsi="Arial" w:cs="Arial"/>
          <w:sz w:val="20"/>
        </w:rPr>
        <w:lastRenderedPageBreak/>
        <w:t xml:space="preserve">G.T. Whiting, N. Nikolopoulos, I. Nikolopoulos, A. Dutta Chowdhury, B.M. Weckhuysen, Visualizing pore architecture and molecular transport boundaries in catalytic bodies with fluorescent nanoprobes, </w:t>
      </w:r>
      <w:r w:rsidRPr="0078019A">
        <w:rPr>
          <w:rFonts w:ascii="Arial" w:hAnsi="Arial" w:cs="Arial"/>
          <w:i/>
          <w:sz w:val="20"/>
        </w:rPr>
        <w:t>Nature Chemistry</w:t>
      </w:r>
      <w:r w:rsidRPr="0078019A">
        <w:rPr>
          <w:rFonts w:ascii="Arial" w:hAnsi="Arial" w:cs="Arial"/>
          <w:sz w:val="20"/>
        </w:rPr>
        <w:t xml:space="preserve"> 201</w:t>
      </w:r>
      <w:r w:rsidR="00E5184F" w:rsidRPr="0078019A">
        <w:rPr>
          <w:rFonts w:ascii="Arial" w:hAnsi="Arial" w:cs="Arial"/>
          <w:sz w:val="20"/>
        </w:rPr>
        <w:t>9</w:t>
      </w:r>
      <w:r w:rsidRPr="0078019A">
        <w:rPr>
          <w:rFonts w:ascii="Arial" w:hAnsi="Arial" w:cs="Arial"/>
          <w:sz w:val="20"/>
        </w:rPr>
        <w:t>,</w:t>
      </w:r>
      <w:r w:rsidR="00E5184F" w:rsidRPr="0078019A">
        <w:rPr>
          <w:rFonts w:ascii="Arial" w:hAnsi="Arial" w:cs="Arial"/>
          <w:sz w:val="20"/>
        </w:rPr>
        <w:t xml:space="preserve"> </w:t>
      </w:r>
      <w:r w:rsidR="00E5184F" w:rsidRPr="0078019A">
        <w:rPr>
          <w:rFonts w:ascii="Arial" w:hAnsi="Arial" w:cs="Arial"/>
          <w:b/>
          <w:sz w:val="20"/>
        </w:rPr>
        <w:t>11</w:t>
      </w:r>
      <w:r w:rsidR="00E5184F" w:rsidRPr="0078019A">
        <w:rPr>
          <w:rFonts w:ascii="Arial" w:hAnsi="Arial" w:cs="Arial"/>
          <w:sz w:val="20"/>
        </w:rPr>
        <w:t>, 23</w:t>
      </w:r>
      <w:r w:rsidRPr="0078019A">
        <w:rPr>
          <w:rFonts w:ascii="Arial" w:hAnsi="Arial" w:cs="Arial"/>
          <w:sz w:val="20"/>
        </w:rPr>
        <w:t>.</w:t>
      </w:r>
    </w:p>
    <w:p w14:paraId="1416C0CB" w14:textId="77777777" w:rsidR="0078019A" w:rsidRDefault="00145E0F" w:rsidP="00500339">
      <w:pPr>
        <w:numPr>
          <w:ilvl w:val="0"/>
          <w:numId w:val="80"/>
        </w:numPr>
        <w:tabs>
          <w:tab w:val="left" w:pos="709"/>
        </w:tabs>
        <w:suppressAutoHyphens/>
        <w:spacing w:line="360" w:lineRule="auto"/>
        <w:ind w:left="709" w:hanging="425"/>
        <w:jc w:val="both"/>
        <w:rPr>
          <w:rFonts w:ascii="Arial" w:hAnsi="Arial" w:cs="Arial"/>
          <w:sz w:val="20"/>
        </w:rPr>
      </w:pPr>
      <w:r w:rsidRPr="0078019A">
        <w:rPr>
          <w:rFonts w:ascii="Arial" w:hAnsi="Arial" w:cs="Arial"/>
          <w:sz w:val="20"/>
        </w:rPr>
        <w:t xml:space="preserve">F. </w:t>
      </w:r>
      <w:proofErr w:type="spellStart"/>
      <w:r w:rsidRPr="0078019A">
        <w:rPr>
          <w:rFonts w:ascii="Arial" w:hAnsi="Arial" w:cs="Arial"/>
          <w:sz w:val="20"/>
        </w:rPr>
        <w:t>Meirer</w:t>
      </w:r>
      <w:proofErr w:type="spellEnd"/>
      <w:r w:rsidRPr="0078019A">
        <w:rPr>
          <w:rFonts w:ascii="Arial" w:hAnsi="Arial" w:cs="Arial"/>
          <w:sz w:val="20"/>
        </w:rPr>
        <w:t xml:space="preserve">, B.M. Weckhuysen, Spatial and temporal exploration of heterogeneous catalysts with synchrotron radiation, </w:t>
      </w:r>
      <w:r w:rsidRPr="007F4DAC">
        <w:rPr>
          <w:rFonts w:ascii="Arial" w:hAnsi="Arial" w:cs="Arial"/>
          <w:i/>
          <w:iCs/>
          <w:sz w:val="20"/>
        </w:rPr>
        <w:t>Nature Reviews Materials</w:t>
      </w:r>
      <w:r w:rsidRPr="0078019A">
        <w:rPr>
          <w:rFonts w:ascii="Arial" w:hAnsi="Arial" w:cs="Arial"/>
          <w:sz w:val="20"/>
        </w:rPr>
        <w:t xml:space="preserve"> 2018, </w:t>
      </w:r>
      <w:r w:rsidRPr="007F4DAC">
        <w:rPr>
          <w:rFonts w:ascii="Arial" w:hAnsi="Arial" w:cs="Arial"/>
          <w:b/>
          <w:bCs/>
          <w:sz w:val="20"/>
        </w:rPr>
        <w:t>3</w:t>
      </w:r>
      <w:r w:rsidRPr="0078019A">
        <w:rPr>
          <w:rFonts w:ascii="Arial" w:hAnsi="Arial" w:cs="Arial"/>
          <w:sz w:val="20"/>
        </w:rPr>
        <w:t xml:space="preserve">, </w:t>
      </w:r>
      <w:r w:rsidR="006C23CB" w:rsidRPr="0078019A">
        <w:rPr>
          <w:rFonts w:ascii="Arial" w:hAnsi="Arial" w:cs="Arial"/>
          <w:sz w:val="20"/>
        </w:rPr>
        <w:t>324.</w:t>
      </w:r>
    </w:p>
    <w:p w14:paraId="47EEDA5A" w14:textId="77777777" w:rsidR="0078019A" w:rsidRDefault="00AC3784" w:rsidP="00500339">
      <w:pPr>
        <w:numPr>
          <w:ilvl w:val="0"/>
          <w:numId w:val="80"/>
        </w:numPr>
        <w:tabs>
          <w:tab w:val="left" w:pos="709"/>
        </w:tabs>
        <w:suppressAutoHyphens/>
        <w:spacing w:line="360" w:lineRule="auto"/>
        <w:ind w:left="709" w:hanging="425"/>
        <w:jc w:val="both"/>
        <w:rPr>
          <w:rFonts w:ascii="Arial" w:hAnsi="Arial" w:cs="Arial"/>
          <w:sz w:val="20"/>
        </w:rPr>
      </w:pPr>
      <w:r w:rsidRPr="0078019A">
        <w:rPr>
          <w:rFonts w:ascii="Arial" w:hAnsi="Arial" w:cs="Arial"/>
          <w:sz w:val="20"/>
        </w:rPr>
        <w:t xml:space="preserve">I. </w:t>
      </w:r>
      <w:proofErr w:type="spellStart"/>
      <w:r w:rsidRPr="0078019A">
        <w:rPr>
          <w:rFonts w:ascii="Arial" w:hAnsi="Arial" w:cs="Arial"/>
          <w:sz w:val="20"/>
        </w:rPr>
        <w:t>Yarulina</w:t>
      </w:r>
      <w:proofErr w:type="spellEnd"/>
      <w:r w:rsidRPr="0078019A">
        <w:rPr>
          <w:rFonts w:ascii="Arial" w:hAnsi="Arial" w:cs="Arial"/>
          <w:sz w:val="20"/>
        </w:rPr>
        <w:t xml:space="preserve">, A. Dutta Chowdhury, F. </w:t>
      </w:r>
      <w:proofErr w:type="spellStart"/>
      <w:r w:rsidRPr="0078019A">
        <w:rPr>
          <w:rFonts w:ascii="Arial" w:hAnsi="Arial" w:cs="Arial"/>
          <w:sz w:val="20"/>
        </w:rPr>
        <w:t>Meirer</w:t>
      </w:r>
      <w:proofErr w:type="spellEnd"/>
      <w:r w:rsidRPr="0078019A">
        <w:rPr>
          <w:rFonts w:ascii="Arial" w:hAnsi="Arial" w:cs="Arial"/>
          <w:sz w:val="20"/>
        </w:rPr>
        <w:t>, B.M. Weckhuysen</w:t>
      </w:r>
      <w:r w:rsidR="003A1625" w:rsidRPr="0078019A">
        <w:rPr>
          <w:rFonts w:ascii="Arial" w:hAnsi="Arial" w:cs="Arial"/>
          <w:sz w:val="20"/>
        </w:rPr>
        <w:t>, J. Gascon</w:t>
      </w:r>
      <w:r w:rsidRPr="0078019A">
        <w:rPr>
          <w:rFonts w:ascii="Arial" w:hAnsi="Arial" w:cs="Arial"/>
          <w:sz w:val="20"/>
        </w:rPr>
        <w:t>, Rece</w:t>
      </w:r>
      <w:r w:rsidR="004B0733" w:rsidRPr="0078019A">
        <w:rPr>
          <w:rFonts w:ascii="Arial" w:hAnsi="Arial" w:cs="Arial"/>
          <w:sz w:val="20"/>
        </w:rPr>
        <w:t>nt trends and fundamental insig</w:t>
      </w:r>
      <w:r w:rsidRPr="0078019A">
        <w:rPr>
          <w:rFonts w:ascii="Arial" w:hAnsi="Arial" w:cs="Arial"/>
          <w:sz w:val="20"/>
        </w:rPr>
        <w:t xml:space="preserve">hts in the methanol-to-hydrocarbons process, </w:t>
      </w:r>
      <w:r w:rsidRPr="0078019A">
        <w:rPr>
          <w:rFonts w:ascii="Arial" w:hAnsi="Arial" w:cs="Arial"/>
          <w:i/>
          <w:sz w:val="20"/>
        </w:rPr>
        <w:t>Nature Catalysis</w:t>
      </w:r>
      <w:r w:rsidRPr="0078019A">
        <w:rPr>
          <w:rFonts w:ascii="Arial" w:hAnsi="Arial" w:cs="Arial"/>
          <w:sz w:val="20"/>
        </w:rPr>
        <w:t xml:space="preserve"> 2018, </w:t>
      </w:r>
      <w:r w:rsidRPr="0078019A">
        <w:rPr>
          <w:rFonts w:ascii="Arial" w:hAnsi="Arial" w:cs="Arial"/>
          <w:b/>
          <w:sz w:val="20"/>
        </w:rPr>
        <w:t>1</w:t>
      </w:r>
      <w:r w:rsidRPr="0078019A">
        <w:rPr>
          <w:rFonts w:ascii="Arial" w:hAnsi="Arial" w:cs="Arial"/>
          <w:sz w:val="20"/>
        </w:rPr>
        <w:t>, 398.</w:t>
      </w:r>
    </w:p>
    <w:p w14:paraId="313B87C9" w14:textId="77777777" w:rsidR="0078019A" w:rsidRDefault="00D23750" w:rsidP="00500339">
      <w:pPr>
        <w:numPr>
          <w:ilvl w:val="0"/>
          <w:numId w:val="80"/>
        </w:numPr>
        <w:tabs>
          <w:tab w:val="left" w:pos="709"/>
        </w:tabs>
        <w:suppressAutoHyphens/>
        <w:spacing w:line="360" w:lineRule="auto"/>
        <w:ind w:left="709" w:hanging="425"/>
        <w:jc w:val="both"/>
        <w:rPr>
          <w:rFonts w:ascii="Arial" w:hAnsi="Arial" w:cs="Arial"/>
          <w:sz w:val="20"/>
        </w:rPr>
      </w:pPr>
      <w:r w:rsidRPr="0078019A">
        <w:rPr>
          <w:rFonts w:ascii="Arial" w:hAnsi="Arial" w:cs="Arial"/>
          <w:sz w:val="20"/>
        </w:rPr>
        <w:t xml:space="preserve">B.M. Weckhuysen, Communicating catalysts, </w:t>
      </w:r>
      <w:r w:rsidRPr="0078019A">
        <w:rPr>
          <w:rFonts w:ascii="Arial" w:hAnsi="Arial" w:cs="Arial"/>
          <w:i/>
          <w:sz w:val="20"/>
        </w:rPr>
        <w:t>Nature Chemistry</w:t>
      </w:r>
      <w:r w:rsidRPr="0078019A">
        <w:rPr>
          <w:rFonts w:ascii="Arial" w:hAnsi="Arial" w:cs="Arial"/>
          <w:sz w:val="20"/>
        </w:rPr>
        <w:t xml:space="preserve"> 2018, </w:t>
      </w:r>
      <w:r w:rsidR="00DE7E13" w:rsidRPr="0078019A">
        <w:rPr>
          <w:rFonts w:ascii="Arial" w:hAnsi="Arial" w:cs="Arial"/>
          <w:b/>
          <w:sz w:val="20"/>
        </w:rPr>
        <w:t>10</w:t>
      </w:r>
      <w:r w:rsidR="00DE7E13" w:rsidRPr="0078019A">
        <w:rPr>
          <w:rFonts w:ascii="Arial" w:hAnsi="Arial" w:cs="Arial"/>
          <w:sz w:val="20"/>
        </w:rPr>
        <w:t>, 580</w:t>
      </w:r>
      <w:r w:rsidRPr="0078019A">
        <w:rPr>
          <w:rFonts w:ascii="Arial" w:hAnsi="Arial" w:cs="Arial"/>
          <w:sz w:val="20"/>
        </w:rPr>
        <w:t xml:space="preserve"> (News &amp; Views article). </w:t>
      </w:r>
    </w:p>
    <w:p w14:paraId="53D502BC" w14:textId="77777777" w:rsidR="0078019A" w:rsidRDefault="00743116" w:rsidP="00500339">
      <w:pPr>
        <w:numPr>
          <w:ilvl w:val="0"/>
          <w:numId w:val="80"/>
        </w:numPr>
        <w:tabs>
          <w:tab w:val="left" w:pos="709"/>
        </w:tabs>
        <w:suppressAutoHyphens/>
        <w:spacing w:line="360" w:lineRule="auto"/>
        <w:ind w:left="709" w:hanging="425"/>
        <w:jc w:val="both"/>
        <w:rPr>
          <w:rFonts w:ascii="Arial" w:hAnsi="Arial" w:cs="Arial"/>
          <w:sz w:val="20"/>
        </w:rPr>
      </w:pPr>
      <w:r w:rsidRPr="0078019A">
        <w:rPr>
          <w:rFonts w:ascii="Arial" w:hAnsi="Arial" w:cs="Arial"/>
          <w:sz w:val="20"/>
        </w:rPr>
        <w:t xml:space="preserve">I. </w:t>
      </w:r>
      <w:proofErr w:type="spellStart"/>
      <w:r w:rsidRPr="0078019A">
        <w:rPr>
          <w:rFonts w:ascii="Arial" w:hAnsi="Arial" w:cs="Arial"/>
          <w:sz w:val="20"/>
        </w:rPr>
        <w:t>Yarulina</w:t>
      </w:r>
      <w:proofErr w:type="spellEnd"/>
      <w:r w:rsidRPr="0078019A">
        <w:rPr>
          <w:rFonts w:ascii="Arial" w:hAnsi="Arial" w:cs="Arial"/>
          <w:sz w:val="20"/>
        </w:rPr>
        <w:t xml:space="preserve">, K. De </w:t>
      </w:r>
      <w:proofErr w:type="spellStart"/>
      <w:r w:rsidRPr="0078019A">
        <w:rPr>
          <w:rFonts w:ascii="Arial" w:hAnsi="Arial" w:cs="Arial"/>
          <w:sz w:val="20"/>
        </w:rPr>
        <w:t>Wispelaere</w:t>
      </w:r>
      <w:proofErr w:type="spellEnd"/>
      <w:r w:rsidRPr="0078019A">
        <w:rPr>
          <w:rFonts w:ascii="Arial" w:hAnsi="Arial" w:cs="Arial"/>
          <w:sz w:val="20"/>
        </w:rPr>
        <w:t xml:space="preserve">, S. </w:t>
      </w:r>
      <w:proofErr w:type="spellStart"/>
      <w:r w:rsidRPr="0078019A">
        <w:rPr>
          <w:rFonts w:ascii="Arial" w:hAnsi="Arial" w:cs="Arial"/>
          <w:sz w:val="20"/>
        </w:rPr>
        <w:t>Bailleul</w:t>
      </w:r>
      <w:proofErr w:type="spellEnd"/>
      <w:r w:rsidRPr="0078019A">
        <w:rPr>
          <w:rFonts w:ascii="Arial" w:hAnsi="Arial" w:cs="Arial"/>
          <w:sz w:val="20"/>
        </w:rPr>
        <w:t xml:space="preserve">, J. </w:t>
      </w:r>
      <w:proofErr w:type="spellStart"/>
      <w:r w:rsidRPr="0078019A">
        <w:rPr>
          <w:rFonts w:ascii="Arial" w:hAnsi="Arial" w:cs="Arial"/>
          <w:sz w:val="20"/>
        </w:rPr>
        <w:t>Goetze</w:t>
      </w:r>
      <w:proofErr w:type="spellEnd"/>
      <w:r w:rsidRPr="0078019A">
        <w:rPr>
          <w:rFonts w:ascii="Arial" w:hAnsi="Arial" w:cs="Arial"/>
          <w:sz w:val="20"/>
        </w:rPr>
        <w:t xml:space="preserve">, M. </w:t>
      </w:r>
      <w:proofErr w:type="spellStart"/>
      <w:r w:rsidRPr="0078019A">
        <w:rPr>
          <w:rFonts w:ascii="Arial" w:hAnsi="Arial" w:cs="Arial"/>
          <w:sz w:val="20"/>
        </w:rPr>
        <w:t>Radersma</w:t>
      </w:r>
      <w:proofErr w:type="spellEnd"/>
      <w:r w:rsidRPr="0078019A">
        <w:rPr>
          <w:rFonts w:ascii="Arial" w:hAnsi="Arial" w:cs="Arial"/>
          <w:sz w:val="20"/>
        </w:rPr>
        <w:t xml:space="preserve">, E. Abou-Hamad, I. Vollmer, M. </w:t>
      </w:r>
      <w:proofErr w:type="spellStart"/>
      <w:r w:rsidRPr="0078019A">
        <w:rPr>
          <w:rFonts w:ascii="Arial" w:hAnsi="Arial" w:cs="Arial"/>
          <w:sz w:val="20"/>
        </w:rPr>
        <w:t>Goesten</w:t>
      </w:r>
      <w:proofErr w:type="spellEnd"/>
      <w:r w:rsidRPr="0078019A">
        <w:rPr>
          <w:rFonts w:ascii="Arial" w:hAnsi="Arial" w:cs="Arial"/>
          <w:sz w:val="20"/>
        </w:rPr>
        <w:t xml:space="preserve">, B. </w:t>
      </w:r>
      <w:proofErr w:type="spellStart"/>
      <w:r w:rsidRPr="0078019A">
        <w:rPr>
          <w:rFonts w:ascii="Arial" w:hAnsi="Arial" w:cs="Arial"/>
          <w:sz w:val="20"/>
        </w:rPr>
        <w:t>Mezari</w:t>
      </w:r>
      <w:proofErr w:type="spellEnd"/>
      <w:r w:rsidRPr="0078019A">
        <w:rPr>
          <w:rFonts w:ascii="Arial" w:hAnsi="Arial" w:cs="Arial"/>
          <w:sz w:val="20"/>
        </w:rPr>
        <w:t xml:space="preserve">, E.J.M. </w:t>
      </w:r>
      <w:proofErr w:type="spellStart"/>
      <w:r w:rsidRPr="0078019A">
        <w:rPr>
          <w:rFonts w:ascii="Arial" w:hAnsi="Arial" w:cs="Arial"/>
          <w:sz w:val="20"/>
        </w:rPr>
        <w:t>Hensen</w:t>
      </w:r>
      <w:proofErr w:type="spellEnd"/>
      <w:r w:rsidRPr="0078019A">
        <w:rPr>
          <w:rFonts w:ascii="Arial" w:hAnsi="Arial" w:cs="Arial"/>
          <w:sz w:val="20"/>
        </w:rPr>
        <w:t>, J.S. Martinez-</w:t>
      </w:r>
      <w:proofErr w:type="spellStart"/>
      <w:r w:rsidRPr="0078019A">
        <w:rPr>
          <w:rFonts w:ascii="Arial" w:hAnsi="Arial" w:cs="Arial"/>
          <w:sz w:val="20"/>
        </w:rPr>
        <w:t>Espin</w:t>
      </w:r>
      <w:proofErr w:type="spellEnd"/>
      <w:r w:rsidRPr="0078019A">
        <w:rPr>
          <w:rFonts w:ascii="Arial" w:hAnsi="Arial" w:cs="Arial"/>
          <w:sz w:val="20"/>
        </w:rPr>
        <w:t xml:space="preserve">, M. Morten, S. Mitchell, J. Perez-Ramirez, U. </w:t>
      </w:r>
      <w:proofErr w:type="spellStart"/>
      <w:r w:rsidRPr="0078019A">
        <w:rPr>
          <w:rFonts w:ascii="Arial" w:hAnsi="Arial" w:cs="Arial"/>
          <w:sz w:val="20"/>
        </w:rPr>
        <w:t>Olsbye</w:t>
      </w:r>
      <w:proofErr w:type="spellEnd"/>
      <w:r w:rsidRPr="0078019A">
        <w:rPr>
          <w:rFonts w:ascii="Arial" w:hAnsi="Arial" w:cs="Arial"/>
          <w:sz w:val="20"/>
        </w:rPr>
        <w:t xml:space="preserve">, B.M. Weckhuysen, V. Van </w:t>
      </w:r>
      <w:proofErr w:type="spellStart"/>
      <w:r w:rsidRPr="0078019A">
        <w:rPr>
          <w:rFonts w:ascii="Arial" w:hAnsi="Arial" w:cs="Arial"/>
          <w:sz w:val="20"/>
        </w:rPr>
        <w:t>Speybroeck</w:t>
      </w:r>
      <w:proofErr w:type="spellEnd"/>
      <w:r w:rsidRPr="0078019A">
        <w:rPr>
          <w:rFonts w:ascii="Arial" w:hAnsi="Arial" w:cs="Arial"/>
          <w:sz w:val="20"/>
        </w:rPr>
        <w:t xml:space="preserve">, F. </w:t>
      </w:r>
      <w:proofErr w:type="spellStart"/>
      <w:r w:rsidRPr="0078019A">
        <w:rPr>
          <w:rFonts w:ascii="Arial" w:hAnsi="Arial" w:cs="Arial"/>
          <w:sz w:val="20"/>
        </w:rPr>
        <w:t>Kapteijn</w:t>
      </w:r>
      <w:proofErr w:type="spellEnd"/>
      <w:r w:rsidRPr="0078019A">
        <w:rPr>
          <w:rFonts w:ascii="Arial" w:hAnsi="Arial" w:cs="Arial"/>
          <w:sz w:val="20"/>
        </w:rPr>
        <w:t xml:space="preserve">, J. Gascon, Structure-performance descriptors and the role of Lewis acidity in the methanol-to-propylene process, </w:t>
      </w:r>
      <w:r w:rsidRPr="0078019A">
        <w:rPr>
          <w:rFonts w:ascii="Arial" w:hAnsi="Arial" w:cs="Arial"/>
          <w:i/>
          <w:sz w:val="20"/>
        </w:rPr>
        <w:t>Nature Chemistry</w:t>
      </w:r>
      <w:r w:rsidRPr="0078019A">
        <w:rPr>
          <w:rFonts w:ascii="Arial" w:hAnsi="Arial" w:cs="Arial"/>
          <w:sz w:val="20"/>
        </w:rPr>
        <w:t xml:space="preserve"> 2018, </w:t>
      </w:r>
      <w:r w:rsidRPr="0078019A">
        <w:rPr>
          <w:rFonts w:ascii="Arial" w:hAnsi="Arial" w:cs="Arial"/>
          <w:b/>
          <w:sz w:val="20"/>
        </w:rPr>
        <w:t>10</w:t>
      </w:r>
      <w:r w:rsidRPr="0078019A">
        <w:rPr>
          <w:rFonts w:ascii="Arial" w:hAnsi="Arial" w:cs="Arial"/>
          <w:sz w:val="20"/>
        </w:rPr>
        <w:t xml:space="preserve">, </w:t>
      </w:r>
      <w:r w:rsidR="0019503D" w:rsidRPr="0078019A">
        <w:rPr>
          <w:rFonts w:ascii="Arial" w:hAnsi="Arial" w:cs="Arial"/>
          <w:sz w:val="20"/>
        </w:rPr>
        <w:t>804</w:t>
      </w:r>
      <w:r w:rsidRPr="0078019A">
        <w:rPr>
          <w:rFonts w:ascii="Arial" w:hAnsi="Arial" w:cs="Arial"/>
          <w:color w:val="000000" w:themeColor="text1"/>
          <w:sz w:val="20"/>
          <w:szCs w:val="20"/>
          <w:lang w:eastAsia="en-US"/>
        </w:rPr>
        <w:t>.</w:t>
      </w:r>
      <w:r w:rsidR="008477B9" w:rsidRPr="0078019A">
        <w:rPr>
          <w:rFonts w:ascii="Arial" w:hAnsi="Arial" w:cs="Arial"/>
          <w:color w:val="000000" w:themeColor="text1"/>
          <w:sz w:val="20"/>
          <w:szCs w:val="20"/>
          <w:lang w:eastAsia="en-US"/>
        </w:rPr>
        <w:t xml:space="preserve"> (including cover)</w:t>
      </w:r>
    </w:p>
    <w:p w14:paraId="2DD6C289" w14:textId="77777777" w:rsidR="0078019A" w:rsidRDefault="00C67568" w:rsidP="00500339">
      <w:pPr>
        <w:numPr>
          <w:ilvl w:val="0"/>
          <w:numId w:val="80"/>
        </w:numPr>
        <w:tabs>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C. Vogt, E. Groeneveld, G. </w:t>
      </w:r>
      <w:proofErr w:type="spellStart"/>
      <w:r w:rsidRPr="00090DF3">
        <w:rPr>
          <w:rFonts w:ascii="Arial" w:hAnsi="Arial" w:cs="Arial"/>
          <w:sz w:val="20"/>
        </w:rPr>
        <w:t>Kamsma</w:t>
      </w:r>
      <w:proofErr w:type="spellEnd"/>
      <w:r w:rsidRPr="00090DF3">
        <w:rPr>
          <w:rFonts w:ascii="Arial" w:hAnsi="Arial" w:cs="Arial"/>
          <w:sz w:val="20"/>
        </w:rPr>
        <w:t xml:space="preserve">, M. </w:t>
      </w:r>
      <w:proofErr w:type="spellStart"/>
      <w:r w:rsidRPr="00090DF3">
        <w:rPr>
          <w:rFonts w:ascii="Arial" w:hAnsi="Arial" w:cs="Arial"/>
          <w:sz w:val="20"/>
        </w:rPr>
        <w:t>Nachtegaal</w:t>
      </w:r>
      <w:proofErr w:type="spellEnd"/>
      <w:r w:rsidRPr="00090DF3">
        <w:rPr>
          <w:rFonts w:ascii="Arial" w:hAnsi="Arial" w:cs="Arial"/>
          <w:sz w:val="20"/>
        </w:rPr>
        <w:t xml:space="preserve">, L. Lu, C.J. Kiely, P.H. </w:t>
      </w:r>
      <w:proofErr w:type="spellStart"/>
      <w:r w:rsidRPr="00090DF3">
        <w:rPr>
          <w:rFonts w:ascii="Arial" w:hAnsi="Arial" w:cs="Arial"/>
          <w:sz w:val="20"/>
        </w:rPr>
        <w:t>Berben</w:t>
      </w:r>
      <w:proofErr w:type="spellEnd"/>
      <w:r w:rsidRPr="00090DF3">
        <w:rPr>
          <w:rFonts w:ascii="Arial" w:hAnsi="Arial" w:cs="Arial"/>
          <w:sz w:val="20"/>
        </w:rPr>
        <w:t xml:space="preserve">, F. </w:t>
      </w:r>
      <w:proofErr w:type="spellStart"/>
      <w:r w:rsidRPr="00090DF3">
        <w:rPr>
          <w:rFonts w:ascii="Arial" w:hAnsi="Arial" w:cs="Arial"/>
          <w:sz w:val="20"/>
        </w:rPr>
        <w:t>Meirer</w:t>
      </w:r>
      <w:proofErr w:type="spellEnd"/>
      <w:r w:rsidRPr="00090DF3">
        <w:rPr>
          <w:rFonts w:ascii="Arial" w:hAnsi="Arial" w:cs="Arial"/>
          <w:sz w:val="20"/>
        </w:rPr>
        <w:t>, B.M. Weckhuysen, Unraveling structure sensitivity in CO</w:t>
      </w:r>
      <w:r w:rsidRPr="00090DF3">
        <w:rPr>
          <w:rFonts w:ascii="Arial" w:hAnsi="Arial" w:cs="Arial"/>
          <w:sz w:val="20"/>
          <w:vertAlign w:val="subscript"/>
        </w:rPr>
        <w:t>2</w:t>
      </w:r>
      <w:r w:rsidRPr="00090DF3">
        <w:rPr>
          <w:rFonts w:ascii="Arial" w:hAnsi="Arial" w:cs="Arial"/>
          <w:sz w:val="20"/>
        </w:rPr>
        <w:t xml:space="preserve"> hydrogenation over nickel, </w:t>
      </w:r>
      <w:r w:rsidR="004C2BD8" w:rsidRPr="00090DF3">
        <w:rPr>
          <w:rFonts w:ascii="Arial" w:hAnsi="Arial" w:cs="Arial"/>
          <w:i/>
          <w:sz w:val="20"/>
        </w:rPr>
        <w:t>Nature Catalysis</w:t>
      </w:r>
      <w:r w:rsidR="00DE0EE6" w:rsidRPr="00090DF3">
        <w:rPr>
          <w:rFonts w:ascii="Arial" w:hAnsi="Arial" w:cs="Arial"/>
          <w:sz w:val="20"/>
        </w:rPr>
        <w:t xml:space="preserve"> 2018</w:t>
      </w:r>
      <w:r w:rsidR="004C2BD8" w:rsidRPr="00090DF3">
        <w:rPr>
          <w:rFonts w:ascii="Arial" w:hAnsi="Arial" w:cs="Arial"/>
          <w:sz w:val="20"/>
        </w:rPr>
        <w:t xml:space="preserve">, </w:t>
      </w:r>
      <w:r w:rsidR="00DA4843" w:rsidRPr="00090DF3">
        <w:rPr>
          <w:rFonts w:ascii="Arial" w:hAnsi="Arial" w:cs="Arial"/>
          <w:b/>
          <w:sz w:val="20"/>
        </w:rPr>
        <w:t>1</w:t>
      </w:r>
      <w:r w:rsidR="00DA4843" w:rsidRPr="00090DF3">
        <w:rPr>
          <w:rFonts w:ascii="Arial" w:hAnsi="Arial" w:cs="Arial"/>
          <w:sz w:val="20"/>
        </w:rPr>
        <w:t>, 127</w:t>
      </w:r>
      <w:r w:rsidR="004C2BD8" w:rsidRPr="00090DF3">
        <w:rPr>
          <w:rFonts w:ascii="Arial" w:hAnsi="Arial" w:cs="Arial"/>
          <w:sz w:val="20"/>
        </w:rPr>
        <w:t xml:space="preserve">. </w:t>
      </w:r>
    </w:p>
    <w:p w14:paraId="22F1CC40" w14:textId="77777777" w:rsidR="0078019A" w:rsidRDefault="003A7A3A" w:rsidP="00500339">
      <w:pPr>
        <w:numPr>
          <w:ilvl w:val="0"/>
          <w:numId w:val="80"/>
        </w:numPr>
        <w:tabs>
          <w:tab w:val="left" w:pos="709"/>
        </w:tabs>
        <w:suppressAutoHyphens/>
        <w:spacing w:line="360" w:lineRule="auto"/>
        <w:ind w:left="709" w:hanging="425"/>
        <w:jc w:val="both"/>
        <w:rPr>
          <w:rFonts w:ascii="Arial" w:hAnsi="Arial" w:cs="Arial"/>
          <w:sz w:val="20"/>
        </w:rPr>
      </w:pPr>
      <w:r w:rsidRPr="0078019A">
        <w:rPr>
          <w:rFonts w:ascii="Arial" w:hAnsi="Arial" w:cs="Arial"/>
          <w:sz w:val="20"/>
        </w:rPr>
        <w:t>B.</w:t>
      </w:r>
      <w:r w:rsidR="00DE0EE6" w:rsidRPr="0078019A">
        <w:rPr>
          <w:rFonts w:ascii="Arial" w:hAnsi="Arial" w:cs="Arial"/>
          <w:sz w:val="20"/>
        </w:rPr>
        <w:t>M. Weck</w:t>
      </w:r>
      <w:r w:rsidR="007E2D27" w:rsidRPr="0078019A">
        <w:rPr>
          <w:rFonts w:ascii="Arial" w:hAnsi="Arial" w:cs="Arial"/>
          <w:sz w:val="20"/>
        </w:rPr>
        <w:t>huysen, Solid catalysts in the s</w:t>
      </w:r>
      <w:r w:rsidR="00DE0EE6" w:rsidRPr="0078019A">
        <w:rPr>
          <w:rFonts w:ascii="Arial" w:hAnsi="Arial" w:cs="Arial"/>
          <w:sz w:val="20"/>
        </w:rPr>
        <w:t xml:space="preserve">potlights, </w:t>
      </w:r>
      <w:r w:rsidR="00DE0EE6" w:rsidRPr="0078019A">
        <w:rPr>
          <w:rFonts w:ascii="Arial" w:hAnsi="Arial" w:cs="Arial"/>
          <w:i/>
          <w:sz w:val="20"/>
        </w:rPr>
        <w:t>Nature Catalysis</w:t>
      </w:r>
      <w:r w:rsidR="00DE0EE6" w:rsidRPr="0078019A">
        <w:rPr>
          <w:rFonts w:ascii="Arial" w:hAnsi="Arial" w:cs="Arial"/>
          <w:sz w:val="20"/>
        </w:rPr>
        <w:t xml:space="preserve"> 2018, </w:t>
      </w:r>
      <w:r w:rsidR="00DA4843" w:rsidRPr="0078019A">
        <w:rPr>
          <w:rFonts w:ascii="Arial" w:hAnsi="Arial" w:cs="Arial"/>
          <w:b/>
          <w:sz w:val="20"/>
        </w:rPr>
        <w:t>1</w:t>
      </w:r>
      <w:r w:rsidR="00DA4843" w:rsidRPr="0078019A">
        <w:rPr>
          <w:rFonts w:ascii="Arial" w:hAnsi="Arial" w:cs="Arial"/>
          <w:sz w:val="20"/>
        </w:rPr>
        <w:t>, 101</w:t>
      </w:r>
      <w:r w:rsidR="00DE0EE6" w:rsidRPr="0078019A">
        <w:rPr>
          <w:rFonts w:ascii="Arial" w:hAnsi="Arial" w:cs="Arial"/>
          <w:sz w:val="20"/>
        </w:rPr>
        <w:t xml:space="preserve">. </w:t>
      </w:r>
      <w:r w:rsidR="00162A2A" w:rsidRPr="0078019A">
        <w:rPr>
          <w:rFonts w:ascii="Arial" w:hAnsi="Arial" w:cs="Arial"/>
          <w:sz w:val="20"/>
        </w:rPr>
        <w:t>(News &amp; Views article)</w:t>
      </w:r>
    </w:p>
    <w:p w14:paraId="31357BDB" w14:textId="77777777" w:rsidR="0078019A" w:rsidRDefault="008B1065" w:rsidP="00500339">
      <w:pPr>
        <w:numPr>
          <w:ilvl w:val="0"/>
          <w:numId w:val="80"/>
        </w:numPr>
        <w:tabs>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A. Dutta Chowdhury, K. </w:t>
      </w:r>
      <w:proofErr w:type="spellStart"/>
      <w:r w:rsidRPr="00090DF3">
        <w:rPr>
          <w:rFonts w:ascii="Arial" w:hAnsi="Arial" w:cs="Arial"/>
          <w:sz w:val="20"/>
        </w:rPr>
        <w:t>Houben</w:t>
      </w:r>
      <w:proofErr w:type="spellEnd"/>
      <w:r w:rsidRPr="00090DF3">
        <w:rPr>
          <w:rFonts w:ascii="Arial" w:hAnsi="Arial" w:cs="Arial"/>
          <w:sz w:val="20"/>
        </w:rPr>
        <w:t xml:space="preserve">, G.T. Whiting, S.H. Chung, M. Baldus, B.M. Weckhuysen, </w:t>
      </w:r>
      <w:r w:rsidR="00AB5E78" w:rsidRPr="00090DF3">
        <w:rPr>
          <w:rFonts w:ascii="Arial" w:hAnsi="Arial" w:cs="Arial"/>
          <w:sz w:val="20"/>
        </w:rPr>
        <w:t xml:space="preserve">Electrophilic aromatic substitution over zeolites generates </w:t>
      </w:r>
      <w:proofErr w:type="spellStart"/>
      <w:r w:rsidR="00AB5E78" w:rsidRPr="00090DF3">
        <w:rPr>
          <w:rFonts w:ascii="Arial" w:hAnsi="Arial" w:cs="Arial"/>
          <w:sz w:val="20"/>
        </w:rPr>
        <w:t>Wheland</w:t>
      </w:r>
      <w:proofErr w:type="spellEnd"/>
      <w:r w:rsidR="00AB5E78" w:rsidRPr="00090DF3">
        <w:rPr>
          <w:rFonts w:ascii="Arial" w:hAnsi="Arial" w:cs="Arial"/>
          <w:sz w:val="20"/>
        </w:rPr>
        <w:t xml:space="preserve">-type reaction intermediates, </w:t>
      </w:r>
      <w:r w:rsidR="004C2BD8" w:rsidRPr="00090DF3">
        <w:rPr>
          <w:rFonts w:ascii="Arial" w:hAnsi="Arial" w:cs="Arial"/>
          <w:i/>
          <w:sz w:val="20"/>
        </w:rPr>
        <w:t>Nature Catalysis</w:t>
      </w:r>
      <w:r w:rsidR="00DE0EE6" w:rsidRPr="00090DF3">
        <w:rPr>
          <w:rFonts w:ascii="Arial" w:hAnsi="Arial" w:cs="Arial"/>
          <w:sz w:val="20"/>
        </w:rPr>
        <w:t xml:space="preserve"> 2018</w:t>
      </w:r>
      <w:r w:rsidR="004C2BD8" w:rsidRPr="00090DF3">
        <w:rPr>
          <w:rFonts w:ascii="Arial" w:hAnsi="Arial" w:cs="Arial"/>
          <w:sz w:val="20"/>
        </w:rPr>
        <w:t xml:space="preserve">, </w:t>
      </w:r>
      <w:r w:rsidR="005A1924" w:rsidRPr="00090DF3">
        <w:rPr>
          <w:rFonts w:ascii="Arial" w:hAnsi="Arial" w:cs="Arial"/>
          <w:b/>
          <w:sz w:val="20"/>
        </w:rPr>
        <w:t>1</w:t>
      </w:r>
      <w:r w:rsidR="005A1924" w:rsidRPr="00090DF3">
        <w:rPr>
          <w:rFonts w:ascii="Arial" w:hAnsi="Arial" w:cs="Arial"/>
          <w:sz w:val="20"/>
        </w:rPr>
        <w:t>, 23</w:t>
      </w:r>
      <w:r w:rsidR="004C2BD8" w:rsidRPr="00090DF3">
        <w:rPr>
          <w:rFonts w:ascii="Arial" w:hAnsi="Arial" w:cs="Arial"/>
          <w:sz w:val="20"/>
        </w:rPr>
        <w:t>.</w:t>
      </w:r>
    </w:p>
    <w:p w14:paraId="6BDD5AC5" w14:textId="77777777" w:rsidR="0078019A" w:rsidRDefault="008F57FA" w:rsidP="00500339">
      <w:pPr>
        <w:numPr>
          <w:ilvl w:val="0"/>
          <w:numId w:val="80"/>
        </w:numPr>
        <w:tabs>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J.E. Schmidt, R. Oord, W. Guo, J.D. </w:t>
      </w:r>
      <w:proofErr w:type="spellStart"/>
      <w:r w:rsidRPr="00090DF3">
        <w:rPr>
          <w:rFonts w:ascii="Arial" w:hAnsi="Arial" w:cs="Arial"/>
          <w:sz w:val="20"/>
        </w:rPr>
        <w:t>Poplawsky</w:t>
      </w:r>
      <w:proofErr w:type="spellEnd"/>
      <w:r w:rsidRPr="00090DF3">
        <w:rPr>
          <w:rFonts w:ascii="Arial" w:hAnsi="Arial" w:cs="Arial"/>
          <w:sz w:val="20"/>
        </w:rPr>
        <w:t xml:space="preserve">, B.M. Weckhuysen, Nanoscale tomography reveals the deactivation of automotive copper-exchanged zeolite catalysts, </w:t>
      </w:r>
      <w:r w:rsidR="004C2BD8" w:rsidRPr="00090DF3">
        <w:rPr>
          <w:rFonts w:ascii="Arial" w:hAnsi="Arial" w:cs="Arial"/>
          <w:i/>
          <w:sz w:val="20"/>
        </w:rPr>
        <w:t>Nature Communications</w:t>
      </w:r>
      <w:r w:rsidR="00773153" w:rsidRPr="00090DF3">
        <w:rPr>
          <w:rFonts w:ascii="Arial" w:hAnsi="Arial" w:cs="Arial"/>
          <w:sz w:val="20"/>
        </w:rPr>
        <w:t xml:space="preserve"> 2017, </w:t>
      </w:r>
      <w:r w:rsidR="00773153" w:rsidRPr="00090DF3">
        <w:rPr>
          <w:rFonts w:ascii="Arial" w:hAnsi="Arial" w:cs="Arial"/>
          <w:b/>
          <w:sz w:val="20"/>
        </w:rPr>
        <w:t>8</w:t>
      </w:r>
      <w:r w:rsidR="00773153" w:rsidRPr="00090DF3">
        <w:rPr>
          <w:rFonts w:ascii="Arial" w:hAnsi="Arial" w:cs="Arial"/>
          <w:sz w:val="20"/>
        </w:rPr>
        <w:t>, 1666</w:t>
      </w:r>
      <w:r w:rsidR="004C2BD8" w:rsidRPr="00090DF3">
        <w:rPr>
          <w:rFonts w:ascii="Arial" w:hAnsi="Arial" w:cs="Arial"/>
          <w:sz w:val="20"/>
        </w:rPr>
        <w:t xml:space="preserve">. </w:t>
      </w:r>
    </w:p>
    <w:p w14:paraId="25F02C15" w14:textId="77777777" w:rsidR="0078019A" w:rsidRDefault="00B12375" w:rsidP="00500339">
      <w:pPr>
        <w:numPr>
          <w:ilvl w:val="0"/>
          <w:numId w:val="80"/>
        </w:numPr>
        <w:tabs>
          <w:tab w:val="left" w:pos="709"/>
        </w:tabs>
        <w:suppressAutoHyphens/>
        <w:spacing w:line="360" w:lineRule="auto"/>
        <w:ind w:left="709" w:hanging="425"/>
        <w:jc w:val="both"/>
        <w:rPr>
          <w:rFonts w:ascii="Arial" w:hAnsi="Arial" w:cs="Arial"/>
          <w:sz w:val="20"/>
        </w:rPr>
      </w:pPr>
      <w:r w:rsidRPr="0078019A">
        <w:rPr>
          <w:rFonts w:ascii="Arial" w:hAnsi="Arial" w:cs="Arial"/>
          <w:bCs/>
          <w:sz w:val="20"/>
        </w:rPr>
        <w:t xml:space="preserve">Y. Liu, F. </w:t>
      </w:r>
      <w:proofErr w:type="spellStart"/>
      <w:r w:rsidRPr="0078019A">
        <w:rPr>
          <w:rFonts w:ascii="Arial" w:hAnsi="Arial" w:cs="Arial"/>
          <w:bCs/>
          <w:sz w:val="20"/>
        </w:rPr>
        <w:t>Meirer</w:t>
      </w:r>
      <w:proofErr w:type="spellEnd"/>
      <w:r w:rsidRPr="0078019A">
        <w:rPr>
          <w:rFonts w:ascii="Arial" w:hAnsi="Arial" w:cs="Arial"/>
          <w:bCs/>
          <w:sz w:val="20"/>
        </w:rPr>
        <w:t xml:space="preserve">, </w:t>
      </w:r>
      <w:r w:rsidRPr="0078019A">
        <w:rPr>
          <w:rFonts w:ascii="Arial" w:hAnsi="Arial" w:cs="Arial"/>
          <w:sz w:val="20"/>
        </w:rPr>
        <w:t xml:space="preserve">C.M. </w:t>
      </w:r>
      <w:proofErr w:type="spellStart"/>
      <w:r w:rsidRPr="0078019A">
        <w:rPr>
          <w:rFonts w:ascii="Arial" w:hAnsi="Arial" w:cs="Arial"/>
          <w:sz w:val="20"/>
        </w:rPr>
        <w:t>Krest</w:t>
      </w:r>
      <w:proofErr w:type="spellEnd"/>
      <w:r w:rsidRPr="0078019A">
        <w:rPr>
          <w:rFonts w:ascii="Arial" w:hAnsi="Arial" w:cs="Arial"/>
          <w:sz w:val="20"/>
        </w:rPr>
        <w:t>, S. Webb,</w:t>
      </w:r>
      <w:r w:rsidRPr="0078019A">
        <w:rPr>
          <w:rFonts w:ascii="Arial" w:hAnsi="Arial" w:cs="Arial"/>
          <w:i/>
          <w:sz w:val="20"/>
        </w:rPr>
        <w:t xml:space="preserve"> </w:t>
      </w:r>
      <w:r w:rsidRPr="0078019A">
        <w:rPr>
          <w:rFonts w:ascii="Arial" w:hAnsi="Arial" w:cs="Arial"/>
          <w:bCs/>
          <w:sz w:val="20"/>
        </w:rPr>
        <w:t xml:space="preserve">B.M. Weckhuysen, </w:t>
      </w:r>
      <w:proofErr w:type="gramStart"/>
      <w:r w:rsidRPr="0078019A">
        <w:rPr>
          <w:rFonts w:ascii="Arial" w:hAnsi="Arial" w:cs="Arial"/>
          <w:bCs/>
          <w:sz w:val="20"/>
        </w:rPr>
        <w:t>Relating</w:t>
      </w:r>
      <w:proofErr w:type="gramEnd"/>
      <w:r w:rsidRPr="0078019A">
        <w:rPr>
          <w:rFonts w:ascii="Arial" w:hAnsi="Arial" w:cs="Arial"/>
          <w:bCs/>
          <w:sz w:val="20"/>
        </w:rPr>
        <w:t xml:space="preserve"> structure and composition with accessibility of a single catalyst particle using correlative 3-dimensional micro-spectroscopy, </w:t>
      </w:r>
      <w:r w:rsidRPr="0078019A">
        <w:rPr>
          <w:rFonts w:ascii="Arial" w:hAnsi="Arial" w:cs="Arial"/>
          <w:bCs/>
          <w:i/>
          <w:sz w:val="20"/>
        </w:rPr>
        <w:t>Nature Communications</w:t>
      </w:r>
      <w:r w:rsidRPr="0078019A">
        <w:rPr>
          <w:rFonts w:ascii="Arial" w:hAnsi="Arial" w:cs="Arial"/>
          <w:bCs/>
          <w:sz w:val="20"/>
        </w:rPr>
        <w:t xml:space="preserve">, 2016, </w:t>
      </w:r>
      <w:r w:rsidRPr="0078019A">
        <w:rPr>
          <w:rFonts w:ascii="Arial" w:hAnsi="Arial" w:cs="Arial"/>
          <w:b/>
          <w:bCs/>
          <w:sz w:val="20"/>
        </w:rPr>
        <w:t>7</w:t>
      </w:r>
      <w:r w:rsidRPr="0078019A">
        <w:rPr>
          <w:rFonts w:ascii="Arial" w:hAnsi="Arial" w:cs="Arial"/>
          <w:bCs/>
          <w:sz w:val="20"/>
        </w:rPr>
        <w:t>,</w:t>
      </w:r>
      <w:r w:rsidR="00522F25" w:rsidRPr="0078019A">
        <w:rPr>
          <w:rFonts w:ascii="Arial" w:hAnsi="Arial" w:cs="Arial"/>
          <w:bCs/>
          <w:sz w:val="20"/>
        </w:rPr>
        <w:t xml:space="preserve"> 12634.</w:t>
      </w:r>
    </w:p>
    <w:p w14:paraId="09D7E67E" w14:textId="77777777" w:rsidR="0078019A" w:rsidRDefault="00511CA9" w:rsidP="00500339">
      <w:pPr>
        <w:numPr>
          <w:ilvl w:val="0"/>
          <w:numId w:val="80"/>
        </w:numPr>
        <w:tabs>
          <w:tab w:val="left" w:pos="709"/>
        </w:tabs>
        <w:suppressAutoHyphens/>
        <w:spacing w:line="360" w:lineRule="auto"/>
        <w:ind w:left="709" w:hanging="425"/>
        <w:jc w:val="both"/>
        <w:rPr>
          <w:rFonts w:ascii="Arial" w:hAnsi="Arial" w:cs="Arial"/>
          <w:sz w:val="20"/>
        </w:rPr>
      </w:pPr>
      <w:r w:rsidRPr="0078019A">
        <w:rPr>
          <w:rFonts w:ascii="Arial" w:hAnsi="Arial" w:cs="Arial"/>
          <w:sz w:val="20"/>
        </w:rPr>
        <w:t xml:space="preserve">B.M. Weckhuysen, Zeolite-encaged silver nanoclusters as highly photoluminescent materials, </w:t>
      </w:r>
      <w:r w:rsidRPr="0078019A">
        <w:rPr>
          <w:rFonts w:ascii="Arial" w:hAnsi="Arial" w:cs="Arial"/>
          <w:i/>
          <w:sz w:val="20"/>
        </w:rPr>
        <w:t>Nature Materials</w:t>
      </w:r>
      <w:r w:rsidRPr="0078019A">
        <w:rPr>
          <w:rFonts w:ascii="Arial" w:hAnsi="Arial" w:cs="Arial"/>
          <w:sz w:val="20"/>
        </w:rPr>
        <w:t xml:space="preserve">, 2016, </w:t>
      </w:r>
      <w:r w:rsidR="00825F81" w:rsidRPr="0078019A">
        <w:rPr>
          <w:rFonts w:ascii="Arial" w:hAnsi="Arial" w:cs="Arial"/>
          <w:b/>
          <w:sz w:val="20"/>
        </w:rPr>
        <w:t>15</w:t>
      </w:r>
      <w:r w:rsidR="00825F81" w:rsidRPr="0078019A">
        <w:rPr>
          <w:rFonts w:ascii="Arial" w:hAnsi="Arial" w:cs="Arial"/>
          <w:sz w:val="20"/>
        </w:rPr>
        <w:t>, 933</w:t>
      </w:r>
      <w:r w:rsidR="00134C2F" w:rsidRPr="0078019A">
        <w:rPr>
          <w:rFonts w:ascii="Arial" w:hAnsi="Arial" w:cs="Arial"/>
          <w:sz w:val="20"/>
        </w:rPr>
        <w:t>.</w:t>
      </w:r>
      <w:r w:rsidR="00825F81" w:rsidRPr="0078019A">
        <w:rPr>
          <w:rFonts w:ascii="Arial" w:hAnsi="Arial" w:cs="Arial"/>
          <w:sz w:val="20"/>
        </w:rPr>
        <w:t xml:space="preserve"> </w:t>
      </w:r>
      <w:r w:rsidRPr="0078019A">
        <w:rPr>
          <w:rFonts w:ascii="Arial" w:hAnsi="Arial" w:cs="Arial"/>
          <w:sz w:val="20"/>
        </w:rPr>
        <w:t>(News &amp; Views article)</w:t>
      </w:r>
    </w:p>
    <w:p w14:paraId="3AB2207A" w14:textId="77777777" w:rsidR="0078019A" w:rsidRDefault="00395132" w:rsidP="00500339">
      <w:pPr>
        <w:numPr>
          <w:ilvl w:val="0"/>
          <w:numId w:val="80"/>
        </w:numPr>
        <w:tabs>
          <w:tab w:val="left" w:pos="709"/>
        </w:tabs>
        <w:suppressAutoHyphens/>
        <w:spacing w:line="360" w:lineRule="auto"/>
        <w:ind w:left="709" w:hanging="425"/>
        <w:jc w:val="both"/>
        <w:rPr>
          <w:rFonts w:ascii="Arial" w:hAnsi="Arial" w:cs="Arial"/>
          <w:sz w:val="20"/>
        </w:rPr>
      </w:pPr>
      <w:r w:rsidRPr="0078019A">
        <w:rPr>
          <w:rFonts w:ascii="Arial" w:hAnsi="Arial" w:cs="Arial"/>
          <w:sz w:val="20"/>
        </w:rPr>
        <w:t xml:space="preserve">D.E. </w:t>
      </w:r>
      <w:proofErr w:type="spellStart"/>
      <w:r w:rsidRPr="0078019A">
        <w:rPr>
          <w:rFonts w:ascii="Arial" w:hAnsi="Arial" w:cs="Arial"/>
          <w:sz w:val="20"/>
        </w:rPr>
        <w:t>Perea</w:t>
      </w:r>
      <w:proofErr w:type="spellEnd"/>
      <w:r w:rsidRPr="0078019A">
        <w:rPr>
          <w:rFonts w:ascii="Arial" w:hAnsi="Arial" w:cs="Arial"/>
          <w:sz w:val="20"/>
        </w:rPr>
        <w:t xml:space="preserve">, I. Arslan, J. Liu, Z. </w:t>
      </w:r>
      <w:proofErr w:type="spellStart"/>
      <w:r w:rsidRPr="0078019A">
        <w:rPr>
          <w:rFonts w:ascii="Arial" w:hAnsi="Arial" w:cs="Arial"/>
          <w:sz w:val="20"/>
        </w:rPr>
        <w:t>Ristanovic</w:t>
      </w:r>
      <w:proofErr w:type="spellEnd"/>
      <w:r w:rsidRPr="0078019A">
        <w:rPr>
          <w:rFonts w:ascii="Arial" w:hAnsi="Arial" w:cs="Arial"/>
          <w:sz w:val="20"/>
        </w:rPr>
        <w:t xml:space="preserve">, L. </w:t>
      </w:r>
      <w:proofErr w:type="spellStart"/>
      <w:r w:rsidRPr="0078019A">
        <w:rPr>
          <w:rFonts w:ascii="Arial" w:hAnsi="Arial" w:cs="Arial"/>
          <w:sz w:val="20"/>
        </w:rPr>
        <w:t>Kovarik</w:t>
      </w:r>
      <w:proofErr w:type="spellEnd"/>
      <w:r w:rsidRPr="0078019A">
        <w:rPr>
          <w:rFonts w:ascii="Arial" w:hAnsi="Arial" w:cs="Arial"/>
          <w:sz w:val="20"/>
        </w:rPr>
        <w:t xml:space="preserve">, B.W. </w:t>
      </w:r>
      <w:proofErr w:type="spellStart"/>
      <w:r w:rsidRPr="0078019A">
        <w:rPr>
          <w:rFonts w:ascii="Arial" w:hAnsi="Arial" w:cs="Arial"/>
          <w:sz w:val="20"/>
        </w:rPr>
        <w:t>Arey</w:t>
      </w:r>
      <w:proofErr w:type="spellEnd"/>
      <w:r w:rsidRPr="0078019A">
        <w:rPr>
          <w:rFonts w:ascii="Arial" w:hAnsi="Arial" w:cs="Arial"/>
          <w:sz w:val="20"/>
        </w:rPr>
        <w:t xml:space="preserve">, J.A. </w:t>
      </w:r>
      <w:proofErr w:type="spellStart"/>
      <w:r w:rsidRPr="0078019A">
        <w:rPr>
          <w:rFonts w:ascii="Arial" w:hAnsi="Arial" w:cs="Arial"/>
          <w:sz w:val="20"/>
        </w:rPr>
        <w:t>Lercher</w:t>
      </w:r>
      <w:proofErr w:type="spellEnd"/>
      <w:r w:rsidRPr="0078019A">
        <w:rPr>
          <w:rFonts w:ascii="Arial" w:hAnsi="Arial" w:cs="Arial"/>
          <w:sz w:val="20"/>
        </w:rPr>
        <w:t xml:space="preserve">, S.R. Bare, B.M. Weckhuysen, Determining the location and nearest </w:t>
      </w:r>
      <w:proofErr w:type="spellStart"/>
      <w:r w:rsidRPr="0078019A">
        <w:rPr>
          <w:rFonts w:ascii="Arial" w:hAnsi="Arial" w:cs="Arial"/>
          <w:sz w:val="20"/>
        </w:rPr>
        <w:t>neighbours</w:t>
      </w:r>
      <w:proofErr w:type="spellEnd"/>
      <w:r w:rsidRPr="0078019A">
        <w:rPr>
          <w:rFonts w:ascii="Arial" w:hAnsi="Arial" w:cs="Arial"/>
          <w:sz w:val="20"/>
        </w:rPr>
        <w:t xml:space="preserve"> of </w:t>
      </w:r>
      <w:proofErr w:type="spellStart"/>
      <w:r w:rsidRPr="0078019A">
        <w:rPr>
          <w:rFonts w:ascii="Arial" w:hAnsi="Arial" w:cs="Arial"/>
          <w:sz w:val="20"/>
        </w:rPr>
        <w:t>aluminium</w:t>
      </w:r>
      <w:proofErr w:type="spellEnd"/>
      <w:r w:rsidRPr="0078019A">
        <w:rPr>
          <w:rFonts w:ascii="Arial" w:hAnsi="Arial" w:cs="Arial"/>
          <w:sz w:val="20"/>
        </w:rPr>
        <w:t xml:space="preserve"> in zeolites with atom probe tomography, </w:t>
      </w:r>
      <w:r w:rsidRPr="0078019A">
        <w:rPr>
          <w:rFonts w:ascii="Arial" w:hAnsi="Arial" w:cs="Arial"/>
          <w:i/>
          <w:sz w:val="20"/>
        </w:rPr>
        <w:t xml:space="preserve">Nature Communications </w:t>
      </w:r>
      <w:r w:rsidRPr="0078019A">
        <w:rPr>
          <w:rFonts w:ascii="Arial" w:hAnsi="Arial" w:cs="Arial"/>
          <w:sz w:val="20"/>
        </w:rPr>
        <w:t xml:space="preserve">2015, </w:t>
      </w:r>
      <w:r w:rsidRPr="0078019A">
        <w:rPr>
          <w:rFonts w:ascii="Arial" w:hAnsi="Arial" w:cs="Arial"/>
          <w:b/>
          <w:sz w:val="20"/>
        </w:rPr>
        <w:t>6</w:t>
      </w:r>
      <w:r w:rsidRPr="0078019A">
        <w:rPr>
          <w:rFonts w:ascii="Arial" w:hAnsi="Arial" w:cs="Arial"/>
          <w:sz w:val="20"/>
        </w:rPr>
        <w:t>, 7589.</w:t>
      </w:r>
    </w:p>
    <w:p w14:paraId="5E94C4B5" w14:textId="77777777" w:rsidR="0078019A" w:rsidRDefault="005C559D" w:rsidP="00500339">
      <w:pPr>
        <w:numPr>
          <w:ilvl w:val="0"/>
          <w:numId w:val="80"/>
        </w:numPr>
        <w:tabs>
          <w:tab w:val="left" w:pos="709"/>
        </w:tabs>
        <w:suppressAutoHyphens/>
        <w:spacing w:line="360" w:lineRule="auto"/>
        <w:ind w:left="709" w:hanging="425"/>
        <w:jc w:val="both"/>
        <w:rPr>
          <w:rFonts w:ascii="Arial" w:hAnsi="Arial" w:cs="Arial"/>
          <w:sz w:val="20"/>
        </w:rPr>
      </w:pPr>
      <w:r w:rsidRPr="0078019A">
        <w:rPr>
          <w:rFonts w:ascii="Arial" w:hAnsi="Arial" w:cs="Arial"/>
          <w:sz w:val="20"/>
          <w:lang w:val="en-GB"/>
        </w:rPr>
        <w:t xml:space="preserve">F. </w:t>
      </w:r>
      <w:proofErr w:type="spellStart"/>
      <w:r w:rsidRPr="0078019A">
        <w:rPr>
          <w:rFonts w:ascii="Arial" w:hAnsi="Arial" w:cs="Arial"/>
          <w:sz w:val="20"/>
          <w:lang w:val="en-GB"/>
        </w:rPr>
        <w:t>Meirer</w:t>
      </w:r>
      <w:proofErr w:type="spellEnd"/>
      <w:r w:rsidRPr="0078019A">
        <w:rPr>
          <w:rFonts w:ascii="Arial" w:hAnsi="Arial" w:cs="Arial"/>
          <w:sz w:val="20"/>
          <w:lang w:val="en-GB"/>
        </w:rPr>
        <w:t xml:space="preserve">, S. </w:t>
      </w:r>
      <w:proofErr w:type="spellStart"/>
      <w:r w:rsidRPr="0078019A">
        <w:rPr>
          <w:rFonts w:ascii="Arial" w:hAnsi="Arial" w:cs="Arial"/>
          <w:sz w:val="20"/>
          <w:lang w:val="en-GB"/>
        </w:rPr>
        <w:t>Kalirai</w:t>
      </w:r>
      <w:proofErr w:type="spellEnd"/>
      <w:r w:rsidRPr="0078019A">
        <w:rPr>
          <w:rFonts w:ascii="Arial" w:hAnsi="Arial" w:cs="Arial"/>
          <w:sz w:val="20"/>
          <w:lang w:val="en-GB"/>
        </w:rPr>
        <w:t xml:space="preserve">, D. Morris, S. </w:t>
      </w:r>
      <w:proofErr w:type="spellStart"/>
      <w:r w:rsidRPr="0078019A">
        <w:rPr>
          <w:rFonts w:ascii="Arial" w:hAnsi="Arial" w:cs="Arial"/>
          <w:sz w:val="20"/>
          <w:lang w:val="en-GB"/>
        </w:rPr>
        <w:t>Soparawalla</w:t>
      </w:r>
      <w:proofErr w:type="spellEnd"/>
      <w:r w:rsidRPr="0078019A">
        <w:rPr>
          <w:rFonts w:ascii="Arial" w:hAnsi="Arial" w:cs="Arial"/>
          <w:sz w:val="20"/>
          <w:lang w:val="en-GB"/>
        </w:rPr>
        <w:t xml:space="preserve">, Y. Liu, G. </w:t>
      </w:r>
      <w:proofErr w:type="spellStart"/>
      <w:r w:rsidRPr="0078019A">
        <w:rPr>
          <w:rFonts w:ascii="Arial" w:hAnsi="Arial" w:cs="Arial"/>
          <w:sz w:val="20"/>
          <w:lang w:val="en-GB"/>
        </w:rPr>
        <w:t>Mesu</w:t>
      </w:r>
      <w:proofErr w:type="spellEnd"/>
      <w:r w:rsidRPr="0078019A">
        <w:rPr>
          <w:rFonts w:ascii="Arial" w:hAnsi="Arial" w:cs="Arial"/>
          <w:sz w:val="20"/>
          <w:lang w:val="en-GB"/>
        </w:rPr>
        <w:t xml:space="preserve">, J.C. Andrews, B.M. Weckhuysen, Life and death of a single catalytic cracking particle, </w:t>
      </w:r>
      <w:r w:rsidRPr="0078019A">
        <w:rPr>
          <w:rFonts w:ascii="Arial" w:hAnsi="Arial" w:cs="Arial"/>
          <w:i/>
          <w:sz w:val="20"/>
          <w:lang w:val="en-GB"/>
        </w:rPr>
        <w:t>Science Advances</w:t>
      </w:r>
      <w:r w:rsidRPr="0078019A">
        <w:rPr>
          <w:rFonts w:ascii="Arial" w:hAnsi="Arial" w:cs="Arial"/>
          <w:sz w:val="20"/>
          <w:lang w:val="en-GB"/>
        </w:rPr>
        <w:t xml:space="preserve"> 2015, </w:t>
      </w:r>
      <w:r w:rsidRPr="0078019A">
        <w:rPr>
          <w:rFonts w:ascii="Arial" w:hAnsi="Arial" w:cs="Arial"/>
          <w:b/>
          <w:sz w:val="20"/>
          <w:lang w:val="en-GB"/>
        </w:rPr>
        <w:t>1</w:t>
      </w:r>
      <w:r w:rsidRPr="0078019A">
        <w:rPr>
          <w:rFonts w:ascii="Arial" w:hAnsi="Arial" w:cs="Arial"/>
          <w:sz w:val="20"/>
          <w:lang w:val="en-GB"/>
        </w:rPr>
        <w:t>, e1400199.</w:t>
      </w:r>
      <w:r w:rsidR="00292452" w:rsidRPr="0078019A">
        <w:rPr>
          <w:rFonts w:ascii="Arial" w:hAnsi="Arial" w:cs="Arial"/>
          <w:sz w:val="20"/>
          <w:lang w:val="en-GB"/>
        </w:rPr>
        <w:t xml:space="preserve"> </w:t>
      </w:r>
    </w:p>
    <w:p w14:paraId="0C4B2C2C" w14:textId="77777777" w:rsidR="0078019A" w:rsidRDefault="00B63341" w:rsidP="00500339">
      <w:pPr>
        <w:numPr>
          <w:ilvl w:val="0"/>
          <w:numId w:val="80"/>
        </w:numPr>
        <w:tabs>
          <w:tab w:val="left" w:pos="709"/>
        </w:tabs>
        <w:suppressAutoHyphens/>
        <w:spacing w:line="360" w:lineRule="auto"/>
        <w:ind w:left="709" w:hanging="425"/>
        <w:jc w:val="both"/>
        <w:rPr>
          <w:rFonts w:ascii="Arial" w:hAnsi="Arial" w:cs="Arial"/>
          <w:sz w:val="20"/>
        </w:rPr>
      </w:pPr>
      <w:r w:rsidRPr="0078019A">
        <w:rPr>
          <w:rFonts w:ascii="Arial" w:hAnsi="Arial" w:cs="Arial"/>
          <w:sz w:val="20"/>
          <w:lang w:val="en-GB"/>
        </w:rPr>
        <w:t xml:space="preserve">W. Luo, M. Sankar, A.M. Beale, Q. He, C.J. Kiely, P.C.A. </w:t>
      </w:r>
      <w:proofErr w:type="spellStart"/>
      <w:r w:rsidRPr="0078019A">
        <w:rPr>
          <w:rFonts w:ascii="Arial" w:hAnsi="Arial" w:cs="Arial"/>
          <w:sz w:val="20"/>
          <w:lang w:val="en-GB"/>
        </w:rPr>
        <w:t>Bruijnincx</w:t>
      </w:r>
      <w:proofErr w:type="spellEnd"/>
      <w:r w:rsidRPr="0078019A">
        <w:rPr>
          <w:rFonts w:ascii="Arial" w:hAnsi="Arial" w:cs="Arial"/>
          <w:sz w:val="20"/>
          <w:lang w:val="en-GB"/>
        </w:rPr>
        <w:t>, B.M. Weckhuysen, High</w:t>
      </w:r>
      <w:r w:rsidR="00D808EA" w:rsidRPr="0078019A">
        <w:rPr>
          <w:rFonts w:ascii="Arial" w:hAnsi="Arial" w:cs="Arial"/>
          <w:sz w:val="20"/>
          <w:lang w:val="en-GB"/>
        </w:rPr>
        <w:t xml:space="preserve"> performing and stable supported nano-alloys for the catalytic hydrogenation of </w:t>
      </w:r>
      <w:proofErr w:type="spellStart"/>
      <w:r w:rsidR="00D808EA" w:rsidRPr="0078019A">
        <w:rPr>
          <w:rFonts w:ascii="Arial" w:hAnsi="Arial" w:cs="Arial"/>
          <w:sz w:val="20"/>
          <w:lang w:val="en-GB"/>
        </w:rPr>
        <w:t>levulinic</w:t>
      </w:r>
      <w:proofErr w:type="spellEnd"/>
      <w:r w:rsidR="00D808EA" w:rsidRPr="0078019A">
        <w:rPr>
          <w:rFonts w:ascii="Arial" w:hAnsi="Arial" w:cs="Arial"/>
          <w:sz w:val="20"/>
          <w:lang w:val="en-GB"/>
        </w:rPr>
        <w:t xml:space="preserve"> </w:t>
      </w:r>
      <w:r w:rsidRPr="0078019A">
        <w:rPr>
          <w:rFonts w:ascii="Arial" w:hAnsi="Arial" w:cs="Arial"/>
          <w:sz w:val="20"/>
          <w:lang w:val="en-GB"/>
        </w:rPr>
        <w:t>acid to gamma-</w:t>
      </w:r>
      <w:proofErr w:type="spellStart"/>
      <w:r w:rsidRPr="0078019A">
        <w:rPr>
          <w:rFonts w:ascii="Arial" w:hAnsi="Arial" w:cs="Arial"/>
          <w:sz w:val="20"/>
          <w:lang w:val="en-GB"/>
        </w:rPr>
        <w:t>valerolactone</w:t>
      </w:r>
      <w:proofErr w:type="spellEnd"/>
      <w:r w:rsidRPr="0078019A">
        <w:rPr>
          <w:rFonts w:ascii="Arial" w:hAnsi="Arial" w:cs="Arial"/>
          <w:sz w:val="20"/>
          <w:lang w:val="en-GB"/>
        </w:rPr>
        <w:t xml:space="preserve">, </w:t>
      </w:r>
      <w:r w:rsidRPr="0078019A">
        <w:rPr>
          <w:rFonts w:ascii="Arial" w:hAnsi="Arial" w:cs="Arial"/>
          <w:i/>
          <w:sz w:val="20"/>
          <w:lang w:val="en-GB"/>
        </w:rPr>
        <w:t>Nature Communications</w:t>
      </w:r>
      <w:r w:rsidRPr="0078019A">
        <w:rPr>
          <w:rFonts w:ascii="Arial" w:hAnsi="Arial" w:cs="Arial"/>
          <w:sz w:val="20"/>
          <w:lang w:val="en-GB"/>
        </w:rPr>
        <w:t xml:space="preserve"> 2015, </w:t>
      </w:r>
      <w:r w:rsidR="005C559D" w:rsidRPr="0078019A">
        <w:rPr>
          <w:rFonts w:ascii="Arial" w:hAnsi="Arial" w:cs="Arial"/>
          <w:b/>
          <w:sz w:val="20"/>
          <w:lang w:val="en-GB"/>
        </w:rPr>
        <w:t>6</w:t>
      </w:r>
      <w:r w:rsidR="005C559D" w:rsidRPr="0078019A">
        <w:rPr>
          <w:rFonts w:ascii="Arial" w:hAnsi="Arial" w:cs="Arial"/>
          <w:sz w:val="20"/>
          <w:lang w:val="en-GB"/>
        </w:rPr>
        <w:t>, 6540.</w:t>
      </w:r>
    </w:p>
    <w:p w14:paraId="3AEA5459" w14:textId="77777777" w:rsidR="0078019A" w:rsidRDefault="00001C65" w:rsidP="00500339">
      <w:pPr>
        <w:numPr>
          <w:ilvl w:val="0"/>
          <w:numId w:val="80"/>
        </w:numPr>
        <w:tabs>
          <w:tab w:val="left" w:pos="709"/>
        </w:tabs>
        <w:suppressAutoHyphens/>
        <w:spacing w:line="360" w:lineRule="auto"/>
        <w:ind w:left="709" w:hanging="425"/>
        <w:jc w:val="both"/>
        <w:rPr>
          <w:rFonts w:ascii="Arial" w:hAnsi="Arial" w:cs="Arial"/>
          <w:sz w:val="20"/>
        </w:rPr>
      </w:pPr>
      <w:r w:rsidRPr="0078019A">
        <w:rPr>
          <w:rFonts w:ascii="Arial" w:hAnsi="Arial" w:cs="Arial"/>
          <w:sz w:val="20"/>
          <w:lang w:val="en-GB"/>
        </w:rPr>
        <w:t xml:space="preserve">P.C.A. </w:t>
      </w:r>
      <w:proofErr w:type="spellStart"/>
      <w:r w:rsidRPr="0078019A">
        <w:rPr>
          <w:rFonts w:ascii="Arial" w:hAnsi="Arial" w:cs="Arial"/>
          <w:sz w:val="20"/>
          <w:lang w:val="en-GB"/>
        </w:rPr>
        <w:t>Bruijnincx</w:t>
      </w:r>
      <w:proofErr w:type="spellEnd"/>
      <w:r w:rsidRPr="0078019A">
        <w:rPr>
          <w:rFonts w:ascii="Arial" w:hAnsi="Arial" w:cs="Arial"/>
          <w:sz w:val="20"/>
          <w:lang w:val="en-GB"/>
        </w:rPr>
        <w:t xml:space="preserve">, B.M. Weckhuysen, Biomass conversion: Lignin up for break-down, </w:t>
      </w:r>
      <w:r w:rsidRPr="0078019A">
        <w:rPr>
          <w:rFonts w:ascii="Arial" w:hAnsi="Arial" w:cs="Arial"/>
          <w:i/>
          <w:sz w:val="20"/>
          <w:lang w:val="en-GB"/>
        </w:rPr>
        <w:t>Nature Chemistry</w:t>
      </w:r>
      <w:r w:rsidRPr="0078019A">
        <w:rPr>
          <w:rFonts w:ascii="Arial" w:hAnsi="Arial" w:cs="Arial"/>
          <w:sz w:val="20"/>
          <w:lang w:val="en-GB"/>
        </w:rPr>
        <w:t xml:space="preserve"> 2014, </w:t>
      </w:r>
      <w:r w:rsidRPr="0078019A">
        <w:rPr>
          <w:rFonts w:ascii="Arial" w:hAnsi="Arial" w:cs="Arial"/>
          <w:b/>
          <w:sz w:val="20"/>
          <w:lang w:val="en-GB"/>
        </w:rPr>
        <w:t>6</w:t>
      </w:r>
      <w:r w:rsidRPr="0078019A">
        <w:rPr>
          <w:rFonts w:ascii="Arial" w:hAnsi="Arial" w:cs="Arial"/>
          <w:sz w:val="20"/>
          <w:lang w:val="en-GB"/>
        </w:rPr>
        <w:t>, 1035.</w:t>
      </w:r>
      <w:r w:rsidR="00292452" w:rsidRPr="0078019A">
        <w:rPr>
          <w:rFonts w:ascii="Arial" w:hAnsi="Arial" w:cs="Arial"/>
          <w:sz w:val="20"/>
          <w:lang w:val="en-GB"/>
        </w:rPr>
        <w:t xml:space="preserve"> (News &amp; Views article) </w:t>
      </w:r>
    </w:p>
    <w:p w14:paraId="4AB2B54B" w14:textId="77777777" w:rsidR="0078019A" w:rsidRDefault="00317C81" w:rsidP="00500339">
      <w:pPr>
        <w:numPr>
          <w:ilvl w:val="0"/>
          <w:numId w:val="80"/>
        </w:numPr>
        <w:tabs>
          <w:tab w:val="left" w:pos="709"/>
        </w:tabs>
        <w:suppressAutoHyphens/>
        <w:spacing w:line="360" w:lineRule="auto"/>
        <w:ind w:left="709" w:hanging="425"/>
        <w:jc w:val="both"/>
        <w:rPr>
          <w:rFonts w:ascii="Arial" w:hAnsi="Arial" w:cs="Arial"/>
          <w:sz w:val="20"/>
        </w:rPr>
      </w:pPr>
      <w:r w:rsidRPr="0078019A">
        <w:rPr>
          <w:rFonts w:ascii="Arial" w:hAnsi="Arial" w:cs="Arial"/>
          <w:sz w:val="20"/>
          <w:lang w:val="en-GB"/>
        </w:rPr>
        <w:lastRenderedPageBreak/>
        <w:t xml:space="preserve">I.L.C. </w:t>
      </w:r>
      <w:proofErr w:type="spellStart"/>
      <w:r w:rsidRPr="0078019A">
        <w:rPr>
          <w:rFonts w:ascii="Arial" w:hAnsi="Arial" w:cs="Arial"/>
          <w:sz w:val="20"/>
          <w:lang w:val="en-GB"/>
        </w:rPr>
        <w:t>Buurmans</w:t>
      </w:r>
      <w:proofErr w:type="spellEnd"/>
      <w:r w:rsidRPr="0078019A">
        <w:rPr>
          <w:rFonts w:ascii="Arial" w:hAnsi="Arial" w:cs="Arial"/>
          <w:sz w:val="20"/>
          <w:lang w:val="en-GB"/>
        </w:rPr>
        <w:t xml:space="preserve">, B.M. Weckhuysen, Heterogeneities of individual catalyst particles in space and time as monitored by spectroscopy, </w:t>
      </w:r>
      <w:r w:rsidRPr="0078019A">
        <w:rPr>
          <w:rFonts w:ascii="Arial" w:hAnsi="Arial" w:cs="Arial"/>
          <w:i/>
          <w:sz w:val="20"/>
          <w:lang w:val="en-GB"/>
        </w:rPr>
        <w:t>Nature Chemistry</w:t>
      </w:r>
      <w:r w:rsidRPr="0078019A">
        <w:rPr>
          <w:rFonts w:ascii="Arial" w:hAnsi="Arial" w:cs="Arial"/>
          <w:sz w:val="20"/>
          <w:lang w:val="en-GB"/>
        </w:rPr>
        <w:t xml:space="preserve"> 2012, </w:t>
      </w:r>
      <w:r w:rsidRPr="0078019A">
        <w:rPr>
          <w:rFonts w:ascii="Arial" w:hAnsi="Arial" w:cs="Arial"/>
          <w:b/>
          <w:sz w:val="20"/>
          <w:lang w:val="en-GB"/>
        </w:rPr>
        <w:t>4</w:t>
      </w:r>
      <w:r w:rsidRPr="0078019A">
        <w:rPr>
          <w:rFonts w:ascii="Arial" w:hAnsi="Arial" w:cs="Arial"/>
          <w:sz w:val="20"/>
          <w:lang w:val="en-GB"/>
        </w:rPr>
        <w:t xml:space="preserve">, 873. </w:t>
      </w:r>
    </w:p>
    <w:p w14:paraId="44E1EBB7" w14:textId="77777777" w:rsidR="0078019A" w:rsidRDefault="00317C81" w:rsidP="00500339">
      <w:pPr>
        <w:numPr>
          <w:ilvl w:val="0"/>
          <w:numId w:val="80"/>
        </w:numPr>
        <w:tabs>
          <w:tab w:val="left" w:pos="709"/>
        </w:tabs>
        <w:suppressAutoHyphens/>
        <w:spacing w:line="360" w:lineRule="auto"/>
        <w:ind w:left="709" w:hanging="425"/>
        <w:jc w:val="both"/>
        <w:rPr>
          <w:rFonts w:ascii="Arial" w:hAnsi="Arial" w:cs="Arial"/>
          <w:sz w:val="20"/>
        </w:rPr>
      </w:pPr>
      <w:r w:rsidRPr="0078019A">
        <w:rPr>
          <w:rFonts w:ascii="Arial" w:hAnsi="Arial" w:cs="Arial"/>
          <w:sz w:val="20"/>
          <w:lang w:val="en-GB"/>
        </w:rPr>
        <w:t xml:space="preserve">E.M. van </w:t>
      </w:r>
      <w:proofErr w:type="spellStart"/>
      <w:r w:rsidRPr="0078019A">
        <w:rPr>
          <w:rFonts w:ascii="Arial" w:hAnsi="Arial" w:cs="Arial"/>
          <w:sz w:val="20"/>
          <w:lang w:val="en-GB"/>
        </w:rPr>
        <w:t>Schrojenstein</w:t>
      </w:r>
      <w:proofErr w:type="spellEnd"/>
      <w:r w:rsidRPr="0078019A">
        <w:rPr>
          <w:rFonts w:ascii="Arial" w:hAnsi="Arial" w:cs="Arial"/>
          <w:sz w:val="20"/>
          <w:lang w:val="en-GB"/>
        </w:rPr>
        <w:t xml:space="preserve"> </w:t>
      </w:r>
      <w:proofErr w:type="spellStart"/>
      <w:r w:rsidRPr="0078019A">
        <w:rPr>
          <w:rFonts w:ascii="Arial" w:hAnsi="Arial" w:cs="Arial"/>
          <w:sz w:val="20"/>
          <w:lang w:val="en-GB"/>
        </w:rPr>
        <w:t>Lantman</w:t>
      </w:r>
      <w:proofErr w:type="spellEnd"/>
      <w:r w:rsidRPr="0078019A">
        <w:rPr>
          <w:rFonts w:ascii="Arial" w:hAnsi="Arial" w:cs="Arial"/>
          <w:sz w:val="20"/>
          <w:lang w:val="en-GB"/>
        </w:rPr>
        <w:t xml:space="preserve">, T. </w:t>
      </w:r>
      <w:proofErr w:type="spellStart"/>
      <w:r w:rsidRPr="0078019A">
        <w:rPr>
          <w:rFonts w:ascii="Arial" w:hAnsi="Arial" w:cs="Arial"/>
          <w:sz w:val="20"/>
          <w:lang w:val="en-GB"/>
        </w:rPr>
        <w:t>Deckert-Gaudig</w:t>
      </w:r>
      <w:proofErr w:type="spellEnd"/>
      <w:r w:rsidRPr="0078019A">
        <w:rPr>
          <w:rFonts w:ascii="Arial" w:hAnsi="Arial" w:cs="Arial"/>
          <w:sz w:val="20"/>
          <w:lang w:val="en-GB"/>
        </w:rPr>
        <w:t xml:space="preserve">, A.J.G. </w:t>
      </w:r>
      <w:proofErr w:type="spellStart"/>
      <w:r w:rsidRPr="0078019A">
        <w:rPr>
          <w:rFonts w:ascii="Arial" w:hAnsi="Arial" w:cs="Arial"/>
          <w:sz w:val="20"/>
          <w:lang w:val="en-GB"/>
        </w:rPr>
        <w:t>Mank</w:t>
      </w:r>
      <w:proofErr w:type="spellEnd"/>
      <w:r w:rsidRPr="0078019A">
        <w:rPr>
          <w:rFonts w:ascii="Arial" w:hAnsi="Arial" w:cs="Arial"/>
          <w:sz w:val="20"/>
          <w:lang w:val="en-GB"/>
        </w:rPr>
        <w:t xml:space="preserve">, V. </w:t>
      </w:r>
      <w:proofErr w:type="spellStart"/>
      <w:r w:rsidRPr="0078019A">
        <w:rPr>
          <w:rFonts w:ascii="Arial" w:hAnsi="Arial" w:cs="Arial"/>
          <w:sz w:val="20"/>
          <w:lang w:val="en-GB"/>
        </w:rPr>
        <w:t>Deckert</w:t>
      </w:r>
      <w:proofErr w:type="spellEnd"/>
      <w:r w:rsidRPr="0078019A">
        <w:rPr>
          <w:rFonts w:ascii="Arial" w:hAnsi="Arial" w:cs="Arial"/>
          <w:sz w:val="20"/>
          <w:lang w:val="en-GB"/>
        </w:rPr>
        <w:t xml:space="preserve">, B.M. Weckhuysen, Catalytic processes monitored at the nanoscale with tip-enhanced Raman spectroscopy, </w:t>
      </w:r>
      <w:r w:rsidRPr="0078019A">
        <w:rPr>
          <w:rFonts w:ascii="Arial" w:hAnsi="Arial" w:cs="Arial"/>
          <w:i/>
          <w:sz w:val="20"/>
          <w:lang w:val="en-GB"/>
        </w:rPr>
        <w:t>Nature Nanotechnology</w:t>
      </w:r>
      <w:r w:rsidRPr="0078019A">
        <w:rPr>
          <w:rFonts w:ascii="Arial" w:hAnsi="Arial" w:cs="Arial"/>
          <w:sz w:val="20"/>
          <w:lang w:val="en-GB"/>
        </w:rPr>
        <w:t xml:space="preserve"> 2012, </w:t>
      </w:r>
      <w:r w:rsidRPr="0078019A">
        <w:rPr>
          <w:rFonts w:ascii="Arial" w:hAnsi="Arial" w:cs="Arial"/>
          <w:b/>
          <w:sz w:val="20"/>
          <w:lang w:val="en-GB"/>
        </w:rPr>
        <w:t>7</w:t>
      </w:r>
      <w:r w:rsidRPr="0078019A">
        <w:rPr>
          <w:rFonts w:ascii="Arial" w:hAnsi="Arial" w:cs="Arial"/>
          <w:sz w:val="20"/>
          <w:lang w:val="en-GB"/>
        </w:rPr>
        <w:t>, 583.</w:t>
      </w:r>
    </w:p>
    <w:p w14:paraId="2A1CB3C8" w14:textId="77777777" w:rsidR="0078019A" w:rsidRDefault="001D4FC6" w:rsidP="00500339">
      <w:pPr>
        <w:numPr>
          <w:ilvl w:val="0"/>
          <w:numId w:val="80"/>
        </w:numPr>
        <w:tabs>
          <w:tab w:val="left" w:pos="709"/>
        </w:tabs>
        <w:suppressAutoHyphens/>
        <w:spacing w:line="360" w:lineRule="auto"/>
        <w:ind w:left="709" w:hanging="425"/>
        <w:jc w:val="both"/>
        <w:rPr>
          <w:rFonts w:ascii="Arial" w:hAnsi="Arial" w:cs="Arial"/>
          <w:sz w:val="20"/>
        </w:rPr>
      </w:pPr>
      <w:r w:rsidRPr="0078019A">
        <w:rPr>
          <w:rFonts w:ascii="Arial" w:hAnsi="Arial" w:cs="Arial"/>
          <w:sz w:val="20"/>
          <w:lang w:val="en-GB"/>
        </w:rPr>
        <w:t xml:space="preserve">I.L.C. </w:t>
      </w:r>
      <w:proofErr w:type="spellStart"/>
      <w:r w:rsidRPr="0078019A">
        <w:rPr>
          <w:rFonts w:ascii="Arial" w:hAnsi="Arial" w:cs="Arial"/>
          <w:sz w:val="20"/>
          <w:lang w:val="en-GB"/>
        </w:rPr>
        <w:t>Buurmans</w:t>
      </w:r>
      <w:proofErr w:type="spellEnd"/>
      <w:r w:rsidRPr="0078019A">
        <w:rPr>
          <w:rFonts w:ascii="Arial" w:hAnsi="Arial" w:cs="Arial"/>
          <w:sz w:val="20"/>
          <w:lang w:val="en-GB"/>
        </w:rPr>
        <w:t xml:space="preserve">, J. Ruiz-Martinez, W.V. Knowles, D. van der Beek, J.A. </w:t>
      </w:r>
      <w:proofErr w:type="spellStart"/>
      <w:r w:rsidRPr="0078019A">
        <w:rPr>
          <w:rFonts w:ascii="Arial" w:hAnsi="Arial" w:cs="Arial"/>
          <w:sz w:val="20"/>
          <w:lang w:val="en-GB"/>
        </w:rPr>
        <w:t>Bergwerff</w:t>
      </w:r>
      <w:proofErr w:type="spellEnd"/>
      <w:r w:rsidRPr="0078019A">
        <w:rPr>
          <w:rFonts w:ascii="Arial" w:hAnsi="Arial" w:cs="Arial"/>
          <w:sz w:val="20"/>
          <w:lang w:val="en-GB"/>
        </w:rPr>
        <w:t xml:space="preserve">, E.T.C. Vogt, B.M. Weckhuysen, Catalytic activity in individual cracking catalyst particles imaged throughout different life stages by selective staining, </w:t>
      </w:r>
      <w:r w:rsidRPr="0078019A">
        <w:rPr>
          <w:rFonts w:ascii="Arial" w:hAnsi="Arial" w:cs="Arial"/>
          <w:i/>
          <w:sz w:val="20"/>
          <w:lang w:val="en-GB"/>
        </w:rPr>
        <w:t>Nature Chemistry</w:t>
      </w:r>
      <w:r w:rsidRPr="0078019A">
        <w:rPr>
          <w:rFonts w:ascii="Arial" w:hAnsi="Arial" w:cs="Arial"/>
          <w:sz w:val="20"/>
          <w:lang w:val="en-GB"/>
        </w:rPr>
        <w:t xml:space="preserve"> 2011, </w:t>
      </w:r>
      <w:r w:rsidRPr="0078019A">
        <w:rPr>
          <w:rFonts w:ascii="Arial" w:hAnsi="Arial" w:cs="Arial"/>
          <w:b/>
          <w:sz w:val="20"/>
          <w:lang w:val="en-GB"/>
        </w:rPr>
        <w:t>3</w:t>
      </w:r>
      <w:r w:rsidRPr="0078019A">
        <w:rPr>
          <w:rFonts w:ascii="Arial" w:hAnsi="Arial" w:cs="Arial"/>
          <w:sz w:val="20"/>
          <w:lang w:val="en-GB"/>
        </w:rPr>
        <w:t>, 862.</w:t>
      </w:r>
    </w:p>
    <w:p w14:paraId="2A29D381" w14:textId="77777777" w:rsidR="0078019A" w:rsidRDefault="00E139BF" w:rsidP="00500339">
      <w:pPr>
        <w:numPr>
          <w:ilvl w:val="0"/>
          <w:numId w:val="80"/>
        </w:numPr>
        <w:tabs>
          <w:tab w:val="left" w:pos="709"/>
        </w:tabs>
        <w:suppressAutoHyphens/>
        <w:spacing w:line="360" w:lineRule="auto"/>
        <w:ind w:left="709" w:hanging="425"/>
        <w:jc w:val="both"/>
        <w:rPr>
          <w:rFonts w:ascii="Arial" w:hAnsi="Arial" w:cs="Arial"/>
          <w:sz w:val="20"/>
        </w:rPr>
      </w:pPr>
      <w:r w:rsidRPr="0078019A">
        <w:rPr>
          <w:rFonts w:ascii="Arial" w:hAnsi="Arial" w:cs="Arial"/>
          <w:sz w:val="20"/>
          <w:lang w:val="en-GB"/>
        </w:rPr>
        <w:t xml:space="preserve">L. </w:t>
      </w:r>
      <w:proofErr w:type="spellStart"/>
      <w:r w:rsidRPr="0078019A">
        <w:rPr>
          <w:rFonts w:ascii="Arial" w:hAnsi="Arial" w:cs="Arial"/>
          <w:sz w:val="20"/>
          <w:lang w:val="en-GB"/>
        </w:rPr>
        <w:t>Karwacki</w:t>
      </w:r>
      <w:proofErr w:type="spellEnd"/>
      <w:r w:rsidRPr="0078019A">
        <w:rPr>
          <w:rFonts w:ascii="Arial" w:hAnsi="Arial" w:cs="Arial"/>
          <w:sz w:val="20"/>
          <w:lang w:val="en-GB"/>
        </w:rPr>
        <w:t xml:space="preserve">, M.H.F. </w:t>
      </w:r>
      <w:proofErr w:type="spellStart"/>
      <w:r w:rsidRPr="0078019A">
        <w:rPr>
          <w:rFonts w:ascii="Arial" w:hAnsi="Arial" w:cs="Arial"/>
          <w:sz w:val="20"/>
          <w:lang w:val="en-GB"/>
        </w:rPr>
        <w:t>Kox</w:t>
      </w:r>
      <w:proofErr w:type="spellEnd"/>
      <w:r w:rsidRPr="0078019A">
        <w:rPr>
          <w:rFonts w:ascii="Arial" w:hAnsi="Arial" w:cs="Arial"/>
          <w:sz w:val="20"/>
          <w:lang w:val="en-GB"/>
        </w:rPr>
        <w:t xml:space="preserve">, D.A.M. de Winter, M.R. Drury, J.D. </w:t>
      </w:r>
      <w:proofErr w:type="spellStart"/>
      <w:r w:rsidRPr="0078019A">
        <w:rPr>
          <w:rFonts w:ascii="Arial" w:hAnsi="Arial" w:cs="Arial"/>
          <w:sz w:val="20"/>
          <w:lang w:val="en-GB"/>
        </w:rPr>
        <w:t>Meeldijk</w:t>
      </w:r>
      <w:proofErr w:type="spellEnd"/>
      <w:r w:rsidRPr="0078019A">
        <w:rPr>
          <w:rFonts w:ascii="Arial" w:hAnsi="Arial" w:cs="Arial"/>
          <w:sz w:val="20"/>
          <w:lang w:val="en-GB"/>
        </w:rPr>
        <w:t xml:space="preserve">, E. </w:t>
      </w:r>
      <w:proofErr w:type="spellStart"/>
      <w:r w:rsidRPr="0078019A">
        <w:rPr>
          <w:rFonts w:ascii="Arial" w:hAnsi="Arial" w:cs="Arial"/>
          <w:sz w:val="20"/>
          <w:lang w:val="en-GB"/>
        </w:rPr>
        <w:t>Stavitski</w:t>
      </w:r>
      <w:proofErr w:type="spellEnd"/>
      <w:r w:rsidRPr="0078019A">
        <w:rPr>
          <w:rFonts w:ascii="Arial" w:hAnsi="Arial" w:cs="Arial"/>
          <w:sz w:val="20"/>
          <w:lang w:val="en-GB"/>
        </w:rPr>
        <w:t xml:space="preserve">, W. Schmidt, M. Mertens, P. </w:t>
      </w:r>
      <w:proofErr w:type="spellStart"/>
      <w:r w:rsidRPr="0078019A">
        <w:rPr>
          <w:rFonts w:ascii="Arial" w:hAnsi="Arial" w:cs="Arial"/>
          <w:sz w:val="20"/>
          <w:lang w:val="en-GB"/>
        </w:rPr>
        <w:t>Cubillas</w:t>
      </w:r>
      <w:proofErr w:type="spellEnd"/>
      <w:r w:rsidRPr="0078019A">
        <w:rPr>
          <w:rFonts w:ascii="Arial" w:hAnsi="Arial" w:cs="Arial"/>
          <w:sz w:val="20"/>
          <w:lang w:val="en-GB"/>
        </w:rPr>
        <w:t xml:space="preserve">, N. John, A. Chan, N. Kahn, S.R. Bare, M. Anderson, J. </w:t>
      </w:r>
      <w:proofErr w:type="spellStart"/>
      <w:r w:rsidRPr="0078019A">
        <w:rPr>
          <w:rFonts w:ascii="Arial" w:hAnsi="Arial" w:cs="Arial"/>
          <w:sz w:val="20"/>
          <w:lang w:val="en-GB"/>
        </w:rPr>
        <w:t>Kornatowski</w:t>
      </w:r>
      <w:proofErr w:type="spellEnd"/>
      <w:r w:rsidRPr="0078019A">
        <w:rPr>
          <w:rFonts w:ascii="Arial" w:hAnsi="Arial" w:cs="Arial"/>
          <w:sz w:val="20"/>
          <w:lang w:val="en-GB"/>
        </w:rPr>
        <w:t xml:space="preserve">, B.M. Weckhuysen, Morphology-dependent zeolite intergrowth structures leading to distinct internal and outer-surface molecular diffusion barriers, </w:t>
      </w:r>
      <w:r w:rsidRPr="0078019A">
        <w:rPr>
          <w:rFonts w:ascii="Arial" w:hAnsi="Arial" w:cs="Arial"/>
          <w:i/>
          <w:sz w:val="20"/>
          <w:lang w:val="en-GB"/>
        </w:rPr>
        <w:t>Nature Materials</w:t>
      </w:r>
      <w:r w:rsidRPr="0078019A">
        <w:rPr>
          <w:rFonts w:ascii="Arial" w:hAnsi="Arial" w:cs="Arial"/>
          <w:sz w:val="20"/>
          <w:lang w:val="en-GB"/>
        </w:rPr>
        <w:t xml:space="preserve"> 2009, </w:t>
      </w:r>
      <w:r w:rsidRPr="0078019A">
        <w:rPr>
          <w:rFonts w:ascii="Arial" w:hAnsi="Arial" w:cs="Arial"/>
          <w:b/>
          <w:sz w:val="20"/>
          <w:lang w:val="en-GB"/>
        </w:rPr>
        <w:t>8</w:t>
      </w:r>
      <w:r w:rsidRPr="0078019A">
        <w:rPr>
          <w:rFonts w:ascii="Arial" w:hAnsi="Arial" w:cs="Arial"/>
          <w:sz w:val="20"/>
          <w:lang w:val="en-GB"/>
        </w:rPr>
        <w:t>, 959.</w:t>
      </w:r>
      <w:r w:rsidR="00292452" w:rsidRPr="0078019A">
        <w:rPr>
          <w:rFonts w:ascii="Arial" w:hAnsi="Arial" w:cs="Arial"/>
          <w:sz w:val="20"/>
          <w:lang w:val="en-GB"/>
        </w:rPr>
        <w:t xml:space="preserve"> </w:t>
      </w:r>
    </w:p>
    <w:p w14:paraId="21A3B928" w14:textId="77777777" w:rsidR="0078019A" w:rsidRDefault="00E139BF" w:rsidP="00500339">
      <w:pPr>
        <w:numPr>
          <w:ilvl w:val="0"/>
          <w:numId w:val="80"/>
        </w:numPr>
        <w:tabs>
          <w:tab w:val="left" w:pos="709"/>
        </w:tabs>
        <w:suppressAutoHyphens/>
        <w:spacing w:line="360" w:lineRule="auto"/>
        <w:ind w:left="709" w:hanging="425"/>
        <w:jc w:val="both"/>
        <w:rPr>
          <w:rFonts w:ascii="Arial" w:hAnsi="Arial" w:cs="Arial"/>
          <w:sz w:val="20"/>
        </w:rPr>
      </w:pPr>
      <w:r w:rsidRPr="0078019A">
        <w:rPr>
          <w:rFonts w:ascii="Arial" w:hAnsi="Arial" w:cs="Arial"/>
          <w:sz w:val="20"/>
        </w:rPr>
        <w:t xml:space="preserve">B.M. Weckhuysen, Heterogeneous Catalysis: Catch me if you </w:t>
      </w:r>
      <w:proofErr w:type="gramStart"/>
      <w:r w:rsidRPr="0078019A">
        <w:rPr>
          <w:rFonts w:ascii="Arial" w:hAnsi="Arial" w:cs="Arial"/>
          <w:sz w:val="20"/>
        </w:rPr>
        <w:t>can!,</w:t>
      </w:r>
      <w:proofErr w:type="gramEnd"/>
      <w:r w:rsidRPr="0078019A">
        <w:rPr>
          <w:rFonts w:ascii="Arial" w:hAnsi="Arial" w:cs="Arial"/>
          <w:sz w:val="20"/>
        </w:rPr>
        <w:t xml:space="preserve"> </w:t>
      </w:r>
      <w:r w:rsidRPr="0078019A">
        <w:rPr>
          <w:rFonts w:ascii="Arial" w:hAnsi="Arial" w:cs="Arial"/>
          <w:i/>
          <w:sz w:val="20"/>
        </w:rPr>
        <w:t>Nature Chemistry</w:t>
      </w:r>
      <w:r w:rsidRPr="0078019A">
        <w:rPr>
          <w:rFonts w:ascii="Arial" w:hAnsi="Arial" w:cs="Arial"/>
          <w:sz w:val="20"/>
        </w:rPr>
        <w:t xml:space="preserve"> 2009, </w:t>
      </w:r>
      <w:r w:rsidRPr="0078019A">
        <w:rPr>
          <w:rFonts w:ascii="Arial" w:hAnsi="Arial" w:cs="Arial"/>
          <w:b/>
          <w:sz w:val="20"/>
        </w:rPr>
        <w:t>1</w:t>
      </w:r>
      <w:r w:rsidRPr="0078019A">
        <w:rPr>
          <w:rFonts w:ascii="Arial" w:hAnsi="Arial" w:cs="Arial"/>
          <w:sz w:val="20"/>
        </w:rPr>
        <w:t>, 690.</w:t>
      </w:r>
      <w:r w:rsidR="00227F61" w:rsidRPr="0078019A">
        <w:rPr>
          <w:rFonts w:ascii="Arial" w:hAnsi="Arial" w:cs="Arial"/>
          <w:sz w:val="20"/>
        </w:rPr>
        <w:t xml:space="preserve"> (News </w:t>
      </w:r>
      <w:r w:rsidR="00292452" w:rsidRPr="0078019A">
        <w:rPr>
          <w:rFonts w:ascii="Arial" w:hAnsi="Arial" w:cs="Arial"/>
          <w:sz w:val="20"/>
        </w:rPr>
        <w:t xml:space="preserve">&amp; Views article) </w:t>
      </w:r>
    </w:p>
    <w:p w14:paraId="2102FD56" w14:textId="77777777" w:rsidR="0078019A" w:rsidRDefault="00EC4604" w:rsidP="00500339">
      <w:pPr>
        <w:numPr>
          <w:ilvl w:val="0"/>
          <w:numId w:val="80"/>
        </w:numPr>
        <w:tabs>
          <w:tab w:val="left" w:pos="709"/>
        </w:tabs>
        <w:suppressAutoHyphens/>
        <w:spacing w:line="360" w:lineRule="auto"/>
        <w:ind w:left="709" w:hanging="425"/>
        <w:jc w:val="both"/>
        <w:rPr>
          <w:rFonts w:ascii="Arial" w:hAnsi="Arial" w:cs="Arial"/>
          <w:sz w:val="20"/>
        </w:rPr>
      </w:pPr>
      <w:r w:rsidRPr="0078019A">
        <w:rPr>
          <w:rFonts w:ascii="Arial" w:hAnsi="Arial" w:cs="Arial"/>
          <w:sz w:val="20"/>
          <w:lang w:val="en-GB"/>
        </w:rPr>
        <w:t xml:space="preserve">E. de Smit, I. Swart, J.F. </w:t>
      </w:r>
      <w:proofErr w:type="spellStart"/>
      <w:r w:rsidRPr="0078019A">
        <w:rPr>
          <w:rFonts w:ascii="Arial" w:hAnsi="Arial" w:cs="Arial"/>
          <w:sz w:val="20"/>
          <w:lang w:val="en-GB"/>
        </w:rPr>
        <w:t>Creemer</w:t>
      </w:r>
      <w:proofErr w:type="spellEnd"/>
      <w:r w:rsidRPr="0078019A">
        <w:rPr>
          <w:rFonts w:ascii="Arial" w:hAnsi="Arial" w:cs="Arial"/>
          <w:sz w:val="20"/>
          <w:lang w:val="en-GB"/>
        </w:rPr>
        <w:t xml:space="preserve">, G.H. </w:t>
      </w:r>
      <w:proofErr w:type="spellStart"/>
      <w:r w:rsidRPr="0078019A">
        <w:rPr>
          <w:rFonts w:ascii="Arial" w:hAnsi="Arial" w:cs="Arial"/>
          <w:sz w:val="20"/>
          <w:lang w:val="en-GB"/>
        </w:rPr>
        <w:t>Hoveling</w:t>
      </w:r>
      <w:proofErr w:type="spellEnd"/>
      <w:r w:rsidRPr="0078019A">
        <w:rPr>
          <w:rFonts w:ascii="Arial" w:hAnsi="Arial" w:cs="Arial"/>
          <w:sz w:val="20"/>
          <w:lang w:val="en-GB"/>
        </w:rPr>
        <w:t xml:space="preserve">, M.K. Gilles, T. </w:t>
      </w:r>
      <w:proofErr w:type="spellStart"/>
      <w:r w:rsidRPr="0078019A">
        <w:rPr>
          <w:rFonts w:ascii="Arial" w:hAnsi="Arial" w:cs="Arial"/>
          <w:sz w:val="20"/>
          <w:lang w:val="en-GB"/>
        </w:rPr>
        <w:t>Tylisczak</w:t>
      </w:r>
      <w:proofErr w:type="spellEnd"/>
      <w:r w:rsidRPr="0078019A">
        <w:rPr>
          <w:rFonts w:ascii="Arial" w:hAnsi="Arial" w:cs="Arial"/>
          <w:sz w:val="20"/>
          <w:lang w:val="en-GB"/>
        </w:rPr>
        <w:t xml:space="preserve">, P.J. </w:t>
      </w:r>
      <w:proofErr w:type="spellStart"/>
      <w:r w:rsidRPr="0078019A">
        <w:rPr>
          <w:rFonts w:ascii="Arial" w:hAnsi="Arial" w:cs="Arial"/>
          <w:sz w:val="20"/>
          <w:lang w:val="en-GB"/>
        </w:rPr>
        <w:t>Kooyman</w:t>
      </w:r>
      <w:proofErr w:type="spellEnd"/>
      <w:r w:rsidRPr="0078019A">
        <w:rPr>
          <w:rFonts w:ascii="Arial" w:hAnsi="Arial" w:cs="Arial"/>
          <w:sz w:val="20"/>
          <w:lang w:val="en-GB"/>
        </w:rPr>
        <w:t>, H.W. Zandbergen, C. Morin, B.M. Weckhuysen, F.M.F. de Groot, Nanoscale chemical imaging of a working catalyst by scanning tr</w:t>
      </w:r>
      <w:r w:rsidRPr="0078019A">
        <w:rPr>
          <w:rFonts w:ascii="Arial" w:hAnsi="Arial" w:cs="Arial"/>
          <w:color w:val="000000"/>
          <w:sz w:val="20"/>
          <w:lang w:val="en-GB"/>
        </w:rPr>
        <w:t xml:space="preserve">ansmission X-ray microscopy. </w:t>
      </w:r>
      <w:r w:rsidRPr="0078019A">
        <w:rPr>
          <w:rFonts w:ascii="Arial" w:hAnsi="Arial" w:cs="Arial"/>
          <w:i/>
          <w:color w:val="000000"/>
          <w:sz w:val="20"/>
          <w:lang w:val="en-GB"/>
        </w:rPr>
        <w:t>Nature</w:t>
      </w:r>
      <w:r w:rsidRPr="0078019A">
        <w:rPr>
          <w:rFonts w:ascii="Arial" w:hAnsi="Arial" w:cs="Arial"/>
          <w:color w:val="000000"/>
          <w:sz w:val="20"/>
          <w:lang w:val="en-GB"/>
        </w:rPr>
        <w:t xml:space="preserve"> 2008, </w:t>
      </w:r>
      <w:r w:rsidRPr="0078019A">
        <w:rPr>
          <w:rFonts w:ascii="Arial" w:hAnsi="Arial" w:cs="Arial"/>
          <w:b/>
          <w:color w:val="000000"/>
          <w:sz w:val="20"/>
          <w:lang w:val="en-GB"/>
        </w:rPr>
        <w:t>456</w:t>
      </w:r>
      <w:r w:rsidRPr="0078019A">
        <w:rPr>
          <w:rFonts w:ascii="Arial" w:hAnsi="Arial" w:cs="Arial"/>
          <w:color w:val="000000"/>
          <w:sz w:val="20"/>
          <w:lang w:val="en-GB"/>
        </w:rPr>
        <w:t>, 222.</w:t>
      </w:r>
      <w:r w:rsidR="00292452" w:rsidRPr="0078019A">
        <w:rPr>
          <w:rFonts w:ascii="Arial" w:hAnsi="Arial" w:cs="Arial"/>
          <w:color w:val="000000"/>
          <w:sz w:val="20"/>
          <w:lang w:val="en-GB"/>
        </w:rPr>
        <w:t xml:space="preserve"> </w:t>
      </w:r>
    </w:p>
    <w:p w14:paraId="0ABDA2DD" w14:textId="77777777" w:rsidR="004A04E7" w:rsidRPr="0078019A" w:rsidRDefault="008A7389" w:rsidP="00500339">
      <w:pPr>
        <w:numPr>
          <w:ilvl w:val="0"/>
          <w:numId w:val="80"/>
        </w:numPr>
        <w:tabs>
          <w:tab w:val="left" w:pos="709"/>
        </w:tabs>
        <w:suppressAutoHyphens/>
        <w:spacing w:line="360" w:lineRule="auto"/>
        <w:ind w:left="709" w:hanging="425"/>
        <w:jc w:val="both"/>
        <w:rPr>
          <w:rStyle w:val="TijdschriftinCVBert"/>
          <w:rFonts w:cs="Arial"/>
          <w:b w:val="0"/>
          <w:bCs w:val="0"/>
          <w:i w:val="0"/>
          <w:iCs w:val="0"/>
          <w:color w:val="auto"/>
          <w:sz w:val="20"/>
          <w:u w:val="none"/>
        </w:rPr>
      </w:pPr>
      <w:r w:rsidRPr="0078019A">
        <w:rPr>
          <w:rFonts w:ascii="Arial" w:hAnsi="Arial" w:cs="Arial"/>
          <w:color w:val="000000"/>
          <w:sz w:val="20"/>
          <w:lang w:val="en-GB"/>
        </w:rPr>
        <w:t xml:space="preserve">B.M. Weckhuysen. Catalysts live and up close. </w:t>
      </w:r>
      <w:r w:rsidRPr="0078019A">
        <w:rPr>
          <w:rFonts w:ascii="Arial" w:hAnsi="Arial" w:cs="Arial"/>
          <w:i/>
          <w:iCs/>
          <w:color w:val="000000"/>
          <w:sz w:val="20"/>
          <w:lang w:val="en-GB"/>
        </w:rPr>
        <w:t>Nature</w:t>
      </w:r>
      <w:r w:rsidRPr="0078019A">
        <w:rPr>
          <w:rFonts w:ascii="Arial" w:hAnsi="Arial" w:cs="Arial"/>
          <w:color w:val="000000"/>
          <w:sz w:val="20"/>
          <w:lang w:val="en-GB"/>
        </w:rPr>
        <w:t xml:space="preserve"> 2006, </w:t>
      </w:r>
      <w:r w:rsidRPr="0078019A">
        <w:rPr>
          <w:rFonts w:ascii="Arial" w:hAnsi="Arial" w:cs="Arial"/>
          <w:b/>
          <w:bCs/>
          <w:color w:val="000000"/>
          <w:sz w:val="20"/>
          <w:lang w:val="en-GB"/>
        </w:rPr>
        <w:t>439</w:t>
      </w:r>
      <w:r w:rsidRPr="0078019A">
        <w:rPr>
          <w:rFonts w:ascii="Arial" w:hAnsi="Arial" w:cs="Arial"/>
          <w:color w:val="000000"/>
          <w:sz w:val="20"/>
          <w:lang w:val="en-GB"/>
        </w:rPr>
        <w:t>, 548.</w:t>
      </w:r>
      <w:r w:rsidR="00292452" w:rsidRPr="0078019A">
        <w:rPr>
          <w:rFonts w:ascii="Arial" w:hAnsi="Arial" w:cs="Arial"/>
          <w:color w:val="000000"/>
          <w:sz w:val="20"/>
          <w:lang w:val="en-GB"/>
        </w:rPr>
        <w:t xml:space="preserve"> (News &amp; Views article)</w:t>
      </w:r>
      <w:r w:rsidR="00292452" w:rsidRPr="0078019A">
        <w:rPr>
          <w:rFonts w:ascii="Arial" w:hAnsi="Arial" w:cs="Arial"/>
          <w:sz w:val="20"/>
          <w:lang w:val="en-GB"/>
        </w:rPr>
        <w:t xml:space="preserve"> </w:t>
      </w:r>
      <w:r w:rsidR="004A04E7" w:rsidRPr="0078019A">
        <w:rPr>
          <w:rFonts w:ascii="Arial" w:hAnsi="Arial"/>
          <w:b/>
          <w:bCs/>
          <w:i/>
          <w:iCs/>
          <w:color w:val="7F7F7F"/>
          <w:sz w:val="28"/>
          <w:u w:val="single"/>
        </w:rPr>
        <w:br/>
      </w:r>
    </w:p>
    <w:p w14:paraId="281DAADD" w14:textId="77777777" w:rsidR="00051E5B" w:rsidRDefault="00051E5B" w:rsidP="00DD7A79">
      <w:pPr>
        <w:tabs>
          <w:tab w:val="left" w:pos="0"/>
        </w:tabs>
        <w:suppressAutoHyphens/>
        <w:spacing w:line="360" w:lineRule="auto"/>
        <w:jc w:val="both"/>
        <w:rPr>
          <w:rStyle w:val="TijdschriftinCVBert"/>
        </w:rPr>
      </w:pPr>
      <w:r w:rsidRPr="00051E5B">
        <w:rPr>
          <w:rStyle w:val="TijdschriftinCVBert"/>
        </w:rPr>
        <w:t>Chemical Reviews</w:t>
      </w:r>
    </w:p>
    <w:p w14:paraId="1530AB11" w14:textId="77777777" w:rsidR="00E410D5" w:rsidRDefault="0071604F" w:rsidP="00500339">
      <w:pPr>
        <w:numPr>
          <w:ilvl w:val="0"/>
          <w:numId w:val="56"/>
        </w:numPr>
        <w:tabs>
          <w:tab w:val="left" w:pos="709"/>
        </w:tabs>
        <w:suppressAutoHyphens/>
        <w:spacing w:line="360" w:lineRule="auto"/>
        <w:ind w:left="709" w:hanging="425"/>
        <w:jc w:val="both"/>
        <w:rPr>
          <w:rFonts w:ascii="Arial" w:hAnsi="Arial" w:cs="Arial"/>
          <w:sz w:val="20"/>
        </w:rPr>
      </w:pPr>
      <w:r w:rsidRPr="00090DF3">
        <w:rPr>
          <w:rFonts w:ascii="Arial" w:hAnsi="Arial" w:cs="Arial"/>
          <w:sz w:val="20"/>
        </w:rPr>
        <w:t>J.J.H.B. Sattler, J. Ruiz-Martinez, E. Santillan-Jimen</w:t>
      </w:r>
      <w:r w:rsidR="002C774C" w:rsidRPr="00090DF3">
        <w:rPr>
          <w:rFonts w:ascii="Arial" w:hAnsi="Arial" w:cs="Arial"/>
          <w:sz w:val="20"/>
        </w:rPr>
        <w:t xml:space="preserve">ez, B.M. Weckhuysen, Catalytic </w:t>
      </w:r>
      <w:r w:rsidR="002B4C6E" w:rsidRPr="00090DF3">
        <w:rPr>
          <w:rFonts w:ascii="Arial" w:hAnsi="Arial" w:cs="Arial"/>
          <w:sz w:val="20"/>
        </w:rPr>
        <w:t>d</w:t>
      </w:r>
      <w:r w:rsidR="002C774C" w:rsidRPr="00090DF3">
        <w:rPr>
          <w:rFonts w:ascii="Arial" w:hAnsi="Arial" w:cs="Arial"/>
          <w:sz w:val="20"/>
        </w:rPr>
        <w:t xml:space="preserve">ehydrogenation of </w:t>
      </w:r>
      <w:r w:rsidR="002B4C6E" w:rsidRPr="00090DF3">
        <w:rPr>
          <w:rFonts w:ascii="Arial" w:hAnsi="Arial" w:cs="Arial"/>
          <w:sz w:val="20"/>
        </w:rPr>
        <w:t>l</w:t>
      </w:r>
      <w:r w:rsidR="002C774C" w:rsidRPr="00090DF3">
        <w:rPr>
          <w:rFonts w:ascii="Arial" w:hAnsi="Arial" w:cs="Arial"/>
          <w:sz w:val="20"/>
        </w:rPr>
        <w:t xml:space="preserve">ight </w:t>
      </w:r>
      <w:r w:rsidR="002B4C6E" w:rsidRPr="00090DF3">
        <w:rPr>
          <w:rFonts w:ascii="Arial" w:hAnsi="Arial" w:cs="Arial"/>
          <w:sz w:val="20"/>
        </w:rPr>
        <w:t>a</w:t>
      </w:r>
      <w:r w:rsidR="002C774C" w:rsidRPr="00090DF3">
        <w:rPr>
          <w:rFonts w:ascii="Arial" w:hAnsi="Arial" w:cs="Arial"/>
          <w:sz w:val="20"/>
        </w:rPr>
        <w:t xml:space="preserve">lkanes on </w:t>
      </w:r>
      <w:r w:rsidR="002B4C6E" w:rsidRPr="00090DF3">
        <w:rPr>
          <w:rFonts w:ascii="Arial" w:hAnsi="Arial" w:cs="Arial"/>
          <w:sz w:val="20"/>
        </w:rPr>
        <w:t>m</w:t>
      </w:r>
      <w:r w:rsidR="002C774C" w:rsidRPr="00090DF3">
        <w:rPr>
          <w:rFonts w:ascii="Arial" w:hAnsi="Arial" w:cs="Arial"/>
          <w:sz w:val="20"/>
        </w:rPr>
        <w:t xml:space="preserve">etal and </w:t>
      </w:r>
      <w:r w:rsidR="002B4C6E" w:rsidRPr="00090DF3">
        <w:rPr>
          <w:rFonts w:ascii="Arial" w:hAnsi="Arial" w:cs="Arial"/>
          <w:sz w:val="20"/>
        </w:rPr>
        <w:t>m</w:t>
      </w:r>
      <w:r w:rsidR="002C774C" w:rsidRPr="00090DF3">
        <w:rPr>
          <w:rFonts w:ascii="Arial" w:hAnsi="Arial" w:cs="Arial"/>
          <w:sz w:val="20"/>
        </w:rPr>
        <w:t xml:space="preserve">etal </w:t>
      </w:r>
      <w:r w:rsidR="002B4C6E" w:rsidRPr="00090DF3">
        <w:rPr>
          <w:rFonts w:ascii="Arial" w:hAnsi="Arial" w:cs="Arial"/>
          <w:sz w:val="20"/>
        </w:rPr>
        <w:t>o</w:t>
      </w:r>
      <w:r w:rsidRPr="00090DF3">
        <w:rPr>
          <w:rFonts w:ascii="Arial" w:hAnsi="Arial" w:cs="Arial"/>
          <w:sz w:val="20"/>
        </w:rPr>
        <w:t xml:space="preserve">xides, </w:t>
      </w:r>
      <w:r w:rsidRPr="00090DF3">
        <w:rPr>
          <w:rFonts w:ascii="Arial" w:hAnsi="Arial" w:cs="Arial"/>
          <w:i/>
          <w:sz w:val="20"/>
        </w:rPr>
        <w:t xml:space="preserve">Chem. </w:t>
      </w:r>
      <w:r w:rsidRPr="0071604F">
        <w:rPr>
          <w:rFonts w:ascii="Arial" w:hAnsi="Arial" w:cs="Arial"/>
          <w:i/>
          <w:sz w:val="20"/>
        </w:rPr>
        <w:t>Rev.</w:t>
      </w:r>
      <w:r w:rsidR="0039555C">
        <w:rPr>
          <w:rFonts w:ascii="Arial" w:hAnsi="Arial" w:cs="Arial"/>
          <w:sz w:val="20"/>
        </w:rPr>
        <w:t xml:space="preserve"> 2014, </w:t>
      </w:r>
      <w:r w:rsidR="0039555C" w:rsidRPr="0039555C">
        <w:rPr>
          <w:rFonts w:ascii="Arial" w:hAnsi="Arial" w:cs="Arial"/>
          <w:b/>
          <w:sz w:val="20"/>
        </w:rPr>
        <w:t>114</w:t>
      </w:r>
      <w:r w:rsidR="0039555C">
        <w:rPr>
          <w:rFonts w:ascii="Arial" w:hAnsi="Arial" w:cs="Arial"/>
          <w:sz w:val="20"/>
        </w:rPr>
        <w:t>, 10613</w:t>
      </w:r>
      <w:r>
        <w:rPr>
          <w:rFonts w:ascii="Arial" w:hAnsi="Arial" w:cs="Arial"/>
          <w:sz w:val="20"/>
        </w:rPr>
        <w:t>.</w:t>
      </w:r>
    </w:p>
    <w:p w14:paraId="071F694C" w14:textId="77777777" w:rsidR="00E410D5" w:rsidRDefault="00051E5B" w:rsidP="00500339">
      <w:pPr>
        <w:numPr>
          <w:ilvl w:val="0"/>
          <w:numId w:val="56"/>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J. </w:t>
      </w:r>
      <w:proofErr w:type="spellStart"/>
      <w:r w:rsidRPr="00C36E47">
        <w:rPr>
          <w:rFonts w:ascii="Arial" w:hAnsi="Arial" w:cs="Arial"/>
          <w:sz w:val="20"/>
        </w:rPr>
        <w:t>Zakzeski</w:t>
      </w:r>
      <w:proofErr w:type="spellEnd"/>
      <w:r w:rsidRPr="00C36E47">
        <w:rPr>
          <w:rFonts w:ascii="Arial" w:hAnsi="Arial" w:cs="Arial"/>
          <w:sz w:val="20"/>
        </w:rPr>
        <w:t xml:space="preserve">, P.C.A. </w:t>
      </w:r>
      <w:proofErr w:type="spellStart"/>
      <w:r w:rsidRPr="00C36E47">
        <w:rPr>
          <w:rFonts w:ascii="Arial" w:hAnsi="Arial" w:cs="Arial"/>
          <w:sz w:val="20"/>
        </w:rPr>
        <w:t>Bruijnincx</w:t>
      </w:r>
      <w:proofErr w:type="spellEnd"/>
      <w:r w:rsidRPr="00C36E47">
        <w:rPr>
          <w:rFonts w:ascii="Arial" w:hAnsi="Arial" w:cs="Arial"/>
          <w:sz w:val="20"/>
        </w:rPr>
        <w:t xml:space="preserve">, A.L. </w:t>
      </w:r>
      <w:proofErr w:type="spellStart"/>
      <w:r w:rsidRPr="00C36E47">
        <w:rPr>
          <w:rFonts w:ascii="Arial" w:hAnsi="Arial" w:cs="Arial"/>
          <w:sz w:val="20"/>
        </w:rPr>
        <w:t>Jongerius</w:t>
      </w:r>
      <w:proofErr w:type="spellEnd"/>
      <w:r w:rsidRPr="00C36E47">
        <w:rPr>
          <w:rFonts w:ascii="Arial" w:hAnsi="Arial" w:cs="Arial"/>
          <w:sz w:val="20"/>
        </w:rPr>
        <w:t xml:space="preserve">, B.M. Weckhuysen, The catalytic valorization of lignin for the production of renewable chemicals, </w:t>
      </w:r>
      <w:r w:rsidRPr="00C36E47">
        <w:rPr>
          <w:rFonts w:ascii="Arial" w:hAnsi="Arial" w:cs="Arial"/>
          <w:i/>
          <w:sz w:val="20"/>
        </w:rPr>
        <w:t xml:space="preserve">Chem. </w:t>
      </w:r>
      <w:r w:rsidRPr="00E410D5">
        <w:rPr>
          <w:rFonts w:ascii="Arial" w:hAnsi="Arial" w:cs="Arial"/>
          <w:i/>
          <w:sz w:val="20"/>
        </w:rPr>
        <w:t>Rev.</w:t>
      </w:r>
      <w:r w:rsidRPr="00E410D5">
        <w:rPr>
          <w:rFonts w:ascii="Arial" w:hAnsi="Arial" w:cs="Arial"/>
          <w:sz w:val="20"/>
        </w:rPr>
        <w:t xml:space="preserve"> 2010, </w:t>
      </w:r>
      <w:r w:rsidRPr="00E410D5">
        <w:rPr>
          <w:rFonts w:ascii="Arial" w:hAnsi="Arial" w:cs="Arial"/>
          <w:b/>
          <w:sz w:val="20"/>
        </w:rPr>
        <w:t>110</w:t>
      </w:r>
      <w:r w:rsidRPr="00E410D5">
        <w:rPr>
          <w:rFonts w:ascii="Arial" w:hAnsi="Arial" w:cs="Arial"/>
          <w:sz w:val="20"/>
        </w:rPr>
        <w:t>, 3552.</w:t>
      </w:r>
    </w:p>
    <w:p w14:paraId="5B172BF9" w14:textId="77777777" w:rsidR="00A56176" w:rsidRPr="00A41498" w:rsidRDefault="00051E5B" w:rsidP="00500339">
      <w:pPr>
        <w:numPr>
          <w:ilvl w:val="0"/>
          <w:numId w:val="56"/>
        </w:numPr>
        <w:tabs>
          <w:tab w:val="left" w:pos="709"/>
        </w:tabs>
        <w:suppressAutoHyphens/>
        <w:spacing w:line="360" w:lineRule="auto"/>
        <w:ind w:left="709" w:hanging="425"/>
        <w:jc w:val="both"/>
        <w:rPr>
          <w:rFonts w:ascii="Arial" w:hAnsi="Arial" w:cs="Arial"/>
          <w:sz w:val="20"/>
        </w:rPr>
      </w:pPr>
      <w:r w:rsidRPr="00E410D5">
        <w:rPr>
          <w:rFonts w:ascii="Arial" w:hAnsi="Arial" w:cs="Arial"/>
          <w:spacing w:val="-3"/>
          <w:sz w:val="20"/>
        </w:rPr>
        <w:t xml:space="preserve">B.M. Weckhuysen, I.E. Wachs, R.A. Schoonheydt. </w:t>
      </w:r>
      <w:r w:rsidRPr="00C36E47">
        <w:rPr>
          <w:rFonts w:ascii="Arial" w:hAnsi="Arial" w:cs="Arial"/>
          <w:spacing w:val="-3"/>
          <w:sz w:val="20"/>
        </w:rPr>
        <w:t xml:space="preserve">Surface chemistry and spectroscopy of chromium in inorganic oxides. </w:t>
      </w:r>
      <w:r w:rsidRPr="00E410D5">
        <w:rPr>
          <w:rFonts w:ascii="Arial" w:hAnsi="Arial" w:cs="Arial"/>
          <w:i/>
          <w:iCs/>
          <w:spacing w:val="-3"/>
          <w:sz w:val="20"/>
        </w:rPr>
        <w:t xml:space="preserve">Chem. Rev. </w:t>
      </w:r>
      <w:r w:rsidRPr="00E410D5">
        <w:rPr>
          <w:rFonts w:ascii="Arial" w:hAnsi="Arial" w:cs="Arial"/>
          <w:spacing w:val="-3"/>
          <w:sz w:val="20"/>
        </w:rPr>
        <w:t xml:space="preserve">1996, </w:t>
      </w:r>
      <w:r w:rsidRPr="00E410D5">
        <w:rPr>
          <w:rFonts w:ascii="Arial" w:hAnsi="Arial" w:cs="Arial"/>
          <w:b/>
          <w:bCs/>
          <w:spacing w:val="-3"/>
          <w:sz w:val="20"/>
        </w:rPr>
        <w:t>96</w:t>
      </w:r>
      <w:r w:rsidRPr="00E410D5">
        <w:rPr>
          <w:rFonts w:ascii="Arial" w:hAnsi="Arial" w:cs="Arial"/>
          <w:spacing w:val="-3"/>
          <w:sz w:val="20"/>
        </w:rPr>
        <w:t>, 3327.</w:t>
      </w:r>
    </w:p>
    <w:p w14:paraId="22FEE579" w14:textId="77777777" w:rsidR="00051E5B" w:rsidRPr="00E410D5" w:rsidRDefault="00051E5B" w:rsidP="00A41498">
      <w:pPr>
        <w:tabs>
          <w:tab w:val="left" w:pos="709"/>
        </w:tabs>
        <w:suppressAutoHyphens/>
        <w:spacing w:line="360" w:lineRule="auto"/>
        <w:ind w:left="709"/>
        <w:jc w:val="both"/>
        <w:rPr>
          <w:rFonts w:ascii="Arial" w:hAnsi="Arial" w:cs="Arial"/>
          <w:sz w:val="20"/>
        </w:rPr>
      </w:pPr>
      <w:r w:rsidRPr="00E410D5">
        <w:rPr>
          <w:rFonts w:ascii="Arial" w:hAnsi="Arial" w:cs="Arial"/>
          <w:spacing w:val="-3"/>
          <w:sz w:val="20"/>
        </w:rPr>
        <w:t xml:space="preserve"> </w:t>
      </w:r>
    </w:p>
    <w:p w14:paraId="27B609A8" w14:textId="77777777" w:rsidR="00506702" w:rsidRDefault="00051E5B" w:rsidP="00CC3BCA">
      <w:pPr>
        <w:tabs>
          <w:tab w:val="left" w:pos="567"/>
          <w:tab w:val="left" w:pos="1134"/>
        </w:tabs>
        <w:suppressAutoHyphens/>
        <w:spacing w:line="360" w:lineRule="auto"/>
        <w:jc w:val="both"/>
        <w:rPr>
          <w:color w:val="000000"/>
          <w:sz w:val="20"/>
        </w:rPr>
      </w:pPr>
      <w:r w:rsidRPr="00051E5B">
        <w:rPr>
          <w:rStyle w:val="TijdschriftinCVBert"/>
        </w:rPr>
        <w:t>Chemical Society Reviews</w:t>
      </w:r>
    </w:p>
    <w:p w14:paraId="4CF7BA76" w14:textId="331880C0" w:rsidR="00800B4F" w:rsidRDefault="00800B4F" w:rsidP="00500339">
      <w:pPr>
        <w:numPr>
          <w:ilvl w:val="0"/>
          <w:numId w:val="27"/>
        </w:numPr>
        <w:tabs>
          <w:tab w:val="clear" w:pos="1080"/>
          <w:tab w:val="left" w:pos="709"/>
        </w:tabs>
        <w:suppressAutoHyphens/>
        <w:spacing w:line="360" w:lineRule="auto"/>
        <w:ind w:left="709" w:hanging="425"/>
        <w:jc w:val="both"/>
        <w:rPr>
          <w:rFonts w:ascii="Arial" w:hAnsi="Arial" w:cs="Arial"/>
          <w:sz w:val="20"/>
        </w:rPr>
      </w:pPr>
      <w:r>
        <w:rPr>
          <w:rFonts w:ascii="Arial" w:hAnsi="Arial" w:cs="Arial"/>
          <w:sz w:val="20"/>
        </w:rPr>
        <w:t xml:space="preserve">M. </w:t>
      </w:r>
      <w:proofErr w:type="spellStart"/>
      <w:r>
        <w:rPr>
          <w:rFonts w:ascii="Arial" w:hAnsi="Arial" w:cs="Arial"/>
          <w:sz w:val="20"/>
        </w:rPr>
        <w:t>Monai</w:t>
      </w:r>
      <w:proofErr w:type="spellEnd"/>
      <w:r>
        <w:rPr>
          <w:rFonts w:ascii="Arial" w:hAnsi="Arial" w:cs="Arial"/>
          <w:sz w:val="20"/>
        </w:rPr>
        <w:t xml:space="preserve">, M. Gambino, S. </w:t>
      </w:r>
      <w:proofErr w:type="spellStart"/>
      <w:r>
        <w:rPr>
          <w:rFonts w:ascii="Arial" w:hAnsi="Arial" w:cs="Arial"/>
          <w:sz w:val="20"/>
        </w:rPr>
        <w:t>Wannakao</w:t>
      </w:r>
      <w:proofErr w:type="spellEnd"/>
      <w:r>
        <w:rPr>
          <w:rFonts w:ascii="Arial" w:hAnsi="Arial" w:cs="Arial"/>
          <w:sz w:val="20"/>
        </w:rPr>
        <w:t xml:space="preserve">, B.M. Weckhuysen, Propane to olefins tandem catalysis: A selective route towards light olefins production, </w:t>
      </w:r>
      <w:r w:rsidRPr="00800B4F">
        <w:rPr>
          <w:rFonts w:ascii="Arial" w:hAnsi="Arial" w:cs="Arial"/>
          <w:i/>
          <w:iCs/>
          <w:sz w:val="20"/>
        </w:rPr>
        <w:t>Chem. Soc. Rev.</w:t>
      </w:r>
      <w:r>
        <w:rPr>
          <w:rFonts w:ascii="Arial" w:hAnsi="Arial" w:cs="Arial"/>
          <w:sz w:val="20"/>
        </w:rPr>
        <w:t xml:space="preserve"> 2021, </w:t>
      </w:r>
      <w:r w:rsidRPr="00800B4F">
        <w:rPr>
          <w:rFonts w:ascii="Arial" w:hAnsi="Arial" w:cs="Arial"/>
          <w:b/>
          <w:bCs/>
          <w:sz w:val="20"/>
        </w:rPr>
        <w:t>50</w:t>
      </w:r>
      <w:r>
        <w:rPr>
          <w:rFonts w:ascii="Arial" w:hAnsi="Arial" w:cs="Arial"/>
          <w:sz w:val="20"/>
        </w:rPr>
        <w:t>, 11503</w:t>
      </w:r>
      <w:r w:rsidR="00056DAC">
        <w:rPr>
          <w:rFonts w:ascii="Arial" w:hAnsi="Arial" w:cs="Arial"/>
          <w:sz w:val="20"/>
        </w:rPr>
        <w:t>.</w:t>
      </w:r>
    </w:p>
    <w:p w14:paraId="0D9D3C70" w14:textId="066ADEF3" w:rsidR="009B1521" w:rsidRPr="009B1521" w:rsidRDefault="000C163E" w:rsidP="00500339">
      <w:pPr>
        <w:numPr>
          <w:ilvl w:val="0"/>
          <w:numId w:val="27"/>
        </w:numPr>
        <w:tabs>
          <w:tab w:val="clear" w:pos="1080"/>
          <w:tab w:val="left" w:pos="709"/>
        </w:tabs>
        <w:suppressAutoHyphens/>
        <w:spacing w:line="360" w:lineRule="auto"/>
        <w:ind w:left="709" w:hanging="425"/>
        <w:jc w:val="both"/>
        <w:rPr>
          <w:rFonts w:ascii="Arial" w:hAnsi="Arial" w:cs="Arial"/>
          <w:sz w:val="20"/>
        </w:rPr>
      </w:pPr>
      <w:r w:rsidRPr="000C163E">
        <w:rPr>
          <w:rFonts w:ascii="Arial" w:hAnsi="Arial" w:cs="Arial"/>
          <w:sz w:val="20"/>
        </w:rPr>
        <w:t xml:space="preserve">M. Rivera-Torrente, L.D.B. </w:t>
      </w:r>
      <w:proofErr w:type="spellStart"/>
      <w:r w:rsidRPr="000C163E">
        <w:rPr>
          <w:rFonts w:ascii="Arial" w:hAnsi="Arial" w:cs="Arial"/>
          <w:sz w:val="20"/>
        </w:rPr>
        <w:t>Mandemaker</w:t>
      </w:r>
      <w:proofErr w:type="spellEnd"/>
      <w:r w:rsidRPr="000C163E">
        <w:rPr>
          <w:rFonts w:ascii="Arial" w:hAnsi="Arial" w:cs="Arial"/>
          <w:sz w:val="20"/>
        </w:rPr>
        <w:t xml:space="preserve">, M. </w:t>
      </w:r>
      <w:proofErr w:type="spellStart"/>
      <w:r w:rsidRPr="000C163E">
        <w:rPr>
          <w:rFonts w:ascii="Arial" w:hAnsi="Arial" w:cs="Arial"/>
          <w:sz w:val="20"/>
        </w:rPr>
        <w:t>Filez</w:t>
      </w:r>
      <w:proofErr w:type="spellEnd"/>
      <w:r w:rsidRPr="000C163E">
        <w:rPr>
          <w:rFonts w:ascii="Arial" w:hAnsi="Arial" w:cs="Arial"/>
          <w:sz w:val="20"/>
        </w:rPr>
        <w:t xml:space="preserve">, G. </w:t>
      </w:r>
      <w:proofErr w:type="spellStart"/>
      <w:r w:rsidRPr="000C163E">
        <w:rPr>
          <w:rFonts w:ascii="Arial" w:hAnsi="Arial" w:cs="Arial"/>
          <w:sz w:val="20"/>
        </w:rPr>
        <w:t>Delen</w:t>
      </w:r>
      <w:proofErr w:type="spellEnd"/>
      <w:r w:rsidRPr="000C163E">
        <w:rPr>
          <w:rFonts w:ascii="Arial" w:hAnsi="Arial" w:cs="Arial"/>
          <w:sz w:val="20"/>
        </w:rPr>
        <w:t xml:space="preserve">, B. </w:t>
      </w:r>
      <w:proofErr w:type="spellStart"/>
      <w:r w:rsidRPr="000C163E">
        <w:rPr>
          <w:rFonts w:ascii="Arial" w:hAnsi="Arial" w:cs="Arial"/>
          <w:sz w:val="20"/>
        </w:rPr>
        <w:t>Seoane</w:t>
      </w:r>
      <w:proofErr w:type="spellEnd"/>
      <w:r w:rsidRPr="000C163E">
        <w:rPr>
          <w:rFonts w:ascii="Arial" w:hAnsi="Arial" w:cs="Arial"/>
          <w:sz w:val="20"/>
        </w:rPr>
        <w:t xml:space="preserve">, F. </w:t>
      </w:r>
      <w:proofErr w:type="spellStart"/>
      <w:r w:rsidRPr="000C163E">
        <w:rPr>
          <w:rFonts w:ascii="Arial" w:hAnsi="Arial" w:cs="Arial"/>
          <w:sz w:val="20"/>
        </w:rPr>
        <w:t>Meirer</w:t>
      </w:r>
      <w:proofErr w:type="spellEnd"/>
      <w:r w:rsidRPr="000C163E">
        <w:rPr>
          <w:rFonts w:ascii="Arial" w:hAnsi="Arial" w:cs="Arial"/>
          <w:sz w:val="20"/>
        </w:rPr>
        <w:t xml:space="preserve">, </w:t>
      </w:r>
      <w:r w:rsidR="005B715B" w:rsidRPr="000C163E">
        <w:rPr>
          <w:rFonts w:ascii="Arial" w:hAnsi="Arial" w:cs="Arial"/>
          <w:sz w:val="20"/>
        </w:rPr>
        <w:t xml:space="preserve">B.M. Weckhuysen, </w:t>
      </w:r>
      <w:r w:rsidRPr="000C163E">
        <w:rPr>
          <w:rFonts w:ascii="Arial" w:hAnsi="Arial" w:cs="Arial"/>
          <w:sz w:val="20"/>
        </w:rPr>
        <w:t xml:space="preserve">Spectroscopy, microscopy, diffraction and </w:t>
      </w:r>
      <w:r>
        <w:rPr>
          <w:rFonts w:ascii="Arial" w:hAnsi="Arial" w:cs="Arial"/>
          <w:sz w:val="20"/>
        </w:rPr>
        <w:t>scattering of archetypal metal organic frameworks: Formation</w:t>
      </w:r>
      <w:r w:rsidR="003826E3">
        <w:rPr>
          <w:rFonts w:ascii="Arial" w:hAnsi="Arial" w:cs="Arial"/>
          <w:sz w:val="20"/>
        </w:rPr>
        <w:t>,</w:t>
      </w:r>
      <w:r>
        <w:rPr>
          <w:rFonts w:ascii="Arial" w:hAnsi="Arial" w:cs="Arial"/>
          <w:sz w:val="20"/>
        </w:rPr>
        <w:t xml:space="preserve"> metal sites in catalysis and thin films, </w:t>
      </w:r>
      <w:r w:rsidR="009B1521" w:rsidRPr="007F4DAC">
        <w:rPr>
          <w:rFonts w:ascii="Arial" w:hAnsi="Arial" w:cs="Arial"/>
          <w:i/>
          <w:iCs/>
          <w:sz w:val="20"/>
        </w:rPr>
        <w:t>Chem. Soc. Rev.</w:t>
      </w:r>
      <w:r w:rsidR="009B1521" w:rsidRPr="009B1521">
        <w:rPr>
          <w:rFonts w:ascii="Arial" w:hAnsi="Arial" w:cs="Arial"/>
          <w:sz w:val="20"/>
        </w:rPr>
        <w:t xml:space="preserve"> 2020, </w:t>
      </w:r>
      <w:r w:rsidR="00280352" w:rsidRPr="00280352">
        <w:rPr>
          <w:rFonts w:ascii="Arial" w:hAnsi="Arial" w:cs="Arial"/>
          <w:b/>
          <w:bCs/>
          <w:sz w:val="20"/>
        </w:rPr>
        <w:t>49</w:t>
      </w:r>
      <w:r w:rsidR="00280352">
        <w:rPr>
          <w:rFonts w:ascii="Arial" w:hAnsi="Arial" w:cs="Arial"/>
          <w:sz w:val="20"/>
        </w:rPr>
        <w:t>, 6694</w:t>
      </w:r>
      <w:r w:rsidR="009B1521" w:rsidRPr="009B1521">
        <w:rPr>
          <w:rFonts w:ascii="Arial" w:hAnsi="Arial" w:cs="Arial"/>
          <w:sz w:val="20"/>
        </w:rPr>
        <w:t xml:space="preserve">. </w:t>
      </w:r>
    </w:p>
    <w:p w14:paraId="64245653" w14:textId="77777777" w:rsidR="00506702" w:rsidRPr="009B1521" w:rsidRDefault="00506702" w:rsidP="00500339">
      <w:pPr>
        <w:numPr>
          <w:ilvl w:val="0"/>
          <w:numId w:val="27"/>
        </w:numPr>
        <w:tabs>
          <w:tab w:val="clear" w:pos="1080"/>
          <w:tab w:val="left" w:pos="709"/>
        </w:tabs>
        <w:suppressAutoHyphens/>
        <w:spacing w:line="360" w:lineRule="auto"/>
        <w:ind w:left="709" w:hanging="425"/>
        <w:jc w:val="both"/>
        <w:rPr>
          <w:rFonts w:ascii="Arial" w:hAnsi="Arial" w:cs="Arial"/>
          <w:sz w:val="20"/>
        </w:rPr>
      </w:pPr>
      <w:r w:rsidRPr="00C36E47">
        <w:rPr>
          <w:rFonts w:ascii="Arial" w:hAnsi="Arial" w:cs="Arial"/>
          <w:color w:val="000000"/>
          <w:sz w:val="20"/>
        </w:rPr>
        <w:t>H</w:t>
      </w:r>
      <w:r w:rsidR="007D610E" w:rsidRPr="00C36E47">
        <w:rPr>
          <w:rFonts w:ascii="Arial" w:hAnsi="Arial" w:cs="Arial"/>
          <w:color w:val="000000"/>
          <w:sz w:val="20"/>
        </w:rPr>
        <w:t>.</w:t>
      </w:r>
      <w:r w:rsidRPr="00C36E47">
        <w:rPr>
          <w:rFonts w:ascii="Arial" w:hAnsi="Arial" w:cs="Arial"/>
          <w:color w:val="000000"/>
          <w:sz w:val="20"/>
        </w:rPr>
        <w:t xml:space="preserve">E. van der </w:t>
      </w:r>
      <w:proofErr w:type="spellStart"/>
      <w:r w:rsidRPr="00C36E47">
        <w:rPr>
          <w:rFonts w:ascii="Arial" w:hAnsi="Arial" w:cs="Arial"/>
          <w:color w:val="000000"/>
          <w:sz w:val="20"/>
        </w:rPr>
        <w:t>Bij</w:t>
      </w:r>
      <w:proofErr w:type="spellEnd"/>
      <w:r w:rsidR="007D610E" w:rsidRPr="00C36E47">
        <w:rPr>
          <w:rFonts w:ascii="Arial" w:hAnsi="Arial" w:cs="Arial"/>
          <w:color w:val="000000"/>
          <w:sz w:val="20"/>
        </w:rPr>
        <w:t xml:space="preserve">, </w:t>
      </w:r>
      <w:r w:rsidRPr="00C36E47">
        <w:rPr>
          <w:rFonts w:ascii="Arial" w:hAnsi="Arial" w:cs="Arial"/>
          <w:color w:val="000000"/>
          <w:sz w:val="20"/>
        </w:rPr>
        <w:t>B</w:t>
      </w:r>
      <w:r w:rsidR="007D610E" w:rsidRPr="00C36E47">
        <w:rPr>
          <w:rFonts w:ascii="Arial" w:hAnsi="Arial" w:cs="Arial"/>
          <w:color w:val="000000"/>
          <w:sz w:val="20"/>
        </w:rPr>
        <w:t>.</w:t>
      </w:r>
      <w:r w:rsidRPr="00C36E47">
        <w:rPr>
          <w:rFonts w:ascii="Arial" w:hAnsi="Arial" w:cs="Arial"/>
          <w:color w:val="000000"/>
          <w:sz w:val="20"/>
        </w:rPr>
        <w:t xml:space="preserve">M. Weckhuysen, </w:t>
      </w:r>
      <w:proofErr w:type="spellStart"/>
      <w:r w:rsidRPr="00C36E47">
        <w:rPr>
          <w:rFonts w:ascii="Arial" w:hAnsi="Arial" w:cs="Arial"/>
          <w:color w:val="000000"/>
          <w:sz w:val="20"/>
        </w:rPr>
        <w:t>Phosporus</w:t>
      </w:r>
      <w:proofErr w:type="spellEnd"/>
      <w:r w:rsidRPr="00C36E47">
        <w:rPr>
          <w:rFonts w:ascii="Arial" w:hAnsi="Arial" w:cs="Arial"/>
          <w:color w:val="000000"/>
          <w:sz w:val="20"/>
        </w:rPr>
        <w:t xml:space="preserve"> promotion and poisoning in zeolite-based materials: Synthesis, characterization and catalysis, </w:t>
      </w:r>
      <w:r w:rsidRPr="00C36E47">
        <w:rPr>
          <w:rFonts w:ascii="Arial" w:hAnsi="Arial" w:cs="Arial"/>
          <w:i/>
          <w:color w:val="000000"/>
          <w:sz w:val="20"/>
        </w:rPr>
        <w:t xml:space="preserve">Chem. Soc. </w:t>
      </w:r>
      <w:r w:rsidRPr="009B1521">
        <w:rPr>
          <w:rFonts w:ascii="Arial" w:hAnsi="Arial" w:cs="Arial"/>
          <w:i/>
          <w:color w:val="000000"/>
          <w:sz w:val="20"/>
        </w:rPr>
        <w:t xml:space="preserve">Rev. </w:t>
      </w:r>
      <w:r w:rsidRPr="009B1521">
        <w:rPr>
          <w:rFonts w:ascii="Arial" w:hAnsi="Arial" w:cs="Arial"/>
          <w:color w:val="000000"/>
          <w:sz w:val="20"/>
        </w:rPr>
        <w:t>2015,</w:t>
      </w:r>
      <w:r w:rsidR="00176514" w:rsidRPr="009B1521">
        <w:rPr>
          <w:rFonts w:ascii="Arial" w:hAnsi="Arial" w:cs="Arial"/>
          <w:color w:val="000000"/>
          <w:sz w:val="20"/>
        </w:rPr>
        <w:t xml:space="preserve"> </w:t>
      </w:r>
      <w:r w:rsidR="00176514" w:rsidRPr="009B1521">
        <w:rPr>
          <w:rFonts w:ascii="Arial" w:hAnsi="Arial" w:cs="Arial"/>
          <w:b/>
          <w:color w:val="000000"/>
          <w:sz w:val="20"/>
        </w:rPr>
        <w:t>44</w:t>
      </w:r>
      <w:r w:rsidR="00176514" w:rsidRPr="009B1521">
        <w:rPr>
          <w:rFonts w:ascii="Arial" w:hAnsi="Arial" w:cs="Arial"/>
          <w:color w:val="000000"/>
          <w:sz w:val="20"/>
        </w:rPr>
        <w:t>, 7406</w:t>
      </w:r>
      <w:r w:rsidRPr="009B1521">
        <w:rPr>
          <w:rFonts w:ascii="Arial" w:hAnsi="Arial" w:cs="Arial"/>
          <w:color w:val="000000"/>
          <w:sz w:val="20"/>
        </w:rPr>
        <w:t>.</w:t>
      </w:r>
    </w:p>
    <w:p w14:paraId="61108C7C" w14:textId="77777777" w:rsidR="00176514" w:rsidRPr="007D610E" w:rsidRDefault="00176514" w:rsidP="00500339">
      <w:pPr>
        <w:numPr>
          <w:ilvl w:val="0"/>
          <w:numId w:val="27"/>
        </w:numPr>
        <w:tabs>
          <w:tab w:val="clear" w:pos="1080"/>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E.T.C. Vogt, B.M. Weckhuysen, Fluid catalytic cracking: recent developments on the grand old lady of zeolite catalysis, </w:t>
      </w:r>
      <w:r w:rsidRPr="00C36E47">
        <w:rPr>
          <w:rFonts w:ascii="Arial" w:hAnsi="Arial" w:cs="Arial"/>
          <w:i/>
          <w:sz w:val="20"/>
        </w:rPr>
        <w:t xml:space="preserve">Chem. Soc. </w:t>
      </w:r>
      <w:r>
        <w:rPr>
          <w:rFonts w:ascii="Arial" w:hAnsi="Arial" w:cs="Arial"/>
          <w:i/>
          <w:sz w:val="20"/>
        </w:rPr>
        <w:t xml:space="preserve">Rev. </w:t>
      </w:r>
      <w:r>
        <w:rPr>
          <w:rFonts w:ascii="Arial" w:hAnsi="Arial" w:cs="Arial"/>
          <w:sz w:val="20"/>
        </w:rPr>
        <w:t xml:space="preserve">2015, </w:t>
      </w:r>
      <w:r w:rsidRPr="00176514">
        <w:rPr>
          <w:rFonts w:ascii="Arial" w:hAnsi="Arial" w:cs="Arial"/>
          <w:b/>
          <w:sz w:val="20"/>
        </w:rPr>
        <w:t>44</w:t>
      </w:r>
      <w:r w:rsidR="00292452">
        <w:rPr>
          <w:rFonts w:ascii="Arial" w:hAnsi="Arial" w:cs="Arial"/>
          <w:sz w:val="20"/>
        </w:rPr>
        <w:t>, 7342.</w:t>
      </w:r>
    </w:p>
    <w:p w14:paraId="52EA652F" w14:textId="77777777" w:rsidR="00E410D5" w:rsidRDefault="00051E5B" w:rsidP="00500339">
      <w:pPr>
        <w:numPr>
          <w:ilvl w:val="0"/>
          <w:numId w:val="27"/>
        </w:numPr>
        <w:tabs>
          <w:tab w:val="clear" w:pos="1080"/>
          <w:tab w:val="left" w:pos="709"/>
        </w:tabs>
        <w:suppressAutoHyphens/>
        <w:spacing w:line="360" w:lineRule="auto"/>
        <w:ind w:left="709" w:hanging="425"/>
        <w:jc w:val="both"/>
        <w:rPr>
          <w:rFonts w:ascii="Arial" w:hAnsi="Arial" w:cs="Arial"/>
          <w:sz w:val="20"/>
        </w:rPr>
      </w:pPr>
      <w:r w:rsidRPr="00C36E47">
        <w:rPr>
          <w:rFonts w:ascii="Arial" w:hAnsi="Arial" w:cs="Arial"/>
          <w:sz w:val="20"/>
        </w:rPr>
        <w:lastRenderedPageBreak/>
        <w:t xml:space="preserve">E. </w:t>
      </w:r>
      <w:proofErr w:type="spellStart"/>
      <w:r w:rsidRPr="00C36E47">
        <w:rPr>
          <w:rFonts w:ascii="Arial" w:hAnsi="Arial" w:cs="Arial"/>
          <w:sz w:val="20"/>
        </w:rPr>
        <w:t>Stavitski</w:t>
      </w:r>
      <w:proofErr w:type="spellEnd"/>
      <w:r w:rsidRPr="00C36E47">
        <w:rPr>
          <w:rFonts w:ascii="Arial" w:hAnsi="Arial" w:cs="Arial"/>
          <w:sz w:val="20"/>
        </w:rPr>
        <w:t xml:space="preserve">, B.M. </w:t>
      </w:r>
      <w:r w:rsidR="00410DB9" w:rsidRPr="00C36E47">
        <w:rPr>
          <w:rFonts w:ascii="Arial" w:hAnsi="Arial" w:cs="Arial"/>
          <w:sz w:val="20"/>
        </w:rPr>
        <w:t>Weckhuysen, Infrared and Raman imaging of heterogeneous c</w:t>
      </w:r>
      <w:r w:rsidRPr="00C36E47">
        <w:rPr>
          <w:rFonts w:ascii="Arial" w:hAnsi="Arial" w:cs="Arial"/>
          <w:sz w:val="20"/>
        </w:rPr>
        <w:t xml:space="preserve">atalysts, </w:t>
      </w:r>
      <w:r w:rsidRPr="00C36E47">
        <w:rPr>
          <w:rFonts w:ascii="Arial" w:hAnsi="Arial" w:cs="Arial"/>
          <w:i/>
          <w:sz w:val="20"/>
        </w:rPr>
        <w:t xml:space="preserve">Chem. Soc. </w:t>
      </w:r>
      <w:r w:rsidRPr="00AF191D">
        <w:rPr>
          <w:rFonts w:ascii="Arial" w:hAnsi="Arial" w:cs="Arial"/>
          <w:i/>
          <w:sz w:val="20"/>
        </w:rPr>
        <w:t xml:space="preserve">Rev. </w:t>
      </w:r>
      <w:r w:rsidRPr="00AF191D">
        <w:rPr>
          <w:rFonts w:ascii="Arial" w:hAnsi="Arial" w:cs="Arial"/>
          <w:sz w:val="20"/>
        </w:rPr>
        <w:t xml:space="preserve">2010, </w:t>
      </w:r>
      <w:r w:rsidRPr="00AF191D">
        <w:rPr>
          <w:rFonts w:ascii="Arial" w:hAnsi="Arial" w:cs="Arial"/>
          <w:b/>
          <w:sz w:val="20"/>
        </w:rPr>
        <w:t>39</w:t>
      </w:r>
      <w:r w:rsidRPr="00AF191D">
        <w:rPr>
          <w:rFonts w:ascii="Arial" w:hAnsi="Arial" w:cs="Arial"/>
          <w:sz w:val="20"/>
        </w:rPr>
        <w:t xml:space="preserve">, 4615. </w:t>
      </w:r>
    </w:p>
    <w:p w14:paraId="0538AABF" w14:textId="77777777" w:rsidR="00E410D5" w:rsidRDefault="00051E5B" w:rsidP="00500339">
      <w:pPr>
        <w:numPr>
          <w:ilvl w:val="0"/>
          <w:numId w:val="27"/>
        </w:numPr>
        <w:tabs>
          <w:tab w:val="clear" w:pos="1080"/>
          <w:tab w:val="left" w:pos="709"/>
        </w:tabs>
        <w:suppressAutoHyphens/>
        <w:spacing w:line="360" w:lineRule="auto"/>
        <w:ind w:left="709" w:hanging="425"/>
        <w:jc w:val="both"/>
        <w:rPr>
          <w:rFonts w:ascii="Arial" w:hAnsi="Arial" w:cs="Arial"/>
          <w:sz w:val="20"/>
        </w:rPr>
      </w:pPr>
      <w:r w:rsidRPr="00C36E47">
        <w:rPr>
          <w:rFonts w:ascii="Arial" w:hAnsi="Arial" w:cs="Arial"/>
          <w:sz w:val="20"/>
        </w:rPr>
        <w:t>A.M. Beale, S.M.D. Jacq</w:t>
      </w:r>
      <w:r w:rsidR="00410DB9" w:rsidRPr="00C36E47">
        <w:rPr>
          <w:rFonts w:ascii="Arial" w:hAnsi="Arial" w:cs="Arial"/>
          <w:sz w:val="20"/>
        </w:rPr>
        <w:t>ues, B.M. Weckhuysen, Chemical imaging of catalytic solids with synchrotron r</w:t>
      </w:r>
      <w:r w:rsidRPr="00C36E47">
        <w:rPr>
          <w:rFonts w:ascii="Arial" w:hAnsi="Arial" w:cs="Arial"/>
          <w:sz w:val="20"/>
        </w:rPr>
        <w:t xml:space="preserve">adiation, </w:t>
      </w:r>
      <w:r w:rsidRPr="00C36E47">
        <w:rPr>
          <w:rFonts w:ascii="Arial" w:hAnsi="Arial" w:cs="Arial"/>
          <w:i/>
          <w:sz w:val="20"/>
        </w:rPr>
        <w:t xml:space="preserve">Chem. Soc. </w:t>
      </w:r>
      <w:r w:rsidRPr="00E410D5">
        <w:rPr>
          <w:rFonts w:ascii="Arial" w:hAnsi="Arial" w:cs="Arial"/>
          <w:i/>
          <w:sz w:val="20"/>
        </w:rPr>
        <w:t xml:space="preserve">Rev. </w:t>
      </w:r>
      <w:r w:rsidRPr="00E410D5">
        <w:rPr>
          <w:rFonts w:ascii="Arial" w:hAnsi="Arial" w:cs="Arial"/>
          <w:sz w:val="20"/>
        </w:rPr>
        <w:t xml:space="preserve">2010, </w:t>
      </w:r>
      <w:r w:rsidRPr="00E410D5">
        <w:rPr>
          <w:rFonts w:ascii="Arial" w:hAnsi="Arial" w:cs="Arial"/>
          <w:b/>
          <w:sz w:val="20"/>
        </w:rPr>
        <w:t>39</w:t>
      </w:r>
      <w:r w:rsidRPr="00E410D5">
        <w:rPr>
          <w:rFonts w:ascii="Arial" w:hAnsi="Arial" w:cs="Arial"/>
          <w:sz w:val="20"/>
        </w:rPr>
        <w:t>, 4656.</w:t>
      </w:r>
      <w:r w:rsidR="00292452">
        <w:rPr>
          <w:rFonts w:ascii="Arial" w:hAnsi="Arial" w:cs="Arial"/>
          <w:sz w:val="20"/>
        </w:rPr>
        <w:t xml:space="preserve"> </w:t>
      </w:r>
    </w:p>
    <w:p w14:paraId="69FB1FBA" w14:textId="77777777" w:rsidR="00E410D5" w:rsidRDefault="00051E5B" w:rsidP="00500339">
      <w:pPr>
        <w:numPr>
          <w:ilvl w:val="0"/>
          <w:numId w:val="27"/>
        </w:numPr>
        <w:tabs>
          <w:tab w:val="clear" w:pos="1080"/>
          <w:tab w:val="left" w:pos="709"/>
        </w:tabs>
        <w:suppressAutoHyphens/>
        <w:spacing w:line="360" w:lineRule="auto"/>
        <w:ind w:left="709" w:hanging="425"/>
        <w:jc w:val="both"/>
        <w:rPr>
          <w:rFonts w:ascii="Arial" w:hAnsi="Arial" w:cs="Arial"/>
          <w:sz w:val="20"/>
        </w:rPr>
      </w:pPr>
      <w:r w:rsidRPr="00C36E47">
        <w:rPr>
          <w:rFonts w:ascii="Arial" w:hAnsi="Arial" w:cs="Arial"/>
          <w:sz w:val="20"/>
        </w:rPr>
        <w:t>M.G. O’Brien, A.</w:t>
      </w:r>
      <w:r w:rsidR="00410DB9" w:rsidRPr="00C36E47">
        <w:rPr>
          <w:rFonts w:ascii="Arial" w:hAnsi="Arial" w:cs="Arial"/>
          <w:sz w:val="20"/>
        </w:rPr>
        <w:t xml:space="preserve">M. Beale, B.M. Weckhuysen, </w:t>
      </w:r>
      <w:proofErr w:type="gramStart"/>
      <w:r w:rsidR="00410DB9" w:rsidRPr="00C36E47">
        <w:rPr>
          <w:rFonts w:ascii="Arial" w:hAnsi="Arial" w:cs="Arial"/>
          <w:sz w:val="20"/>
        </w:rPr>
        <w:t>The</w:t>
      </w:r>
      <w:proofErr w:type="gramEnd"/>
      <w:r w:rsidR="00410DB9" w:rsidRPr="00C36E47">
        <w:rPr>
          <w:rFonts w:ascii="Arial" w:hAnsi="Arial" w:cs="Arial"/>
          <w:sz w:val="20"/>
        </w:rPr>
        <w:t xml:space="preserve"> role of synchrotron radiation in examining the self-assembly of crystalline </w:t>
      </w:r>
      <w:proofErr w:type="spellStart"/>
      <w:r w:rsidR="00410DB9" w:rsidRPr="00C36E47">
        <w:rPr>
          <w:rFonts w:ascii="Arial" w:hAnsi="Arial" w:cs="Arial"/>
          <w:sz w:val="20"/>
        </w:rPr>
        <w:t>nanoporous</w:t>
      </w:r>
      <w:proofErr w:type="spellEnd"/>
      <w:r w:rsidR="00410DB9" w:rsidRPr="00C36E47">
        <w:rPr>
          <w:rFonts w:ascii="Arial" w:hAnsi="Arial" w:cs="Arial"/>
          <w:sz w:val="20"/>
        </w:rPr>
        <w:t xml:space="preserve"> framework materials: From zeolites and microporous </w:t>
      </w:r>
      <w:proofErr w:type="spellStart"/>
      <w:r w:rsidR="00410DB9" w:rsidRPr="00C36E47">
        <w:rPr>
          <w:rFonts w:ascii="Arial" w:hAnsi="Arial" w:cs="Arial"/>
          <w:sz w:val="20"/>
        </w:rPr>
        <w:t>aluminophosphates</w:t>
      </w:r>
      <w:proofErr w:type="spellEnd"/>
      <w:r w:rsidR="00410DB9" w:rsidRPr="00C36E47">
        <w:rPr>
          <w:rFonts w:ascii="Arial" w:hAnsi="Arial" w:cs="Arial"/>
          <w:sz w:val="20"/>
        </w:rPr>
        <w:t xml:space="preserve"> to metal organic h</w:t>
      </w:r>
      <w:r w:rsidRPr="00C36E47">
        <w:rPr>
          <w:rFonts w:ascii="Arial" w:hAnsi="Arial" w:cs="Arial"/>
          <w:sz w:val="20"/>
        </w:rPr>
        <w:t xml:space="preserve">ybrids, </w:t>
      </w:r>
      <w:r w:rsidRPr="00C36E47">
        <w:rPr>
          <w:rFonts w:ascii="Arial" w:hAnsi="Arial" w:cs="Arial"/>
          <w:i/>
          <w:sz w:val="20"/>
        </w:rPr>
        <w:t xml:space="preserve">Chem. Soc. </w:t>
      </w:r>
      <w:r w:rsidRPr="00E410D5">
        <w:rPr>
          <w:rFonts w:ascii="Arial" w:hAnsi="Arial" w:cs="Arial"/>
          <w:i/>
          <w:sz w:val="20"/>
        </w:rPr>
        <w:t>Rev.</w:t>
      </w:r>
      <w:r w:rsidRPr="00E410D5">
        <w:rPr>
          <w:rFonts w:ascii="Arial" w:hAnsi="Arial" w:cs="Arial"/>
          <w:sz w:val="20"/>
        </w:rPr>
        <w:t xml:space="preserve"> 2010, </w:t>
      </w:r>
      <w:r w:rsidRPr="00E410D5">
        <w:rPr>
          <w:rFonts w:ascii="Arial" w:hAnsi="Arial" w:cs="Arial"/>
          <w:b/>
          <w:sz w:val="20"/>
        </w:rPr>
        <w:t>39</w:t>
      </w:r>
      <w:r w:rsidRPr="00E410D5">
        <w:rPr>
          <w:rFonts w:ascii="Arial" w:hAnsi="Arial" w:cs="Arial"/>
          <w:sz w:val="20"/>
        </w:rPr>
        <w:t>, 4767.</w:t>
      </w:r>
      <w:r w:rsidR="00292452">
        <w:rPr>
          <w:rFonts w:ascii="Arial" w:hAnsi="Arial" w:cs="Arial"/>
          <w:sz w:val="20"/>
        </w:rPr>
        <w:t xml:space="preserve"> </w:t>
      </w:r>
    </w:p>
    <w:p w14:paraId="61FD0134" w14:textId="77777777" w:rsidR="00051E5B" w:rsidRPr="00E410D5" w:rsidRDefault="00051E5B" w:rsidP="00500339">
      <w:pPr>
        <w:numPr>
          <w:ilvl w:val="0"/>
          <w:numId w:val="27"/>
        </w:numPr>
        <w:tabs>
          <w:tab w:val="clear" w:pos="1080"/>
          <w:tab w:val="left" w:pos="709"/>
        </w:tabs>
        <w:suppressAutoHyphens/>
        <w:spacing w:line="360" w:lineRule="auto"/>
        <w:ind w:left="709" w:hanging="425"/>
        <w:jc w:val="both"/>
        <w:rPr>
          <w:rFonts w:ascii="Arial" w:hAnsi="Arial" w:cs="Arial"/>
          <w:sz w:val="20"/>
        </w:rPr>
      </w:pPr>
      <w:r w:rsidRPr="00E410D5">
        <w:rPr>
          <w:rFonts w:ascii="Arial" w:hAnsi="Arial" w:cs="Arial"/>
          <w:sz w:val="20"/>
          <w:lang w:val="en-GB"/>
        </w:rPr>
        <w:t>E. De Smit, B.M. Weckhuysen, The renaissance of iron-based Fischer-</w:t>
      </w:r>
      <w:proofErr w:type="spellStart"/>
      <w:r w:rsidRPr="00E410D5">
        <w:rPr>
          <w:rFonts w:ascii="Arial" w:hAnsi="Arial" w:cs="Arial"/>
          <w:sz w:val="20"/>
          <w:lang w:val="en-GB"/>
        </w:rPr>
        <w:t>Tropsch</w:t>
      </w:r>
      <w:proofErr w:type="spellEnd"/>
      <w:r w:rsidRPr="00E410D5">
        <w:rPr>
          <w:rFonts w:ascii="Arial" w:hAnsi="Arial" w:cs="Arial"/>
          <w:sz w:val="20"/>
          <w:lang w:val="en-GB"/>
        </w:rPr>
        <w:t xml:space="preserve"> synthesis: On the multifaceted </w:t>
      </w:r>
      <w:proofErr w:type="spellStart"/>
      <w:r w:rsidRPr="00E410D5">
        <w:rPr>
          <w:rFonts w:ascii="Arial" w:hAnsi="Arial" w:cs="Arial"/>
          <w:sz w:val="20"/>
          <w:lang w:val="en-GB"/>
        </w:rPr>
        <w:t>behavior</w:t>
      </w:r>
      <w:proofErr w:type="spellEnd"/>
      <w:r w:rsidRPr="00E410D5">
        <w:rPr>
          <w:rFonts w:ascii="Arial" w:hAnsi="Arial" w:cs="Arial"/>
          <w:sz w:val="20"/>
          <w:lang w:val="en-GB"/>
        </w:rPr>
        <w:t xml:space="preserve"> of catalyst deactivation behaviour. </w:t>
      </w:r>
      <w:r w:rsidRPr="00E410D5">
        <w:rPr>
          <w:rFonts w:ascii="Arial" w:hAnsi="Arial" w:cs="Arial"/>
          <w:i/>
          <w:sz w:val="20"/>
          <w:lang w:val="en-GB"/>
        </w:rPr>
        <w:t xml:space="preserve">Chem. Soc. Rev. </w:t>
      </w:r>
      <w:r w:rsidRPr="00E410D5">
        <w:rPr>
          <w:rFonts w:ascii="Arial" w:hAnsi="Arial" w:cs="Arial"/>
          <w:sz w:val="20"/>
          <w:lang w:val="en-GB"/>
        </w:rPr>
        <w:t xml:space="preserve">2008, </w:t>
      </w:r>
      <w:r w:rsidRPr="00E410D5">
        <w:rPr>
          <w:rFonts w:ascii="Arial" w:hAnsi="Arial" w:cs="Arial"/>
          <w:b/>
          <w:sz w:val="20"/>
          <w:lang w:val="en-GB"/>
        </w:rPr>
        <w:t>37</w:t>
      </w:r>
      <w:r w:rsidR="00292452">
        <w:rPr>
          <w:rFonts w:ascii="Arial" w:hAnsi="Arial" w:cs="Arial"/>
          <w:sz w:val="20"/>
          <w:lang w:val="en-GB"/>
        </w:rPr>
        <w:t>, 2758.</w:t>
      </w:r>
    </w:p>
    <w:p w14:paraId="4224118A" w14:textId="77777777" w:rsidR="00CA7C57" w:rsidRPr="00583443" w:rsidRDefault="00CA7C57" w:rsidP="000634C4">
      <w:pPr>
        <w:tabs>
          <w:tab w:val="left" w:pos="1134"/>
        </w:tabs>
        <w:spacing w:line="360" w:lineRule="auto"/>
        <w:rPr>
          <w:rFonts w:ascii="Arial" w:hAnsi="Arial" w:cs="Arial"/>
          <w:sz w:val="16"/>
          <w:szCs w:val="16"/>
          <w:u w:val="single"/>
          <w:lang w:val="en-GB"/>
        </w:rPr>
      </w:pPr>
    </w:p>
    <w:p w14:paraId="7CC1B950" w14:textId="77777777" w:rsidR="00051E5B" w:rsidRPr="00051E5B" w:rsidRDefault="00051E5B" w:rsidP="000634C4">
      <w:pPr>
        <w:tabs>
          <w:tab w:val="left" w:pos="1134"/>
        </w:tabs>
        <w:spacing w:line="360" w:lineRule="auto"/>
        <w:rPr>
          <w:rStyle w:val="TijdschriftinCVBert"/>
        </w:rPr>
      </w:pPr>
      <w:r w:rsidRPr="00051E5B">
        <w:rPr>
          <w:rStyle w:val="TijdschriftinCVBert"/>
        </w:rPr>
        <w:t>Accounts of Chemical Research</w:t>
      </w:r>
    </w:p>
    <w:p w14:paraId="2EEF3EA1" w14:textId="77777777" w:rsidR="003A34AC" w:rsidRDefault="00051E5B" w:rsidP="00500339">
      <w:pPr>
        <w:numPr>
          <w:ilvl w:val="0"/>
          <w:numId w:val="14"/>
        </w:numPr>
        <w:tabs>
          <w:tab w:val="clear" w:pos="7874"/>
          <w:tab w:val="left" w:pos="709"/>
        </w:tabs>
        <w:suppressAutoHyphens/>
        <w:spacing w:line="360" w:lineRule="auto"/>
        <w:ind w:left="709" w:hanging="425"/>
        <w:jc w:val="both"/>
        <w:rPr>
          <w:rFonts w:ascii="Arial" w:hAnsi="Arial" w:cs="Arial"/>
          <w:sz w:val="20"/>
        </w:rPr>
      </w:pPr>
      <w:r w:rsidRPr="00C36E47">
        <w:rPr>
          <w:rFonts w:ascii="Arial" w:hAnsi="Arial" w:cs="Arial"/>
          <w:sz w:val="20"/>
        </w:rPr>
        <w:t>L. Espinosa Alonso, A.M. Beale, B.M. Weckhuy</w:t>
      </w:r>
      <w:r w:rsidR="00410DB9" w:rsidRPr="00C36E47">
        <w:rPr>
          <w:rFonts w:ascii="Arial" w:hAnsi="Arial" w:cs="Arial"/>
          <w:sz w:val="20"/>
        </w:rPr>
        <w:t>sen, Profiling physicochemical changes within catalyst bodies during preparation: New insights from invasive and noninvasive micro spectroscopic s</w:t>
      </w:r>
      <w:r w:rsidRPr="00C36E47">
        <w:rPr>
          <w:rFonts w:ascii="Arial" w:hAnsi="Arial" w:cs="Arial"/>
          <w:sz w:val="20"/>
        </w:rPr>
        <w:t xml:space="preserve">tudies, </w:t>
      </w:r>
      <w:r w:rsidRPr="00C36E47">
        <w:rPr>
          <w:rFonts w:ascii="Arial" w:hAnsi="Arial" w:cs="Arial"/>
          <w:i/>
          <w:sz w:val="20"/>
        </w:rPr>
        <w:t xml:space="preserve">Acc. </w:t>
      </w:r>
      <w:r w:rsidRPr="00AF191D">
        <w:rPr>
          <w:rFonts w:ascii="Arial" w:hAnsi="Arial" w:cs="Arial"/>
          <w:i/>
          <w:sz w:val="20"/>
        </w:rPr>
        <w:t xml:space="preserve">Chem. Res. </w:t>
      </w:r>
      <w:r w:rsidRPr="00AF191D">
        <w:rPr>
          <w:rFonts w:ascii="Arial" w:hAnsi="Arial" w:cs="Arial"/>
          <w:sz w:val="20"/>
        </w:rPr>
        <w:t xml:space="preserve">2010, </w:t>
      </w:r>
      <w:r w:rsidRPr="00AF191D">
        <w:rPr>
          <w:rFonts w:ascii="Arial" w:hAnsi="Arial" w:cs="Arial"/>
          <w:b/>
          <w:sz w:val="20"/>
        </w:rPr>
        <w:t>43</w:t>
      </w:r>
      <w:r w:rsidRPr="00AF191D">
        <w:rPr>
          <w:rFonts w:ascii="Arial" w:hAnsi="Arial" w:cs="Arial"/>
          <w:sz w:val="20"/>
        </w:rPr>
        <w:t>, 1279.</w:t>
      </w:r>
    </w:p>
    <w:p w14:paraId="2B42770A" w14:textId="77777777" w:rsidR="00F171DA" w:rsidRPr="007716CC" w:rsidRDefault="00051E5B" w:rsidP="003A34AC">
      <w:pPr>
        <w:tabs>
          <w:tab w:val="left" w:pos="709"/>
        </w:tabs>
        <w:suppressAutoHyphens/>
        <w:spacing w:line="360" w:lineRule="auto"/>
        <w:ind w:left="709"/>
        <w:jc w:val="both"/>
        <w:rPr>
          <w:rStyle w:val="TijdschriftinCVBert"/>
          <w:rFonts w:cs="Arial"/>
          <w:b w:val="0"/>
          <w:bCs w:val="0"/>
          <w:i w:val="0"/>
          <w:iCs w:val="0"/>
          <w:color w:val="auto"/>
          <w:sz w:val="20"/>
          <w:u w:val="none"/>
        </w:rPr>
      </w:pPr>
      <w:r w:rsidRPr="00AF191D">
        <w:rPr>
          <w:rFonts w:ascii="Arial" w:hAnsi="Arial" w:cs="Arial"/>
          <w:sz w:val="20"/>
        </w:rPr>
        <w:t xml:space="preserve"> </w:t>
      </w:r>
    </w:p>
    <w:p w14:paraId="038476FC" w14:textId="0BD554F4" w:rsidR="00384E51" w:rsidRPr="00384E51" w:rsidRDefault="006143F3" w:rsidP="00384E51">
      <w:pPr>
        <w:tabs>
          <w:tab w:val="left" w:pos="1134"/>
        </w:tabs>
        <w:spacing w:line="360" w:lineRule="auto"/>
        <w:rPr>
          <w:rFonts w:ascii="Arial" w:hAnsi="Arial"/>
          <w:b/>
          <w:bCs/>
          <w:i/>
          <w:iCs/>
          <w:color w:val="7F7F7F"/>
          <w:sz w:val="28"/>
          <w:u w:val="single"/>
        </w:rPr>
      </w:pPr>
      <w:r w:rsidRPr="00051E5B">
        <w:rPr>
          <w:rStyle w:val="TijdschriftinCVBert"/>
        </w:rPr>
        <w:t>Angewandte Chemie, International Edition</w:t>
      </w:r>
    </w:p>
    <w:p w14:paraId="2B19006D" w14:textId="18FBB300" w:rsidR="002F49F9" w:rsidRDefault="002F49F9" w:rsidP="0051624F">
      <w:pPr>
        <w:numPr>
          <w:ilvl w:val="0"/>
          <w:numId w:val="76"/>
        </w:numPr>
        <w:tabs>
          <w:tab w:val="left" w:pos="709"/>
        </w:tabs>
        <w:suppressAutoHyphens/>
        <w:spacing w:line="360" w:lineRule="auto"/>
        <w:ind w:left="709" w:hanging="425"/>
        <w:jc w:val="both"/>
        <w:rPr>
          <w:rFonts w:ascii="Arial" w:hAnsi="Arial" w:cs="Arial"/>
          <w:sz w:val="20"/>
        </w:rPr>
      </w:pPr>
      <w:r w:rsidRPr="002F49F9">
        <w:rPr>
          <w:rFonts w:ascii="Arial" w:hAnsi="Arial" w:cs="Arial"/>
          <w:sz w:val="20"/>
        </w:rPr>
        <w:t xml:space="preserve">R. Mayorga-Gonzalez, J.J.E. Maris, M. Wagner, Y. Ganjkhanlou, J.G. Bomer, M.J. Werny, F.T. Rabouw, B.M. Weckhuysen, M. Odijk, F. Meirer, Fluorescent-probe characterization for pore-space </w:t>
      </w:r>
      <w:r>
        <w:rPr>
          <w:rFonts w:ascii="Arial" w:hAnsi="Arial" w:cs="Arial"/>
          <w:sz w:val="20"/>
        </w:rPr>
        <w:t xml:space="preserve">mapping with single-particle tracking, </w:t>
      </w:r>
      <w:proofErr w:type="spellStart"/>
      <w:r w:rsidRPr="004C367B">
        <w:rPr>
          <w:rFonts w:ascii="Arial" w:hAnsi="Arial" w:cs="Arial"/>
          <w:i/>
          <w:iCs/>
          <w:sz w:val="20"/>
        </w:rPr>
        <w:t>Angew</w:t>
      </w:r>
      <w:proofErr w:type="spellEnd"/>
      <w:r w:rsidRPr="004C367B">
        <w:rPr>
          <w:rFonts w:ascii="Arial" w:hAnsi="Arial" w:cs="Arial"/>
          <w:i/>
          <w:iCs/>
          <w:sz w:val="20"/>
        </w:rPr>
        <w:t>. Chem. Int. Ed.</w:t>
      </w:r>
      <w:r>
        <w:rPr>
          <w:rFonts w:ascii="Arial" w:hAnsi="Arial" w:cs="Arial"/>
          <w:sz w:val="20"/>
        </w:rPr>
        <w:t xml:space="preserve"> 2023, </w:t>
      </w:r>
      <w:r w:rsidRPr="004C367B">
        <w:rPr>
          <w:rFonts w:ascii="Arial" w:hAnsi="Arial" w:cs="Arial"/>
          <w:b/>
          <w:bCs/>
          <w:sz w:val="20"/>
        </w:rPr>
        <w:t>62</w:t>
      </w:r>
      <w:r>
        <w:rPr>
          <w:rFonts w:ascii="Arial" w:hAnsi="Arial" w:cs="Arial"/>
          <w:sz w:val="20"/>
        </w:rPr>
        <w:t xml:space="preserve">, </w:t>
      </w:r>
      <w:r w:rsidR="004C367B">
        <w:rPr>
          <w:rFonts w:ascii="Arial" w:hAnsi="Arial" w:cs="Arial"/>
          <w:sz w:val="20"/>
        </w:rPr>
        <w:t>e202314528.</w:t>
      </w:r>
    </w:p>
    <w:p w14:paraId="446DD54F" w14:textId="6600BF9E" w:rsidR="002F49F9" w:rsidRDefault="002F49F9" w:rsidP="0051624F">
      <w:pPr>
        <w:numPr>
          <w:ilvl w:val="0"/>
          <w:numId w:val="76"/>
        </w:numPr>
        <w:tabs>
          <w:tab w:val="left" w:pos="709"/>
        </w:tabs>
        <w:suppressAutoHyphens/>
        <w:spacing w:line="360" w:lineRule="auto"/>
        <w:ind w:left="709" w:hanging="425"/>
        <w:jc w:val="both"/>
        <w:rPr>
          <w:rFonts w:ascii="Arial" w:hAnsi="Arial" w:cs="Arial"/>
          <w:sz w:val="20"/>
        </w:rPr>
      </w:pPr>
      <w:r w:rsidRPr="002F49F9">
        <w:rPr>
          <w:rFonts w:ascii="Arial" w:hAnsi="Arial" w:cs="Arial"/>
          <w:sz w:val="20"/>
        </w:rPr>
        <w:t>M.J. Werny, F. Meirer, B.M. Weckhuysen, V</w:t>
      </w:r>
      <w:r>
        <w:rPr>
          <w:rFonts w:ascii="Arial" w:hAnsi="Arial" w:cs="Arial"/>
          <w:sz w:val="20"/>
        </w:rPr>
        <w:t xml:space="preserve">isualizing the structure, composition and activity of single catalyst particles for olefin polymerization and polyolefin decomposition, </w:t>
      </w:r>
      <w:proofErr w:type="spellStart"/>
      <w:r w:rsidRPr="002F49F9">
        <w:rPr>
          <w:rFonts w:ascii="Arial" w:hAnsi="Arial" w:cs="Arial"/>
          <w:i/>
          <w:iCs/>
          <w:sz w:val="20"/>
        </w:rPr>
        <w:t>Angew</w:t>
      </w:r>
      <w:proofErr w:type="spellEnd"/>
      <w:r w:rsidRPr="002F49F9">
        <w:rPr>
          <w:rFonts w:ascii="Arial" w:hAnsi="Arial" w:cs="Arial"/>
          <w:i/>
          <w:iCs/>
          <w:sz w:val="20"/>
        </w:rPr>
        <w:t>. Chem. Int. Ed.</w:t>
      </w:r>
      <w:r>
        <w:rPr>
          <w:rFonts w:ascii="Arial" w:hAnsi="Arial" w:cs="Arial"/>
          <w:sz w:val="20"/>
        </w:rPr>
        <w:t xml:space="preserve"> 2023, </w:t>
      </w:r>
      <w:r w:rsidRPr="002F49F9">
        <w:rPr>
          <w:rFonts w:ascii="Arial" w:hAnsi="Arial" w:cs="Arial"/>
          <w:b/>
          <w:bCs/>
          <w:sz w:val="20"/>
        </w:rPr>
        <w:t>62</w:t>
      </w:r>
      <w:r>
        <w:rPr>
          <w:rFonts w:ascii="Arial" w:hAnsi="Arial" w:cs="Arial"/>
          <w:sz w:val="20"/>
        </w:rPr>
        <w:t>, e202306033</w:t>
      </w:r>
      <w:r w:rsidR="00110A89">
        <w:rPr>
          <w:rFonts w:ascii="Arial" w:hAnsi="Arial" w:cs="Arial"/>
          <w:sz w:val="20"/>
        </w:rPr>
        <w:t>.</w:t>
      </w:r>
    </w:p>
    <w:p w14:paraId="44A479AB" w14:textId="0A9D4AE9" w:rsidR="003C2184" w:rsidRDefault="003C2184" w:rsidP="0051624F">
      <w:pPr>
        <w:numPr>
          <w:ilvl w:val="0"/>
          <w:numId w:val="76"/>
        </w:numPr>
        <w:tabs>
          <w:tab w:val="left" w:pos="709"/>
        </w:tabs>
        <w:suppressAutoHyphens/>
        <w:spacing w:line="360" w:lineRule="auto"/>
        <w:ind w:left="709" w:hanging="425"/>
        <w:jc w:val="both"/>
        <w:rPr>
          <w:rFonts w:ascii="Arial" w:hAnsi="Arial" w:cs="Arial"/>
          <w:sz w:val="20"/>
        </w:rPr>
      </w:pPr>
      <w:r w:rsidRPr="003C2184">
        <w:rPr>
          <w:rFonts w:ascii="Arial" w:hAnsi="Arial" w:cs="Arial"/>
          <w:sz w:val="20"/>
        </w:rPr>
        <w:t xml:space="preserve">E.T.C. Vogt, D. Fu, B.M. Weckhuysen, Carbon deposit analysis in catalyst deactivation, regeneration, and </w:t>
      </w:r>
      <w:r>
        <w:rPr>
          <w:rFonts w:ascii="Arial" w:hAnsi="Arial" w:cs="Arial"/>
          <w:sz w:val="20"/>
        </w:rPr>
        <w:t xml:space="preserve">rejuvenation, </w:t>
      </w:r>
      <w:proofErr w:type="spellStart"/>
      <w:r w:rsidRPr="00384E51">
        <w:rPr>
          <w:rFonts w:ascii="Arial" w:hAnsi="Arial" w:cs="Arial"/>
          <w:i/>
          <w:iCs/>
          <w:sz w:val="20"/>
        </w:rPr>
        <w:t>Angew</w:t>
      </w:r>
      <w:proofErr w:type="spellEnd"/>
      <w:r w:rsidRPr="00384E51">
        <w:rPr>
          <w:rFonts w:ascii="Arial" w:hAnsi="Arial" w:cs="Arial"/>
          <w:i/>
          <w:iCs/>
          <w:sz w:val="20"/>
        </w:rPr>
        <w:t>. Chem. Int. Ed.</w:t>
      </w:r>
      <w:r>
        <w:rPr>
          <w:rFonts w:ascii="Arial" w:hAnsi="Arial" w:cs="Arial"/>
          <w:sz w:val="20"/>
        </w:rPr>
        <w:t xml:space="preserve"> 2023, </w:t>
      </w:r>
      <w:r w:rsidRPr="00384E51">
        <w:rPr>
          <w:rFonts w:ascii="Arial" w:hAnsi="Arial" w:cs="Arial"/>
          <w:b/>
          <w:bCs/>
          <w:sz w:val="20"/>
        </w:rPr>
        <w:t>62</w:t>
      </w:r>
      <w:r>
        <w:rPr>
          <w:rFonts w:ascii="Arial" w:hAnsi="Arial" w:cs="Arial"/>
          <w:sz w:val="20"/>
        </w:rPr>
        <w:t>, e2023</w:t>
      </w:r>
      <w:r w:rsidR="00384E51">
        <w:rPr>
          <w:rFonts w:ascii="Arial" w:hAnsi="Arial" w:cs="Arial"/>
          <w:sz w:val="20"/>
        </w:rPr>
        <w:t>00319.</w:t>
      </w:r>
    </w:p>
    <w:p w14:paraId="3F1157E0" w14:textId="71FE5234" w:rsidR="0051624F" w:rsidRDefault="0051624F" w:rsidP="0051624F">
      <w:pPr>
        <w:numPr>
          <w:ilvl w:val="0"/>
          <w:numId w:val="76"/>
        </w:numPr>
        <w:tabs>
          <w:tab w:val="left" w:pos="709"/>
        </w:tabs>
        <w:suppressAutoHyphens/>
        <w:spacing w:line="360" w:lineRule="auto"/>
        <w:ind w:left="709" w:hanging="425"/>
        <w:jc w:val="both"/>
        <w:rPr>
          <w:rFonts w:ascii="Arial" w:hAnsi="Arial" w:cs="Arial"/>
          <w:sz w:val="20"/>
        </w:rPr>
      </w:pPr>
      <w:r w:rsidRPr="00234A3B">
        <w:rPr>
          <w:rFonts w:ascii="Arial" w:hAnsi="Arial" w:cs="Arial"/>
          <w:sz w:val="20"/>
        </w:rPr>
        <w:t xml:space="preserve">N.S. Genz, A.J. Kallio, R. Oord, F. Krumeich, A. Pokle, O. Prytz, U. Olsbye, </w:t>
      </w:r>
      <w:r>
        <w:rPr>
          <w:rFonts w:ascii="Arial" w:hAnsi="Arial" w:cs="Arial"/>
          <w:sz w:val="20"/>
        </w:rPr>
        <w:t xml:space="preserve">F. Meirer, S. Huatori, B.M. Weckhuysen, </w:t>
      </w:r>
      <w:r w:rsidRPr="00234A3B">
        <w:rPr>
          <w:rFonts w:ascii="Arial" w:hAnsi="Arial" w:cs="Arial"/>
          <w:i/>
          <w:iCs/>
          <w:sz w:val="20"/>
        </w:rPr>
        <w:t>Operando</w:t>
      </w:r>
      <w:r>
        <w:rPr>
          <w:rFonts w:ascii="Arial" w:hAnsi="Arial" w:cs="Arial"/>
          <w:sz w:val="20"/>
        </w:rPr>
        <w:t xml:space="preserve"> Laboratory-based Multi-Edge X-ray Absorption Near-Edge Spectroscopy of Solid Catalysts,</w:t>
      </w:r>
      <w:r w:rsidRPr="00234A3B">
        <w:rPr>
          <w:rFonts w:ascii="Arial" w:hAnsi="Arial" w:cs="Arial"/>
          <w:sz w:val="20"/>
        </w:rPr>
        <w:t xml:space="preserve"> </w:t>
      </w:r>
      <w:r w:rsidRPr="00F31DF4">
        <w:rPr>
          <w:rFonts w:ascii="Arial" w:hAnsi="Arial" w:cs="Arial"/>
          <w:i/>
          <w:iCs/>
          <w:color w:val="000000" w:themeColor="text1"/>
          <w:sz w:val="21"/>
          <w:szCs w:val="21"/>
        </w:rPr>
        <w:t>Angew. Chem. Int.</w:t>
      </w:r>
      <w:r w:rsidRPr="00F31DF4">
        <w:rPr>
          <w:rFonts w:ascii="Arial" w:hAnsi="Arial" w:cs="Arial"/>
          <w:color w:val="000000" w:themeColor="text1"/>
          <w:sz w:val="21"/>
          <w:szCs w:val="21"/>
        </w:rPr>
        <w:t xml:space="preserve"> 2022, </w:t>
      </w:r>
      <w:r w:rsidRPr="00F31DF4">
        <w:rPr>
          <w:rFonts w:ascii="Arial" w:hAnsi="Arial" w:cs="Arial"/>
          <w:b/>
          <w:bCs/>
          <w:color w:val="000000" w:themeColor="text1"/>
          <w:sz w:val="21"/>
          <w:szCs w:val="21"/>
        </w:rPr>
        <w:t>61</w:t>
      </w:r>
      <w:r w:rsidRPr="00F31DF4">
        <w:rPr>
          <w:rFonts w:ascii="Arial" w:hAnsi="Arial" w:cs="Arial"/>
          <w:color w:val="000000" w:themeColor="text1"/>
          <w:sz w:val="21"/>
          <w:szCs w:val="21"/>
        </w:rPr>
        <w:t>, e202</w:t>
      </w:r>
      <w:r>
        <w:rPr>
          <w:rFonts w:ascii="Arial" w:hAnsi="Arial" w:cs="Arial"/>
          <w:color w:val="000000" w:themeColor="text1"/>
          <w:sz w:val="21"/>
          <w:szCs w:val="21"/>
        </w:rPr>
        <w:t>209334 (including Teams Profile article).</w:t>
      </w:r>
    </w:p>
    <w:p w14:paraId="64D93639" w14:textId="3E0F9786" w:rsidR="0051624F" w:rsidRPr="0051624F" w:rsidRDefault="0051624F" w:rsidP="0051624F">
      <w:pPr>
        <w:numPr>
          <w:ilvl w:val="0"/>
          <w:numId w:val="76"/>
        </w:numPr>
        <w:tabs>
          <w:tab w:val="left" w:pos="709"/>
        </w:tabs>
        <w:suppressAutoHyphens/>
        <w:spacing w:line="360" w:lineRule="auto"/>
        <w:ind w:left="709" w:hanging="425"/>
        <w:jc w:val="both"/>
        <w:rPr>
          <w:rFonts w:ascii="Arial" w:hAnsi="Arial" w:cs="Arial"/>
          <w:sz w:val="20"/>
        </w:rPr>
      </w:pPr>
      <w:r w:rsidRPr="0051624F">
        <w:rPr>
          <w:rFonts w:ascii="Arial" w:hAnsi="Arial" w:cs="Arial"/>
          <w:sz w:val="20"/>
        </w:rPr>
        <w:t>B.J.P. Terlingen, T</w:t>
      </w:r>
      <w:r w:rsidR="00BC5C5D" w:rsidRPr="00BC5C5D">
        <w:rPr>
          <w:rFonts w:ascii="Arial" w:hAnsi="Arial" w:cs="Arial"/>
          <w:sz w:val="20"/>
        </w:rPr>
        <w:t>.</w:t>
      </w:r>
      <w:r w:rsidRPr="0051624F">
        <w:rPr>
          <w:rFonts w:ascii="Arial" w:hAnsi="Arial" w:cs="Arial"/>
          <w:sz w:val="20"/>
        </w:rPr>
        <w:t xml:space="preserve"> Arens, T.P. van Swieten, F.T. Rabouw, T. Prins, M.M. de Beer, A. Meijerink, M. Ahr, E.M. Hutter, C. van Lare, B.M. Weckhuysen, Bifunctional Europium for </w:t>
      </w:r>
      <w:r w:rsidRPr="0051624F">
        <w:rPr>
          <w:rFonts w:ascii="Arial" w:hAnsi="Arial" w:cs="Arial"/>
          <w:i/>
          <w:iCs/>
          <w:sz w:val="20"/>
        </w:rPr>
        <w:t>Operando</w:t>
      </w:r>
      <w:r w:rsidRPr="0051624F">
        <w:rPr>
          <w:rFonts w:ascii="Arial" w:hAnsi="Arial" w:cs="Arial"/>
          <w:sz w:val="20"/>
        </w:rPr>
        <w:t xml:space="preserve"> CatalystThermometry in an Exothermic Chemical Reaction, </w:t>
      </w:r>
      <w:r w:rsidRPr="0051624F">
        <w:rPr>
          <w:rFonts w:ascii="Arial" w:hAnsi="Arial" w:cs="Arial"/>
          <w:i/>
          <w:iCs/>
          <w:color w:val="000000" w:themeColor="text1"/>
          <w:sz w:val="21"/>
          <w:szCs w:val="21"/>
        </w:rPr>
        <w:t>Angew. Chem. Int.</w:t>
      </w:r>
      <w:r w:rsidRPr="0051624F">
        <w:rPr>
          <w:rFonts w:ascii="Arial" w:hAnsi="Arial" w:cs="Arial"/>
          <w:color w:val="000000" w:themeColor="text1"/>
          <w:sz w:val="21"/>
          <w:szCs w:val="21"/>
        </w:rPr>
        <w:t xml:space="preserve"> 2022, </w:t>
      </w:r>
      <w:r w:rsidRPr="0051624F">
        <w:rPr>
          <w:rFonts w:ascii="Arial" w:hAnsi="Arial" w:cs="Arial"/>
          <w:b/>
          <w:bCs/>
          <w:color w:val="000000" w:themeColor="text1"/>
          <w:sz w:val="21"/>
          <w:szCs w:val="21"/>
        </w:rPr>
        <w:t>61</w:t>
      </w:r>
      <w:r w:rsidRPr="0051624F">
        <w:rPr>
          <w:rFonts w:ascii="Arial" w:hAnsi="Arial" w:cs="Arial"/>
          <w:color w:val="000000" w:themeColor="text1"/>
          <w:sz w:val="21"/>
          <w:szCs w:val="21"/>
        </w:rPr>
        <w:t>, e202211991.</w:t>
      </w:r>
    </w:p>
    <w:p w14:paraId="18150CCA" w14:textId="43606A42" w:rsidR="00E5686C" w:rsidRPr="00A5767C" w:rsidRDefault="00A5767C" w:rsidP="005E3C77">
      <w:pPr>
        <w:pStyle w:val="Lijstalinea"/>
        <w:numPr>
          <w:ilvl w:val="0"/>
          <w:numId w:val="76"/>
        </w:numPr>
        <w:tabs>
          <w:tab w:val="clear" w:pos="1080"/>
          <w:tab w:val="num" w:pos="709"/>
        </w:tabs>
        <w:spacing w:line="360" w:lineRule="auto"/>
        <w:ind w:left="709" w:hanging="425"/>
        <w:jc w:val="both"/>
        <w:rPr>
          <w:rFonts w:ascii="Arial" w:hAnsi="Arial" w:cs="Arial"/>
          <w:color w:val="767676"/>
          <w:sz w:val="21"/>
          <w:szCs w:val="21"/>
        </w:rPr>
      </w:pPr>
      <w:r w:rsidRPr="00BB67EA">
        <w:rPr>
          <w:rFonts w:ascii="Arial" w:hAnsi="Arial" w:cs="Arial"/>
          <w:color w:val="000000" w:themeColor="text1"/>
          <w:sz w:val="21"/>
          <w:szCs w:val="21"/>
          <w:lang w:val="en-US"/>
        </w:rPr>
        <w:t xml:space="preserve">D. Fu, J.J.E. Maris, K. </w:t>
      </w:r>
      <w:proofErr w:type="spellStart"/>
      <w:r w:rsidRPr="00BB67EA">
        <w:rPr>
          <w:rFonts w:ascii="Arial" w:hAnsi="Arial" w:cs="Arial"/>
          <w:color w:val="000000" w:themeColor="text1"/>
          <w:sz w:val="21"/>
          <w:szCs w:val="21"/>
          <w:lang w:val="en-US"/>
        </w:rPr>
        <w:t>Stanciakova</w:t>
      </w:r>
      <w:proofErr w:type="spellEnd"/>
      <w:r w:rsidRPr="00BB67EA">
        <w:rPr>
          <w:rFonts w:ascii="Arial" w:hAnsi="Arial" w:cs="Arial"/>
          <w:color w:val="000000" w:themeColor="text1"/>
          <w:sz w:val="21"/>
          <w:szCs w:val="21"/>
          <w:lang w:val="en-US"/>
        </w:rPr>
        <w:t xml:space="preserve">, N. Nikolopoulos, O. van der Heijden, L.D.B. </w:t>
      </w:r>
      <w:proofErr w:type="spellStart"/>
      <w:r w:rsidRPr="00BB67EA">
        <w:rPr>
          <w:rFonts w:ascii="Arial" w:hAnsi="Arial" w:cs="Arial"/>
          <w:color w:val="000000" w:themeColor="text1"/>
          <w:sz w:val="21"/>
          <w:szCs w:val="21"/>
          <w:lang w:val="en-US"/>
        </w:rPr>
        <w:t>Mandemaker</w:t>
      </w:r>
      <w:proofErr w:type="spellEnd"/>
      <w:r w:rsidRPr="00BB67EA">
        <w:rPr>
          <w:rFonts w:ascii="Arial" w:hAnsi="Arial" w:cs="Arial"/>
          <w:color w:val="000000" w:themeColor="text1"/>
          <w:sz w:val="21"/>
          <w:szCs w:val="21"/>
          <w:lang w:val="en-US"/>
        </w:rPr>
        <w:t xml:space="preserve">, M.E. </w:t>
      </w:r>
      <w:proofErr w:type="spellStart"/>
      <w:r w:rsidRPr="00BB67EA">
        <w:rPr>
          <w:rFonts w:ascii="Arial" w:hAnsi="Arial" w:cs="Arial"/>
          <w:color w:val="000000" w:themeColor="text1"/>
          <w:sz w:val="21"/>
          <w:szCs w:val="21"/>
          <w:lang w:val="en-US"/>
        </w:rPr>
        <w:t>Siemans</w:t>
      </w:r>
      <w:proofErr w:type="spellEnd"/>
      <w:r w:rsidRPr="00BB67EA">
        <w:rPr>
          <w:rFonts w:ascii="Arial" w:hAnsi="Arial" w:cs="Arial"/>
          <w:color w:val="000000" w:themeColor="text1"/>
          <w:sz w:val="21"/>
          <w:szCs w:val="21"/>
          <w:lang w:val="en-US"/>
        </w:rPr>
        <w:t xml:space="preserve">, D. Salas </w:t>
      </w:r>
      <w:proofErr w:type="spellStart"/>
      <w:r w:rsidRPr="00BB67EA">
        <w:rPr>
          <w:rFonts w:ascii="Arial" w:hAnsi="Arial" w:cs="Arial"/>
          <w:color w:val="000000" w:themeColor="text1"/>
          <w:sz w:val="21"/>
          <w:szCs w:val="21"/>
          <w:lang w:val="en-US"/>
        </w:rPr>
        <w:t>Pastene</w:t>
      </w:r>
      <w:proofErr w:type="spellEnd"/>
      <w:r w:rsidRPr="00BB67EA">
        <w:rPr>
          <w:rFonts w:ascii="Arial" w:hAnsi="Arial" w:cs="Arial"/>
          <w:color w:val="000000" w:themeColor="text1"/>
          <w:sz w:val="21"/>
          <w:szCs w:val="21"/>
          <w:lang w:val="en-US"/>
        </w:rPr>
        <w:t xml:space="preserve">, L.C. </w:t>
      </w:r>
      <w:proofErr w:type="spellStart"/>
      <w:r w:rsidRPr="00BB67EA">
        <w:rPr>
          <w:rFonts w:ascii="Arial" w:hAnsi="Arial" w:cs="Arial"/>
          <w:color w:val="000000" w:themeColor="text1"/>
          <w:sz w:val="21"/>
          <w:szCs w:val="21"/>
          <w:lang w:val="en-US"/>
        </w:rPr>
        <w:t>Kapitein</w:t>
      </w:r>
      <w:proofErr w:type="spellEnd"/>
      <w:r w:rsidRPr="00BB67EA">
        <w:rPr>
          <w:rFonts w:ascii="Arial" w:hAnsi="Arial" w:cs="Arial"/>
          <w:color w:val="000000" w:themeColor="text1"/>
          <w:sz w:val="21"/>
          <w:szCs w:val="21"/>
          <w:lang w:val="en-US"/>
        </w:rPr>
        <w:t xml:space="preserve">, F.T. </w:t>
      </w:r>
      <w:proofErr w:type="spellStart"/>
      <w:r w:rsidRPr="00BB67EA">
        <w:rPr>
          <w:rFonts w:ascii="Arial" w:hAnsi="Arial" w:cs="Arial"/>
          <w:color w:val="000000" w:themeColor="text1"/>
          <w:sz w:val="21"/>
          <w:szCs w:val="21"/>
          <w:lang w:val="en-US"/>
        </w:rPr>
        <w:t>Rabouw</w:t>
      </w:r>
      <w:proofErr w:type="spellEnd"/>
      <w:r w:rsidRPr="00BB67EA">
        <w:rPr>
          <w:rFonts w:ascii="Arial" w:hAnsi="Arial" w:cs="Arial"/>
          <w:color w:val="000000" w:themeColor="text1"/>
          <w:sz w:val="21"/>
          <w:szCs w:val="21"/>
          <w:lang w:val="en-US"/>
        </w:rPr>
        <w:t xml:space="preserve">, B.M. Weckhuysen, Unravelling </w:t>
      </w:r>
      <w:proofErr w:type="spellStart"/>
      <w:r w:rsidRPr="00BB67EA">
        <w:rPr>
          <w:rFonts w:ascii="Arial" w:hAnsi="Arial" w:cs="Arial"/>
          <w:color w:val="000000" w:themeColor="text1"/>
          <w:sz w:val="21"/>
          <w:szCs w:val="21"/>
          <w:lang w:val="en-US"/>
        </w:rPr>
        <w:t>chanel</w:t>
      </w:r>
      <w:proofErr w:type="spellEnd"/>
      <w:r w:rsidRPr="00BB67EA">
        <w:rPr>
          <w:rFonts w:ascii="Arial" w:hAnsi="Arial" w:cs="Arial"/>
          <w:color w:val="000000" w:themeColor="text1"/>
          <w:sz w:val="21"/>
          <w:szCs w:val="21"/>
          <w:lang w:val="en-US"/>
        </w:rPr>
        <w:t xml:space="preserve"> structure</w:t>
      </w:r>
      <w:r w:rsidR="007424E1" w:rsidRPr="00BB67EA">
        <w:rPr>
          <w:rFonts w:ascii="Arial" w:hAnsi="Arial" w:cs="Arial"/>
          <w:color w:val="000000" w:themeColor="text1"/>
          <w:sz w:val="21"/>
          <w:szCs w:val="21"/>
          <w:lang w:val="en-US"/>
        </w:rPr>
        <w:t xml:space="preserve">-diffusivity relationships in zeolite ZSM-5 at the single-molecule level, </w:t>
      </w:r>
      <w:proofErr w:type="spellStart"/>
      <w:r w:rsidR="007424E1" w:rsidRPr="00BB67EA">
        <w:rPr>
          <w:rFonts w:ascii="Arial" w:hAnsi="Arial" w:cs="Arial"/>
          <w:i/>
          <w:iCs/>
          <w:color w:val="000000" w:themeColor="text1"/>
          <w:sz w:val="21"/>
          <w:szCs w:val="21"/>
          <w:lang w:val="en-US"/>
        </w:rPr>
        <w:t>Angew</w:t>
      </w:r>
      <w:proofErr w:type="spellEnd"/>
      <w:r w:rsidR="007424E1" w:rsidRPr="00BB67EA">
        <w:rPr>
          <w:rFonts w:ascii="Arial" w:hAnsi="Arial" w:cs="Arial"/>
          <w:i/>
          <w:iCs/>
          <w:color w:val="000000" w:themeColor="text1"/>
          <w:sz w:val="21"/>
          <w:szCs w:val="21"/>
          <w:lang w:val="en-US"/>
        </w:rPr>
        <w:t xml:space="preserve">. </w:t>
      </w:r>
      <w:r w:rsidR="007424E1" w:rsidRPr="0051624F">
        <w:rPr>
          <w:rFonts w:ascii="Arial" w:hAnsi="Arial" w:cs="Arial"/>
          <w:i/>
          <w:iCs/>
          <w:color w:val="000000" w:themeColor="text1"/>
          <w:sz w:val="21"/>
          <w:szCs w:val="21"/>
          <w:lang w:val="en-US"/>
        </w:rPr>
        <w:t>Chem. Int.</w:t>
      </w:r>
      <w:r w:rsidR="007424E1" w:rsidRPr="0051624F">
        <w:rPr>
          <w:rFonts w:ascii="Arial" w:hAnsi="Arial" w:cs="Arial"/>
          <w:color w:val="000000" w:themeColor="text1"/>
          <w:sz w:val="21"/>
          <w:szCs w:val="21"/>
          <w:lang w:val="en-US"/>
        </w:rPr>
        <w:t xml:space="preserve"> 202</w:t>
      </w:r>
      <w:r w:rsidR="00590FA6" w:rsidRPr="0051624F">
        <w:rPr>
          <w:rFonts w:ascii="Arial" w:hAnsi="Arial" w:cs="Arial"/>
          <w:color w:val="000000" w:themeColor="text1"/>
          <w:sz w:val="21"/>
          <w:szCs w:val="21"/>
          <w:lang w:val="en-US"/>
        </w:rPr>
        <w:t>2</w:t>
      </w:r>
      <w:r w:rsidR="007424E1" w:rsidRPr="0051624F">
        <w:rPr>
          <w:rFonts w:ascii="Arial" w:hAnsi="Arial" w:cs="Arial"/>
          <w:color w:val="000000" w:themeColor="text1"/>
          <w:sz w:val="21"/>
          <w:szCs w:val="21"/>
          <w:lang w:val="en-US"/>
        </w:rPr>
        <w:t>,</w:t>
      </w:r>
      <w:r w:rsidR="00590FA6" w:rsidRPr="0051624F">
        <w:rPr>
          <w:rFonts w:ascii="Arial" w:hAnsi="Arial" w:cs="Arial"/>
          <w:color w:val="000000" w:themeColor="text1"/>
          <w:sz w:val="21"/>
          <w:szCs w:val="21"/>
          <w:lang w:val="en-US"/>
        </w:rPr>
        <w:t xml:space="preserve"> </w:t>
      </w:r>
      <w:r w:rsidR="00590FA6" w:rsidRPr="0051624F">
        <w:rPr>
          <w:rFonts w:ascii="Arial" w:hAnsi="Arial" w:cs="Arial"/>
          <w:b/>
          <w:bCs/>
          <w:color w:val="000000" w:themeColor="text1"/>
          <w:sz w:val="21"/>
          <w:szCs w:val="21"/>
          <w:lang w:val="en-US"/>
        </w:rPr>
        <w:t>61</w:t>
      </w:r>
      <w:r w:rsidR="00590FA6" w:rsidRPr="0051624F">
        <w:rPr>
          <w:rFonts w:ascii="Arial" w:hAnsi="Arial" w:cs="Arial"/>
          <w:color w:val="000000" w:themeColor="text1"/>
          <w:sz w:val="21"/>
          <w:szCs w:val="21"/>
          <w:lang w:val="en-US"/>
        </w:rPr>
        <w:t>, e202114388</w:t>
      </w:r>
      <w:r w:rsidR="00CC1987" w:rsidRPr="0051624F">
        <w:rPr>
          <w:rFonts w:ascii="Arial" w:hAnsi="Arial" w:cs="Arial"/>
          <w:color w:val="000000" w:themeColor="text1"/>
          <w:sz w:val="21"/>
          <w:szCs w:val="21"/>
          <w:lang w:val="en-US"/>
        </w:rPr>
        <w:t xml:space="preserve"> (including back cover)</w:t>
      </w:r>
      <w:r w:rsidR="007424E1" w:rsidRPr="0051624F">
        <w:rPr>
          <w:rFonts w:ascii="Arial" w:hAnsi="Arial" w:cs="Arial"/>
          <w:color w:val="000000" w:themeColor="text1"/>
          <w:sz w:val="21"/>
          <w:szCs w:val="21"/>
          <w:lang w:val="en-US"/>
        </w:rPr>
        <w:t>.</w:t>
      </w:r>
    </w:p>
    <w:p w14:paraId="2B5FECBF" w14:textId="1F659BC1" w:rsidR="00EF6F9D" w:rsidRPr="00344901" w:rsidRDefault="005E3C77" w:rsidP="005E3C77">
      <w:pPr>
        <w:pStyle w:val="Lijstalinea"/>
        <w:numPr>
          <w:ilvl w:val="0"/>
          <w:numId w:val="76"/>
        </w:numPr>
        <w:tabs>
          <w:tab w:val="clear" w:pos="1080"/>
          <w:tab w:val="num" w:pos="709"/>
        </w:tabs>
        <w:spacing w:line="360" w:lineRule="auto"/>
        <w:ind w:left="709" w:hanging="425"/>
        <w:jc w:val="both"/>
        <w:rPr>
          <w:rFonts w:ascii="Open Sans" w:hAnsi="Open Sans" w:cs="Open Sans"/>
          <w:color w:val="767676"/>
          <w:sz w:val="21"/>
          <w:szCs w:val="21"/>
          <w:lang w:val="en-US"/>
        </w:rPr>
      </w:pPr>
      <w:r w:rsidRPr="00BB67EA">
        <w:rPr>
          <w:rFonts w:ascii="Arial" w:hAnsi="Arial" w:cs="Arial"/>
          <w:sz w:val="20"/>
          <w:szCs w:val="20"/>
          <w:lang w:val="en-US"/>
        </w:rPr>
        <w:t xml:space="preserve">J. He, Z. Wu, Q. Gu, Y. Liu, S. Chu, S. Shen, Y. Zhang, B. Yang, T. Chen. A. Wang, B.M. Weckhuysen, T. Zhang, W. Luo, </w:t>
      </w:r>
      <w:r w:rsidRPr="005E3C77">
        <w:rPr>
          <w:rFonts w:ascii="Arial" w:hAnsi="Arial" w:cs="Arial"/>
          <w:sz w:val="20"/>
          <w:szCs w:val="20"/>
          <w:lang w:val="en-US"/>
        </w:rPr>
        <w:t>Zeolite-tailored active site proximity for</w:t>
      </w:r>
      <w:r>
        <w:rPr>
          <w:rFonts w:ascii="Arial" w:hAnsi="Arial" w:cs="Arial"/>
          <w:sz w:val="20"/>
          <w:szCs w:val="20"/>
          <w:lang w:val="en-US"/>
        </w:rPr>
        <w:t xml:space="preserve"> </w:t>
      </w:r>
      <w:r w:rsidRPr="005E3C77">
        <w:rPr>
          <w:rFonts w:ascii="Arial" w:hAnsi="Arial" w:cs="Arial"/>
          <w:sz w:val="20"/>
          <w:szCs w:val="20"/>
          <w:lang w:val="en-US"/>
        </w:rPr>
        <w:t xml:space="preserve">the </w:t>
      </w:r>
      <w:r>
        <w:rPr>
          <w:rFonts w:ascii="Arial" w:hAnsi="Arial" w:cs="Arial"/>
          <w:sz w:val="20"/>
          <w:szCs w:val="20"/>
          <w:lang w:val="en-US"/>
        </w:rPr>
        <w:t xml:space="preserve">efficient production of </w:t>
      </w:r>
      <w:proofErr w:type="spellStart"/>
      <w:r>
        <w:rPr>
          <w:rFonts w:ascii="Arial" w:hAnsi="Arial" w:cs="Arial"/>
          <w:sz w:val="20"/>
          <w:szCs w:val="20"/>
          <w:lang w:val="en-US"/>
        </w:rPr>
        <w:t>pentanoic</w:t>
      </w:r>
      <w:proofErr w:type="spellEnd"/>
      <w:r>
        <w:rPr>
          <w:rFonts w:ascii="Arial" w:hAnsi="Arial" w:cs="Arial"/>
          <w:sz w:val="20"/>
          <w:szCs w:val="20"/>
          <w:lang w:val="en-US"/>
        </w:rPr>
        <w:t xml:space="preserve"> biofuels, </w:t>
      </w:r>
      <w:proofErr w:type="spellStart"/>
      <w:r w:rsidR="009C6681" w:rsidRPr="00BB67EA">
        <w:rPr>
          <w:rFonts w:ascii="Arial" w:hAnsi="Arial" w:cs="Arial"/>
          <w:i/>
          <w:iCs/>
          <w:sz w:val="20"/>
          <w:szCs w:val="20"/>
          <w:lang w:val="en-US"/>
        </w:rPr>
        <w:t>Angew</w:t>
      </w:r>
      <w:proofErr w:type="spellEnd"/>
      <w:r w:rsidR="009C6681" w:rsidRPr="00BB67EA">
        <w:rPr>
          <w:rFonts w:ascii="Arial" w:hAnsi="Arial" w:cs="Arial"/>
          <w:i/>
          <w:iCs/>
          <w:sz w:val="20"/>
          <w:szCs w:val="20"/>
          <w:lang w:val="en-US"/>
        </w:rPr>
        <w:t xml:space="preserve">. </w:t>
      </w:r>
      <w:r w:rsidR="009C6681" w:rsidRPr="00344901">
        <w:rPr>
          <w:rFonts w:ascii="Arial" w:hAnsi="Arial" w:cs="Arial"/>
          <w:i/>
          <w:iCs/>
          <w:sz w:val="20"/>
          <w:szCs w:val="20"/>
          <w:lang w:val="en-US"/>
        </w:rPr>
        <w:t>Chem. Int. Ed.</w:t>
      </w:r>
      <w:r w:rsidR="009C6681" w:rsidRPr="00344901">
        <w:rPr>
          <w:rFonts w:ascii="Arial" w:hAnsi="Arial" w:cs="Arial"/>
          <w:sz w:val="20"/>
          <w:szCs w:val="20"/>
          <w:lang w:val="en-US"/>
        </w:rPr>
        <w:t xml:space="preserve"> 2021,</w:t>
      </w:r>
      <w:r w:rsidR="005A113C">
        <w:rPr>
          <w:rFonts w:ascii="Arial" w:hAnsi="Arial" w:cs="Arial"/>
          <w:sz w:val="20"/>
          <w:szCs w:val="20"/>
          <w:lang w:val="en-US"/>
        </w:rPr>
        <w:t xml:space="preserve"> </w:t>
      </w:r>
      <w:r w:rsidR="005A113C" w:rsidRPr="005A113C">
        <w:rPr>
          <w:rFonts w:ascii="Arial" w:hAnsi="Arial" w:cs="Arial"/>
          <w:b/>
          <w:bCs/>
          <w:sz w:val="20"/>
          <w:szCs w:val="20"/>
          <w:lang w:val="en-US"/>
        </w:rPr>
        <w:t>60</w:t>
      </w:r>
      <w:r w:rsidR="005A113C">
        <w:rPr>
          <w:rFonts w:ascii="Arial" w:hAnsi="Arial" w:cs="Arial"/>
          <w:sz w:val="20"/>
          <w:szCs w:val="20"/>
          <w:lang w:val="en-US"/>
        </w:rPr>
        <w:t>, 23713.</w:t>
      </w:r>
      <w:r w:rsidR="009C6681" w:rsidRPr="00344901">
        <w:rPr>
          <w:rFonts w:ascii="Arial" w:hAnsi="Arial" w:cs="Arial"/>
          <w:sz w:val="20"/>
          <w:szCs w:val="20"/>
          <w:lang w:val="en-US"/>
        </w:rPr>
        <w:t xml:space="preserve"> </w:t>
      </w:r>
    </w:p>
    <w:p w14:paraId="56744771" w14:textId="3DD18ECC" w:rsidR="008D094B" w:rsidRPr="008D094B" w:rsidRDefault="008D094B" w:rsidP="005E3C77">
      <w:pPr>
        <w:widowControl w:val="0"/>
        <w:numPr>
          <w:ilvl w:val="0"/>
          <w:numId w:val="76"/>
        </w:numPr>
        <w:autoSpaceDE w:val="0"/>
        <w:autoSpaceDN w:val="0"/>
        <w:adjustRightInd w:val="0"/>
        <w:spacing w:line="360" w:lineRule="auto"/>
        <w:ind w:left="709" w:hanging="425"/>
        <w:jc w:val="both"/>
        <w:rPr>
          <w:rFonts w:ascii="Arial" w:hAnsi="Arial" w:cs="Arial"/>
          <w:sz w:val="20"/>
          <w:szCs w:val="20"/>
        </w:rPr>
      </w:pPr>
      <w:r w:rsidRPr="008D094B">
        <w:rPr>
          <w:rFonts w:ascii="Arial" w:hAnsi="Arial" w:cs="Arial"/>
          <w:sz w:val="20"/>
          <w:szCs w:val="20"/>
        </w:rPr>
        <w:lastRenderedPageBreak/>
        <w:t xml:space="preserve">I. Vollmer, M. J. F. Jenks, R. Moyarga, Gonzalez, F. Meirer, B. M. Weckhuysen, Plastic waste conversion over a refinery </w:t>
      </w:r>
      <w:r>
        <w:rPr>
          <w:rFonts w:ascii="Arial" w:hAnsi="Arial" w:cs="Arial"/>
          <w:sz w:val="20"/>
          <w:szCs w:val="20"/>
        </w:rPr>
        <w:t xml:space="preserve">waste catalyst, </w:t>
      </w:r>
      <w:proofErr w:type="spellStart"/>
      <w:r w:rsidRPr="006F4BC4">
        <w:rPr>
          <w:rFonts w:ascii="Arial" w:hAnsi="Arial" w:cs="Arial"/>
          <w:i/>
          <w:iCs/>
          <w:sz w:val="20"/>
          <w:szCs w:val="20"/>
        </w:rPr>
        <w:t>Angew</w:t>
      </w:r>
      <w:proofErr w:type="spellEnd"/>
      <w:r w:rsidRPr="006F4BC4">
        <w:rPr>
          <w:rFonts w:ascii="Arial" w:hAnsi="Arial" w:cs="Arial"/>
          <w:i/>
          <w:iCs/>
          <w:sz w:val="20"/>
          <w:szCs w:val="20"/>
        </w:rPr>
        <w:t>. Chem. Int. Ed.</w:t>
      </w:r>
      <w:r>
        <w:rPr>
          <w:rFonts w:ascii="Arial" w:hAnsi="Arial" w:cs="Arial"/>
          <w:sz w:val="20"/>
          <w:szCs w:val="20"/>
        </w:rPr>
        <w:t xml:space="preserve"> 2021,</w:t>
      </w:r>
      <w:r w:rsidR="00EF6F9D">
        <w:rPr>
          <w:rFonts w:ascii="Arial" w:hAnsi="Arial" w:cs="Arial"/>
          <w:sz w:val="20"/>
          <w:szCs w:val="20"/>
        </w:rPr>
        <w:t xml:space="preserve"> </w:t>
      </w:r>
      <w:r w:rsidR="00EF6F9D" w:rsidRPr="00EF6F9D">
        <w:rPr>
          <w:rFonts w:ascii="Arial" w:hAnsi="Arial" w:cs="Arial"/>
          <w:b/>
          <w:bCs/>
          <w:sz w:val="20"/>
          <w:szCs w:val="20"/>
        </w:rPr>
        <w:t>60</w:t>
      </w:r>
      <w:r w:rsidR="00EF6F9D">
        <w:rPr>
          <w:rFonts w:ascii="Arial" w:hAnsi="Arial" w:cs="Arial"/>
          <w:sz w:val="20"/>
          <w:szCs w:val="20"/>
        </w:rPr>
        <w:t>, 16101</w:t>
      </w:r>
      <w:r w:rsidR="006F4BC4">
        <w:rPr>
          <w:rFonts w:ascii="Arial" w:hAnsi="Arial" w:cs="Arial"/>
          <w:sz w:val="20"/>
          <w:szCs w:val="20"/>
        </w:rPr>
        <w:t>.</w:t>
      </w:r>
    </w:p>
    <w:p w14:paraId="294923EF" w14:textId="33AFE996" w:rsidR="00487F22" w:rsidRPr="0095636F" w:rsidRDefault="00F56907" w:rsidP="00487F22">
      <w:pPr>
        <w:widowControl w:val="0"/>
        <w:numPr>
          <w:ilvl w:val="0"/>
          <w:numId w:val="76"/>
        </w:numPr>
        <w:autoSpaceDE w:val="0"/>
        <w:autoSpaceDN w:val="0"/>
        <w:adjustRightInd w:val="0"/>
        <w:spacing w:line="360" w:lineRule="auto"/>
        <w:ind w:left="709" w:hanging="425"/>
        <w:jc w:val="both"/>
        <w:rPr>
          <w:rFonts w:ascii="Arial" w:hAnsi="Arial" w:cs="Arial"/>
          <w:sz w:val="20"/>
          <w:szCs w:val="20"/>
        </w:rPr>
      </w:pPr>
      <w:r w:rsidRPr="00F56907">
        <w:rPr>
          <w:rFonts w:ascii="Arial" w:hAnsi="Arial" w:cs="Arial"/>
          <w:sz w:val="20"/>
          <w:szCs w:val="20"/>
        </w:rPr>
        <w:t xml:space="preserve">H. An, L. Wu, L. Mandemaker, S. Yang, J. De Ruiter, J. Wijten, J. Janssens, T. Hartmann, W. van derr Stam, </w:t>
      </w:r>
      <w:r w:rsidR="00A86883" w:rsidRPr="00F56907">
        <w:rPr>
          <w:rFonts w:ascii="Arial" w:hAnsi="Arial" w:cs="Arial"/>
          <w:sz w:val="20"/>
          <w:szCs w:val="20"/>
        </w:rPr>
        <w:t>B.M. Weckhuysen</w:t>
      </w:r>
      <w:r w:rsidRPr="00F56907">
        <w:rPr>
          <w:rFonts w:ascii="Arial" w:hAnsi="Arial" w:cs="Arial"/>
          <w:sz w:val="20"/>
          <w:szCs w:val="20"/>
        </w:rPr>
        <w:t xml:space="preserve">, Sub-second time-resolved surface enhanced Raman spectroscopy reveals dynamic CO </w:t>
      </w:r>
      <w:r>
        <w:rPr>
          <w:rFonts w:ascii="Arial" w:hAnsi="Arial" w:cs="Arial"/>
          <w:sz w:val="20"/>
          <w:szCs w:val="20"/>
        </w:rPr>
        <w:t>intermediates during electrochemical CO</w:t>
      </w:r>
      <w:r w:rsidRPr="00F56907">
        <w:rPr>
          <w:rFonts w:ascii="Arial" w:hAnsi="Arial" w:cs="Arial"/>
          <w:sz w:val="20"/>
          <w:szCs w:val="20"/>
          <w:vertAlign w:val="subscript"/>
        </w:rPr>
        <w:t>2</w:t>
      </w:r>
      <w:r>
        <w:rPr>
          <w:rFonts w:ascii="Arial" w:hAnsi="Arial" w:cs="Arial"/>
          <w:sz w:val="20"/>
          <w:szCs w:val="20"/>
        </w:rPr>
        <w:t xml:space="preserve"> reduction on copper</w:t>
      </w:r>
      <w:r w:rsidR="00A86883" w:rsidRPr="00F56907">
        <w:rPr>
          <w:rFonts w:ascii="Arial" w:hAnsi="Arial" w:cs="Arial"/>
          <w:sz w:val="20"/>
          <w:szCs w:val="20"/>
        </w:rPr>
        <w:t xml:space="preserve">, </w:t>
      </w:r>
      <w:r w:rsidR="00487F22" w:rsidRPr="00F56907">
        <w:rPr>
          <w:rFonts w:ascii="Arial" w:hAnsi="Arial" w:cs="Arial"/>
          <w:i/>
          <w:iCs/>
          <w:sz w:val="20"/>
          <w:szCs w:val="20"/>
        </w:rPr>
        <w:t xml:space="preserve">Angew. </w:t>
      </w:r>
      <w:r w:rsidR="00487F22" w:rsidRPr="00CC13A8">
        <w:rPr>
          <w:rFonts w:ascii="Arial" w:hAnsi="Arial" w:cs="Arial"/>
          <w:i/>
          <w:iCs/>
          <w:sz w:val="20"/>
          <w:szCs w:val="20"/>
        </w:rPr>
        <w:t>Chem. Int. Ed.</w:t>
      </w:r>
      <w:r w:rsidR="00487F22">
        <w:rPr>
          <w:rFonts w:ascii="Arial" w:hAnsi="Arial" w:cs="Arial"/>
          <w:sz w:val="20"/>
          <w:szCs w:val="20"/>
        </w:rPr>
        <w:t xml:space="preserve"> 2021,</w:t>
      </w:r>
      <w:r w:rsidR="00EF6F9D">
        <w:rPr>
          <w:rFonts w:ascii="Arial" w:hAnsi="Arial" w:cs="Arial"/>
          <w:sz w:val="20"/>
          <w:szCs w:val="20"/>
        </w:rPr>
        <w:t xml:space="preserve"> </w:t>
      </w:r>
      <w:r w:rsidR="00EF6F9D" w:rsidRPr="00EF6F9D">
        <w:rPr>
          <w:rFonts w:ascii="Arial" w:hAnsi="Arial" w:cs="Arial"/>
          <w:b/>
          <w:bCs/>
          <w:sz w:val="20"/>
          <w:szCs w:val="20"/>
        </w:rPr>
        <w:t>60</w:t>
      </w:r>
      <w:r w:rsidR="00EF6F9D">
        <w:rPr>
          <w:rFonts w:ascii="Arial" w:hAnsi="Arial" w:cs="Arial"/>
          <w:sz w:val="20"/>
          <w:szCs w:val="20"/>
        </w:rPr>
        <w:t>, 16576</w:t>
      </w:r>
      <w:r w:rsidR="00487F22">
        <w:rPr>
          <w:rFonts w:ascii="Arial" w:hAnsi="Arial" w:cs="Arial"/>
          <w:sz w:val="20"/>
          <w:szCs w:val="20"/>
        </w:rPr>
        <w:t>.</w:t>
      </w:r>
    </w:p>
    <w:p w14:paraId="75F456CC" w14:textId="6A9DF226" w:rsidR="00487F22" w:rsidRPr="0095636F" w:rsidRDefault="00F56907" w:rsidP="00487F22">
      <w:pPr>
        <w:widowControl w:val="0"/>
        <w:numPr>
          <w:ilvl w:val="0"/>
          <w:numId w:val="76"/>
        </w:numPr>
        <w:autoSpaceDE w:val="0"/>
        <w:autoSpaceDN w:val="0"/>
        <w:adjustRightInd w:val="0"/>
        <w:spacing w:line="360" w:lineRule="auto"/>
        <w:ind w:left="709" w:hanging="425"/>
        <w:jc w:val="both"/>
        <w:rPr>
          <w:rFonts w:ascii="Arial" w:hAnsi="Arial" w:cs="Arial"/>
          <w:sz w:val="20"/>
          <w:szCs w:val="20"/>
        </w:rPr>
      </w:pPr>
      <w:r w:rsidRPr="00F56907">
        <w:rPr>
          <w:rFonts w:ascii="Arial" w:hAnsi="Arial" w:cs="Arial"/>
          <w:sz w:val="20"/>
          <w:szCs w:val="20"/>
        </w:rPr>
        <w:t xml:space="preserve">Y. Wu, </w:t>
      </w:r>
      <w:r w:rsidR="00A86883" w:rsidRPr="00F56907">
        <w:rPr>
          <w:rFonts w:ascii="Arial" w:hAnsi="Arial" w:cs="Arial"/>
          <w:sz w:val="20"/>
          <w:szCs w:val="20"/>
        </w:rPr>
        <w:t>B.M. Weckhuysen</w:t>
      </w:r>
      <w:r w:rsidRPr="00F56907">
        <w:rPr>
          <w:rFonts w:ascii="Arial" w:hAnsi="Arial" w:cs="Arial"/>
          <w:sz w:val="20"/>
          <w:szCs w:val="20"/>
        </w:rPr>
        <w:t xml:space="preserve">, Hydrocarbons separation and purification </w:t>
      </w:r>
      <w:r>
        <w:rPr>
          <w:rFonts w:ascii="Arial" w:hAnsi="Arial" w:cs="Arial"/>
          <w:sz w:val="20"/>
          <w:szCs w:val="20"/>
        </w:rPr>
        <w:t>with porous materials</w:t>
      </w:r>
      <w:r w:rsidR="00A86883" w:rsidRPr="00F56907">
        <w:rPr>
          <w:rFonts w:ascii="Arial" w:hAnsi="Arial" w:cs="Arial"/>
          <w:sz w:val="20"/>
          <w:szCs w:val="20"/>
        </w:rPr>
        <w:t xml:space="preserve">, </w:t>
      </w:r>
      <w:proofErr w:type="spellStart"/>
      <w:r w:rsidR="00487F22" w:rsidRPr="00F56907">
        <w:rPr>
          <w:rFonts w:ascii="Arial" w:hAnsi="Arial" w:cs="Arial"/>
          <w:i/>
          <w:iCs/>
          <w:sz w:val="20"/>
          <w:szCs w:val="20"/>
        </w:rPr>
        <w:t>Angew</w:t>
      </w:r>
      <w:proofErr w:type="spellEnd"/>
      <w:r w:rsidR="00487F22" w:rsidRPr="00F56907">
        <w:rPr>
          <w:rFonts w:ascii="Arial" w:hAnsi="Arial" w:cs="Arial"/>
          <w:i/>
          <w:iCs/>
          <w:sz w:val="20"/>
          <w:szCs w:val="20"/>
        </w:rPr>
        <w:t xml:space="preserve">. </w:t>
      </w:r>
      <w:r w:rsidR="00487F22" w:rsidRPr="00CC13A8">
        <w:rPr>
          <w:rFonts w:ascii="Arial" w:hAnsi="Arial" w:cs="Arial"/>
          <w:i/>
          <w:iCs/>
          <w:sz w:val="20"/>
          <w:szCs w:val="20"/>
        </w:rPr>
        <w:t>Chem. Int. Ed.</w:t>
      </w:r>
      <w:r w:rsidR="00487F22">
        <w:rPr>
          <w:rFonts w:ascii="Arial" w:hAnsi="Arial" w:cs="Arial"/>
          <w:sz w:val="20"/>
          <w:szCs w:val="20"/>
        </w:rPr>
        <w:t xml:space="preserve"> 2021,</w:t>
      </w:r>
      <w:r w:rsidR="00EF6F9D">
        <w:rPr>
          <w:rFonts w:ascii="Arial" w:hAnsi="Arial" w:cs="Arial"/>
          <w:sz w:val="20"/>
          <w:szCs w:val="20"/>
        </w:rPr>
        <w:t xml:space="preserve"> </w:t>
      </w:r>
      <w:r w:rsidR="00EF6F9D" w:rsidRPr="00EF6F9D">
        <w:rPr>
          <w:rFonts w:ascii="Arial" w:hAnsi="Arial" w:cs="Arial"/>
          <w:b/>
          <w:bCs/>
          <w:sz w:val="20"/>
          <w:szCs w:val="20"/>
        </w:rPr>
        <w:t>60</w:t>
      </w:r>
      <w:r w:rsidR="00EF6F9D">
        <w:rPr>
          <w:rFonts w:ascii="Arial" w:hAnsi="Arial" w:cs="Arial"/>
          <w:sz w:val="20"/>
          <w:szCs w:val="20"/>
        </w:rPr>
        <w:t>, 18930</w:t>
      </w:r>
      <w:r>
        <w:rPr>
          <w:rFonts w:ascii="Arial" w:hAnsi="Arial" w:cs="Arial"/>
          <w:sz w:val="20"/>
          <w:szCs w:val="20"/>
        </w:rPr>
        <w:t>.</w:t>
      </w:r>
    </w:p>
    <w:p w14:paraId="39B2BB2F" w14:textId="2A4BED0B" w:rsidR="00487F22" w:rsidRPr="0095636F" w:rsidRDefault="004761BC" w:rsidP="00487F22">
      <w:pPr>
        <w:widowControl w:val="0"/>
        <w:numPr>
          <w:ilvl w:val="0"/>
          <w:numId w:val="76"/>
        </w:numPr>
        <w:autoSpaceDE w:val="0"/>
        <w:autoSpaceDN w:val="0"/>
        <w:adjustRightInd w:val="0"/>
        <w:spacing w:line="360" w:lineRule="auto"/>
        <w:ind w:left="709" w:hanging="425"/>
        <w:jc w:val="both"/>
        <w:rPr>
          <w:rFonts w:ascii="Arial" w:hAnsi="Arial" w:cs="Arial"/>
          <w:sz w:val="20"/>
          <w:szCs w:val="20"/>
        </w:rPr>
      </w:pPr>
      <w:r>
        <w:rPr>
          <w:rFonts w:ascii="Arial" w:hAnsi="Arial" w:cs="Arial"/>
          <w:sz w:val="20"/>
          <w:szCs w:val="20"/>
        </w:rPr>
        <w:t xml:space="preserve">M. </w:t>
      </w:r>
      <w:proofErr w:type="spellStart"/>
      <w:r>
        <w:rPr>
          <w:rFonts w:ascii="Arial" w:hAnsi="Arial" w:cs="Arial"/>
          <w:sz w:val="20"/>
          <w:szCs w:val="20"/>
        </w:rPr>
        <w:t>Filez</w:t>
      </w:r>
      <w:proofErr w:type="spellEnd"/>
      <w:r>
        <w:rPr>
          <w:rFonts w:ascii="Arial" w:hAnsi="Arial" w:cs="Arial"/>
          <w:sz w:val="20"/>
          <w:szCs w:val="20"/>
        </w:rPr>
        <w:t>, M. Vesely, I. Garcia-</w:t>
      </w:r>
      <w:proofErr w:type="spellStart"/>
      <w:r>
        <w:rPr>
          <w:rFonts w:ascii="Arial" w:hAnsi="Arial" w:cs="Arial"/>
          <w:sz w:val="20"/>
          <w:szCs w:val="20"/>
        </w:rPr>
        <w:t>Torregrosa</w:t>
      </w:r>
      <w:proofErr w:type="spellEnd"/>
      <w:r>
        <w:rPr>
          <w:rFonts w:ascii="Arial" w:hAnsi="Arial" w:cs="Arial"/>
          <w:sz w:val="20"/>
          <w:szCs w:val="20"/>
        </w:rPr>
        <w:t xml:space="preserve">, M. Gambino, O. Attila, F. </w:t>
      </w:r>
      <w:proofErr w:type="spellStart"/>
      <w:r>
        <w:rPr>
          <w:rFonts w:ascii="Arial" w:hAnsi="Arial" w:cs="Arial"/>
          <w:sz w:val="20"/>
          <w:szCs w:val="20"/>
        </w:rPr>
        <w:t>Meirer</w:t>
      </w:r>
      <w:proofErr w:type="spellEnd"/>
      <w:r>
        <w:rPr>
          <w:rFonts w:ascii="Arial" w:hAnsi="Arial" w:cs="Arial"/>
          <w:sz w:val="20"/>
          <w:szCs w:val="20"/>
        </w:rPr>
        <w:t xml:space="preserve">, E.A. </w:t>
      </w:r>
      <w:proofErr w:type="spellStart"/>
      <w:r>
        <w:rPr>
          <w:rFonts w:ascii="Arial" w:hAnsi="Arial" w:cs="Arial"/>
          <w:sz w:val="20"/>
          <w:szCs w:val="20"/>
        </w:rPr>
        <w:t>Katrukka</w:t>
      </w:r>
      <w:proofErr w:type="spellEnd"/>
      <w:r>
        <w:rPr>
          <w:rFonts w:ascii="Arial" w:hAnsi="Arial" w:cs="Arial"/>
          <w:sz w:val="20"/>
          <w:szCs w:val="20"/>
        </w:rPr>
        <w:t xml:space="preserve">, M.B.J. </w:t>
      </w:r>
      <w:proofErr w:type="spellStart"/>
      <w:r>
        <w:rPr>
          <w:rFonts w:ascii="Arial" w:hAnsi="Arial" w:cs="Arial"/>
          <w:sz w:val="20"/>
          <w:szCs w:val="20"/>
        </w:rPr>
        <w:t>Roeffaers</w:t>
      </w:r>
      <w:proofErr w:type="spellEnd"/>
      <w:r>
        <w:rPr>
          <w:rFonts w:ascii="Arial" w:hAnsi="Arial" w:cs="Arial"/>
          <w:sz w:val="20"/>
          <w:szCs w:val="20"/>
        </w:rPr>
        <w:t xml:space="preserve">, J. </w:t>
      </w:r>
      <w:proofErr w:type="spellStart"/>
      <w:r>
        <w:rPr>
          <w:rFonts w:ascii="Arial" w:hAnsi="Arial" w:cs="Arial"/>
          <w:sz w:val="20"/>
          <w:szCs w:val="20"/>
        </w:rPr>
        <w:t>Garrevoet</w:t>
      </w:r>
      <w:proofErr w:type="spellEnd"/>
      <w:r>
        <w:rPr>
          <w:rFonts w:ascii="Arial" w:hAnsi="Arial" w:cs="Arial"/>
          <w:sz w:val="20"/>
          <w:szCs w:val="20"/>
        </w:rPr>
        <w:t xml:space="preserve">, L.C. </w:t>
      </w:r>
      <w:proofErr w:type="spellStart"/>
      <w:r>
        <w:rPr>
          <w:rFonts w:ascii="Arial" w:hAnsi="Arial" w:cs="Arial"/>
          <w:sz w:val="20"/>
          <w:szCs w:val="20"/>
        </w:rPr>
        <w:t>Kapitein</w:t>
      </w:r>
      <w:proofErr w:type="spellEnd"/>
      <w:r>
        <w:rPr>
          <w:rFonts w:ascii="Arial" w:hAnsi="Arial" w:cs="Arial"/>
          <w:sz w:val="20"/>
          <w:szCs w:val="20"/>
        </w:rPr>
        <w:t xml:space="preserve">, </w:t>
      </w:r>
      <w:r w:rsidR="00A86883">
        <w:rPr>
          <w:rFonts w:ascii="Arial" w:hAnsi="Arial" w:cs="Arial"/>
          <w:sz w:val="20"/>
          <w:szCs w:val="20"/>
        </w:rPr>
        <w:t>B.M. Weckhuysen</w:t>
      </w:r>
      <w:r w:rsidR="0034620E">
        <w:rPr>
          <w:rFonts w:ascii="Arial" w:hAnsi="Arial" w:cs="Arial"/>
          <w:sz w:val="20"/>
          <w:szCs w:val="20"/>
        </w:rPr>
        <w:t>, Chemical imaging of hierarchical porosity formation within a zeolite crystal visualized by small-angle X-ray scattering and in-situ fluorescence microscopy</w:t>
      </w:r>
      <w:r w:rsidR="00A86883">
        <w:rPr>
          <w:rFonts w:ascii="Arial" w:hAnsi="Arial" w:cs="Arial"/>
          <w:sz w:val="20"/>
          <w:szCs w:val="20"/>
        </w:rPr>
        <w:t xml:space="preserve">, </w:t>
      </w:r>
      <w:proofErr w:type="spellStart"/>
      <w:r w:rsidR="00487F22" w:rsidRPr="00CC13A8">
        <w:rPr>
          <w:rFonts w:ascii="Arial" w:hAnsi="Arial" w:cs="Arial"/>
          <w:i/>
          <w:iCs/>
          <w:sz w:val="20"/>
          <w:szCs w:val="20"/>
        </w:rPr>
        <w:t>Angew</w:t>
      </w:r>
      <w:proofErr w:type="spellEnd"/>
      <w:r w:rsidR="00487F22" w:rsidRPr="00CC13A8">
        <w:rPr>
          <w:rFonts w:ascii="Arial" w:hAnsi="Arial" w:cs="Arial"/>
          <w:i/>
          <w:iCs/>
          <w:sz w:val="20"/>
          <w:szCs w:val="20"/>
        </w:rPr>
        <w:t>. Chem. Int. Ed.</w:t>
      </w:r>
      <w:r w:rsidR="00487F22">
        <w:rPr>
          <w:rFonts w:ascii="Arial" w:hAnsi="Arial" w:cs="Arial"/>
          <w:sz w:val="20"/>
          <w:szCs w:val="20"/>
        </w:rPr>
        <w:t xml:space="preserve"> 2021, </w:t>
      </w:r>
      <w:r w:rsidR="00EF6F9D" w:rsidRPr="00EF6F9D">
        <w:rPr>
          <w:rFonts w:ascii="Arial" w:hAnsi="Arial" w:cs="Arial"/>
          <w:b/>
          <w:bCs/>
          <w:sz w:val="20"/>
          <w:szCs w:val="20"/>
        </w:rPr>
        <w:t>60</w:t>
      </w:r>
      <w:r w:rsidR="00EF6F9D">
        <w:rPr>
          <w:rFonts w:ascii="Arial" w:hAnsi="Arial" w:cs="Arial"/>
          <w:sz w:val="20"/>
          <w:szCs w:val="20"/>
        </w:rPr>
        <w:t>, 13803</w:t>
      </w:r>
      <w:r w:rsidR="00487F22">
        <w:rPr>
          <w:rFonts w:ascii="Arial" w:hAnsi="Arial" w:cs="Arial"/>
          <w:sz w:val="20"/>
          <w:szCs w:val="20"/>
        </w:rPr>
        <w:t>.</w:t>
      </w:r>
    </w:p>
    <w:p w14:paraId="5E5A0862" w14:textId="73ED334D" w:rsidR="00BF2545" w:rsidRPr="0095636F" w:rsidRDefault="0095636F" w:rsidP="0095636F">
      <w:pPr>
        <w:widowControl w:val="0"/>
        <w:numPr>
          <w:ilvl w:val="0"/>
          <w:numId w:val="76"/>
        </w:numPr>
        <w:autoSpaceDE w:val="0"/>
        <w:autoSpaceDN w:val="0"/>
        <w:adjustRightInd w:val="0"/>
        <w:spacing w:line="360" w:lineRule="auto"/>
        <w:ind w:left="709" w:hanging="425"/>
        <w:jc w:val="both"/>
        <w:rPr>
          <w:rFonts w:ascii="Arial" w:hAnsi="Arial" w:cs="Arial"/>
          <w:sz w:val="20"/>
          <w:szCs w:val="20"/>
        </w:rPr>
      </w:pPr>
      <w:r w:rsidRPr="0095636F">
        <w:rPr>
          <w:rFonts w:ascii="Arial" w:hAnsi="Arial" w:cs="Arial"/>
          <w:sz w:val="20"/>
          <w:szCs w:val="20"/>
        </w:rPr>
        <w:t>R. Geitner, A. Gurinov, T. Huang, S. Kupfer, B.M. Weckhuysen, Reaction mechanism of Pd-</w:t>
      </w:r>
      <w:r>
        <w:rPr>
          <w:rFonts w:ascii="Arial" w:hAnsi="Arial" w:cs="Arial"/>
          <w:sz w:val="20"/>
          <w:szCs w:val="20"/>
        </w:rPr>
        <w:t xml:space="preserve">catalyzed “CO-free” carbonylation reaction uncovered by in-situ spectroscopy: The formyl mechanism, </w:t>
      </w:r>
      <w:proofErr w:type="spellStart"/>
      <w:r w:rsidRPr="00CC13A8">
        <w:rPr>
          <w:rFonts w:ascii="Arial" w:hAnsi="Arial" w:cs="Arial"/>
          <w:i/>
          <w:iCs/>
          <w:sz w:val="20"/>
          <w:szCs w:val="20"/>
        </w:rPr>
        <w:t>Angew</w:t>
      </w:r>
      <w:proofErr w:type="spellEnd"/>
      <w:r w:rsidRPr="00CC13A8">
        <w:rPr>
          <w:rFonts w:ascii="Arial" w:hAnsi="Arial" w:cs="Arial"/>
          <w:i/>
          <w:iCs/>
          <w:sz w:val="20"/>
          <w:szCs w:val="20"/>
        </w:rPr>
        <w:t>. Chem. Int. Ed.</w:t>
      </w:r>
      <w:r>
        <w:rPr>
          <w:rFonts w:ascii="Arial" w:hAnsi="Arial" w:cs="Arial"/>
          <w:sz w:val="20"/>
          <w:szCs w:val="20"/>
        </w:rPr>
        <w:t xml:space="preserve"> 202</w:t>
      </w:r>
      <w:r w:rsidR="00487F22">
        <w:rPr>
          <w:rFonts w:ascii="Arial" w:hAnsi="Arial" w:cs="Arial"/>
          <w:sz w:val="20"/>
          <w:szCs w:val="20"/>
        </w:rPr>
        <w:t>1</w:t>
      </w:r>
      <w:r>
        <w:rPr>
          <w:rFonts w:ascii="Arial" w:hAnsi="Arial" w:cs="Arial"/>
          <w:sz w:val="20"/>
          <w:szCs w:val="20"/>
        </w:rPr>
        <w:t>,</w:t>
      </w:r>
      <w:r w:rsidR="00487F22">
        <w:rPr>
          <w:rFonts w:ascii="Arial" w:hAnsi="Arial" w:cs="Arial"/>
          <w:sz w:val="20"/>
          <w:szCs w:val="20"/>
        </w:rPr>
        <w:t xml:space="preserve"> </w:t>
      </w:r>
      <w:r w:rsidR="00487F22" w:rsidRPr="00487F22">
        <w:rPr>
          <w:rFonts w:ascii="Arial" w:hAnsi="Arial" w:cs="Arial"/>
          <w:b/>
          <w:bCs/>
          <w:sz w:val="20"/>
          <w:szCs w:val="20"/>
        </w:rPr>
        <w:t>60</w:t>
      </w:r>
      <w:r w:rsidR="00487F22">
        <w:rPr>
          <w:rFonts w:ascii="Arial" w:hAnsi="Arial" w:cs="Arial"/>
          <w:sz w:val="20"/>
          <w:szCs w:val="20"/>
        </w:rPr>
        <w:t>, 3422</w:t>
      </w:r>
      <w:r>
        <w:rPr>
          <w:rFonts w:ascii="Arial" w:hAnsi="Arial" w:cs="Arial"/>
          <w:sz w:val="20"/>
          <w:szCs w:val="20"/>
        </w:rPr>
        <w:t>.</w:t>
      </w:r>
    </w:p>
    <w:p w14:paraId="3F008419" w14:textId="56BCC9BC" w:rsidR="00133B6B" w:rsidRPr="00CC13A8" w:rsidRDefault="00CC13A8" w:rsidP="001B1796">
      <w:pPr>
        <w:widowControl w:val="0"/>
        <w:numPr>
          <w:ilvl w:val="0"/>
          <w:numId w:val="76"/>
        </w:numPr>
        <w:autoSpaceDE w:val="0"/>
        <w:autoSpaceDN w:val="0"/>
        <w:adjustRightInd w:val="0"/>
        <w:spacing w:line="360" w:lineRule="auto"/>
        <w:ind w:left="709" w:hanging="425"/>
        <w:jc w:val="both"/>
        <w:rPr>
          <w:rFonts w:ascii="Arial" w:hAnsi="Arial" w:cs="Arial"/>
          <w:sz w:val="20"/>
          <w:szCs w:val="20"/>
        </w:rPr>
      </w:pPr>
      <w:r w:rsidRPr="00CC13A8">
        <w:rPr>
          <w:rFonts w:ascii="Arial" w:hAnsi="Arial" w:cs="Arial"/>
          <w:sz w:val="20"/>
          <w:szCs w:val="20"/>
        </w:rPr>
        <w:t xml:space="preserve">G. </w:t>
      </w:r>
      <w:proofErr w:type="spellStart"/>
      <w:r w:rsidRPr="00CC13A8">
        <w:rPr>
          <w:rFonts w:ascii="Arial" w:hAnsi="Arial" w:cs="Arial"/>
          <w:sz w:val="20"/>
          <w:szCs w:val="20"/>
        </w:rPr>
        <w:t>Delen</w:t>
      </w:r>
      <w:proofErr w:type="spellEnd"/>
      <w:r w:rsidRPr="00CC13A8">
        <w:rPr>
          <w:rFonts w:ascii="Arial" w:hAnsi="Arial" w:cs="Arial"/>
          <w:sz w:val="20"/>
          <w:szCs w:val="20"/>
        </w:rPr>
        <w:t xml:space="preserve">, M. </w:t>
      </w:r>
      <w:proofErr w:type="spellStart"/>
      <w:r w:rsidRPr="00CC13A8">
        <w:rPr>
          <w:rFonts w:ascii="Arial" w:hAnsi="Arial" w:cs="Arial"/>
          <w:sz w:val="20"/>
          <w:szCs w:val="20"/>
        </w:rPr>
        <w:t>Monai</w:t>
      </w:r>
      <w:proofErr w:type="spellEnd"/>
      <w:r w:rsidRPr="00CC13A8">
        <w:rPr>
          <w:rFonts w:ascii="Arial" w:hAnsi="Arial" w:cs="Arial"/>
          <w:sz w:val="20"/>
          <w:szCs w:val="20"/>
        </w:rPr>
        <w:t xml:space="preserve">, F. </w:t>
      </w:r>
      <w:proofErr w:type="spellStart"/>
      <w:r w:rsidRPr="00CC13A8">
        <w:rPr>
          <w:rFonts w:ascii="Arial" w:hAnsi="Arial" w:cs="Arial"/>
          <w:sz w:val="20"/>
          <w:szCs w:val="20"/>
        </w:rPr>
        <w:t>Meirer</w:t>
      </w:r>
      <w:proofErr w:type="spellEnd"/>
      <w:r w:rsidRPr="00CC13A8">
        <w:rPr>
          <w:rFonts w:ascii="Arial" w:hAnsi="Arial" w:cs="Arial"/>
          <w:sz w:val="20"/>
          <w:szCs w:val="20"/>
        </w:rPr>
        <w:t xml:space="preserve">, B.M. Weckhuysen, In-situ nanoscale infrared spectroscopy of water adsorption </w:t>
      </w:r>
      <w:r>
        <w:rPr>
          <w:rFonts w:ascii="Arial" w:hAnsi="Arial" w:cs="Arial"/>
          <w:sz w:val="20"/>
          <w:szCs w:val="20"/>
        </w:rPr>
        <w:t xml:space="preserve">on </w:t>
      </w:r>
      <w:proofErr w:type="spellStart"/>
      <w:r>
        <w:rPr>
          <w:rFonts w:ascii="Arial" w:hAnsi="Arial" w:cs="Arial"/>
          <w:sz w:val="20"/>
          <w:szCs w:val="20"/>
        </w:rPr>
        <w:t>nanoislands</w:t>
      </w:r>
      <w:proofErr w:type="spellEnd"/>
      <w:r>
        <w:rPr>
          <w:rFonts w:ascii="Arial" w:hAnsi="Arial" w:cs="Arial"/>
          <w:sz w:val="20"/>
          <w:szCs w:val="20"/>
        </w:rPr>
        <w:t xml:space="preserve"> of surface-anchored metal-organic frameworks, </w:t>
      </w:r>
      <w:proofErr w:type="spellStart"/>
      <w:r w:rsidRPr="00CC13A8">
        <w:rPr>
          <w:rFonts w:ascii="Arial" w:hAnsi="Arial" w:cs="Arial"/>
          <w:i/>
          <w:iCs/>
          <w:sz w:val="20"/>
          <w:szCs w:val="20"/>
        </w:rPr>
        <w:t>Angew</w:t>
      </w:r>
      <w:proofErr w:type="spellEnd"/>
      <w:r w:rsidRPr="00CC13A8">
        <w:rPr>
          <w:rFonts w:ascii="Arial" w:hAnsi="Arial" w:cs="Arial"/>
          <w:i/>
          <w:iCs/>
          <w:sz w:val="20"/>
          <w:szCs w:val="20"/>
        </w:rPr>
        <w:t>. Chem. Int. Ed.</w:t>
      </w:r>
      <w:r>
        <w:rPr>
          <w:rFonts w:ascii="Arial" w:hAnsi="Arial" w:cs="Arial"/>
          <w:sz w:val="20"/>
          <w:szCs w:val="20"/>
        </w:rPr>
        <w:t xml:space="preserve"> 202</w:t>
      </w:r>
      <w:r w:rsidR="00487F22">
        <w:rPr>
          <w:rFonts w:ascii="Arial" w:hAnsi="Arial" w:cs="Arial"/>
          <w:sz w:val="20"/>
          <w:szCs w:val="20"/>
        </w:rPr>
        <w:t>1</w:t>
      </w:r>
      <w:r>
        <w:rPr>
          <w:rFonts w:ascii="Arial" w:hAnsi="Arial" w:cs="Arial"/>
          <w:sz w:val="20"/>
          <w:szCs w:val="20"/>
        </w:rPr>
        <w:t xml:space="preserve">, </w:t>
      </w:r>
      <w:r w:rsidR="00487F22" w:rsidRPr="00487F22">
        <w:rPr>
          <w:rFonts w:ascii="Arial" w:hAnsi="Arial" w:cs="Arial"/>
          <w:b/>
          <w:bCs/>
          <w:sz w:val="20"/>
          <w:szCs w:val="20"/>
        </w:rPr>
        <w:t>60</w:t>
      </w:r>
      <w:r w:rsidR="00487F22">
        <w:rPr>
          <w:rFonts w:ascii="Arial" w:hAnsi="Arial" w:cs="Arial"/>
          <w:sz w:val="20"/>
          <w:szCs w:val="20"/>
        </w:rPr>
        <w:t>, 1620</w:t>
      </w:r>
      <w:r>
        <w:rPr>
          <w:rFonts w:ascii="Arial" w:hAnsi="Arial" w:cs="Arial"/>
          <w:sz w:val="20"/>
          <w:szCs w:val="20"/>
        </w:rPr>
        <w:t>.</w:t>
      </w:r>
    </w:p>
    <w:p w14:paraId="11D88D86" w14:textId="77777777" w:rsidR="00693DDD" w:rsidRDefault="00081B70" w:rsidP="001B1796">
      <w:pPr>
        <w:widowControl w:val="0"/>
        <w:numPr>
          <w:ilvl w:val="0"/>
          <w:numId w:val="76"/>
        </w:numPr>
        <w:autoSpaceDE w:val="0"/>
        <w:autoSpaceDN w:val="0"/>
        <w:adjustRightInd w:val="0"/>
        <w:spacing w:line="360" w:lineRule="auto"/>
        <w:ind w:left="709" w:hanging="425"/>
        <w:jc w:val="both"/>
        <w:rPr>
          <w:rFonts w:ascii="Arial" w:hAnsi="Arial" w:cs="Arial"/>
          <w:sz w:val="20"/>
          <w:szCs w:val="20"/>
        </w:rPr>
      </w:pPr>
      <w:r w:rsidRPr="00081B70">
        <w:rPr>
          <w:rFonts w:ascii="Arial" w:hAnsi="Arial" w:cs="Arial"/>
          <w:sz w:val="20"/>
          <w:szCs w:val="20"/>
        </w:rPr>
        <w:t xml:space="preserve">D. Fu, A. </w:t>
      </w:r>
      <w:proofErr w:type="spellStart"/>
      <w:r w:rsidRPr="00081B70">
        <w:rPr>
          <w:rFonts w:ascii="Arial" w:hAnsi="Arial" w:cs="Arial"/>
          <w:sz w:val="20"/>
          <w:szCs w:val="20"/>
        </w:rPr>
        <w:t>Lucini</w:t>
      </w:r>
      <w:proofErr w:type="spellEnd"/>
      <w:r w:rsidRPr="00081B70">
        <w:rPr>
          <w:rFonts w:ascii="Arial" w:hAnsi="Arial" w:cs="Arial"/>
          <w:sz w:val="20"/>
          <w:szCs w:val="20"/>
        </w:rPr>
        <w:t xml:space="preserve"> </w:t>
      </w:r>
      <w:proofErr w:type="spellStart"/>
      <w:r w:rsidRPr="00081B70">
        <w:rPr>
          <w:rFonts w:ascii="Arial" w:hAnsi="Arial" w:cs="Arial"/>
          <w:sz w:val="20"/>
          <w:szCs w:val="20"/>
        </w:rPr>
        <w:t>Paioni</w:t>
      </w:r>
      <w:proofErr w:type="spellEnd"/>
      <w:r w:rsidRPr="00081B70">
        <w:rPr>
          <w:rFonts w:ascii="Arial" w:hAnsi="Arial" w:cs="Arial"/>
          <w:sz w:val="20"/>
          <w:szCs w:val="20"/>
        </w:rPr>
        <w:t xml:space="preserve">, C. Lian, O. van der Heijden, M. Baldus, B.M. Weckhuysen, Elucidating zeolite channel geometry-reaction intermediates relationships during the </w:t>
      </w:r>
      <w:r>
        <w:rPr>
          <w:rFonts w:ascii="Arial" w:hAnsi="Arial" w:cs="Arial"/>
          <w:sz w:val="20"/>
          <w:szCs w:val="20"/>
        </w:rPr>
        <w:t>methanol-to-hydrocarbons process</w:t>
      </w:r>
      <w:r w:rsidRPr="00081B70">
        <w:rPr>
          <w:rFonts w:ascii="Arial" w:hAnsi="Arial" w:cs="Arial"/>
          <w:sz w:val="20"/>
          <w:szCs w:val="20"/>
        </w:rPr>
        <w:t xml:space="preserve">, </w:t>
      </w:r>
      <w:proofErr w:type="spellStart"/>
      <w:r w:rsidRPr="00081B70">
        <w:rPr>
          <w:rFonts w:ascii="Arial" w:hAnsi="Arial" w:cs="Arial"/>
          <w:i/>
          <w:iCs/>
          <w:sz w:val="20"/>
          <w:szCs w:val="20"/>
        </w:rPr>
        <w:t>Angew</w:t>
      </w:r>
      <w:proofErr w:type="spellEnd"/>
      <w:r w:rsidRPr="00081B70">
        <w:rPr>
          <w:rFonts w:ascii="Arial" w:hAnsi="Arial" w:cs="Arial"/>
          <w:i/>
          <w:iCs/>
          <w:sz w:val="20"/>
          <w:szCs w:val="20"/>
        </w:rPr>
        <w:t xml:space="preserve">. </w:t>
      </w:r>
      <w:r w:rsidRPr="001B1796">
        <w:rPr>
          <w:rFonts w:ascii="Arial" w:hAnsi="Arial" w:cs="Arial"/>
          <w:i/>
          <w:iCs/>
          <w:sz w:val="20"/>
          <w:szCs w:val="20"/>
        </w:rPr>
        <w:t xml:space="preserve">Chem. Int. Ed. </w:t>
      </w:r>
      <w:r>
        <w:rPr>
          <w:rFonts w:ascii="Arial" w:hAnsi="Arial" w:cs="Arial"/>
          <w:sz w:val="20"/>
          <w:szCs w:val="20"/>
        </w:rPr>
        <w:t xml:space="preserve">2020, </w:t>
      </w:r>
      <w:r w:rsidRPr="001B1796">
        <w:rPr>
          <w:rFonts w:ascii="Arial" w:hAnsi="Arial" w:cs="Arial"/>
          <w:b/>
          <w:bCs/>
          <w:sz w:val="20"/>
          <w:szCs w:val="20"/>
        </w:rPr>
        <w:t>59</w:t>
      </w:r>
      <w:r>
        <w:rPr>
          <w:rFonts w:ascii="Arial" w:hAnsi="Arial" w:cs="Arial"/>
          <w:sz w:val="20"/>
          <w:szCs w:val="20"/>
        </w:rPr>
        <w:t xml:space="preserve">, </w:t>
      </w:r>
      <w:r w:rsidR="000022C9">
        <w:rPr>
          <w:rFonts w:ascii="Arial" w:hAnsi="Arial" w:cs="Arial"/>
          <w:sz w:val="20"/>
          <w:szCs w:val="20"/>
        </w:rPr>
        <w:t>20024</w:t>
      </w:r>
      <w:r w:rsidR="00BF2545">
        <w:rPr>
          <w:rFonts w:ascii="Arial" w:hAnsi="Arial" w:cs="Arial"/>
          <w:sz w:val="20"/>
          <w:szCs w:val="20"/>
        </w:rPr>
        <w:t>.</w:t>
      </w:r>
    </w:p>
    <w:p w14:paraId="3BBA0A5F" w14:textId="77777777" w:rsidR="001B1796" w:rsidRPr="001B1796" w:rsidRDefault="001B1796" w:rsidP="001B1796">
      <w:pPr>
        <w:widowControl w:val="0"/>
        <w:numPr>
          <w:ilvl w:val="0"/>
          <w:numId w:val="76"/>
        </w:numPr>
        <w:autoSpaceDE w:val="0"/>
        <w:autoSpaceDN w:val="0"/>
        <w:adjustRightInd w:val="0"/>
        <w:spacing w:line="360" w:lineRule="auto"/>
        <w:ind w:left="709" w:hanging="425"/>
        <w:jc w:val="both"/>
        <w:rPr>
          <w:rFonts w:ascii="Arial" w:hAnsi="Arial" w:cs="Arial"/>
          <w:sz w:val="20"/>
          <w:szCs w:val="20"/>
        </w:rPr>
      </w:pPr>
      <w:r>
        <w:rPr>
          <w:rFonts w:ascii="Arial" w:hAnsi="Arial" w:cs="Arial"/>
          <w:sz w:val="20"/>
          <w:szCs w:val="20"/>
        </w:rPr>
        <w:t xml:space="preserve">L.D.B. </w:t>
      </w:r>
      <w:proofErr w:type="spellStart"/>
      <w:r>
        <w:rPr>
          <w:rFonts w:ascii="Arial" w:hAnsi="Arial" w:cs="Arial"/>
          <w:sz w:val="20"/>
          <w:szCs w:val="20"/>
        </w:rPr>
        <w:t>Mandemaker</w:t>
      </w:r>
      <w:proofErr w:type="spellEnd"/>
      <w:r>
        <w:rPr>
          <w:rFonts w:ascii="Arial" w:hAnsi="Arial" w:cs="Arial"/>
          <w:sz w:val="20"/>
          <w:szCs w:val="20"/>
        </w:rPr>
        <w:t xml:space="preserve">, M. Rivera-Torrente, R. </w:t>
      </w:r>
      <w:proofErr w:type="spellStart"/>
      <w:r>
        <w:rPr>
          <w:rFonts w:ascii="Arial" w:hAnsi="Arial" w:cs="Arial"/>
          <w:sz w:val="20"/>
          <w:szCs w:val="20"/>
        </w:rPr>
        <w:t>Geitner</w:t>
      </w:r>
      <w:proofErr w:type="spellEnd"/>
      <w:r>
        <w:rPr>
          <w:rFonts w:ascii="Arial" w:hAnsi="Arial" w:cs="Arial"/>
          <w:sz w:val="20"/>
          <w:szCs w:val="20"/>
        </w:rPr>
        <w:t xml:space="preserve">, C.M. Vis, B.M. Weckhuysen, In-situ spectroscopy of calcium fluoride-anchored metal-organic framework thin-films during gas sorption, </w:t>
      </w:r>
      <w:proofErr w:type="spellStart"/>
      <w:r w:rsidRPr="001B1796">
        <w:rPr>
          <w:rFonts w:ascii="Arial" w:hAnsi="Arial" w:cs="Arial"/>
          <w:i/>
          <w:iCs/>
          <w:sz w:val="20"/>
          <w:szCs w:val="20"/>
        </w:rPr>
        <w:t>Angew</w:t>
      </w:r>
      <w:proofErr w:type="spellEnd"/>
      <w:r w:rsidRPr="001B1796">
        <w:rPr>
          <w:rFonts w:ascii="Arial" w:hAnsi="Arial" w:cs="Arial"/>
          <w:i/>
          <w:iCs/>
          <w:sz w:val="20"/>
          <w:szCs w:val="20"/>
        </w:rPr>
        <w:t xml:space="preserve">. Chem. Int. Ed. </w:t>
      </w:r>
      <w:r>
        <w:rPr>
          <w:rFonts w:ascii="Arial" w:hAnsi="Arial" w:cs="Arial"/>
          <w:sz w:val="20"/>
          <w:szCs w:val="20"/>
        </w:rPr>
        <w:t xml:space="preserve">2020, </w:t>
      </w:r>
      <w:r w:rsidRPr="001B1796">
        <w:rPr>
          <w:rFonts w:ascii="Arial" w:hAnsi="Arial" w:cs="Arial"/>
          <w:b/>
          <w:bCs/>
          <w:sz w:val="20"/>
          <w:szCs w:val="20"/>
        </w:rPr>
        <w:t>59</w:t>
      </w:r>
      <w:r>
        <w:rPr>
          <w:rFonts w:ascii="Arial" w:hAnsi="Arial" w:cs="Arial"/>
          <w:sz w:val="20"/>
          <w:szCs w:val="20"/>
        </w:rPr>
        <w:t xml:space="preserve">, </w:t>
      </w:r>
      <w:r w:rsidR="00413BE2">
        <w:rPr>
          <w:rFonts w:ascii="Arial" w:hAnsi="Arial" w:cs="Arial"/>
          <w:sz w:val="20"/>
          <w:szCs w:val="20"/>
        </w:rPr>
        <w:t>19545</w:t>
      </w:r>
      <w:r>
        <w:rPr>
          <w:rFonts w:ascii="Arial" w:hAnsi="Arial" w:cs="Arial"/>
          <w:sz w:val="20"/>
          <w:szCs w:val="20"/>
        </w:rPr>
        <w:t>.</w:t>
      </w:r>
    </w:p>
    <w:p w14:paraId="6B2CBD4B" w14:textId="77777777" w:rsidR="00137934" w:rsidRPr="001B1796" w:rsidRDefault="001B1796" w:rsidP="001B1796">
      <w:pPr>
        <w:widowControl w:val="0"/>
        <w:numPr>
          <w:ilvl w:val="0"/>
          <w:numId w:val="76"/>
        </w:numPr>
        <w:autoSpaceDE w:val="0"/>
        <w:autoSpaceDN w:val="0"/>
        <w:adjustRightInd w:val="0"/>
        <w:spacing w:line="360" w:lineRule="auto"/>
        <w:ind w:left="709" w:hanging="425"/>
        <w:jc w:val="both"/>
        <w:rPr>
          <w:rFonts w:ascii="Arial" w:hAnsi="Arial" w:cs="Arial"/>
          <w:sz w:val="20"/>
          <w:szCs w:val="20"/>
        </w:rPr>
      </w:pPr>
      <w:r w:rsidRPr="00BB67EA">
        <w:rPr>
          <w:rFonts w:ascii="Arial" w:hAnsi="Arial" w:cs="Arial"/>
          <w:sz w:val="20"/>
          <w:szCs w:val="20"/>
          <w:lang w:val="nl-NL"/>
        </w:rPr>
        <w:t xml:space="preserve">I. </w:t>
      </w:r>
      <w:proofErr w:type="spellStart"/>
      <w:r w:rsidRPr="00BB67EA">
        <w:rPr>
          <w:rFonts w:ascii="Arial" w:hAnsi="Arial" w:cs="Arial"/>
          <w:sz w:val="20"/>
          <w:szCs w:val="20"/>
          <w:lang w:val="nl-NL"/>
        </w:rPr>
        <w:t>Vollmer</w:t>
      </w:r>
      <w:proofErr w:type="spellEnd"/>
      <w:r w:rsidRPr="00BB67EA">
        <w:rPr>
          <w:rFonts w:ascii="Arial" w:hAnsi="Arial" w:cs="Arial"/>
          <w:sz w:val="20"/>
          <w:szCs w:val="20"/>
          <w:lang w:val="nl-NL"/>
        </w:rPr>
        <w:t xml:space="preserve">, M.J.F. </w:t>
      </w:r>
      <w:proofErr w:type="spellStart"/>
      <w:r w:rsidRPr="00BB67EA">
        <w:rPr>
          <w:rFonts w:ascii="Arial" w:hAnsi="Arial" w:cs="Arial"/>
          <w:sz w:val="20"/>
          <w:szCs w:val="20"/>
          <w:lang w:val="nl-NL"/>
        </w:rPr>
        <w:t>Jenks</w:t>
      </w:r>
      <w:proofErr w:type="spellEnd"/>
      <w:r w:rsidRPr="00BB67EA">
        <w:rPr>
          <w:rFonts w:ascii="Arial" w:hAnsi="Arial" w:cs="Arial"/>
          <w:sz w:val="20"/>
          <w:szCs w:val="20"/>
          <w:lang w:val="nl-NL"/>
        </w:rPr>
        <w:t xml:space="preserve">, M.C.P. Roelands, R.J. White, T. van Harmelen, P. de Wild, G.P. van der Laan, F. </w:t>
      </w:r>
      <w:proofErr w:type="spellStart"/>
      <w:r w:rsidRPr="00BB67EA">
        <w:rPr>
          <w:rFonts w:ascii="Arial" w:hAnsi="Arial" w:cs="Arial"/>
          <w:sz w:val="20"/>
          <w:szCs w:val="20"/>
          <w:lang w:val="nl-NL"/>
        </w:rPr>
        <w:t>Meirer</w:t>
      </w:r>
      <w:proofErr w:type="spellEnd"/>
      <w:r w:rsidRPr="00BB67EA">
        <w:rPr>
          <w:rFonts w:ascii="Arial" w:hAnsi="Arial" w:cs="Arial"/>
          <w:sz w:val="20"/>
          <w:szCs w:val="20"/>
          <w:lang w:val="nl-NL"/>
        </w:rPr>
        <w:t xml:space="preserve">, J.T.F. Keurentjes, B.M. Weckhuysen, Beyond </w:t>
      </w:r>
      <w:proofErr w:type="spellStart"/>
      <w:r w:rsidRPr="00BB67EA">
        <w:rPr>
          <w:rFonts w:ascii="Arial" w:hAnsi="Arial" w:cs="Arial"/>
          <w:sz w:val="20"/>
          <w:szCs w:val="20"/>
          <w:lang w:val="nl-NL"/>
        </w:rPr>
        <w:t>mechanical</w:t>
      </w:r>
      <w:proofErr w:type="spellEnd"/>
      <w:r w:rsidRPr="00BB67EA">
        <w:rPr>
          <w:rFonts w:ascii="Arial" w:hAnsi="Arial" w:cs="Arial"/>
          <w:sz w:val="20"/>
          <w:szCs w:val="20"/>
          <w:lang w:val="nl-NL"/>
        </w:rPr>
        <w:t xml:space="preserve"> recycling: </w:t>
      </w:r>
      <w:proofErr w:type="spellStart"/>
      <w:r w:rsidRPr="00BB67EA">
        <w:rPr>
          <w:rFonts w:ascii="Arial" w:hAnsi="Arial" w:cs="Arial"/>
          <w:sz w:val="20"/>
          <w:szCs w:val="20"/>
          <w:lang w:val="nl-NL"/>
        </w:rPr>
        <w:t>Giving</w:t>
      </w:r>
      <w:proofErr w:type="spellEnd"/>
      <w:r w:rsidRPr="00BB67EA">
        <w:rPr>
          <w:rFonts w:ascii="Arial" w:hAnsi="Arial" w:cs="Arial"/>
          <w:sz w:val="20"/>
          <w:szCs w:val="20"/>
          <w:lang w:val="nl-NL"/>
        </w:rPr>
        <w:t xml:space="preserve"> new life </w:t>
      </w:r>
      <w:proofErr w:type="spellStart"/>
      <w:r w:rsidRPr="00BB67EA">
        <w:rPr>
          <w:rFonts w:ascii="Arial" w:hAnsi="Arial" w:cs="Arial"/>
          <w:sz w:val="20"/>
          <w:szCs w:val="20"/>
          <w:lang w:val="nl-NL"/>
        </w:rPr>
        <w:t>to</w:t>
      </w:r>
      <w:proofErr w:type="spellEnd"/>
      <w:r w:rsidRPr="00BB67EA">
        <w:rPr>
          <w:rFonts w:ascii="Arial" w:hAnsi="Arial" w:cs="Arial"/>
          <w:sz w:val="20"/>
          <w:szCs w:val="20"/>
          <w:lang w:val="nl-NL"/>
        </w:rPr>
        <w:t xml:space="preserve"> plastic waste, </w:t>
      </w:r>
      <w:proofErr w:type="spellStart"/>
      <w:r w:rsidRPr="00BB67EA">
        <w:rPr>
          <w:rFonts w:ascii="Arial" w:hAnsi="Arial" w:cs="Arial"/>
          <w:i/>
          <w:iCs/>
          <w:sz w:val="20"/>
          <w:szCs w:val="20"/>
          <w:lang w:val="nl-NL"/>
        </w:rPr>
        <w:t>Angew</w:t>
      </w:r>
      <w:proofErr w:type="spellEnd"/>
      <w:r w:rsidRPr="00BB67EA">
        <w:rPr>
          <w:rFonts w:ascii="Arial" w:hAnsi="Arial" w:cs="Arial"/>
          <w:i/>
          <w:iCs/>
          <w:sz w:val="20"/>
          <w:szCs w:val="20"/>
          <w:lang w:val="nl-NL"/>
        </w:rPr>
        <w:t xml:space="preserve">. </w:t>
      </w:r>
      <w:r w:rsidRPr="001B1796">
        <w:rPr>
          <w:rFonts w:ascii="Arial" w:hAnsi="Arial" w:cs="Arial"/>
          <w:i/>
          <w:iCs/>
          <w:sz w:val="20"/>
          <w:szCs w:val="20"/>
        </w:rPr>
        <w:t>Chem. Int. Ed.</w:t>
      </w:r>
      <w:r w:rsidRPr="00570221">
        <w:rPr>
          <w:rFonts w:ascii="Arial" w:hAnsi="Arial" w:cs="Arial"/>
          <w:sz w:val="20"/>
          <w:szCs w:val="20"/>
        </w:rPr>
        <w:t xml:space="preserve"> 2020, </w:t>
      </w:r>
      <w:r w:rsidRPr="001B1796">
        <w:rPr>
          <w:rFonts w:ascii="Arial" w:hAnsi="Arial" w:cs="Arial"/>
          <w:b/>
          <w:bCs/>
          <w:sz w:val="20"/>
          <w:szCs w:val="20"/>
        </w:rPr>
        <w:t>5</w:t>
      </w:r>
      <w:r>
        <w:rPr>
          <w:rFonts w:ascii="Arial" w:hAnsi="Arial" w:cs="Arial"/>
          <w:b/>
          <w:bCs/>
          <w:sz w:val="20"/>
          <w:szCs w:val="20"/>
        </w:rPr>
        <w:t>9</w:t>
      </w:r>
      <w:r w:rsidRPr="00570221">
        <w:rPr>
          <w:rFonts w:ascii="Arial" w:hAnsi="Arial" w:cs="Arial"/>
          <w:sz w:val="20"/>
          <w:szCs w:val="20"/>
        </w:rPr>
        <w:t xml:space="preserve">, </w:t>
      </w:r>
      <w:r w:rsidR="006A4801">
        <w:rPr>
          <w:rFonts w:ascii="Arial" w:hAnsi="Arial" w:cs="Arial"/>
          <w:sz w:val="20"/>
          <w:szCs w:val="20"/>
        </w:rPr>
        <w:t>15402</w:t>
      </w:r>
      <w:r w:rsidRPr="00570221">
        <w:rPr>
          <w:rFonts w:ascii="Arial" w:hAnsi="Arial" w:cs="Arial"/>
          <w:sz w:val="20"/>
          <w:szCs w:val="20"/>
        </w:rPr>
        <w:t>.</w:t>
      </w:r>
    </w:p>
    <w:p w14:paraId="2E66DDD5" w14:textId="77777777" w:rsidR="00137934" w:rsidRPr="00570221" w:rsidRDefault="00570221" w:rsidP="00570221">
      <w:pPr>
        <w:widowControl w:val="0"/>
        <w:numPr>
          <w:ilvl w:val="0"/>
          <w:numId w:val="76"/>
        </w:numPr>
        <w:autoSpaceDE w:val="0"/>
        <w:autoSpaceDN w:val="0"/>
        <w:adjustRightInd w:val="0"/>
        <w:spacing w:line="360" w:lineRule="auto"/>
        <w:ind w:left="709" w:hanging="425"/>
        <w:jc w:val="both"/>
        <w:rPr>
          <w:rFonts w:ascii="Arial" w:hAnsi="Arial" w:cs="Arial"/>
          <w:sz w:val="20"/>
          <w:szCs w:val="20"/>
        </w:rPr>
      </w:pPr>
      <w:r w:rsidRPr="00570221">
        <w:rPr>
          <w:rFonts w:ascii="Arial" w:hAnsi="Arial" w:cs="Arial"/>
          <w:sz w:val="20"/>
          <w:szCs w:val="20"/>
        </w:rPr>
        <w:t xml:space="preserve">X. Ye, J.E. Schmidt, R.P. Wang, I.K. van </w:t>
      </w:r>
      <w:proofErr w:type="spellStart"/>
      <w:r w:rsidRPr="00570221">
        <w:rPr>
          <w:rFonts w:ascii="Arial" w:hAnsi="Arial" w:cs="Arial"/>
          <w:sz w:val="20"/>
          <w:szCs w:val="20"/>
        </w:rPr>
        <w:t>Ravenhorst</w:t>
      </w:r>
      <w:proofErr w:type="spellEnd"/>
      <w:r w:rsidRPr="00570221">
        <w:rPr>
          <w:rFonts w:ascii="Arial" w:hAnsi="Arial" w:cs="Arial"/>
          <w:sz w:val="20"/>
          <w:szCs w:val="20"/>
        </w:rPr>
        <w:t xml:space="preserve">, R. Oord, T. Chen, F.M.F. de Groot, F. </w:t>
      </w:r>
      <w:proofErr w:type="spellStart"/>
      <w:r w:rsidRPr="00570221">
        <w:rPr>
          <w:rFonts w:ascii="Arial" w:hAnsi="Arial" w:cs="Arial"/>
          <w:sz w:val="20"/>
          <w:szCs w:val="20"/>
        </w:rPr>
        <w:t>Meirer</w:t>
      </w:r>
      <w:proofErr w:type="spellEnd"/>
      <w:r w:rsidRPr="00570221">
        <w:rPr>
          <w:rFonts w:ascii="Arial" w:hAnsi="Arial" w:cs="Arial"/>
          <w:sz w:val="20"/>
          <w:szCs w:val="20"/>
        </w:rPr>
        <w:t>, B.M. Weckhuysen, Deactivation of Cu-exchanged automotive-emission NH</w:t>
      </w:r>
      <w:r w:rsidRPr="00010C4F">
        <w:rPr>
          <w:rFonts w:ascii="Arial" w:hAnsi="Arial" w:cs="Arial"/>
          <w:sz w:val="20"/>
          <w:szCs w:val="20"/>
          <w:vertAlign w:val="subscript"/>
        </w:rPr>
        <w:t>3</w:t>
      </w:r>
      <w:r w:rsidRPr="00570221">
        <w:rPr>
          <w:rFonts w:ascii="Arial" w:hAnsi="Arial" w:cs="Arial"/>
          <w:sz w:val="20"/>
          <w:szCs w:val="20"/>
        </w:rPr>
        <w:t xml:space="preserve">-SCR catalysts elucidated with nanoscale resolution </w:t>
      </w:r>
      <w:r>
        <w:rPr>
          <w:rFonts w:ascii="Arial" w:hAnsi="Arial" w:cs="Arial"/>
          <w:sz w:val="20"/>
          <w:szCs w:val="20"/>
        </w:rPr>
        <w:t xml:space="preserve">using scanning transmission X-ray microscopy, </w:t>
      </w:r>
      <w:proofErr w:type="spellStart"/>
      <w:r w:rsidRPr="001B1796">
        <w:rPr>
          <w:rFonts w:ascii="Arial" w:hAnsi="Arial" w:cs="Arial"/>
          <w:i/>
          <w:iCs/>
          <w:sz w:val="20"/>
          <w:szCs w:val="20"/>
        </w:rPr>
        <w:t>Angew</w:t>
      </w:r>
      <w:proofErr w:type="spellEnd"/>
      <w:r w:rsidRPr="001B1796">
        <w:rPr>
          <w:rFonts w:ascii="Arial" w:hAnsi="Arial" w:cs="Arial"/>
          <w:i/>
          <w:iCs/>
          <w:sz w:val="20"/>
          <w:szCs w:val="20"/>
        </w:rPr>
        <w:t xml:space="preserve">. Chem. Int. Ed. </w:t>
      </w:r>
      <w:r w:rsidRPr="00570221">
        <w:rPr>
          <w:rFonts w:ascii="Arial" w:hAnsi="Arial" w:cs="Arial"/>
          <w:sz w:val="20"/>
          <w:szCs w:val="20"/>
        </w:rPr>
        <w:t xml:space="preserve">2020, </w:t>
      </w:r>
      <w:r w:rsidRPr="001B1796">
        <w:rPr>
          <w:rFonts w:ascii="Arial" w:hAnsi="Arial" w:cs="Arial"/>
          <w:b/>
          <w:bCs/>
          <w:sz w:val="20"/>
          <w:szCs w:val="20"/>
        </w:rPr>
        <w:t>5</w:t>
      </w:r>
      <w:r w:rsidR="001B1796">
        <w:rPr>
          <w:rFonts w:ascii="Arial" w:hAnsi="Arial" w:cs="Arial"/>
          <w:b/>
          <w:bCs/>
          <w:sz w:val="20"/>
          <w:szCs w:val="20"/>
        </w:rPr>
        <w:t>9</w:t>
      </w:r>
      <w:r w:rsidRPr="00570221">
        <w:rPr>
          <w:rFonts w:ascii="Arial" w:hAnsi="Arial" w:cs="Arial"/>
          <w:sz w:val="20"/>
          <w:szCs w:val="20"/>
        </w:rPr>
        <w:t xml:space="preserve">, </w:t>
      </w:r>
      <w:r w:rsidR="006A4801">
        <w:rPr>
          <w:rFonts w:ascii="Arial" w:hAnsi="Arial" w:cs="Arial"/>
          <w:sz w:val="20"/>
          <w:szCs w:val="20"/>
        </w:rPr>
        <w:t>14610</w:t>
      </w:r>
      <w:r w:rsidRPr="00570221">
        <w:rPr>
          <w:rFonts w:ascii="Arial" w:hAnsi="Arial" w:cs="Arial"/>
          <w:sz w:val="20"/>
          <w:szCs w:val="20"/>
        </w:rPr>
        <w:t>.</w:t>
      </w:r>
    </w:p>
    <w:p w14:paraId="3B590A53" w14:textId="77777777" w:rsidR="00137934" w:rsidRDefault="000724E7" w:rsidP="00500339">
      <w:pPr>
        <w:widowControl w:val="0"/>
        <w:numPr>
          <w:ilvl w:val="0"/>
          <w:numId w:val="76"/>
        </w:numPr>
        <w:autoSpaceDE w:val="0"/>
        <w:autoSpaceDN w:val="0"/>
        <w:adjustRightInd w:val="0"/>
        <w:spacing w:line="360" w:lineRule="auto"/>
        <w:ind w:left="709" w:hanging="425"/>
        <w:jc w:val="both"/>
        <w:rPr>
          <w:rFonts w:ascii="Arial" w:hAnsi="Arial" w:cs="Arial"/>
          <w:sz w:val="20"/>
          <w:szCs w:val="20"/>
        </w:rPr>
      </w:pPr>
      <w:r w:rsidRPr="000724E7">
        <w:rPr>
          <w:rFonts w:ascii="Arial" w:hAnsi="Arial" w:cs="Arial"/>
          <w:sz w:val="20"/>
          <w:szCs w:val="20"/>
        </w:rPr>
        <w:t xml:space="preserve">D. Fu, O. van der Heijden, K. </w:t>
      </w:r>
      <w:proofErr w:type="spellStart"/>
      <w:r w:rsidRPr="000724E7">
        <w:rPr>
          <w:rFonts w:ascii="Arial" w:hAnsi="Arial" w:cs="Arial"/>
          <w:sz w:val="20"/>
          <w:szCs w:val="20"/>
        </w:rPr>
        <w:t>Stanciakova</w:t>
      </w:r>
      <w:proofErr w:type="spellEnd"/>
      <w:r w:rsidRPr="000724E7">
        <w:rPr>
          <w:rFonts w:ascii="Arial" w:hAnsi="Arial" w:cs="Arial"/>
          <w:sz w:val="20"/>
          <w:szCs w:val="20"/>
        </w:rPr>
        <w:t xml:space="preserve">, J.E. Schmidt, B.M. Weckhuysen, Disentangling </w:t>
      </w:r>
      <w:r w:rsidR="00570221">
        <w:rPr>
          <w:rFonts w:ascii="Arial" w:hAnsi="Arial" w:cs="Arial"/>
          <w:sz w:val="20"/>
          <w:szCs w:val="20"/>
        </w:rPr>
        <w:t>r</w:t>
      </w:r>
      <w:r w:rsidRPr="000724E7">
        <w:rPr>
          <w:rFonts w:ascii="Arial" w:hAnsi="Arial" w:cs="Arial"/>
          <w:sz w:val="20"/>
          <w:szCs w:val="20"/>
        </w:rPr>
        <w:t xml:space="preserve">eaction </w:t>
      </w:r>
      <w:r w:rsidR="00570221">
        <w:rPr>
          <w:rFonts w:ascii="Arial" w:hAnsi="Arial" w:cs="Arial"/>
          <w:sz w:val="20"/>
          <w:szCs w:val="20"/>
        </w:rPr>
        <w:t>p</w:t>
      </w:r>
      <w:r w:rsidRPr="000724E7">
        <w:rPr>
          <w:rFonts w:ascii="Arial" w:hAnsi="Arial" w:cs="Arial"/>
          <w:sz w:val="20"/>
          <w:szCs w:val="20"/>
        </w:rPr>
        <w:t xml:space="preserve">rocesses of </w:t>
      </w:r>
      <w:r w:rsidR="00570221">
        <w:rPr>
          <w:rFonts w:ascii="Arial" w:hAnsi="Arial" w:cs="Arial"/>
          <w:sz w:val="20"/>
          <w:szCs w:val="20"/>
        </w:rPr>
        <w:t>z</w:t>
      </w:r>
      <w:r w:rsidRPr="000724E7">
        <w:rPr>
          <w:rFonts w:ascii="Arial" w:hAnsi="Arial" w:cs="Arial"/>
          <w:sz w:val="20"/>
          <w:szCs w:val="20"/>
        </w:rPr>
        <w:t xml:space="preserve">eolites within </w:t>
      </w:r>
      <w:r w:rsidR="00570221">
        <w:rPr>
          <w:rFonts w:ascii="Arial" w:hAnsi="Arial" w:cs="Arial"/>
          <w:sz w:val="20"/>
          <w:szCs w:val="20"/>
        </w:rPr>
        <w:t>s</w:t>
      </w:r>
      <w:r w:rsidRPr="000724E7">
        <w:rPr>
          <w:rFonts w:ascii="Arial" w:hAnsi="Arial" w:cs="Arial"/>
          <w:sz w:val="20"/>
          <w:szCs w:val="20"/>
        </w:rPr>
        <w:t>ingle-</w:t>
      </w:r>
      <w:r w:rsidR="00570221">
        <w:rPr>
          <w:rFonts w:ascii="Arial" w:hAnsi="Arial" w:cs="Arial"/>
          <w:sz w:val="20"/>
          <w:szCs w:val="20"/>
        </w:rPr>
        <w:t>o</w:t>
      </w:r>
      <w:r w:rsidRPr="000724E7">
        <w:rPr>
          <w:rFonts w:ascii="Arial" w:hAnsi="Arial" w:cs="Arial"/>
          <w:sz w:val="20"/>
          <w:szCs w:val="20"/>
        </w:rPr>
        <w:t xml:space="preserve">riented </w:t>
      </w:r>
      <w:r w:rsidR="00570221">
        <w:rPr>
          <w:rFonts w:ascii="Arial" w:hAnsi="Arial" w:cs="Arial"/>
          <w:sz w:val="20"/>
          <w:szCs w:val="20"/>
        </w:rPr>
        <w:t>c</w:t>
      </w:r>
      <w:r w:rsidRPr="000724E7">
        <w:rPr>
          <w:rFonts w:ascii="Arial" w:hAnsi="Arial" w:cs="Arial"/>
          <w:sz w:val="20"/>
          <w:szCs w:val="20"/>
        </w:rPr>
        <w:t xml:space="preserve">hannels, </w:t>
      </w:r>
      <w:proofErr w:type="spellStart"/>
      <w:r w:rsidRPr="001B1796">
        <w:rPr>
          <w:rFonts w:ascii="Arial" w:hAnsi="Arial" w:cs="Arial"/>
          <w:i/>
          <w:iCs/>
          <w:sz w:val="20"/>
          <w:szCs w:val="20"/>
        </w:rPr>
        <w:t>Angew</w:t>
      </w:r>
      <w:proofErr w:type="spellEnd"/>
      <w:r w:rsidRPr="001B1796">
        <w:rPr>
          <w:rFonts w:ascii="Arial" w:hAnsi="Arial" w:cs="Arial"/>
          <w:i/>
          <w:iCs/>
          <w:sz w:val="20"/>
          <w:szCs w:val="20"/>
        </w:rPr>
        <w:t xml:space="preserve">. Chem. Int. Ed. </w:t>
      </w:r>
      <w:r>
        <w:rPr>
          <w:rFonts w:ascii="Arial" w:hAnsi="Arial" w:cs="Arial"/>
          <w:sz w:val="20"/>
          <w:szCs w:val="20"/>
        </w:rPr>
        <w:t xml:space="preserve">2020, </w:t>
      </w:r>
      <w:r w:rsidRPr="001B1796">
        <w:rPr>
          <w:rFonts w:ascii="Arial" w:hAnsi="Arial" w:cs="Arial"/>
          <w:b/>
          <w:bCs/>
          <w:sz w:val="20"/>
          <w:szCs w:val="20"/>
        </w:rPr>
        <w:t>5</w:t>
      </w:r>
      <w:r w:rsidR="001B1796">
        <w:rPr>
          <w:rFonts w:ascii="Arial" w:hAnsi="Arial" w:cs="Arial"/>
          <w:b/>
          <w:bCs/>
          <w:sz w:val="20"/>
          <w:szCs w:val="20"/>
        </w:rPr>
        <w:t>9</w:t>
      </w:r>
      <w:r>
        <w:rPr>
          <w:rFonts w:ascii="Arial" w:hAnsi="Arial" w:cs="Arial"/>
          <w:sz w:val="20"/>
          <w:szCs w:val="20"/>
        </w:rPr>
        <w:t xml:space="preserve">, </w:t>
      </w:r>
      <w:r w:rsidR="006A4801">
        <w:rPr>
          <w:rFonts w:ascii="Arial" w:hAnsi="Arial" w:cs="Arial"/>
          <w:sz w:val="20"/>
          <w:szCs w:val="20"/>
        </w:rPr>
        <w:t>15502</w:t>
      </w:r>
      <w:r>
        <w:rPr>
          <w:rFonts w:ascii="Arial" w:hAnsi="Arial" w:cs="Arial"/>
          <w:sz w:val="20"/>
          <w:szCs w:val="20"/>
        </w:rPr>
        <w:t>.</w:t>
      </w:r>
    </w:p>
    <w:p w14:paraId="61EDD2BD" w14:textId="77777777" w:rsidR="001B1796" w:rsidRPr="001B1796" w:rsidRDefault="001B1796" w:rsidP="00500339">
      <w:pPr>
        <w:widowControl w:val="0"/>
        <w:numPr>
          <w:ilvl w:val="0"/>
          <w:numId w:val="76"/>
        </w:numPr>
        <w:autoSpaceDE w:val="0"/>
        <w:autoSpaceDN w:val="0"/>
        <w:adjustRightInd w:val="0"/>
        <w:spacing w:line="360" w:lineRule="auto"/>
        <w:ind w:left="709" w:hanging="425"/>
        <w:jc w:val="both"/>
        <w:rPr>
          <w:rFonts w:ascii="Arial" w:hAnsi="Arial" w:cs="Arial"/>
          <w:sz w:val="20"/>
          <w:szCs w:val="20"/>
        </w:rPr>
      </w:pPr>
      <w:r w:rsidRPr="001B1796">
        <w:rPr>
          <w:rFonts w:ascii="Arial" w:hAnsi="Arial" w:cs="Arial"/>
          <w:sz w:val="20"/>
          <w:szCs w:val="20"/>
        </w:rPr>
        <w:t xml:space="preserve">M. Gambino, M. Vesely, M. </w:t>
      </w:r>
      <w:proofErr w:type="spellStart"/>
      <w:r w:rsidRPr="001B1796">
        <w:rPr>
          <w:rFonts w:ascii="Arial" w:hAnsi="Arial" w:cs="Arial"/>
          <w:sz w:val="20"/>
          <w:szCs w:val="20"/>
        </w:rPr>
        <w:t>Filez</w:t>
      </w:r>
      <w:proofErr w:type="spellEnd"/>
      <w:r>
        <w:rPr>
          <w:rFonts w:ascii="Arial" w:hAnsi="Arial" w:cs="Arial"/>
          <w:sz w:val="20"/>
          <w:szCs w:val="20"/>
        </w:rPr>
        <w:t xml:space="preserve">, R. Oord, D. Ferreira Sanchez, D. </w:t>
      </w:r>
      <w:proofErr w:type="spellStart"/>
      <w:r>
        <w:rPr>
          <w:rFonts w:ascii="Arial" w:hAnsi="Arial" w:cs="Arial"/>
          <w:sz w:val="20"/>
          <w:szCs w:val="20"/>
        </w:rPr>
        <w:t>Grolimund</w:t>
      </w:r>
      <w:proofErr w:type="spellEnd"/>
      <w:r>
        <w:rPr>
          <w:rFonts w:ascii="Arial" w:hAnsi="Arial" w:cs="Arial"/>
          <w:sz w:val="20"/>
          <w:szCs w:val="20"/>
        </w:rPr>
        <w:t xml:space="preserve">, N. </w:t>
      </w:r>
      <w:proofErr w:type="spellStart"/>
      <w:r>
        <w:rPr>
          <w:rFonts w:ascii="Arial" w:hAnsi="Arial" w:cs="Arial"/>
          <w:sz w:val="20"/>
          <w:szCs w:val="20"/>
        </w:rPr>
        <w:t>Nesterenko</w:t>
      </w:r>
      <w:proofErr w:type="spellEnd"/>
      <w:r>
        <w:rPr>
          <w:rFonts w:ascii="Arial" w:hAnsi="Arial" w:cs="Arial"/>
          <w:sz w:val="20"/>
          <w:szCs w:val="20"/>
        </w:rPr>
        <w:t xml:space="preserve">, D. </w:t>
      </w:r>
      <w:proofErr w:type="spellStart"/>
      <w:r>
        <w:rPr>
          <w:rFonts w:ascii="Arial" w:hAnsi="Arial" w:cs="Arial"/>
          <w:sz w:val="20"/>
          <w:szCs w:val="20"/>
        </w:rPr>
        <w:t>Minoux</w:t>
      </w:r>
      <w:proofErr w:type="spellEnd"/>
      <w:r>
        <w:rPr>
          <w:rFonts w:ascii="Arial" w:hAnsi="Arial" w:cs="Arial"/>
          <w:sz w:val="20"/>
          <w:szCs w:val="20"/>
        </w:rPr>
        <w:t xml:space="preserve">, M. </w:t>
      </w:r>
      <w:proofErr w:type="spellStart"/>
      <w:r>
        <w:rPr>
          <w:rFonts w:ascii="Arial" w:hAnsi="Arial" w:cs="Arial"/>
          <w:sz w:val="20"/>
          <w:szCs w:val="20"/>
        </w:rPr>
        <w:t>Maquet</w:t>
      </w:r>
      <w:proofErr w:type="spellEnd"/>
      <w:r>
        <w:rPr>
          <w:rFonts w:ascii="Arial" w:hAnsi="Arial" w:cs="Arial"/>
          <w:sz w:val="20"/>
          <w:szCs w:val="20"/>
        </w:rPr>
        <w:t xml:space="preserve">, F. </w:t>
      </w:r>
      <w:proofErr w:type="spellStart"/>
      <w:r>
        <w:rPr>
          <w:rFonts w:ascii="Arial" w:hAnsi="Arial" w:cs="Arial"/>
          <w:sz w:val="20"/>
          <w:szCs w:val="20"/>
        </w:rPr>
        <w:t>Meirer</w:t>
      </w:r>
      <w:proofErr w:type="spellEnd"/>
      <w:r>
        <w:rPr>
          <w:rFonts w:ascii="Arial" w:hAnsi="Arial" w:cs="Arial"/>
          <w:sz w:val="20"/>
          <w:szCs w:val="20"/>
        </w:rPr>
        <w:t xml:space="preserve">, B.M. Weckhuysen, Nickel poisoning of a cracking catalyst unraveled by single-particle X-ray fluorescence-diffraction-absorption tomography, </w:t>
      </w:r>
      <w:proofErr w:type="spellStart"/>
      <w:r w:rsidRPr="001B1796">
        <w:rPr>
          <w:rFonts w:ascii="Arial" w:hAnsi="Arial" w:cs="Arial"/>
          <w:i/>
          <w:iCs/>
          <w:sz w:val="20"/>
          <w:szCs w:val="20"/>
        </w:rPr>
        <w:t>Angew</w:t>
      </w:r>
      <w:proofErr w:type="spellEnd"/>
      <w:r w:rsidRPr="001B1796">
        <w:rPr>
          <w:rFonts w:ascii="Arial" w:hAnsi="Arial" w:cs="Arial"/>
          <w:i/>
          <w:iCs/>
          <w:sz w:val="20"/>
          <w:szCs w:val="20"/>
        </w:rPr>
        <w:t>. Chem. Int. Ed.</w:t>
      </w:r>
      <w:r>
        <w:rPr>
          <w:rFonts w:ascii="Arial" w:hAnsi="Arial" w:cs="Arial"/>
          <w:sz w:val="20"/>
          <w:szCs w:val="20"/>
        </w:rPr>
        <w:t xml:space="preserve"> 2020, </w:t>
      </w:r>
      <w:r w:rsidRPr="001B1796">
        <w:rPr>
          <w:rFonts w:ascii="Arial" w:hAnsi="Arial" w:cs="Arial"/>
          <w:b/>
          <w:bCs/>
          <w:sz w:val="20"/>
          <w:szCs w:val="20"/>
        </w:rPr>
        <w:t>59</w:t>
      </w:r>
      <w:r>
        <w:rPr>
          <w:rFonts w:ascii="Arial" w:hAnsi="Arial" w:cs="Arial"/>
          <w:sz w:val="20"/>
          <w:szCs w:val="20"/>
        </w:rPr>
        <w:t>, 3922.</w:t>
      </w:r>
    </w:p>
    <w:p w14:paraId="7BBA8C86" w14:textId="77777777" w:rsidR="00F30553" w:rsidRPr="00137934" w:rsidRDefault="00D61D4E" w:rsidP="00500339">
      <w:pPr>
        <w:widowControl w:val="0"/>
        <w:numPr>
          <w:ilvl w:val="0"/>
          <w:numId w:val="76"/>
        </w:numPr>
        <w:autoSpaceDE w:val="0"/>
        <w:autoSpaceDN w:val="0"/>
        <w:adjustRightInd w:val="0"/>
        <w:spacing w:line="360" w:lineRule="auto"/>
        <w:ind w:left="709" w:hanging="425"/>
        <w:jc w:val="both"/>
        <w:rPr>
          <w:rFonts w:ascii="Arial" w:hAnsi="Arial" w:cs="Arial"/>
          <w:sz w:val="20"/>
          <w:szCs w:val="20"/>
        </w:rPr>
      </w:pPr>
      <w:r w:rsidRPr="00090DF3">
        <w:rPr>
          <w:rFonts w:ascii="Arial" w:hAnsi="Arial" w:cs="Arial"/>
          <w:sz w:val="20"/>
          <w:szCs w:val="20"/>
        </w:rPr>
        <w:t xml:space="preserve">M. </w:t>
      </w:r>
      <w:proofErr w:type="spellStart"/>
      <w:r w:rsidRPr="00090DF3">
        <w:rPr>
          <w:rFonts w:ascii="Arial" w:hAnsi="Arial" w:cs="Arial"/>
          <w:sz w:val="20"/>
          <w:szCs w:val="20"/>
        </w:rPr>
        <w:t>Filez</w:t>
      </w:r>
      <w:proofErr w:type="spellEnd"/>
      <w:r w:rsidRPr="00090DF3">
        <w:rPr>
          <w:rFonts w:ascii="Arial" w:hAnsi="Arial" w:cs="Arial"/>
          <w:sz w:val="20"/>
          <w:szCs w:val="20"/>
        </w:rPr>
        <w:t>, E.A.</w:t>
      </w:r>
      <w:r w:rsidR="001B1796">
        <w:rPr>
          <w:rFonts w:ascii="Arial" w:hAnsi="Arial" w:cs="Arial"/>
          <w:sz w:val="20"/>
          <w:szCs w:val="20"/>
        </w:rPr>
        <w:t xml:space="preserve"> </w:t>
      </w:r>
      <w:proofErr w:type="spellStart"/>
      <w:r w:rsidRPr="00090DF3">
        <w:rPr>
          <w:rFonts w:ascii="Arial" w:hAnsi="Arial" w:cs="Arial"/>
          <w:sz w:val="20"/>
          <w:szCs w:val="20"/>
        </w:rPr>
        <w:t>Redekop</w:t>
      </w:r>
      <w:proofErr w:type="spellEnd"/>
      <w:r w:rsidRPr="00090DF3">
        <w:rPr>
          <w:rFonts w:ascii="Arial" w:hAnsi="Arial" w:cs="Arial"/>
          <w:sz w:val="20"/>
          <w:szCs w:val="20"/>
        </w:rPr>
        <w:t xml:space="preserve">, J. </w:t>
      </w:r>
      <w:proofErr w:type="spellStart"/>
      <w:r w:rsidRPr="00090DF3">
        <w:rPr>
          <w:rFonts w:ascii="Arial" w:hAnsi="Arial" w:cs="Arial"/>
          <w:sz w:val="20"/>
          <w:szCs w:val="20"/>
        </w:rPr>
        <w:t>Dendooven</w:t>
      </w:r>
      <w:proofErr w:type="spellEnd"/>
      <w:r w:rsidRPr="00090DF3">
        <w:rPr>
          <w:rFonts w:ascii="Arial" w:hAnsi="Arial" w:cs="Arial"/>
          <w:sz w:val="20"/>
          <w:szCs w:val="20"/>
        </w:rPr>
        <w:t xml:space="preserve">, R.K. Ramachandran, E. Solano, U. </w:t>
      </w:r>
      <w:proofErr w:type="spellStart"/>
      <w:r w:rsidRPr="00090DF3">
        <w:rPr>
          <w:rFonts w:ascii="Arial" w:hAnsi="Arial" w:cs="Arial"/>
          <w:sz w:val="20"/>
          <w:szCs w:val="20"/>
        </w:rPr>
        <w:t>Olsbye</w:t>
      </w:r>
      <w:proofErr w:type="spellEnd"/>
      <w:r w:rsidRPr="00090DF3">
        <w:rPr>
          <w:rFonts w:ascii="Arial" w:hAnsi="Arial" w:cs="Arial"/>
          <w:sz w:val="20"/>
          <w:szCs w:val="20"/>
        </w:rPr>
        <w:t xml:space="preserve">, B.M. Weckhuysen, V.V. </w:t>
      </w:r>
      <w:proofErr w:type="spellStart"/>
      <w:r w:rsidRPr="00090DF3">
        <w:rPr>
          <w:rFonts w:ascii="Arial" w:hAnsi="Arial" w:cs="Arial"/>
          <w:sz w:val="20"/>
          <w:szCs w:val="20"/>
        </w:rPr>
        <w:t>Galvita</w:t>
      </w:r>
      <w:proofErr w:type="spellEnd"/>
      <w:r w:rsidRPr="00090DF3">
        <w:rPr>
          <w:rFonts w:ascii="Arial" w:hAnsi="Arial" w:cs="Arial"/>
          <w:sz w:val="20"/>
          <w:szCs w:val="20"/>
        </w:rPr>
        <w:t xml:space="preserve">, H. </w:t>
      </w:r>
      <w:proofErr w:type="spellStart"/>
      <w:r w:rsidRPr="00090DF3">
        <w:rPr>
          <w:rFonts w:ascii="Arial" w:hAnsi="Arial" w:cs="Arial"/>
          <w:sz w:val="20"/>
          <w:szCs w:val="20"/>
        </w:rPr>
        <w:t>Poelman</w:t>
      </w:r>
      <w:proofErr w:type="spellEnd"/>
      <w:r w:rsidRPr="00090DF3">
        <w:rPr>
          <w:rFonts w:ascii="Arial" w:hAnsi="Arial" w:cs="Arial"/>
          <w:sz w:val="20"/>
          <w:szCs w:val="20"/>
        </w:rPr>
        <w:t xml:space="preserve">, C. </w:t>
      </w:r>
      <w:proofErr w:type="spellStart"/>
      <w:r w:rsidRPr="00090DF3">
        <w:rPr>
          <w:rFonts w:ascii="Arial" w:hAnsi="Arial" w:cs="Arial"/>
          <w:sz w:val="20"/>
          <w:szCs w:val="20"/>
        </w:rPr>
        <w:t>Detavernier</w:t>
      </w:r>
      <w:proofErr w:type="spellEnd"/>
      <w:r w:rsidRPr="00090DF3">
        <w:rPr>
          <w:rFonts w:ascii="Arial" w:hAnsi="Arial" w:cs="Arial"/>
          <w:sz w:val="20"/>
          <w:szCs w:val="20"/>
        </w:rPr>
        <w:t xml:space="preserve">, G.B. Marin, Formation and functioning of bimetallic </w:t>
      </w:r>
      <w:proofErr w:type="spellStart"/>
      <w:r w:rsidRPr="00090DF3">
        <w:rPr>
          <w:rFonts w:ascii="Arial" w:hAnsi="Arial" w:cs="Arial"/>
          <w:sz w:val="20"/>
          <w:szCs w:val="20"/>
        </w:rPr>
        <w:t>nanocatalysts</w:t>
      </w:r>
      <w:proofErr w:type="spellEnd"/>
      <w:r w:rsidRPr="00090DF3">
        <w:rPr>
          <w:rFonts w:ascii="Arial" w:hAnsi="Arial" w:cs="Arial"/>
          <w:sz w:val="20"/>
          <w:szCs w:val="20"/>
        </w:rPr>
        <w:t xml:space="preserve">: The power of X-ray probes, </w:t>
      </w:r>
      <w:proofErr w:type="spellStart"/>
      <w:r w:rsidRPr="00090DF3">
        <w:rPr>
          <w:rFonts w:ascii="Arial" w:hAnsi="Arial" w:cs="Arial"/>
          <w:i/>
          <w:sz w:val="20"/>
          <w:szCs w:val="20"/>
        </w:rPr>
        <w:t>Angew</w:t>
      </w:r>
      <w:proofErr w:type="spellEnd"/>
      <w:r w:rsidRPr="00090DF3">
        <w:rPr>
          <w:rFonts w:ascii="Arial" w:hAnsi="Arial" w:cs="Arial"/>
          <w:i/>
          <w:sz w:val="20"/>
          <w:szCs w:val="20"/>
        </w:rPr>
        <w:t xml:space="preserve">. </w:t>
      </w:r>
      <w:r w:rsidRPr="00137934">
        <w:rPr>
          <w:rFonts w:ascii="Arial" w:hAnsi="Arial" w:cs="Arial"/>
          <w:i/>
          <w:sz w:val="20"/>
          <w:szCs w:val="20"/>
        </w:rPr>
        <w:t>Chem. Int. Ed.</w:t>
      </w:r>
      <w:r w:rsidRPr="00137934">
        <w:rPr>
          <w:rFonts w:ascii="Arial" w:hAnsi="Arial" w:cs="Arial"/>
          <w:sz w:val="20"/>
          <w:szCs w:val="20"/>
        </w:rPr>
        <w:t xml:space="preserve"> 2019, </w:t>
      </w:r>
      <w:r w:rsidRPr="00137934">
        <w:rPr>
          <w:rFonts w:ascii="Arial" w:hAnsi="Arial" w:cs="Arial"/>
          <w:b/>
          <w:sz w:val="20"/>
          <w:szCs w:val="20"/>
        </w:rPr>
        <w:t>58</w:t>
      </w:r>
      <w:r w:rsidRPr="00137934">
        <w:rPr>
          <w:rFonts w:ascii="Arial" w:hAnsi="Arial" w:cs="Arial"/>
          <w:sz w:val="20"/>
          <w:szCs w:val="20"/>
        </w:rPr>
        <w:t>, 13220.</w:t>
      </w:r>
    </w:p>
    <w:p w14:paraId="3EADF827" w14:textId="77777777" w:rsidR="00D61D4E" w:rsidRDefault="00D61D4E" w:rsidP="00500339">
      <w:pPr>
        <w:widowControl w:val="0"/>
        <w:numPr>
          <w:ilvl w:val="0"/>
          <w:numId w:val="76"/>
        </w:numPr>
        <w:autoSpaceDE w:val="0"/>
        <w:autoSpaceDN w:val="0"/>
        <w:adjustRightInd w:val="0"/>
        <w:spacing w:line="360" w:lineRule="auto"/>
        <w:ind w:left="709" w:hanging="425"/>
        <w:jc w:val="both"/>
        <w:rPr>
          <w:rFonts w:ascii="Arial" w:hAnsi="Arial" w:cs="Arial"/>
          <w:sz w:val="20"/>
          <w:szCs w:val="20"/>
        </w:rPr>
      </w:pPr>
      <w:r w:rsidRPr="00090DF3">
        <w:rPr>
          <w:rFonts w:ascii="Arial" w:hAnsi="Arial" w:cs="Arial"/>
          <w:sz w:val="20"/>
          <w:szCs w:val="20"/>
        </w:rPr>
        <w:lastRenderedPageBreak/>
        <w:t xml:space="preserve">A. Dutta Chowdhury, A. </w:t>
      </w:r>
      <w:proofErr w:type="spellStart"/>
      <w:r w:rsidRPr="00090DF3">
        <w:rPr>
          <w:rFonts w:ascii="Arial" w:hAnsi="Arial" w:cs="Arial"/>
          <w:sz w:val="20"/>
          <w:szCs w:val="20"/>
        </w:rPr>
        <w:t>Lucini</w:t>
      </w:r>
      <w:proofErr w:type="spellEnd"/>
      <w:r w:rsidRPr="00090DF3">
        <w:rPr>
          <w:rFonts w:ascii="Arial" w:hAnsi="Arial" w:cs="Arial"/>
          <w:sz w:val="20"/>
          <w:szCs w:val="20"/>
        </w:rPr>
        <w:t xml:space="preserve"> </w:t>
      </w:r>
      <w:proofErr w:type="spellStart"/>
      <w:r w:rsidRPr="00090DF3">
        <w:rPr>
          <w:rFonts w:ascii="Arial" w:hAnsi="Arial" w:cs="Arial"/>
          <w:sz w:val="20"/>
          <w:szCs w:val="20"/>
        </w:rPr>
        <w:t>Paioni</w:t>
      </w:r>
      <w:proofErr w:type="spellEnd"/>
      <w:r w:rsidRPr="00090DF3">
        <w:rPr>
          <w:rFonts w:ascii="Arial" w:hAnsi="Arial" w:cs="Arial"/>
          <w:sz w:val="20"/>
          <w:szCs w:val="20"/>
        </w:rPr>
        <w:t xml:space="preserve">, G.T. Whiting, D. Fu, M. Baldus, B.M. Weckhuysen, Unraveling the homologation reaction sequence of the zeolite-catalyzed ethanol-to-hydrocarbons process, </w:t>
      </w:r>
      <w:proofErr w:type="spellStart"/>
      <w:r w:rsidRPr="00090DF3">
        <w:rPr>
          <w:rFonts w:ascii="Arial" w:hAnsi="Arial" w:cs="Arial"/>
          <w:i/>
          <w:sz w:val="20"/>
          <w:szCs w:val="20"/>
        </w:rPr>
        <w:t>Angew</w:t>
      </w:r>
      <w:proofErr w:type="spellEnd"/>
      <w:r w:rsidRPr="00090DF3">
        <w:rPr>
          <w:rFonts w:ascii="Arial" w:hAnsi="Arial" w:cs="Arial"/>
          <w:i/>
          <w:sz w:val="20"/>
          <w:szCs w:val="20"/>
        </w:rPr>
        <w:t xml:space="preserve">. </w:t>
      </w:r>
      <w:r w:rsidRPr="00D61D4E">
        <w:rPr>
          <w:rFonts w:ascii="Arial" w:hAnsi="Arial" w:cs="Arial"/>
          <w:i/>
          <w:sz w:val="20"/>
          <w:szCs w:val="20"/>
        </w:rPr>
        <w:t xml:space="preserve">Chem. Int. Ed. </w:t>
      </w:r>
      <w:r>
        <w:rPr>
          <w:rFonts w:ascii="Arial" w:hAnsi="Arial" w:cs="Arial"/>
          <w:sz w:val="20"/>
          <w:szCs w:val="20"/>
        </w:rPr>
        <w:t xml:space="preserve">2019, </w:t>
      </w:r>
      <w:r w:rsidRPr="00D61D4E">
        <w:rPr>
          <w:rFonts w:ascii="Arial" w:hAnsi="Arial" w:cs="Arial"/>
          <w:b/>
          <w:sz w:val="20"/>
          <w:szCs w:val="20"/>
        </w:rPr>
        <w:t>58</w:t>
      </w:r>
      <w:r>
        <w:rPr>
          <w:rFonts w:ascii="Arial" w:hAnsi="Arial" w:cs="Arial"/>
          <w:sz w:val="20"/>
          <w:szCs w:val="20"/>
        </w:rPr>
        <w:t>, 3908.</w:t>
      </w:r>
    </w:p>
    <w:p w14:paraId="3315B33B" w14:textId="77777777" w:rsidR="005F033C" w:rsidRDefault="005F033C" w:rsidP="00500339">
      <w:pPr>
        <w:widowControl w:val="0"/>
        <w:numPr>
          <w:ilvl w:val="0"/>
          <w:numId w:val="76"/>
        </w:numPr>
        <w:autoSpaceDE w:val="0"/>
        <w:autoSpaceDN w:val="0"/>
        <w:adjustRightInd w:val="0"/>
        <w:spacing w:line="360" w:lineRule="auto"/>
        <w:ind w:left="709" w:hanging="425"/>
        <w:jc w:val="both"/>
        <w:rPr>
          <w:rFonts w:ascii="Arial" w:hAnsi="Arial" w:cs="Arial"/>
          <w:sz w:val="20"/>
          <w:szCs w:val="20"/>
        </w:rPr>
      </w:pPr>
      <w:r>
        <w:rPr>
          <w:rFonts w:ascii="Arial" w:hAnsi="Arial" w:cs="Arial"/>
          <w:sz w:val="20"/>
          <w:szCs w:val="20"/>
        </w:rPr>
        <w:t xml:space="preserve">I.K. van Ravenhorst, C. Vogt, H. Oosterbeek, K.W. Bossers, J.G. Moya-Cancino, A.P. van Bavel, A.M.J. van der Eerden, D. Vine, F.M.F. de Groot, F. Meirer, B.M. Weckhuysen, Capturing the genesis of an active Fischer-Tropsch synthesis catalyst with operando X-ray nano-spectroscopy, </w:t>
      </w:r>
      <w:r w:rsidRPr="0085449C">
        <w:rPr>
          <w:rFonts w:ascii="Arial" w:hAnsi="Arial" w:cs="Arial"/>
          <w:i/>
          <w:sz w:val="20"/>
          <w:szCs w:val="20"/>
        </w:rPr>
        <w:t>Angew. Chem. Int. Ed.</w:t>
      </w:r>
      <w:r>
        <w:rPr>
          <w:rFonts w:ascii="Arial" w:hAnsi="Arial" w:cs="Arial"/>
          <w:sz w:val="20"/>
          <w:szCs w:val="20"/>
        </w:rPr>
        <w:t xml:space="preserve"> 2018, </w:t>
      </w:r>
      <w:r w:rsidRPr="00F6137B">
        <w:rPr>
          <w:rFonts w:ascii="Arial" w:hAnsi="Arial" w:cs="Arial"/>
          <w:b/>
          <w:sz w:val="20"/>
          <w:szCs w:val="20"/>
        </w:rPr>
        <w:t>57</w:t>
      </w:r>
      <w:r>
        <w:rPr>
          <w:rFonts w:ascii="Arial" w:hAnsi="Arial" w:cs="Arial"/>
          <w:sz w:val="20"/>
          <w:szCs w:val="20"/>
        </w:rPr>
        <w:t>,</w:t>
      </w:r>
      <w:r w:rsidR="00A04D9C">
        <w:rPr>
          <w:rFonts w:ascii="Arial" w:hAnsi="Arial" w:cs="Arial"/>
          <w:sz w:val="20"/>
          <w:szCs w:val="20"/>
        </w:rPr>
        <w:t xml:space="preserve"> 11957</w:t>
      </w:r>
      <w:r>
        <w:rPr>
          <w:rFonts w:ascii="Arial" w:hAnsi="Arial" w:cs="Arial"/>
          <w:sz w:val="20"/>
          <w:szCs w:val="20"/>
        </w:rPr>
        <w:t>.</w:t>
      </w:r>
    </w:p>
    <w:p w14:paraId="6289A7B6" w14:textId="77777777" w:rsidR="00D4611B" w:rsidRDefault="00D4611B" w:rsidP="00500339">
      <w:pPr>
        <w:widowControl w:val="0"/>
        <w:numPr>
          <w:ilvl w:val="0"/>
          <w:numId w:val="76"/>
        </w:numPr>
        <w:autoSpaceDE w:val="0"/>
        <w:autoSpaceDN w:val="0"/>
        <w:adjustRightInd w:val="0"/>
        <w:spacing w:line="360" w:lineRule="auto"/>
        <w:ind w:left="709" w:hanging="425"/>
        <w:jc w:val="both"/>
        <w:rPr>
          <w:rFonts w:ascii="Arial" w:hAnsi="Arial" w:cs="Arial"/>
          <w:sz w:val="20"/>
          <w:szCs w:val="20"/>
        </w:rPr>
      </w:pPr>
      <w:r w:rsidRPr="00090DF3">
        <w:rPr>
          <w:rFonts w:ascii="Arial" w:hAnsi="Arial" w:cs="Arial"/>
          <w:sz w:val="20"/>
          <w:szCs w:val="20"/>
        </w:rPr>
        <w:t xml:space="preserve">D. Fu, </w:t>
      </w:r>
      <w:r w:rsidR="00CC6DCD" w:rsidRPr="00090DF3">
        <w:rPr>
          <w:rFonts w:ascii="Arial" w:hAnsi="Arial" w:cs="Arial"/>
          <w:sz w:val="20"/>
          <w:szCs w:val="20"/>
        </w:rPr>
        <w:t xml:space="preserve">J. Schmidt, P. Pletcher, P. </w:t>
      </w:r>
      <w:proofErr w:type="spellStart"/>
      <w:r w:rsidR="00CC6DCD" w:rsidRPr="00090DF3">
        <w:rPr>
          <w:rFonts w:ascii="Arial" w:hAnsi="Arial" w:cs="Arial"/>
          <w:sz w:val="20"/>
          <w:szCs w:val="20"/>
        </w:rPr>
        <w:t>Karacilic</w:t>
      </w:r>
      <w:proofErr w:type="spellEnd"/>
      <w:r w:rsidR="00CC6DCD" w:rsidRPr="00090DF3">
        <w:rPr>
          <w:rFonts w:ascii="Arial" w:hAnsi="Arial" w:cs="Arial"/>
          <w:sz w:val="20"/>
          <w:szCs w:val="20"/>
        </w:rPr>
        <w:t xml:space="preserve">, X. Ye, C.M. Vis, P.C.A. </w:t>
      </w:r>
      <w:proofErr w:type="spellStart"/>
      <w:r w:rsidR="00CC6DCD" w:rsidRPr="00090DF3">
        <w:rPr>
          <w:rFonts w:ascii="Arial" w:hAnsi="Arial" w:cs="Arial"/>
          <w:sz w:val="20"/>
          <w:szCs w:val="20"/>
        </w:rPr>
        <w:t>Bruijnincx</w:t>
      </w:r>
      <w:proofErr w:type="spellEnd"/>
      <w:r w:rsidR="00CC6DCD" w:rsidRPr="00090DF3">
        <w:rPr>
          <w:rFonts w:ascii="Arial" w:hAnsi="Arial" w:cs="Arial"/>
          <w:sz w:val="20"/>
          <w:szCs w:val="20"/>
        </w:rPr>
        <w:t xml:space="preserve">, M. </w:t>
      </w:r>
      <w:proofErr w:type="spellStart"/>
      <w:r w:rsidR="00CC6DCD" w:rsidRPr="00090DF3">
        <w:rPr>
          <w:rFonts w:ascii="Arial" w:hAnsi="Arial" w:cs="Arial"/>
          <w:sz w:val="20"/>
          <w:szCs w:val="20"/>
        </w:rPr>
        <w:t>Filez</w:t>
      </w:r>
      <w:proofErr w:type="spellEnd"/>
      <w:r w:rsidR="00CC6DCD" w:rsidRPr="00090DF3">
        <w:rPr>
          <w:rFonts w:ascii="Arial" w:hAnsi="Arial" w:cs="Arial"/>
          <w:sz w:val="20"/>
          <w:szCs w:val="20"/>
        </w:rPr>
        <w:t xml:space="preserve">, L.D.B. </w:t>
      </w:r>
      <w:proofErr w:type="spellStart"/>
      <w:r w:rsidR="00CC6DCD" w:rsidRPr="00090DF3">
        <w:rPr>
          <w:rFonts w:ascii="Arial" w:hAnsi="Arial" w:cs="Arial"/>
          <w:sz w:val="20"/>
          <w:szCs w:val="20"/>
        </w:rPr>
        <w:t>Mandemaker</w:t>
      </w:r>
      <w:proofErr w:type="spellEnd"/>
      <w:r w:rsidR="00CC6DCD" w:rsidRPr="00090DF3">
        <w:rPr>
          <w:rFonts w:ascii="Arial" w:hAnsi="Arial" w:cs="Arial"/>
          <w:sz w:val="20"/>
          <w:szCs w:val="20"/>
        </w:rPr>
        <w:t xml:space="preserve">, L. </w:t>
      </w:r>
      <w:proofErr w:type="spellStart"/>
      <w:r w:rsidR="00CC6DCD" w:rsidRPr="00090DF3">
        <w:rPr>
          <w:rFonts w:ascii="Arial" w:hAnsi="Arial" w:cs="Arial"/>
          <w:sz w:val="20"/>
          <w:szCs w:val="20"/>
        </w:rPr>
        <w:t>Winnubst</w:t>
      </w:r>
      <w:proofErr w:type="spellEnd"/>
      <w:r w:rsidR="00CC6DCD" w:rsidRPr="00090DF3">
        <w:rPr>
          <w:rFonts w:ascii="Arial" w:hAnsi="Arial" w:cs="Arial"/>
          <w:sz w:val="20"/>
          <w:szCs w:val="20"/>
        </w:rPr>
        <w:t xml:space="preserve">, </w:t>
      </w:r>
      <w:r w:rsidRPr="00090DF3">
        <w:rPr>
          <w:rFonts w:ascii="Arial" w:hAnsi="Arial" w:cs="Arial"/>
          <w:sz w:val="20"/>
          <w:szCs w:val="20"/>
        </w:rPr>
        <w:t xml:space="preserve">B.M. Weckhuysen, </w:t>
      </w:r>
      <w:proofErr w:type="gramStart"/>
      <w:r w:rsidRPr="00090DF3">
        <w:rPr>
          <w:rFonts w:ascii="Arial" w:hAnsi="Arial" w:cs="Arial"/>
          <w:sz w:val="20"/>
          <w:szCs w:val="20"/>
        </w:rPr>
        <w:t>Uniformly</w:t>
      </w:r>
      <w:proofErr w:type="gramEnd"/>
      <w:r w:rsidRPr="00090DF3">
        <w:rPr>
          <w:rFonts w:ascii="Arial" w:hAnsi="Arial" w:cs="Arial"/>
          <w:sz w:val="20"/>
          <w:szCs w:val="20"/>
        </w:rPr>
        <w:t xml:space="preserve"> oriented zeolite ZSM-5 membranes with tunable wettability on a </w:t>
      </w:r>
      <w:r w:rsidR="00CC6DCD" w:rsidRPr="00090DF3">
        <w:rPr>
          <w:rFonts w:ascii="Arial" w:hAnsi="Arial" w:cs="Arial"/>
          <w:sz w:val="20"/>
          <w:szCs w:val="20"/>
        </w:rPr>
        <w:t>porous ceramic</w:t>
      </w:r>
      <w:r w:rsidRPr="00090DF3">
        <w:rPr>
          <w:rFonts w:ascii="Arial" w:hAnsi="Arial" w:cs="Arial"/>
          <w:sz w:val="20"/>
          <w:szCs w:val="20"/>
        </w:rPr>
        <w:t xml:space="preserve">, </w:t>
      </w:r>
      <w:proofErr w:type="spellStart"/>
      <w:r w:rsidRPr="00090DF3">
        <w:rPr>
          <w:rFonts w:ascii="Arial" w:hAnsi="Arial" w:cs="Arial"/>
          <w:i/>
          <w:sz w:val="20"/>
          <w:szCs w:val="20"/>
        </w:rPr>
        <w:t>Angew</w:t>
      </w:r>
      <w:proofErr w:type="spellEnd"/>
      <w:r w:rsidRPr="00090DF3">
        <w:rPr>
          <w:rFonts w:ascii="Arial" w:hAnsi="Arial" w:cs="Arial"/>
          <w:i/>
          <w:sz w:val="20"/>
          <w:szCs w:val="20"/>
        </w:rPr>
        <w:t xml:space="preserve">. </w:t>
      </w:r>
      <w:r w:rsidRPr="0085449C">
        <w:rPr>
          <w:rFonts w:ascii="Arial" w:hAnsi="Arial" w:cs="Arial"/>
          <w:i/>
          <w:sz w:val="20"/>
          <w:szCs w:val="20"/>
        </w:rPr>
        <w:t>Chem. Int. Ed.</w:t>
      </w:r>
      <w:r>
        <w:rPr>
          <w:rFonts w:ascii="Arial" w:hAnsi="Arial" w:cs="Arial"/>
          <w:sz w:val="20"/>
          <w:szCs w:val="20"/>
        </w:rPr>
        <w:t xml:space="preserve"> 2018, </w:t>
      </w:r>
      <w:r w:rsidRPr="00F6137B">
        <w:rPr>
          <w:rFonts w:ascii="Arial" w:hAnsi="Arial" w:cs="Arial"/>
          <w:b/>
          <w:sz w:val="20"/>
          <w:szCs w:val="20"/>
        </w:rPr>
        <w:t>57</w:t>
      </w:r>
      <w:r w:rsidR="00DD4F8A">
        <w:rPr>
          <w:rFonts w:ascii="Arial" w:hAnsi="Arial" w:cs="Arial"/>
          <w:sz w:val="20"/>
          <w:szCs w:val="20"/>
        </w:rPr>
        <w:t>, 12458</w:t>
      </w:r>
      <w:r>
        <w:rPr>
          <w:rFonts w:ascii="Arial" w:hAnsi="Arial" w:cs="Arial"/>
          <w:sz w:val="20"/>
          <w:szCs w:val="20"/>
        </w:rPr>
        <w:t>.</w:t>
      </w:r>
    </w:p>
    <w:p w14:paraId="55F3E3AE" w14:textId="77777777" w:rsidR="005F033C" w:rsidRDefault="005F033C" w:rsidP="00500339">
      <w:pPr>
        <w:widowControl w:val="0"/>
        <w:numPr>
          <w:ilvl w:val="0"/>
          <w:numId w:val="76"/>
        </w:numPr>
        <w:autoSpaceDE w:val="0"/>
        <w:autoSpaceDN w:val="0"/>
        <w:adjustRightInd w:val="0"/>
        <w:spacing w:line="360" w:lineRule="auto"/>
        <w:ind w:left="709" w:hanging="425"/>
        <w:jc w:val="both"/>
        <w:rPr>
          <w:rFonts w:ascii="Arial" w:hAnsi="Arial" w:cs="Arial"/>
          <w:sz w:val="20"/>
          <w:szCs w:val="20"/>
        </w:rPr>
      </w:pPr>
      <w:r>
        <w:rPr>
          <w:rFonts w:ascii="Arial" w:hAnsi="Arial" w:cs="Arial"/>
          <w:sz w:val="20"/>
          <w:szCs w:val="20"/>
        </w:rPr>
        <w:t xml:space="preserve">M. Filez, H. Poelman, E.A. Redekop, V.V. Galvita, K. Alexopoulos, M. Melidina, R.K. Ramachandran, </w:t>
      </w:r>
      <w:r w:rsidR="00F04216">
        <w:rPr>
          <w:rFonts w:ascii="Arial" w:hAnsi="Arial" w:cs="Arial"/>
          <w:sz w:val="20"/>
          <w:szCs w:val="20"/>
        </w:rPr>
        <w:t xml:space="preserve">J. Dendooven, C. Detavernier, G. Van Tendeloo, O.V. Safonova, M. Nachtegaal, B.M. Weckhuysen, G. Marin, </w:t>
      </w:r>
      <w:r w:rsidR="00F04216" w:rsidRPr="0085449C">
        <w:rPr>
          <w:rFonts w:ascii="Arial" w:hAnsi="Arial" w:cs="Arial"/>
          <w:i/>
          <w:sz w:val="20"/>
          <w:szCs w:val="20"/>
        </w:rPr>
        <w:t>Angew. Chem. Int. Ed.</w:t>
      </w:r>
      <w:r w:rsidR="00F04216">
        <w:rPr>
          <w:rFonts w:ascii="Arial" w:hAnsi="Arial" w:cs="Arial"/>
          <w:sz w:val="20"/>
          <w:szCs w:val="20"/>
        </w:rPr>
        <w:t xml:space="preserve"> 2018, </w:t>
      </w:r>
      <w:r w:rsidR="00F04216" w:rsidRPr="00F6137B">
        <w:rPr>
          <w:rFonts w:ascii="Arial" w:hAnsi="Arial" w:cs="Arial"/>
          <w:b/>
          <w:sz w:val="20"/>
          <w:szCs w:val="20"/>
        </w:rPr>
        <w:t>57</w:t>
      </w:r>
      <w:r w:rsidR="00DD4F8A">
        <w:rPr>
          <w:rFonts w:ascii="Arial" w:hAnsi="Arial" w:cs="Arial"/>
          <w:sz w:val="20"/>
          <w:szCs w:val="20"/>
        </w:rPr>
        <w:t>, 12430</w:t>
      </w:r>
      <w:r w:rsidR="00D4611B">
        <w:rPr>
          <w:rFonts w:ascii="Arial" w:hAnsi="Arial" w:cs="Arial"/>
          <w:sz w:val="20"/>
          <w:szCs w:val="20"/>
        </w:rPr>
        <w:t>.</w:t>
      </w:r>
    </w:p>
    <w:p w14:paraId="08728000" w14:textId="77777777" w:rsidR="00BC6CEE" w:rsidRPr="00BC6CEE" w:rsidRDefault="00BC6CEE" w:rsidP="00500339">
      <w:pPr>
        <w:widowControl w:val="0"/>
        <w:numPr>
          <w:ilvl w:val="0"/>
          <w:numId w:val="76"/>
        </w:numPr>
        <w:autoSpaceDE w:val="0"/>
        <w:autoSpaceDN w:val="0"/>
        <w:adjustRightInd w:val="0"/>
        <w:spacing w:line="360" w:lineRule="auto"/>
        <w:ind w:left="709" w:hanging="425"/>
        <w:jc w:val="both"/>
        <w:rPr>
          <w:rFonts w:ascii="Arial" w:hAnsi="Arial" w:cs="Arial"/>
          <w:sz w:val="20"/>
          <w:szCs w:val="20"/>
        </w:rPr>
      </w:pPr>
      <w:r>
        <w:rPr>
          <w:rFonts w:ascii="Arial" w:hAnsi="Arial" w:cs="Arial"/>
          <w:sz w:val="20"/>
          <w:szCs w:val="20"/>
        </w:rPr>
        <w:t xml:space="preserve">M. Solsano, A.E. Nieuwelink, F. Meirer, L. Abelmann, M. Odijk, W. Olthuis, B.M. Weckhuysen, A. van den Berg, Magnetophoretic sorting of single catalyst particles, </w:t>
      </w:r>
      <w:r w:rsidRPr="0085449C">
        <w:rPr>
          <w:rFonts w:ascii="Arial" w:hAnsi="Arial" w:cs="Arial"/>
          <w:i/>
          <w:sz w:val="20"/>
          <w:szCs w:val="20"/>
        </w:rPr>
        <w:t>Angew. Chem. Int. Ed.</w:t>
      </w:r>
      <w:r>
        <w:rPr>
          <w:rFonts w:ascii="Arial" w:hAnsi="Arial" w:cs="Arial"/>
          <w:sz w:val="20"/>
          <w:szCs w:val="20"/>
        </w:rPr>
        <w:t xml:space="preserve"> 2018, </w:t>
      </w:r>
      <w:r w:rsidR="00F6137B" w:rsidRPr="00F6137B">
        <w:rPr>
          <w:rFonts w:ascii="Arial" w:hAnsi="Arial" w:cs="Arial"/>
          <w:b/>
          <w:sz w:val="20"/>
          <w:szCs w:val="20"/>
        </w:rPr>
        <w:t>57</w:t>
      </w:r>
      <w:r w:rsidR="00F6137B">
        <w:rPr>
          <w:rFonts w:ascii="Arial" w:hAnsi="Arial" w:cs="Arial"/>
          <w:sz w:val="20"/>
          <w:szCs w:val="20"/>
        </w:rPr>
        <w:t>, 10589</w:t>
      </w:r>
      <w:r w:rsidRPr="006C7B92">
        <w:rPr>
          <w:rFonts w:ascii="Arial" w:hAnsi="Arial" w:cs="Arial"/>
          <w:sz w:val="20"/>
          <w:szCs w:val="20"/>
        </w:rPr>
        <w:t>.</w:t>
      </w:r>
    </w:p>
    <w:p w14:paraId="2BA54828" w14:textId="77777777" w:rsidR="00BC6CEE" w:rsidRDefault="00BC6CEE" w:rsidP="00500339">
      <w:pPr>
        <w:widowControl w:val="0"/>
        <w:numPr>
          <w:ilvl w:val="0"/>
          <w:numId w:val="76"/>
        </w:numPr>
        <w:autoSpaceDE w:val="0"/>
        <w:autoSpaceDN w:val="0"/>
        <w:adjustRightInd w:val="0"/>
        <w:spacing w:line="360" w:lineRule="auto"/>
        <w:ind w:left="709" w:hanging="425"/>
        <w:jc w:val="both"/>
        <w:rPr>
          <w:rFonts w:ascii="Arial" w:hAnsi="Arial" w:cs="Arial"/>
          <w:sz w:val="20"/>
          <w:szCs w:val="20"/>
        </w:rPr>
      </w:pPr>
      <w:r w:rsidRPr="00BC6CEE">
        <w:rPr>
          <w:rFonts w:ascii="Arial" w:hAnsi="Arial" w:cs="Arial"/>
          <w:color w:val="010000"/>
          <w:sz w:val="20"/>
          <w:szCs w:val="20"/>
        </w:rPr>
        <w:t>A. Dutta Chowdhury,</w:t>
      </w:r>
      <w:r w:rsidRPr="00BC6CEE">
        <w:rPr>
          <w:rFonts w:ascii="Arial" w:hAnsi="Arial" w:cs="Arial"/>
          <w:color w:val="010000"/>
          <w:sz w:val="20"/>
          <w:szCs w:val="20"/>
          <w:vertAlign w:val="superscript"/>
        </w:rPr>
        <w:t xml:space="preserve"> </w:t>
      </w:r>
      <w:r w:rsidRPr="00BC6CEE">
        <w:rPr>
          <w:rFonts w:ascii="Arial" w:hAnsi="Arial" w:cs="Arial"/>
          <w:color w:val="010000"/>
          <w:sz w:val="20"/>
          <w:szCs w:val="20"/>
        </w:rPr>
        <w:t xml:space="preserve">A. </w:t>
      </w:r>
      <w:proofErr w:type="spellStart"/>
      <w:r w:rsidRPr="00BC6CEE">
        <w:rPr>
          <w:rFonts w:ascii="Arial" w:hAnsi="Arial" w:cs="Arial"/>
          <w:color w:val="010000"/>
          <w:sz w:val="20"/>
          <w:szCs w:val="20"/>
        </w:rPr>
        <w:t>Lucini</w:t>
      </w:r>
      <w:proofErr w:type="spellEnd"/>
      <w:r w:rsidRPr="00BC6CEE">
        <w:rPr>
          <w:rFonts w:ascii="Arial" w:hAnsi="Arial" w:cs="Arial"/>
          <w:color w:val="010000"/>
          <w:sz w:val="20"/>
          <w:szCs w:val="20"/>
        </w:rPr>
        <w:t xml:space="preserve"> </w:t>
      </w:r>
      <w:proofErr w:type="spellStart"/>
      <w:r w:rsidRPr="00BC6CEE">
        <w:rPr>
          <w:rFonts w:ascii="Arial" w:hAnsi="Arial" w:cs="Arial"/>
          <w:color w:val="010000"/>
          <w:sz w:val="20"/>
          <w:szCs w:val="20"/>
        </w:rPr>
        <w:t>Paioni</w:t>
      </w:r>
      <w:proofErr w:type="spellEnd"/>
      <w:r w:rsidRPr="00BC6CEE">
        <w:rPr>
          <w:rFonts w:ascii="Arial" w:hAnsi="Arial" w:cs="Arial"/>
          <w:color w:val="010000"/>
          <w:sz w:val="20"/>
          <w:szCs w:val="20"/>
        </w:rPr>
        <w:t>,</w:t>
      </w:r>
      <w:r w:rsidRPr="00BC6CEE">
        <w:rPr>
          <w:rFonts w:ascii="Arial" w:hAnsi="Arial" w:cs="Arial"/>
          <w:color w:val="010000"/>
          <w:sz w:val="20"/>
          <w:szCs w:val="20"/>
          <w:vertAlign w:val="superscript"/>
        </w:rPr>
        <w:t xml:space="preserve"> </w:t>
      </w:r>
      <w:r w:rsidRPr="00BC6CEE">
        <w:rPr>
          <w:rFonts w:ascii="Arial" w:hAnsi="Arial" w:cs="Arial"/>
          <w:color w:val="010000"/>
          <w:sz w:val="20"/>
          <w:szCs w:val="20"/>
        </w:rPr>
        <w:t xml:space="preserve">K. </w:t>
      </w:r>
      <w:proofErr w:type="spellStart"/>
      <w:r w:rsidRPr="00BC6CEE">
        <w:rPr>
          <w:rFonts w:ascii="Arial" w:hAnsi="Arial" w:cs="Arial"/>
          <w:color w:val="010000"/>
          <w:sz w:val="20"/>
          <w:szCs w:val="20"/>
        </w:rPr>
        <w:t>Houben</w:t>
      </w:r>
      <w:proofErr w:type="spellEnd"/>
      <w:r w:rsidRPr="00BC6CEE">
        <w:rPr>
          <w:rFonts w:ascii="Arial" w:hAnsi="Arial" w:cs="Arial"/>
          <w:color w:val="010000"/>
          <w:sz w:val="20"/>
          <w:szCs w:val="20"/>
        </w:rPr>
        <w:t>,</w:t>
      </w:r>
      <w:r w:rsidRPr="00BC6CEE">
        <w:rPr>
          <w:rFonts w:ascii="Arial" w:hAnsi="Arial" w:cs="Arial"/>
          <w:color w:val="010000"/>
          <w:sz w:val="20"/>
          <w:szCs w:val="20"/>
          <w:vertAlign w:val="superscript"/>
        </w:rPr>
        <w:t xml:space="preserve"> </w:t>
      </w:r>
      <w:r w:rsidRPr="00BC6CEE">
        <w:rPr>
          <w:rFonts w:ascii="Arial" w:hAnsi="Arial" w:cs="Arial"/>
          <w:color w:val="010000"/>
          <w:sz w:val="20"/>
          <w:szCs w:val="20"/>
        </w:rPr>
        <w:t xml:space="preserve">G.T. Whiting, M. Baldus, B.M. Weckhuysen, Bridging the gap between the direct and hydrocarbon pool mechanisms of the methanol-to-hydrocarbon processes, </w:t>
      </w:r>
      <w:proofErr w:type="spellStart"/>
      <w:r w:rsidRPr="00C36E47">
        <w:rPr>
          <w:rFonts w:ascii="Arial" w:hAnsi="Arial" w:cs="Arial"/>
          <w:i/>
          <w:sz w:val="20"/>
          <w:szCs w:val="20"/>
        </w:rPr>
        <w:t>Angew</w:t>
      </w:r>
      <w:proofErr w:type="spellEnd"/>
      <w:r w:rsidRPr="00C36E47">
        <w:rPr>
          <w:rFonts w:ascii="Arial" w:hAnsi="Arial" w:cs="Arial"/>
          <w:i/>
          <w:sz w:val="20"/>
          <w:szCs w:val="20"/>
        </w:rPr>
        <w:t xml:space="preserve">. </w:t>
      </w:r>
      <w:r w:rsidRPr="00BC6CEE">
        <w:rPr>
          <w:rFonts w:ascii="Arial" w:hAnsi="Arial" w:cs="Arial"/>
          <w:i/>
          <w:sz w:val="20"/>
          <w:szCs w:val="20"/>
        </w:rPr>
        <w:t>Chem. Int. Ed.</w:t>
      </w:r>
      <w:r w:rsidRPr="00BC6CEE">
        <w:rPr>
          <w:rFonts w:ascii="Arial" w:hAnsi="Arial" w:cs="Arial"/>
          <w:sz w:val="20"/>
          <w:szCs w:val="20"/>
        </w:rPr>
        <w:t xml:space="preserve"> 2018, </w:t>
      </w:r>
      <w:r w:rsidR="0085449C" w:rsidRPr="0085449C">
        <w:rPr>
          <w:rFonts w:ascii="Arial" w:hAnsi="Arial" w:cs="Arial"/>
          <w:b/>
          <w:sz w:val="20"/>
          <w:szCs w:val="20"/>
        </w:rPr>
        <w:t>57</w:t>
      </w:r>
      <w:r w:rsidR="0085449C">
        <w:rPr>
          <w:rFonts w:ascii="Arial" w:hAnsi="Arial" w:cs="Arial"/>
          <w:sz w:val="20"/>
          <w:szCs w:val="20"/>
        </w:rPr>
        <w:t xml:space="preserve">, </w:t>
      </w:r>
      <w:r w:rsidR="0085449C">
        <w:rPr>
          <w:rFonts w:ascii="Arial" w:hAnsi="Arial" w:cs="Arial"/>
          <w:color w:val="010000"/>
          <w:sz w:val="20"/>
          <w:szCs w:val="20"/>
        </w:rPr>
        <w:t>8095</w:t>
      </w:r>
      <w:r w:rsidRPr="00BC6CEE">
        <w:rPr>
          <w:rFonts w:ascii="Arial" w:hAnsi="Arial" w:cs="Arial"/>
          <w:sz w:val="20"/>
          <w:szCs w:val="20"/>
        </w:rPr>
        <w:t>.</w:t>
      </w:r>
    </w:p>
    <w:p w14:paraId="7ECDFD4B" w14:textId="77777777" w:rsidR="0062080A" w:rsidRPr="006C7B92" w:rsidRDefault="0062080A" w:rsidP="00500339">
      <w:pPr>
        <w:widowControl w:val="0"/>
        <w:numPr>
          <w:ilvl w:val="0"/>
          <w:numId w:val="76"/>
        </w:numPr>
        <w:autoSpaceDE w:val="0"/>
        <w:autoSpaceDN w:val="0"/>
        <w:adjustRightInd w:val="0"/>
        <w:spacing w:line="360" w:lineRule="auto"/>
        <w:ind w:left="709" w:hanging="425"/>
        <w:jc w:val="both"/>
        <w:rPr>
          <w:rFonts w:ascii="Arial" w:hAnsi="Arial" w:cs="Arial"/>
          <w:sz w:val="20"/>
          <w:szCs w:val="20"/>
        </w:rPr>
      </w:pPr>
      <w:r w:rsidRPr="00090DF3">
        <w:rPr>
          <w:rFonts w:ascii="Arial" w:hAnsi="Arial" w:cs="Arial"/>
          <w:sz w:val="20"/>
          <w:szCs w:val="20"/>
        </w:rPr>
        <w:t xml:space="preserve">J.E. Schmidt, </w:t>
      </w:r>
      <w:r w:rsidR="00335AA3" w:rsidRPr="00090DF3">
        <w:rPr>
          <w:rFonts w:ascii="Arial" w:hAnsi="Arial" w:cs="Arial"/>
          <w:sz w:val="20"/>
          <w:szCs w:val="20"/>
        </w:rPr>
        <w:t>L.</w:t>
      </w:r>
      <w:r w:rsidR="009C5E61" w:rsidRPr="00090DF3">
        <w:rPr>
          <w:rFonts w:ascii="Arial" w:hAnsi="Arial" w:cs="Arial"/>
          <w:sz w:val="20"/>
          <w:szCs w:val="20"/>
        </w:rPr>
        <w:t xml:space="preserve"> </w:t>
      </w:r>
      <w:r w:rsidR="00335AA3" w:rsidRPr="00090DF3">
        <w:rPr>
          <w:rFonts w:ascii="Arial" w:hAnsi="Arial" w:cs="Arial"/>
          <w:sz w:val="20"/>
          <w:szCs w:val="20"/>
        </w:rPr>
        <w:t xml:space="preserve">Peng, </w:t>
      </w:r>
      <w:r w:rsidRPr="00090DF3">
        <w:rPr>
          <w:rFonts w:ascii="Arial" w:hAnsi="Arial" w:cs="Arial"/>
          <w:sz w:val="20"/>
          <w:szCs w:val="20"/>
        </w:rPr>
        <w:t xml:space="preserve">J.D. </w:t>
      </w:r>
      <w:proofErr w:type="spellStart"/>
      <w:r w:rsidRPr="00090DF3">
        <w:rPr>
          <w:rFonts w:ascii="Arial" w:hAnsi="Arial" w:cs="Arial"/>
          <w:sz w:val="20"/>
          <w:szCs w:val="20"/>
        </w:rPr>
        <w:t>Poplawsky</w:t>
      </w:r>
      <w:proofErr w:type="spellEnd"/>
      <w:r w:rsidRPr="00090DF3">
        <w:rPr>
          <w:rFonts w:ascii="Arial" w:hAnsi="Arial" w:cs="Arial"/>
          <w:sz w:val="20"/>
          <w:szCs w:val="20"/>
        </w:rPr>
        <w:t>, B.M. Weckhuysen,</w:t>
      </w:r>
      <w:r w:rsidR="00335AA3" w:rsidRPr="00090DF3">
        <w:rPr>
          <w:rFonts w:ascii="Arial" w:hAnsi="Arial" w:cs="Arial"/>
          <w:sz w:val="20"/>
          <w:szCs w:val="20"/>
        </w:rPr>
        <w:t xml:space="preserve"> Nanoscale chemical imaging of zeolites using atom</w:t>
      </w:r>
      <w:r w:rsidRPr="00090DF3">
        <w:rPr>
          <w:rFonts w:ascii="Arial" w:hAnsi="Arial" w:cs="Arial"/>
          <w:sz w:val="20"/>
          <w:szCs w:val="20"/>
        </w:rPr>
        <w:t xml:space="preserve"> </w:t>
      </w:r>
      <w:r w:rsidR="00335AA3" w:rsidRPr="00090DF3">
        <w:rPr>
          <w:rFonts w:ascii="Arial" w:hAnsi="Arial" w:cs="Arial"/>
          <w:sz w:val="20"/>
          <w:szCs w:val="20"/>
        </w:rPr>
        <w:t xml:space="preserve">probe tomography, </w:t>
      </w:r>
      <w:proofErr w:type="spellStart"/>
      <w:r w:rsidRPr="00090DF3">
        <w:rPr>
          <w:rFonts w:ascii="Arial" w:hAnsi="Arial" w:cs="Arial"/>
          <w:i/>
          <w:sz w:val="20"/>
          <w:szCs w:val="20"/>
        </w:rPr>
        <w:t>Angew</w:t>
      </w:r>
      <w:proofErr w:type="spellEnd"/>
      <w:r w:rsidRPr="00090DF3">
        <w:rPr>
          <w:rFonts w:ascii="Arial" w:hAnsi="Arial" w:cs="Arial"/>
          <w:i/>
          <w:sz w:val="20"/>
          <w:szCs w:val="20"/>
        </w:rPr>
        <w:t xml:space="preserve">. </w:t>
      </w:r>
      <w:r w:rsidRPr="006C7B92">
        <w:rPr>
          <w:rFonts w:ascii="Arial" w:hAnsi="Arial" w:cs="Arial"/>
          <w:i/>
          <w:sz w:val="20"/>
          <w:szCs w:val="20"/>
        </w:rPr>
        <w:t>Chem. Int. Ed.</w:t>
      </w:r>
      <w:r w:rsidR="006C7B92" w:rsidRPr="006C7B92">
        <w:rPr>
          <w:rFonts w:ascii="Arial" w:hAnsi="Arial" w:cs="Arial"/>
          <w:sz w:val="20"/>
          <w:szCs w:val="20"/>
        </w:rPr>
        <w:t xml:space="preserve"> 2018, </w:t>
      </w:r>
      <w:r w:rsidR="00FB5ABB" w:rsidRPr="00FB5ABB">
        <w:rPr>
          <w:rFonts w:ascii="Arial" w:hAnsi="Arial" w:cs="Arial"/>
          <w:b/>
          <w:sz w:val="20"/>
          <w:szCs w:val="20"/>
        </w:rPr>
        <w:t>57</w:t>
      </w:r>
      <w:r w:rsidR="00FB5ABB">
        <w:rPr>
          <w:rFonts w:ascii="Arial" w:hAnsi="Arial" w:cs="Arial"/>
          <w:sz w:val="20"/>
          <w:szCs w:val="20"/>
        </w:rPr>
        <w:t>, 10422</w:t>
      </w:r>
      <w:r w:rsidR="006C7B92" w:rsidRPr="006C7B92">
        <w:rPr>
          <w:rFonts w:ascii="Arial" w:hAnsi="Arial" w:cs="Arial"/>
          <w:sz w:val="20"/>
          <w:szCs w:val="20"/>
        </w:rPr>
        <w:t>.</w:t>
      </w:r>
    </w:p>
    <w:p w14:paraId="3F7B337C" w14:textId="77777777" w:rsidR="00384D2C" w:rsidRPr="00C36E47" w:rsidRDefault="00384D2C"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090DF3">
        <w:rPr>
          <w:rFonts w:ascii="Arial" w:hAnsi="Arial" w:cs="Arial"/>
          <w:sz w:val="20"/>
        </w:rPr>
        <w:t xml:space="preserve">F.C. Hendriks, S. </w:t>
      </w:r>
      <w:proofErr w:type="spellStart"/>
      <w:r w:rsidRPr="00090DF3">
        <w:rPr>
          <w:rFonts w:ascii="Arial" w:hAnsi="Arial" w:cs="Arial"/>
          <w:sz w:val="20"/>
        </w:rPr>
        <w:t>Mohammadian</w:t>
      </w:r>
      <w:proofErr w:type="spellEnd"/>
      <w:r w:rsidRPr="00090DF3">
        <w:rPr>
          <w:rFonts w:ascii="Arial" w:hAnsi="Arial" w:cs="Arial"/>
          <w:sz w:val="20"/>
        </w:rPr>
        <w:t xml:space="preserve">, Z. </w:t>
      </w:r>
      <w:proofErr w:type="spellStart"/>
      <w:r w:rsidRPr="00090DF3">
        <w:rPr>
          <w:rFonts w:ascii="Arial" w:hAnsi="Arial" w:cs="Arial"/>
          <w:sz w:val="20"/>
        </w:rPr>
        <w:t>Ristanovic</w:t>
      </w:r>
      <w:proofErr w:type="spellEnd"/>
      <w:r w:rsidRPr="00090DF3">
        <w:rPr>
          <w:rFonts w:ascii="Arial" w:hAnsi="Arial" w:cs="Arial"/>
          <w:sz w:val="20"/>
        </w:rPr>
        <w:t xml:space="preserve">, S. </w:t>
      </w:r>
      <w:proofErr w:type="spellStart"/>
      <w:r w:rsidRPr="00090DF3">
        <w:rPr>
          <w:rFonts w:ascii="Arial" w:hAnsi="Arial" w:cs="Arial"/>
          <w:sz w:val="20"/>
        </w:rPr>
        <w:t>Kalirai</w:t>
      </w:r>
      <w:proofErr w:type="spellEnd"/>
      <w:r w:rsidRPr="00090DF3">
        <w:rPr>
          <w:rFonts w:ascii="Arial" w:hAnsi="Arial" w:cs="Arial"/>
          <w:sz w:val="20"/>
        </w:rPr>
        <w:t xml:space="preserve">, F. </w:t>
      </w:r>
      <w:proofErr w:type="spellStart"/>
      <w:r w:rsidRPr="00090DF3">
        <w:rPr>
          <w:rFonts w:ascii="Arial" w:hAnsi="Arial" w:cs="Arial"/>
          <w:sz w:val="20"/>
        </w:rPr>
        <w:t>Meirer</w:t>
      </w:r>
      <w:proofErr w:type="spellEnd"/>
      <w:r w:rsidRPr="00090DF3">
        <w:rPr>
          <w:rFonts w:ascii="Arial" w:hAnsi="Arial" w:cs="Arial"/>
          <w:sz w:val="20"/>
        </w:rPr>
        <w:t xml:space="preserve">, E.T.C. Vogt, P.C.A. </w:t>
      </w:r>
      <w:proofErr w:type="spellStart"/>
      <w:r w:rsidRPr="00090DF3">
        <w:rPr>
          <w:rFonts w:ascii="Arial" w:hAnsi="Arial" w:cs="Arial"/>
          <w:sz w:val="20"/>
        </w:rPr>
        <w:t>Bruijnincx</w:t>
      </w:r>
      <w:proofErr w:type="spellEnd"/>
      <w:r w:rsidRPr="00090DF3">
        <w:rPr>
          <w:rFonts w:ascii="Arial" w:hAnsi="Arial" w:cs="Arial"/>
          <w:sz w:val="20"/>
        </w:rPr>
        <w:t xml:space="preserve">, H.C. Gerritsen, B.M. Weckhuysen, </w:t>
      </w:r>
      <w:r w:rsidR="00327728" w:rsidRPr="00090DF3">
        <w:rPr>
          <w:rFonts w:ascii="Arial" w:hAnsi="Arial" w:cs="Arial"/>
          <w:sz w:val="20"/>
        </w:rPr>
        <w:t xml:space="preserve">Integrated transmission electron and single molecule fluorescence microscopy correlates reactivity with ultrastructure in a single catalyst particle, </w:t>
      </w:r>
      <w:proofErr w:type="spellStart"/>
      <w:r w:rsidR="00327728" w:rsidRPr="00090DF3">
        <w:rPr>
          <w:rFonts w:ascii="Arial" w:hAnsi="Arial" w:cs="Arial"/>
          <w:i/>
          <w:sz w:val="20"/>
        </w:rPr>
        <w:t>Angew</w:t>
      </w:r>
      <w:proofErr w:type="spellEnd"/>
      <w:r w:rsidR="00327728" w:rsidRPr="00090DF3">
        <w:rPr>
          <w:rFonts w:ascii="Arial" w:hAnsi="Arial" w:cs="Arial"/>
          <w:i/>
          <w:sz w:val="20"/>
        </w:rPr>
        <w:t xml:space="preserve">. </w:t>
      </w:r>
      <w:r w:rsidR="00327728" w:rsidRPr="00C36E47">
        <w:rPr>
          <w:rFonts w:ascii="Arial" w:hAnsi="Arial" w:cs="Arial"/>
          <w:i/>
          <w:sz w:val="20"/>
        </w:rPr>
        <w:t>Chem. Int. Ed.</w:t>
      </w:r>
      <w:r w:rsidR="00633BE2" w:rsidRPr="00C36E47">
        <w:rPr>
          <w:rFonts w:ascii="Arial" w:hAnsi="Arial" w:cs="Arial"/>
          <w:sz w:val="20"/>
        </w:rPr>
        <w:t xml:space="preserve"> 2018</w:t>
      </w:r>
      <w:r w:rsidR="00327728" w:rsidRPr="00C36E47">
        <w:rPr>
          <w:rFonts w:ascii="Arial" w:hAnsi="Arial" w:cs="Arial"/>
          <w:sz w:val="20"/>
        </w:rPr>
        <w:t xml:space="preserve">, </w:t>
      </w:r>
      <w:r w:rsidR="00633BE2" w:rsidRPr="00C36E47">
        <w:rPr>
          <w:rFonts w:ascii="Arial" w:hAnsi="Arial" w:cs="Arial"/>
          <w:b/>
          <w:sz w:val="20"/>
        </w:rPr>
        <w:t>57</w:t>
      </w:r>
      <w:r w:rsidR="00633BE2" w:rsidRPr="00C36E47">
        <w:rPr>
          <w:rFonts w:ascii="Arial" w:hAnsi="Arial" w:cs="Arial"/>
          <w:sz w:val="20"/>
        </w:rPr>
        <w:t xml:space="preserve">, 257 </w:t>
      </w:r>
      <w:r w:rsidR="00524FB2" w:rsidRPr="00C36E47">
        <w:rPr>
          <w:rFonts w:ascii="Arial" w:hAnsi="Arial" w:cs="Arial"/>
          <w:sz w:val="20"/>
        </w:rPr>
        <w:t>(Selected by the editorial team as a Very Important Paper</w:t>
      </w:r>
      <w:r w:rsidR="00633BE2" w:rsidRPr="00C36E47">
        <w:rPr>
          <w:rFonts w:ascii="Arial" w:hAnsi="Arial" w:cs="Arial"/>
          <w:sz w:val="20"/>
        </w:rPr>
        <w:t xml:space="preserve"> and </w:t>
      </w:r>
      <w:r w:rsidR="00B21FEA" w:rsidRPr="00C36E47">
        <w:rPr>
          <w:rFonts w:ascii="Arial" w:hAnsi="Arial" w:cs="Arial"/>
          <w:sz w:val="20"/>
        </w:rPr>
        <w:t>back c</w:t>
      </w:r>
      <w:r w:rsidR="00633BE2" w:rsidRPr="00C36E47">
        <w:rPr>
          <w:rFonts w:ascii="Arial" w:hAnsi="Arial" w:cs="Arial"/>
          <w:sz w:val="20"/>
        </w:rPr>
        <w:t>over</w:t>
      </w:r>
      <w:r w:rsidR="00524FB2" w:rsidRPr="00C36E47">
        <w:rPr>
          <w:rFonts w:ascii="Arial" w:hAnsi="Arial" w:cs="Arial"/>
          <w:sz w:val="20"/>
        </w:rPr>
        <w:t>)</w:t>
      </w:r>
      <w:r w:rsidR="00327728" w:rsidRPr="00C36E47">
        <w:rPr>
          <w:rFonts w:ascii="Arial" w:hAnsi="Arial" w:cs="Arial"/>
          <w:sz w:val="20"/>
        </w:rPr>
        <w:t xml:space="preserve">. </w:t>
      </w:r>
    </w:p>
    <w:p w14:paraId="74730505" w14:textId="77777777" w:rsidR="00913D38" w:rsidRDefault="00913D38"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C36E47">
        <w:rPr>
          <w:rFonts w:ascii="Arial" w:hAnsi="Arial" w:cs="Arial"/>
          <w:sz w:val="20"/>
        </w:rPr>
        <w:t xml:space="preserve">D. Fu, J.E. Schmidt, Z. </w:t>
      </w:r>
      <w:proofErr w:type="spellStart"/>
      <w:r w:rsidRPr="00C36E47">
        <w:rPr>
          <w:rFonts w:ascii="Arial" w:hAnsi="Arial" w:cs="Arial"/>
          <w:sz w:val="20"/>
        </w:rPr>
        <w:t>Ristanovic</w:t>
      </w:r>
      <w:proofErr w:type="spellEnd"/>
      <w:r w:rsidRPr="00C36E47">
        <w:rPr>
          <w:rFonts w:ascii="Arial" w:hAnsi="Arial" w:cs="Arial"/>
          <w:sz w:val="20"/>
        </w:rPr>
        <w:t xml:space="preserve">, A. Dutta Chowdhury, F. </w:t>
      </w:r>
      <w:proofErr w:type="spellStart"/>
      <w:r w:rsidRPr="00C36E47">
        <w:rPr>
          <w:rFonts w:ascii="Arial" w:hAnsi="Arial" w:cs="Arial"/>
          <w:sz w:val="20"/>
        </w:rPr>
        <w:t>Meirer</w:t>
      </w:r>
      <w:proofErr w:type="spellEnd"/>
      <w:r w:rsidRPr="00C36E47">
        <w:rPr>
          <w:rFonts w:ascii="Arial" w:hAnsi="Arial" w:cs="Arial"/>
          <w:sz w:val="20"/>
        </w:rPr>
        <w:t xml:space="preserve">, B.M. Weckhuysen, </w:t>
      </w:r>
      <w:proofErr w:type="gramStart"/>
      <w:r w:rsidRPr="00C36E47">
        <w:rPr>
          <w:rFonts w:ascii="Arial" w:hAnsi="Arial" w:cs="Arial"/>
          <w:sz w:val="20"/>
        </w:rPr>
        <w:t>High</w:t>
      </w:r>
      <w:r w:rsidR="00A73CF7" w:rsidRPr="00C36E47">
        <w:rPr>
          <w:rFonts w:ascii="Arial" w:hAnsi="Arial" w:cs="Arial"/>
          <w:sz w:val="20"/>
        </w:rPr>
        <w:t>ly</w:t>
      </w:r>
      <w:proofErr w:type="gramEnd"/>
      <w:r w:rsidR="00A73CF7" w:rsidRPr="00C36E47">
        <w:rPr>
          <w:rFonts w:ascii="Arial" w:hAnsi="Arial" w:cs="Arial"/>
          <w:sz w:val="20"/>
        </w:rPr>
        <w:t xml:space="preserve"> oriented growth of catalytically active zeolite ZSM-5 films with a broad range of Si/Al ratios, </w:t>
      </w:r>
      <w:proofErr w:type="spellStart"/>
      <w:r w:rsidR="00A73CF7" w:rsidRPr="00C36E47">
        <w:rPr>
          <w:rFonts w:ascii="Arial" w:hAnsi="Arial" w:cs="Arial"/>
          <w:i/>
          <w:sz w:val="20"/>
        </w:rPr>
        <w:t>Angew</w:t>
      </w:r>
      <w:proofErr w:type="spellEnd"/>
      <w:r w:rsidR="00A73CF7" w:rsidRPr="00C36E47">
        <w:rPr>
          <w:rFonts w:ascii="Arial" w:hAnsi="Arial" w:cs="Arial"/>
          <w:i/>
          <w:sz w:val="20"/>
        </w:rPr>
        <w:t xml:space="preserve">. </w:t>
      </w:r>
      <w:r w:rsidR="00A73CF7" w:rsidRPr="00A73CF7">
        <w:rPr>
          <w:rFonts w:ascii="Arial" w:hAnsi="Arial" w:cs="Arial"/>
          <w:i/>
          <w:sz w:val="20"/>
        </w:rPr>
        <w:t>Chem. Int. Ed.</w:t>
      </w:r>
      <w:r w:rsidR="00A73CF7">
        <w:rPr>
          <w:rFonts w:ascii="Arial" w:hAnsi="Arial" w:cs="Arial"/>
          <w:sz w:val="20"/>
        </w:rPr>
        <w:t xml:space="preserve"> 2017, </w:t>
      </w:r>
      <w:r w:rsidR="00A73CF7" w:rsidRPr="00A73CF7">
        <w:rPr>
          <w:rFonts w:ascii="Arial" w:hAnsi="Arial" w:cs="Arial"/>
          <w:b/>
          <w:sz w:val="20"/>
        </w:rPr>
        <w:t>56</w:t>
      </w:r>
      <w:r w:rsidR="00A73CF7">
        <w:rPr>
          <w:rFonts w:ascii="Arial" w:hAnsi="Arial" w:cs="Arial"/>
          <w:sz w:val="20"/>
        </w:rPr>
        <w:t>, 11217.</w:t>
      </w:r>
    </w:p>
    <w:p w14:paraId="7B947D02" w14:textId="77777777" w:rsidR="00384D2C" w:rsidRDefault="00297EB1"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090DF3">
        <w:rPr>
          <w:rFonts w:ascii="Arial" w:hAnsi="Arial" w:cs="Arial"/>
          <w:sz w:val="20"/>
        </w:rPr>
        <w:t xml:space="preserve">H. </w:t>
      </w:r>
      <w:proofErr w:type="spellStart"/>
      <w:r w:rsidRPr="00090DF3">
        <w:rPr>
          <w:rFonts w:ascii="Arial" w:hAnsi="Arial" w:cs="Arial"/>
          <w:sz w:val="20"/>
        </w:rPr>
        <w:t>Xiong</w:t>
      </w:r>
      <w:proofErr w:type="spellEnd"/>
      <w:r w:rsidRPr="00090DF3">
        <w:rPr>
          <w:rFonts w:ascii="Arial" w:hAnsi="Arial" w:cs="Arial"/>
          <w:sz w:val="20"/>
        </w:rPr>
        <w:t xml:space="preserve">, S. Lin, J. </w:t>
      </w:r>
      <w:proofErr w:type="spellStart"/>
      <w:r w:rsidRPr="00090DF3">
        <w:rPr>
          <w:rFonts w:ascii="Arial" w:hAnsi="Arial" w:cs="Arial"/>
          <w:sz w:val="20"/>
        </w:rPr>
        <w:t>Goetze</w:t>
      </w:r>
      <w:proofErr w:type="spellEnd"/>
      <w:r w:rsidRPr="00090DF3">
        <w:rPr>
          <w:rFonts w:ascii="Arial" w:hAnsi="Arial" w:cs="Arial"/>
          <w:sz w:val="20"/>
        </w:rPr>
        <w:t xml:space="preserve">, P. Pletcher, H. Guo, L. </w:t>
      </w:r>
      <w:proofErr w:type="spellStart"/>
      <w:r w:rsidRPr="00090DF3">
        <w:rPr>
          <w:rFonts w:ascii="Arial" w:hAnsi="Arial" w:cs="Arial"/>
          <w:sz w:val="20"/>
        </w:rPr>
        <w:t>Kovarik</w:t>
      </w:r>
      <w:proofErr w:type="spellEnd"/>
      <w:r w:rsidRPr="00090DF3">
        <w:rPr>
          <w:rFonts w:ascii="Arial" w:hAnsi="Arial" w:cs="Arial"/>
          <w:sz w:val="20"/>
        </w:rPr>
        <w:t xml:space="preserve">, K. </w:t>
      </w:r>
      <w:proofErr w:type="spellStart"/>
      <w:r w:rsidRPr="00090DF3">
        <w:rPr>
          <w:rFonts w:ascii="Arial" w:hAnsi="Arial" w:cs="Arial"/>
          <w:sz w:val="20"/>
        </w:rPr>
        <w:t>Artyushkova</w:t>
      </w:r>
      <w:proofErr w:type="spellEnd"/>
      <w:r w:rsidRPr="00090DF3">
        <w:rPr>
          <w:rFonts w:ascii="Arial" w:hAnsi="Arial" w:cs="Arial"/>
          <w:sz w:val="20"/>
        </w:rPr>
        <w:t xml:space="preserve">, B.M. Weckhuysen, A.K. </w:t>
      </w:r>
      <w:proofErr w:type="spellStart"/>
      <w:r w:rsidRPr="00090DF3">
        <w:rPr>
          <w:rFonts w:ascii="Arial" w:hAnsi="Arial" w:cs="Arial"/>
          <w:sz w:val="20"/>
        </w:rPr>
        <w:t>Datye</w:t>
      </w:r>
      <w:proofErr w:type="spellEnd"/>
      <w:r w:rsidRPr="00090DF3">
        <w:rPr>
          <w:rFonts w:ascii="Arial" w:hAnsi="Arial" w:cs="Arial"/>
          <w:sz w:val="20"/>
        </w:rPr>
        <w:t xml:space="preserve">, </w:t>
      </w:r>
      <w:proofErr w:type="gramStart"/>
      <w:r w:rsidRPr="00090DF3">
        <w:rPr>
          <w:rFonts w:ascii="Arial" w:hAnsi="Arial" w:cs="Arial"/>
          <w:sz w:val="20"/>
        </w:rPr>
        <w:t>Thermally</w:t>
      </w:r>
      <w:proofErr w:type="gramEnd"/>
      <w:r w:rsidRPr="00090DF3">
        <w:rPr>
          <w:rFonts w:ascii="Arial" w:hAnsi="Arial" w:cs="Arial"/>
          <w:sz w:val="20"/>
        </w:rPr>
        <w:t xml:space="preserve"> stable and </w:t>
      </w:r>
      <w:proofErr w:type="spellStart"/>
      <w:r w:rsidRPr="00090DF3">
        <w:rPr>
          <w:rFonts w:ascii="Arial" w:hAnsi="Arial" w:cs="Arial"/>
          <w:sz w:val="20"/>
        </w:rPr>
        <w:t>regeneragble</w:t>
      </w:r>
      <w:proofErr w:type="spellEnd"/>
      <w:r w:rsidRPr="00090DF3">
        <w:rPr>
          <w:rFonts w:ascii="Arial" w:hAnsi="Arial" w:cs="Arial"/>
          <w:sz w:val="20"/>
        </w:rPr>
        <w:t xml:space="preserve"> Pt-Sn clusters for propane dehydrogenation prepared via atom trapping on ceria, </w:t>
      </w:r>
      <w:proofErr w:type="spellStart"/>
      <w:r w:rsidRPr="00090DF3">
        <w:rPr>
          <w:rFonts w:ascii="Arial" w:hAnsi="Arial" w:cs="Arial"/>
          <w:i/>
          <w:sz w:val="20"/>
        </w:rPr>
        <w:t>Angew</w:t>
      </w:r>
      <w:proofErr w:type="spellEnd"/>
      <w:r w:rsidRPr="00090DF3">
        <w:rPr>
          <w:rFonts w:ascii="Arial" w:hAnsi="Arial" w:cs="Arial"/>
          <w:i/>
          <w:sz w:val="20"/>
        </w:rPr>
        <w:t xml:space="preserve">. </w:t>
      </w:r>
      <w:r w:rsidRPr="00297EB1">
        <w:rPr>
          <w:rFonts w:ascii="Arial" w:hAnsi="Arial" w:cs="Arial"/>
          <w:i/>
          <w:sz w:val="20"/>
        </w:rPr>
        <w:t>Chem. Int. Ed.</w:t>
      </w:r>
      <w:r w:rsidR="00946B3A">
        <w:rPr>
          <w:rFonts w:ascii="Arial" w:hAnsi="Arial" w:cs="Arial"/>
          <w:sz w:val="20"/>
        </w:rPr>
        <w:t xml:space="preserve"> 2017, </w:t>
      </w:r>
      <w:r w:rsidR="00946B3A" w:rsidRPr="00946B3A">
        <w:rPr>
          <w:rFonts w:ascii="Arial" w:hAnsi="Arial" w:cs="Arial"/>
          <w:b/>
          <w:sz w:val="20"/>
        </w:rPr>
        <w:t>56</w:t>
      </w:r>
      <w:r w:rsidR="00946B3A">
        <w:rPr>
          <w:rFonts w:ascii="Arial" w:hAnsi="Arial" w:cs="Arial"/>
          <w:sz w:val="20"/>
        </w:rPr>
        <w:t>, 8986</w:t>
      </w:r>
      <w:r>
        <w:rPr>
          <w:rFonts w:ascii="Arial" w:hAnsi="Arial" w:cs="Arial"/>
          <w:sz w:val="20"/>
        </w:rPr>
        <w:t>.</w:t>
      </w:r>
    </w:p>
    <w:p w14:paraId="0A8CC106" w14:textId="77777777" w:rsidR="00C53757" w:rsidRPr="00C53757" w:rsidRDefault="00BE4C0C"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Pr>
          <w:rFonts w:ascii="Arial" w:hAnsi="Arial" w:cs="Arial"/>
          <w:sz w:val="20"/>
        </w:rPr>
        <w:t>J.E. Schmidt, D. Fu, M.W. Deem, B.</w:t>
      </w:r>
      <w:r w:rsidR="00C53757">
        <w:rPr>
          <w:rFonts w:ascii="Arial" w:hAnsi="Arial" w:cs="Arial"/>
          <w:sz w:val="20"/>
        </w:rPr>
        <w:t xml:space="preserve">M. Weckhuysen, Template framework interactions in tetraethylammonium-directed zeolite synthesis, </w:t>
      </w:r>
      <w:r w:rsidR="00C53757" w:rsidRPr="00224D2F">
        <w:rPr>
          <w:rFonts w:ascii="Arial" w:hAnsi="Arial" w:cs="Arial"/>
          <w:i/>
          <w:sz w:val="20"/>
        </w:rPr>
        <w:t>Angew. Chem. Int. Ed.</w:t>
      </w:r>
      <w:r w:rsidR="00C53757">
        <w:rPr>
          <w:rFonts w:ascii="Arial" w:hAnsi="Arial" w:cs="Arial"/>
          <w:sz w:val="20"/>
        </w:rPr>
        <w:t xml:space="preserve"> 2016, </w:t>
      </w:r>
      <w:r w:rsidR="00C53757" w:rsidRPr="00224D2F">
        <w:rPr>
          <w:rFonts w:ascii="Arial" w:hAnsi="Arial" w:cs="Arial"/>
          <w:b/>
          <w:sz w:val="20"/>
        </w:rPr>
        <w:t>55</w:t>
      </w:r>
      <w:r w:rsidR="00C53757">
        <w:rPr>
          <w:rFonts w:ascii="Arial" w:hAnsi="Arial" w:cs="Arial"/>
          <w:sz w:val="20"/>
        </w:rPr>
        <w:t>, 16044.</w:t>
      </w:r>
    </w:p>
    <w:p w14:paraId="54D5AA11" w14:textId="77777777" w:rsidR="008B4387" w:rsidRPr="00C36E47" w:rsidRDefault="008C366D"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090DF3">
        <w:rPr>
          <w:rFonts w:ascii="Arial" w:hAnsi="Arial" w:cs="Arial"/>
          <w:sz w:val="20"/>
        </w:rPr>
        <w:t xml:space="preserve">A. </w:t>
      </w:r>
      <w:r w:rsidR="00BE4C0C" w:rsidRPr="00090DF3">
        <w:rPr>
          <w:rFonts w:ascii="Arial" w:hAnsi="Arial" w:cs="Arial"/>
          <w:sz w:val="20"/>
        </w:rPr>
        <w:t xml:space="preserve">Dutta </w:t>
      </w:r>
      <w:proofErr w:type="spellStart"/>
      <w:r w:rsidR="00BE4C0C" w:rsidRPr="00090DF3">
        <w:rPr>
          <w:rFonts w:ascii="Arial" w:hAnsi="Arial" w:cs="Arial"/>
          <w:sz w:val="20"/>
        </w:rPr>
        <w:t>Chowdhurry</w:t>
      </w:r>
      <w:proofErr w:type="spellEnd"/>
      <w:r w:rsidR="00BE4C0C" w:rsidRPr="00090DF3">
        <w:rPr>
          <w:rFonts w:ascii="Arial" w:hAnsi="Arial" w:cs="Arial"/>
          <w:sz w:val="20"/>
        </w:rPr>
        <w:t xml:space="preserve">, K. </w:t>
      </w:r>
      <w:proofErr w:type="spellStart"/>
      <w:r w:rsidR="00BE4C0C" w:rsidRPr="00090DF3">
        <w:rPr>
          <w:rFonts w:ascii="Arial" w:hAnsi="Arial" w:cs="Arial"/>
          <w:sz w:val="20"/>
        </w:rPr>
        <w:t>Houben</w:t>
      </w:r>
      <w:proofErr w:type="spellEnd"/>
      <w:r w:rsidR="00BE4C0C" w:rsidRPr="00090DF3">
        <w:rPr>
          <w:rFonts w:ascii="Arial" w:hAnsi="Arial" w:cs="Arial"/>
          <w:sz w:val="20"/>
        </w:rPr>
        <w:t>, G.</w:t>
      </w:r>
      <w:r w:rsidRPr="00090DF3">
        <w:rPr>
          <w:rFonts w:ascii="Arial" w:hAnsi="Arial" w:cs="Arial"/>
          <w:sz w:val="20"/>
        </w:rPr>
        <w:t>T. Whiting, M. Mokhtar, A.M. Asiri, S.A. Al-</w:t>
      </w:r>
      <w:proofErr w:type="spellStart"/>
      <w:r w:rsidRPr="00090DF3">
        <w:rPr>
          <w:rFonts w:ascii="Arial" w:hAnsi="Arial" w:cs="Arial"/>
          <w:sz w:val="20"/>
        </w:rPr>
        <w:t>Thabaiti</w:t>
      </w:r>
      <w:proofErr w:type="spellEnd"/>
      <w:r w:rsidRPr="00090DF3">
        <w:rPr>
          <w:rFonts w:ascii="Arial" w:hAnsi="Arial" w:cs="Arial"/>
          <w:sz w:val="20"/>
        </w:rPr>
        <w:t xml:space="preserve">, S.N. </w:t>
      </w:r>
      <w:proofErr w:type="spellStart"/>
      <w:r w:rsidRPr="00090DF3">
        <w:rPr>
          <w:rFonts w:ascii="Arial" w:hAnsi="Arial" w:cs="Arial"/>
          <w:sz w:val="20"/>
        </w:rPr>
        <w:t>Basahel</w:t>
      </w:r>
      <w:proofErr w:type="spellEnd"/>
      <w:r w:rsidRPr="00090DF3">
        <w:rPr>
          <w:rFonts w:ascii="Arial" w:hAnsi="Arial" w:cs="Arial"/>
          <w:sz w:val="20"/>
        </w:rPr>
        <w:t xml:space="preserve">, </w:t>
      </w:r>
      <w:r w:rsidR="008B4387" w:rsidRPr="00090DF3">
        <w:rPr>
          <w:rFonts w:ascii="Arial" w:hAnsi="Arial" w:cs="Arial"/>
          <w:sz w:val="20"/>
        </w:rPr>
        <w:t xml:space="preserve">M. Baldus, B.M. Weckhuysen, </w:t>
      </w:r>
      <w:r w:rsidR="007877FB" w:rsidRPr="00090DF3">
        <w:rPr>
          <w:rFonts w:ascii="Arial" w:hAnsi="Arial" w:cs="Arial"/>
          <w:sz w:val="20"/>
        </w:rPr>
        <w:t>Initial carbon-carbon bond formation during the early stages of the methanol-to-olefin process proven by z</w:t>
      </w:r>
      <w:r w:rsidR="00865C84" w:rsidRPr="00090DF3">
        <w:rPr>
          <w:rFonts w:ascii="Arial" w:hAnsi="Arial" w:cs="Arial"/>
          <w:sz w:val="20"/>
        </w:rPr>
        <w:t>eolite-trapped acetate and methyl acetate</w:t>
      </w:r>
      <w:r w:rsidR="008B4387" w:rsidRPr="00090DF3">
        <w:rPr>
          <w:rFonts w:ascii="Arial" w:hAnsi="Arial" w:cs="Arial"/>
          <w:sz w:val="20"/>
        </w:rPr>
        <w:t xml:space="preserve">, </w:t>
      </w:r>
      <w:proofErr w:type="spellStart"/>
      <w:r w:rsidR="008B4387" w:rsidRPr="00090DF3">
        <w:rPr>
          <w:rFonts w:ascii="Arial" w:hAnsi="Arial" w:cs="Arial"/>
          <w:i/>
          <w:sz w:val="20"/>
        </w:rPr>
        <w:t>Angew</w:t>
      </w:r>
      <w:proofErr w:type="spellEnd"/>
      <w:r w:rsidR="008B4387" w:rsidRPr="00090DF3">
        <w:rPr>
          <w:rFonts w:ascii="Arial" w:hAnsi="Arial" w:cs="Arial"/>
          <w:i/>
          <w:sz w:val="20"/>
        </w:rPr>
        <w:t xml:space="preserve">. </w:t>
      </w:r>
      <w:r w:rsidR="008B4387" w:rsidRPr="00C36E47">
        <w:rPr>
          <w:rFonts w:ascii="Arial" w:hAnsi="Arial" w:cs="Arial"/>
          <w:i/>
          <w:sz w:val="20"/>
        </w:rPr>
        <w:t xml:space="preserve">Chem. Int. Ed. </w:t>
      </w:r>
      <w:r w:rsidR="008B4387" w:rsidRPr="00C36E47">
        <w:rPr>
          <w:rFonts w:ascii="Arial" w:hAnsi="Arial" w:cs="Arial"/>
          <w:sz w:val="20"/>
        </w:rPr>
        <w:t xml:space="preserve">2016, </w:t>
      </w:r>
      <w:r w:rsidR="008B4387" w:rsidRPr="00C36E47">
        <w:rPr>
          <w:rFonts w:ascii="Arial" w:hAnsi="Arial" w:cs="Arial"/>
          <w:b/>
          <w:sz w:val="20"/>
        </w:rPr>
        <w:t>55</w:t>
      </w:r>
      <w:r w:rsidR="008B4387" w:rsidRPr="00C36E47">
        <w:rPr>
          <w:rFonts w:ascii="Arial" w:hAnsi="Arial" w:cs="Arial"/>
          <w:sz w:val="20"/>
        </w:rPr>
        <w:t xml:space="preserve">, </w:t>
      </w:r>
      <w:r w:rsidR="00375B40" w:rsidRPr="00C36E47">
        <w:rPr>
          <w:rFonts w:ascii="Arial" w:hAnsi="Arial" w:cs="Arial"/>
          <w:sz w:val="20"/>
        </w:rPr>
        <w:t>15840</w:t>
      </w:r>
      <w:r w:rsidR="00340B17" w:rsidRPr="00C36E47">
        <w:rPr>
          <w:rFonts w:ascii="Arial" w:hAnsi="Arial" w:cs="Arial"/>
          <w:sz w:val="20"/>
        </w:rPr>
        <w:t>.</w:t>
      </w:r>
      <w:r w:rsidR="0030367F" w:rsidRPr="00C36E47">
        <w:rPr>
          <w:rFonts w:ascii="Arial" w:hAnsi="Arial" w:cs="Arial"/>
          <w:sz w:val="20"/>
        </w:rPr>
        <w:t xml:space="preserve"> (Selected by the editorial team as a Very Important Paper</w:t>
      </w:r>
      <w:r w:rsidR="00982519" w:rsidRPr="00C36E47">
        <w:rPr>
          <w:rFonts w:ascii="Arial" w:hAnsi="Arial" w:cs="Arial"/>
          <w:sz w:val="20"/>
        </w:rPr>
        <w:t xml:space="preserve"> and inner journal cover</w:t>
      </w:r>
      <w:r w:rsidR="0030367F" w:rsidRPr="00C36E47">
        <w:rPr>
          <w:rFonts w:ascii="Arial" w:hAnsi="Arial" w:cs="Arial"/>
          <w:sz w:val="20"/>
        </w:rPr>
        <w:t>)</w:t>
      </w:r>
    </w:p>
    <w:p w14:paraId="23EA326F" w14:textId="77777777" w:rsidR="00876364" w:rsidRDefault="00876364"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C36E47">
        <w:rPr>
          <w:rFonts w:ascii="Arial" w:hAnsi="Arial" w:cs="Arial"/>
          <w:sz w:val="20"/>
        </w:rPr>
        <w:t xml:space="preserve">J.E. Schmidt, J.D. </w:t>
      </w:r>
      <w:proofErr w:type="spellStart"/>
      <w:r w:rsidRPr="00C36E47">
        <w:rPr>
          <w:rFonts w:ascii="Arial" w:hAnsi="Arial" w:cs="Arial"/>
          <w:sz w:val="20"/>
        </w:rPr>
        <w:t>Poplawsky</w:t>
      </w:r>
      <w:proofErr w:type="spellEnd"/>
      <w:r w:rsidRPr="00C36E47">
        <w:rPr>
          <w:rFonts w:ascii="Arial" w:hAnsi="Arial" w:cs="Arial"/>
          <w:sz w:val="20"/>
        </w:rPr>
        <w:t xml:space="preserve">, B. </w:t>
      </w:r>
      <w:proofErr w:type="spellStart"/>
      <w:r w:rsidRPr="00C36E47">
        <w:rPr>
          <w:rFonts w:ascii="Arial" w:hAnsi="Arial" w:cs="Arial"/>
          <w:sz w:val="20"/>
        </w:rPr>
        <w:t>Mazumder</w:t>
      </w:r>
      <w:proofErr w:type="spellEnd"/>
      <w:r w:rsidRPr="00C36E47">
        <w:rPr>
          <w:rFonts w:ascii="Arial" w:hAnsi="Arial" w:cs="Arial"/>
          <w:sz w:val="20"/>
        </w:rPr>
        <w:t xml:space="preserve">, O. Attila, D. Fu, D.A.M. de Winter, F. </w:t>
      </w:r>
      <w:proofErr w:type="spellStart"/>
      <w:r w:rsidRPr="00C36E47">
        <w:rPr>
          <w:rFonts w:ascii="Arial" w:hAnsi="Arial" w:cs="Arial"/>
          <w:sz w:val="20"/>
        </w:rPr>
        <w:t>Meirer</w:t>
      </w:r>
      <w:proofErr w:type="spellEnd"/>
      <w:r w:rsidRPr="00C36E47">
        <w:rPr>
          <w:rFonts w:ascii="Arial" w:hAnsi="Arial" w:cs="Arial"/>
          <w:sz w:val="20"/>
        </w:rPr>
        <w:t xml:space="preserve">, S.R. Bare, B.M. </w:t>
      </w:r>
      <w:r w:rsidRPr="00C36E47">
        <w:rPr>
          <w:rFonts w:ascii="Arial" w:hAnsi="Arial" w:cs="Arial"/>
          <w:sz w:val="20"/>
        </w:rPr>
        <w:lastRenderedPageBreak/>
        <w:t xml:space="preserve">Weckhuysen, Coke </w:t>
      </w:r>
      <w:r w:rsidR="0086344B" w:rsidRPr="00C36E47">
        <w:rPr>
          <w:rFonts w:ascii="Arial" w:hAnsi="Arial" w:cs="Arial"/>
          <w:sz w:val="20"/>
        </w:rPr>
        <w:t>f</w:t>
      </w:r>
      <w:r w:rsidRPr="00C36E47">
        <w:rPr>
          <w:rFonts w:ascii="Arial" w:hAnsi="Arial" w:cs="Arial"/>
          <w:sz w:val="20"/>
        </w:rPr>
        <w:t xml:space="preserve">ormation in a </w:t>
      </w:r>
      <w:r w:rsidR="0086344B" w:rsidRPr="00C36E47">
        <w:rPr>
          <w:rFonts w:ascii="Arial" w:hAnsi="Arial" w:cs="Arial"/>
          <w:sz w:val="20"/>
        </w:rPr>
        <w:t>ze</w:t>
      </w:r>
      <w:r w:rsidRPr="00C36E47">
        <w:rPr>
          <w:rFonts w:ascii="Arial" w:hAnsi="Arial" w:cs="Arial"/>
          <w:sz w:val="20"/>
        </w:rPr>
        <w:t xml:space="preserve">olite </w:t>
      </w:r>
      <w:r w:rsidR="0086344B" w:rsidRPr="00C36E47">
        <w:rPr>
          <w:rFonts w:ascii="Arial" w:hAnsi="Arial" w:cs="Arial"/>
          <w:sz w:val="20"/>
        </w:rPr>
        <w:t>c</w:t>
      </w:r>
      <w:r w:rsidRPr="00C36E47">
        <w:rPr>
          <w:rFonts w:ascii="Arial" w:hAnsi="Arial" w:cs="Arial"/>
          <w:sz w:val="20"/>
        </w:rPr>
        <w:t xml:space="preserve">rystal </w:t>
      </w:r>
      <w:r w:rsidR="0086344B" w:rsidRPr="00C36E47">
        <w:rPr>
          <w:rFonts w:ascii="Arial" w:hAnsi="Arial" w:cs="Arial"/>
          <w:sz w:val="20"/>
        </w:rPr>
        <w:t>d</w:t>
      </w:r>
      <w:r w:rsidRPr="00C36E47">
        <w:rPr>
          <w:rFonts w:ascii="Arial" w:hAnsi="Arial" w:cs="Arial"/>
          <w:sz w:val="20"/>
        </w:rPr>
        <w:t xml:space="preserve">uring the </w:t>
      </w:r>
      <w:r w:rsidR="0086344B" w:rsidRPr="00C36E47">
        <w:rPr>
          <w:rFonts w:ascii="Arial" w:hAnsi="Arial" w:cs="Arial"/>
          <w:sz w:val="20"/>
        </w:rPr>
        <w:t>m</w:t>
      </w:r>
      <w:r w:rsidRPr="00C36E47">
        <w:rPr>
          <w:rFonts w:ascii="Arial" w:hAnsi="Arial" w:cs="Arial"/>
          <w:sz w:val="20"/>
        </w:rPr>
        <w:t>ethanol-to-</w:t>
      </w:r>
      <w:r w:rsidR="0086344B" w:rsidRPr="00C36E47">
        <w:rPr>
          <w:rFonts w:ascii="Arial" w:hAnsi="Arial" w:cs="Arial"/>
          <w:sz w:val="20"/>
        </w:rPr>
        <w:t>h</w:t>
      </w:r>
      <w:r w:rsidRPr="00C36E47">
        <w:rPr>
          <w:rFonts w:ascii="Arial" w:hAnsi="Arial" w:cs="Arial"/>
          <w:sz w:val="20"/>
        </w:rPr>
        <w:t xml:space="preserve">ydrocarbons </w:t>
      </w:r>
      <w:r w:rsidR="0086344B" w:rsidRPr="00C36E47">
        <w:rPr>
          <w:rFonts w:ascii="Arial" w:hAnsi="Arial" w:cs="Arial"/>
          <w:sz w:val="20"/>
        </w:rPr>
        <w:t>r</w:t>
      </w:r>
      <w:r w:rsidRPr="00C36E47">
        <w:rPr>
          <w:rFonts w:ascii="Arial" w:hAnsi="Arial" w:cs="Arial"/>
          <w:sz w:val="20"/>
        </w:rPr>
        <w:t xml:space="preserve">eaction as </w:t>
      </w:r>
      <w:r w:rsidR="0086344B" w:rsidRPr="00C36E47">
        <w:rPr>
          <w:rFonts w:ascii="Arial" w:hAnsi="Arial" w:cs="Arial"/>
          <w:sz w:val="20"/>
        </w:rPr>
        <w:t>s</w:t>
      </w:r>
      <w:r w:rsidRPr="00C36E47">
        <w:rPr>
          <w:rFonts w:ascii="Arial" w:hAnsi="Arial" w:cs="Arial"/>
          <w:sz w:val="20"/>
        </w:rPr>
        <w:t xml:space="preserve">tudied with </w:t>
      </w:r>
      <w:r w:rsidR="0086344B" w:rsidRPr="00C36E47">
        <w:rPr>
          <w:rFonts w:ascii="Arial" w:hAnsi="Arial" w:cs="Arial"/>
          <w:sz w:val="20"/>
        </w:rPr>
        <w:t>a</w:t>
      </w:r>
      <w:r w:rsidRPr="00C36E47">
        <w:rPr>
          <w:rFonts w:ascii="Arial" w:hAnsi="Arial" w:cs="Arial"/>
          <w:sz w:val="20"/>
        </w:rPr>
        <w:t xml:space="preserve">tom </w:t>
      </w:r>
      <w:r w:rsidR="0086344B" w:rsidRPr="00C36E47">
        <w:rPr>
          <w:rFonts w:ascii="Arial" w:hAnsi="Arial" w:cs="Arial"/>
          <w:sz w:val="20"/>
        </w:rPr>
        <w:t>p</w:t>
      </w:r>
      <w:r w:rsidRPr="00C36E47">
        <w:rPr>
          <w:rFonts w:ascii="Arial" w:hAnsi="Arial" w:cs="Arial"/>
          <w:sz w:val="20"/>
        </w:rPr>
        <w:t xml:space="preserve">robe </w:t>
      </w:r>
      <w:r w:rsidR="0086344B" w:rsidRPr="00C36E47">
        <w:rPr>
          <w:rFonts w:ascii="Arial" w:hAnsi="Arial" w:cs="Arial"/>
          <w:sz w:val="20"/>
        </w:rPr>
        <w:t>t</w:t>
      </w:r>
      <w:r w:rsidRPr="00C36E47">
        <w:rPr>
          <w:rFonts w:ascii="Arial" w:hAnsi="Arial" w:cs="Arial"/>
          <w:sz w:val="20"/>
        </w:rPr>
        <w:t xml:space="preserve">omography, </w:t>
      </w:r>
      <w:proofErr w:type="spellStart"/>
      <w:r w:rsidR="00027E86" w:rsidRPr="00C36E47">
        <w:rPr>
          <w:rFonts w:ascii="Arial" w:hAnsi="Arial" w:cs="Arial"/>
          <w:i/>
          <w:sz w:val="20"/>
        </w:rPr>
        <w:t>Angew</w:t>
      </w:r>
      <w:proofErr w:type="spellEnd"/>
      <w:r w:rsidR="00027E86" w:rsidRPr="00C36E47">
        <w:rPr>
          <w:rFonts w:ascii="Arial" w:hAnsi="Arial" w:cs="Arial"/>
          <w:i/>
          <w:sz w:val="20"/>
        </w:rPr>
        <w:t xml:space="preserve">. </w:t>
      </w:r>
      <w:r w:rsidR="00027E86">
        <w:rPr>
          <w:rFonts w:ascii="Arial" w:hAnsi="Arial" w:cs="Arial"/>
          <w:i/>
          <w:sz w:val="20"/>
        </w:rPr>
        <w:t>Chem. Int. Ed</w:t>
      </w:r>
      <w:r>
        <w:rPr>
          <w:rFonts w:ascii="Arial" w:hAnsi="Arial" w:cs="Arial"/>
          <w:i/>
          <w:sz w:val="20"/>
        </w:rPr>
        <w:t xml:space="preserve">. </w:t>
      </w:r>
      <w:r>
        <w:rPr>
          <w:rFonts w:ascii="Arial" w:hAnsi="Arial" w:cs="Arial"/>
          <w:sz w:val="20"/>
        </w:rPr>
        <w:t xml:space="preserve">2016, </w:t>
      </w:r>
      <w:r>
        <w:rPr>
          <w:rFonts w:ascii="Arial" w:hAnsi="Arial" w:cs="Arial"/>
          <w:b/>
          <w:sz w:val="20"/>
        </w:rPr>
        <w:t>55</w:t>
      </w:r>
      <w:r w:rsidR="004F412C">
        <w:rPr>
          <w:rFonts w:ascii="Arial" w:hAnsi="Arial" w:cs="Arial"/>
          <w:sz w:val="20"/>
        </w:rPr>
        <w:t>, 11173</w:t>
      </w:r>
      <w:r>
        <w:rPr>
          <w:rFonts w:ascii="Arial" w:hAnsi="Arial" w:cs="Arial"/>
          <w:sz w:val="20"/>
        </w:rPr>
        <w:t xml:space="preserve">. </w:t>
      </w:r>
    </w:p>
    <w:p w14:paraId="6A9D8125" w14:textId="77777777" w:rsidR="00324CDA" w:rsidRDefault="00527D28"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C36E47">
        <w:rPr>
          <w:rFonts w:ascii="Arial" w:hAnsi="Arial" w:cs="Arial"/>
          <w:sz w:val="20"/>
        </w:rPr>
        <w:t xml:space="preserve">S. </w:t>
      </w:r>
      <w:proofErr w:type="spellStart"/>
      <w:r w:rsidRPr="00C36E47">
        <w:rPr>
          <w:rFonts w:ascii="Arial" w:hAnsi="Arial" w:cs="Arial"/>
          <w:sz w:val="20"/>
        </w:rPr>
        <w:t>Kalirai</w:t>
      </w:r>
      <w:proofErr w:type="spellEnd"/>
      <w:r w:rsidRPr="00C36E47">
        <w:rPr>
          <w:rFonts w:ascii="Arial" w:hAnsi="Arial" w:cs="Arial"/>
          <w:sz w:val="20"/>
        </w:rPr>
        <w:t xml:space="preserve">, P.P. </w:t>
      </w:r>
      <w:proofErr w:type="spellStart"/>
      <w:r w:rsidRPr="00C36E47">
        <w:rPr>
          <w:rFonts w:ascii="Arial" w:hAnsi="Arial" w:cs="Arial"/>
          <w:sz w:val="20"/>
        </w:rPr>
        <w:t>Palanen</w:t>
      </w:r>
      <w:proofErr w:type="spellEnd"/>
      <w:r w:rsidRPr="00C36E47">
        <w:rPr>
          <w:rFonts w:ascii="Arial" w:hAnsi="Arial" w:cs="Arial"/>
          <w:sz w:val="20"/>
        </w:rPr>
        <w:t xml:space="preserve">, J. Wang, F. </w:t>
      </w:r>
      <w:proofErr w:type="spellStart"/>
      <w:r w:rsidRPr="00C36E47">
        <w:rPr>
          <w:rFonts w:ascii="Arial" w:hAnsi="Arial" w:cs="Arial"/>
          <w:sz w:val="20"/>
        </w:rPr>
        <w:t>Meirer</w:t>
      </w:r>
      <w:proofErr w:type="spellEnd"/>
      <w:r w:rsidRPr="00C36E47">
        <w:rPr>
          <w:rFonts w:ascii="Arial" w:hAnsi="Arial" w:cs="Arial"/>
          <w:sz w:val="20"/>
        </w:rPr>
        <w:t xml:space="preserve">, B.M. Weckhuysen, Visualizing </w:t>
      </w:r>
      <w:r w:rsidR="0086344B" w:rsidRPr="00C36E47">
        <w:rPr>
          <w:rFonts w:ascii="Arial" w:hAnsi="Arial" w:cs="Arial"/>
          <w:sz w:val="20"/>
        </w:rPr>
        <w:t>d</w:t>
      </w:r>
      <w:r w:rsidR="00133B67" w:rsidRPr="00C36E47">
        <w:rPr>
          <w:rFonts w:ascii="Arial" w:hAnsi="Arial" w:cs="Arial"/>
          <w:sz w:val="20"/>
        </w:rPr>
        <w:t xml:space="preserve">ealumination of a </w:t>
      </w:r>
      <w:r w:rsidR="0086344B" w:rsidRPr="00C36E47">
        <w:rPr>
          <w:rFonts w:ascii="Arial" w:hAnsi="Arial" w:cs="Arial"/>
          <w:sz w:val="20"/>
        </w:rPr>
        <w:t>s</w:t>
      </w:r>
      <w:r w:rsidR="00133B67" w:rsidRPr="00C36E47">
        <w:rPr>
          <w:rFonts w:ascii="Arial" w:hAnsi="Arial" w:cs="Arial"/>
          <w:sz w:val="20"/>
        </w:rPr>
        <w:t xml:space="preserve">ingle </w:t>
      </w:r>
      <w:r w:rsidR="0086344B" w:rsidRPr="00C36E47">
        <w:rPr>
          <w:rFonts w:ascii="Arial" w:hAnsi="Arial" w:cs="Arial"/>
          <w:sz w:val="20"/>
        </w:rPr>
        <w:t>z</w:t>
      </w:r>
      <w:r w:rsidRPr="00C36E47">
        <w:rPr>
          <w:rFonts w:ascii="Arial" w:hAnsi="Arial" w:cs="Arial"/>
          <w:sz w:val="20"/>
        </w:rPr>
        <w:t xml:space="preserve">eolite </w:t>
      </w:r>
      <w:r w:rsidR="0086344B" w:rsidRPr="00C36E47">
        <w:rPr>
          <w:rFonts w:ascii="Arial" w:hAnsi="Arial" w:cs="Arial"/>
          <w:sz w:val="20"/>
        </w:rPr>
        <w:t>d</w:t>
      </w:r>
      <w:r w:rsidRPr="00C36E47">
        <w:rPr>
          <w:rFonts w:ascii="Arial" w:hAnsi="Arial" w:cs="Arial"/>
          <w:sz w:val="20"/>
        </w:rPr>
        <w:t xml:space="preserve">omain in a </w:t>
      </w:r>
      <w:r w:rsidR="0086344B" w:rsidRPr="00C36E47">
        <w:rPr>
          <w:rFonts w:ascii="Arial" w:hAnsi="Arial" w:cs="Arial"/>
          <w:sz w:val="20"/>
        </w:rPr>
        <w:t>r</w:t>
      </w:r>
      <w:r w:rsidRPr="00C36E47">
        <w:rPr>
          <w:rFonts w:ascii="Arial" w:hAnsi="Arial" w:cs="Arial"/>
          <w:sz w:val="20"/>
        </w:rPr>
        <w:t xml:space="preserve">eal-Life </w:t>
      </w:r>
      <w:r w:rsidR="0086344B" w:rsidRPr="00C36E47">
        <w:rPr>
          <w:rFonts w:ascii="Arial" w:hAnsi="Arial" w:cs="Arial"/>
          <w:sz w:val="20"/>
        </w:rPr>
        <w:t>c</w:t>
      </w:r>
      <w:r w:rsidRPr="00C36E47">
        <w:rPr>
          <w:rFonts w:ascii="Arial" w:hAnsi="Arial" w:cs="Arial"/>
          <w:sz w:val="20"/>
        </w:rPr>
        <w:t xml:space="preserve">atalytic </w:t>
      </w:r>
      <w:r w:rsidR="0086344B" w:rsidRPr="00C36E47">
        <w:rPr>
          <w:rFonts w:ascii="Arial" w:hAnsi="Arial" w:cs="Arial"/>
          <w:sz w:val="20"/>
        </w:rPr>
        <w:t>c</w:t>
      </w:r>
      <w:r w:rsidRPr="00C36E47">
        <w:rPr>
          <w:rFonts w:ascii="Arial" w:hAnsi="Arial" w:cs="Arial"/>
          <w:sz w:val="20"/>
        </w:rPr>
        <w:t xml:space="preserve">racking </w:t>
      </w:r>
      <w:r w:rsidR="0086344B" w:rsidRPr="00C36E47">
        <w:rPr>
          <w:rFonts w:ascii="Arial" w:hAnsi="Arial" w:cs="Arial"/>
          <w:sz w:val="20"/>
        </w:rPr>
        <w:t>p</w:t>
      </w:r>
      <w:r w:rsidRPr="00C36E47">
        <w:rPr>
          <w:rFonts w:ascii="Arial" w:hAnsi="Arial" w:cs="Arial"/>
          <w:sz w:val="20"/>
        </w:rPr>
        <w:t xml:space="preserve">article, </w:t>
      </w:r>
      <w:proofErr w:type="spellStart"/>
      <w:r w:rsidRPr="00C36E47">
        <w:rPr>
          <w:rFonts w:ascii="Arial" w:hAnsi="Arial" w:cs="Arial"/>
          <w:i/>
          <w:sz w:val="20"/>
        </w:rPr>
        <w:t>Angew</w:t>
      </w:r>
      <w:proofErr w:type="spellEnd"/>
      <w:r w:rsidRPr="00C36E47">
        <w:rPr>
          <w:rFonts w:ascii="Arial" w:hAnsi="Arial" w:cs="Arial"/>
          <w:i/>
          <w:sz w:val="20"/>
        </w:rPr>
        <w:t xml:space="preserve">. </w:t>
      </w:r>
      <w:r w:rsidRPr="00876364">
        <w:rPr>
          <w:rFonts w:ascii="Arial" w:hAnsi="Arial" w:cs="Arial"/>
          <w:i/>
          <w:sz w:val="20"/>
        </w:rPr>
        <w:t xml:space="preserve">Chem. Int. Ed. </w:t>
      </w:r>
      <w:r w:rsidRPr="00876364">
        <w:rPr>
          <w:rFonts w:ascii="Arial" w:hAnsi="Arial" w:cs="Arial"/>
          <w:sz w:val="20"/>
        </w:rPr>
        <w:t xml:space="preserve">2016, </w:t>
      </w:r>
      <w:r w:rsidRPr="00876364">
        <w:rPr>
          <w:rFonts w:ascii="Arial" w:hAnsi="Arial" w:cs="Arial"/>
          <w:b/>
          <w:sz w:val="20"/>
        </w:rPr>
        <w:t>55</w:t>
      </w:r>
      <w:r w:rsidRPr="00876364">
        <w:rPr>
          <w:rFonts w:ascii="Arial" w:hAnsi="Arial" w:cs="Arial"/>
          <w:sz w:val="20"/>
        </w:rPr>
        <w:t xml:space="preserve">, </w:t>
      </w:r>
      <w:r w:rsidR="004F412C">
        <w:rPr>
          <w:rFonts w:ascii="Arial" w:hAnsi="Arial" w:cs="Arial"/>
          <w:sz w:val="20"/>
        </w:rPr>
        <w:t>11134</w:t>
      </w:r>
      <w:r w:rsidRPr="00876364">
        <w:rPr>
          <w:rFonts w:ascii="Arial" w:hAnsi="Arial" w:cs="Arial"/>
          <w:sz w:val="20"/>
        </w:rPr>
        <w:t>.</w:t>
      </w:r>
    </w:p>
    <w:p w14:paraId="37706AD1" w14:textId="77777777" w:rsidR="00324CDA" w:rsidRDefault="00527D28"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090DF3">
        <w:rPr>
          <w:rFonts w:ascii="Arial" w:hAnsi="Arial" w:cs="Arial"/>
          <w:sz w:val="20"/>
        </w:rPr>
        <w:t xml:space="preserve">R. Rinaldi, R. </w:t>
      </w:r>
      <w:proofErr w:type="spellStart"/>
      <w:r w:rsidRPr="00090DF3">
        <w:rPr>
          <w:rFonts w:ascii="Arial" w:hAnsi="Arial" w:cs="Arial"/>
          <w:sz w:val="20"/>
        </w:rPr>
        <w:t>Jastrzebski</w:t>
      </w:r>
      <w:proofErr w:type="spellEnd"/>
      <w:r w:rsidRPr="00090DF3">
        <w:rPr>
          <w:rFonts w:ascii="Arial" w:hAnsi="Arial" w:cs="Arial"/>
          <w:sz w:val="20"/>
        </w:rPr>
        <w:t xml:space="preserve">, M.T. Clough, J. Ralph, M. </w:t>
      </w:r>
      <w:proofErr w:type="spellStart"/>
      <w:r w:rsidRPr="00090DF3">
        <w:rPr>
          <w:rFonts w:ascii="Arial" w:hAnsi="Arial" w:cs="Arial"/>
          <w:sz w:val="20"/>
        </w:rPr>
        <w:t>Kennema</w:t>
      </w:r>
      <w:proofErr w:type="spellEnd"/>
      <w:r w:rsidRPr="00090DF3">
        <w:rPr>
          <w:rFonts w:ascii="Arial" w:hAnsi="Arial" w:cs="Arial"/>
          <w:sz w:val="20"/>
        </w:rPr>
        <w:t xml:space="preserve">, P.C.A. </w:t>
      </w:r>
      <w:proofErr w:type="spellStart"/>
      <w:r w:rsidRPr="00090DF3">
        <w:rPr>
          <w:rFonts w:ascii="Arial" w:hAnsi="Arial" w:cs="Arial"/>
          <w:sz w:val="20"/>
        </w:rPr>
        <w:t>Bruijnincx</w:t>
      </w:r>
      <w:proofErr w:type="spellEnd"/>
      <w:r w:rsidRPr="00090DF3">
        <w:rPr>
          <w:rFonts w:ascii="Arial" w:hAnsi="Arial" w:cs="Arial"/>
          <w:sz w:val="20"/>
        </w:rPr>
        <w:t xml:space="preserve">, B.M. Weckhuysen, Paving the </w:t>
      </w:r>
      <w:r w:rsidR="0086344B" w:rsidRPr="00090DF3">
        <w:rPr>
          <w:rFonts w:ascii="Arial" w:hAnsi="Arial" w:cs="Arial"/>
          <w:sz w:val="20"/>
        </w:rPr>
        <w:t>w</w:t>
      </w:r>
      <w:r w:rsidRPr="00090DF3">
        <w:rPr>
          <w:rFonts w:ascii="Arial" w:hAnsi="Arial" w:cs="Arial"/>
          <w:sz w:val="20"/>
        </w:rPr>
        <w:t xml:space="preserve">ay for </w:t>
      </w:r>
      <w:r w:rsidR="0086344B" w:rsidRPr="00090DF3">
        <w:rPr>
          <w:rFonts w:ascii="Arial" w:hAnsi="Arial" w:cs="Arial"/>
          <w:sz w:val="20"/>
        </w:rPr>
        <w:t>l</w:t>
      </w:r>
      <w:r w:rsidRPr="00090DF3">
        <w:rPr>
          <w:rFonts w:ascii="Arial" w:hAnsi="Arial" w:cs="Arial"/>
          <w:sz w:val="20"/>
        </w:rPr>
        <w:t xml:space="preserve">ignin </w:t>
      </w:r>
      <w:r w:rsidR="0086344B" w:rsidRPr="00090DF3">
        <w:rPr>
          <w:rFonts w:ascii="Arial" w:hAnsi="Arial" w:cs="Arial"/>
          <w:sz w:val="20"/>
        </w:rPr>
        <w:t>v</w:t>
      </w:r>
      <w:r w:rsidRPr="00090DF3">
        <w:rPr>
          <w:rFonts w:ascii="Arial" w:hAnsi="Arial" w:cs="Arial"/>
          <w:sz w:val="20"/>
        </w:rPr>
        <w:t xml:space="preserve">alorization: Recent </w:t>
      </w:r>
      <w:r w:rsidR="0086344B" w:rsidRPr="00090DF3">
        <w:rPr>
          <w:rFonts w:ascii="Arial" w:hAnsi="Arial" w:cs="Arial"/>
          <w:sz w:val="20"/>
        </w:rPr>
        <w:t>a</w:t>
      </w:r>
      <w:r w:rsidRPr="00090DF3">
        <w:rPr>
          <w:rFonts w:ascii="Arial" w:hAnsi="Arial" w:cs="Arial"/>
          <w:sz w:val="20"/>
        </w:rPr>
        <w:t xml:space="preserve">dvances in </w:t>
      </w:r>
      <w:r w:rsidR="0086344B" w:rsidRPr="00090DF3">
        <w:rPr>
          <w:rFonts w:ascii="Arial" w:hAnsi="Arial" w:cs="Arial"/>
          <w:sz w:val="20"/>
        </w:rPr>
        <w:t>b</w:t>
      </w:r>
      <w:r w:rsidRPr="00090DF3">
        <w:rPr>
          <w:rFonts w:ascii="Arial" w:hAnsi="Arial" w:cs="Arial"/>
          <w:sz w:val="20"/>
        </w:rPr>
        <w:t xml:space="preserve">ioengineering, </w:t>
      </w:r>
      <w:r w:rsidR="0086344B" w:rsidRPr="00090DF3">
        <w:rPr>
          <w:rFonts w:ascii="Arial" w:hAnsi="Arial" w:cs="Arial"/>
          <w:sz w:val="20"/>
        </w:rPr>
        <w:t>b</w:t>
      </w:r>
      <w:r w:rsidRPr="00090DF3">
        <w:rPr>
          <w:rFonts w:ascii="Arial" w:hAnsi="Arial" w:cs="Arial"/>
          <w:sz w:val="20"/>
        </w:rPr>
        <w:t xml:space="preserve">iorefining and </w:t>
      </w:r>
      <w:r w:rsidR="0086344B" w:rsidRPr="00090DF3">
        <w:rPr>
          <w:rFonts w:ascii="Arial" w:hAnsi="Arial" w:cs="Arial"/>
          <w:sz w:val="20"/>
        </w:rPr>
        <w:t>c</w:t>
      </w:r>
      <w:r w:rsidRPr="00090DF3">
        <w:rPr>
          <w:rFonts w:ascii="Arial" w:hAnsi="Arial" w:cs="Arial"/>
          <w:sz w:val="20"/>
        </w:rPr>
        <w:t>atalysis,</w:t>
      </w:r>
      <w:r w:rsidRPr="00090DF3">
        <w:rPr>
          <w:rFonts w:ascii="Arial" w:hAnsi="Arial" w:cs="Arial"/>
          <w:i/>
          <w:sz w:val="20"/>
        </w:rPr>
        <w:t xml:space="preserve"> </w:t>
      </w:r>
      <w:proofErr w:type="spellStart"/>
      <w:r w:rsidRPr="00090DF3">
        <w:rPr>
          <w:rFonts w:ascii="Arial" w:hAnsi="Arial" w:cs="Arial"/>
          <w:i/>
          <w:sz w:val="20"/>
        </w:rPr>
        <w:t>Angew</w:t>
      </w:r>
      <w:proofErr w:type="spellEnd"/>
      <w:r w:rsidRPr="00090DF3">
        <w:rPr>
          <w:rFonts w:ascii="Arial" w:hAnsi="Arial" w:cs="Arial"/>
          <w:i/>
          <w:sz w:val="20"/>
        </w:rPr>
        <w:t xml:space="preserve">. </w:t>
      </w:r>
      <w:r w:rsidRPr="00324CDA">
        <w:rPr>
          <w:rFonts w:ascii="Arial" w:hAnsi="Arial" w:cs="Arial"/>
          <w:i/>
          <w:sz w:val="20"/>
        </w:rPr>
        <w:t xml:space="preserve">Chem. Int. Ed. </w:t>
      </w:r>
      <w:r w:rsidRPr="00324CDA">
        <w:rPr>
          <w:rFonts w:ascii="Arial" w:hAnsi="Arial" w:cs="Arial"/>
          <w:sz w:val="20"/>
        </w:rPr>
        <w:t xml:space="preserve">2016, </w:t>
      </w:r>
      <w:r w:rsidRPr="00324CDA">
        <w:rPr>
          <w:rFonts w:ascii="Arial" w:hAnsi="Arial" w:cs="Arial"/>
          <w:b/>
          <w:sz w:val="20"/>
        </w:rPr>
        <w:t>55</w:t>
      </w:r>
      <w:r w:rsidRPr="00324CDA">
        <w:rPr>
          <w:rFonts w:ascii="Arial" w:hAnsi="Arial" w:cs="Arial"/>
          <w:sz w:val="20"/>
        </w:rPr>
        <w:t>,</w:t>
      </w:r>
      <w:r w:rsidR="00A47ADD">
        <w:rPr>
          <w:rFonts w:ascii="Arial" w:hAnsi="Arial" w:cs="Arial"/>
          <w:sz w:val="20"/>
        </w:rPr>
        <w:t xml:space="preserve"> </w:t>
      </w:r>
      <w:r w:rsidR="00D52E35">
        <w:rPr>
          <w:rFonts w:ascii="Arial" w:hAnsi="Arial" w:cs="Arial"/>
          <w:sz w:val="20"/>
        </w:rPr>
        <w:t>8164</w:t>
      </w:r>
      <w:r w:rsidRPr="00324CDA">
        <w:rPr>
          <w:rFonts w:ascii="Arial" w:hAnsi="Arial" w:cs="Arial"/>
          <w:sz w:val="20"/>
        </w:rPr>
        <w:t>.</w:t>
      </w:r>
    </w:p>
    <w:p w14:paraId="6EBEAFDC" w14:textId="77777777" w:rsidR="00324CDA" w:rsidRPr="00F9067F" w:rsidRDefault="00527D28"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090DF3">
        <w:rPr>
          <w:rFonts w:ascii="Arial" w:hAnsi="Arial" w:cs="Arial"/>
          <w:sz w:val="20"/>
        </w:rPr>
        <w:t xml:space="preserve">Z. </w:t>
      </w:r>
      <w:proofErr w:type="spellStart"/>
      <w:r w:rsidRPr="00090DF3">
        <w:rPr>
          <w:rFonts w:ascii="Arial" w:hAnsi="Arial" w:cs="Arial"/>
          <w:sz w:val="20"/>
        </w:rPr>
        <w:t>Ristanovic</w:t>
      </w:r>
      <w:proofErr w:type="spellEnd"/>
      <w:r w:rsidRPr="00090DF3">
        <w:rPr>
          <w:rFonts w:ascii="Arial" w:hAnsi="Arial" w:cs="Arial"/>
          <w:sz w:val="20"/>
        </w:rPr>
        <w:t xml:space="preserve">, J.P. Hofmann, M.I. Richard, T. Jiang, G.A. Chahine, T.U. </w:t>
      </w:r>
      <w:proofErr w:type="spellStart"/>
      <w:r w:rsidRPr="00090DF3">
        <w:rPr>
          <w:rFonts w:ascii="Arial" w:hAnsi="Arial" w:cs="Arial"/>
          <w:sz w:val="20"/>
        </w:rPr>
        <w:t>Schülli</w:t>
      </w:r>
      <w:proofErr w:type="spellEnd"/>
      <w:r w:rsidRPr="00090DF3">
        <w:rPr>
          <w:rFonts w:ascii="Arial" w:hAnsi="Arial" w:cs="Arial"/>
          <w:sz w:val="20"/>
        </w:rPr>
        <w:t xml:space="preserve">, F. </w:t>
      </w:r>
      <w:proofErr w:type="spellStart"/>
      <w:r w:rsidRPr="00090DF3">
        <w:rPr>
          <w:rFonts w:ascii="Arial" w:hAnsi="Arial" w:cs="Arial"/>
          <w:sz w:val="20"/>
        </w:rPr>
        <w:t>Meirer</w:t>
      </w:r>
      <w:proofErr w:type="spellEnd"/>
      <w:r w:rsidRPr="00090DF3">
        <w:rPr>
          <w:rFonts w:ascii="Arial" w:hAnsi="Arial" w:cs="Arial"/>
          <w:sz w:val="20"/>
        </w:rPr>
        <w:t xml:space="preserve">, B.M. Weckhuysen, X-ray </w:t>
      </w:r>
      <w:r w:rsidR="0086344B" w:rsidRPr="00090DF3">
        <w:rPr>
          <w:rFonts w:ascii="Arial" w:hAnsi="Arial" w:cs="Arial"/>
          <w:sz w:val="20"/>
        </w:rPr>
        <w:t>e</w:t>
      </w:r>
      <w:r w:rsidRPr="00090DF3">
        <w:rPr>
          <w:rFonts w:ascii="Arial" w:hAnsi="Arial" w:cs="Arial"/>
          <w:sz w:val="20"/>
        </w:rPr>
        <w:t xml:space="preserve">xcited </w:t>
      </w:r>
      <w:r w:rsidR="0086344B" w:rsidRPr="00090DF3">
        <w:rPr>
          <w:rFonts w:ascii="Arial" w:hAnsi="Arial" w:cs="Arial"/>
          <w:sz w:val="20"/>
        </w:rPr>
        <w:t>o</w:t>
      </w:r>
      <w:r w:rsidRPr="00090DF3">
        <w:rPr>
          <w:rFonts w:ascii="Arial" w:hAnsi="Arial" w:cs="Arial"/>
          <w:sz w:val="20"/>
        </w:rPr>
        <w:t xml:space="preserve">ptical </w:t>
      </w:r>
      <w:r w:rsidR="0086344B" w:rsidRPr="00090DF3">
        <w:rPr>
          <w:rFonts w:ascii="Arial" w:hAnsi="Arial" w:cs="Arial"/>
          <w:sz w:val="20"/>
        </w:rPr>
        <w:t>f</w:t>
      </w:r>
      <w:r w:rsidRPr="00090DF3">
        <w:rPr>
          <w:rFonts w:ascii="Arial" w:hAnsi="Arial" w:cs="Arial"/>
          <w:sz w:val="20"/>
        </w:rPr>
        <w:t xml:space="preserve">luorescence and </w:t>
      </w:r>
      <w:r w:rsidR="0086344B" w:rsidRPr="00090DF3">
        <w:rPr>
          <w:rFonts w:ascii="Arial" w:hAnsi="Arial" w:cs="Arial"/>
          <w:sz w:val="20"/>
        </w:rPr>
        <w:t>d</w:t>
      </w:r>
      <w:r w:rsidRPr="00090DF3">
        <w:rPr>
          <w:rFonts w:ascii="Arial" w:hAnsi="Arial" w:cs="Arial"/>
          <w:sz w:val="20"/>
        </w:rPr>
        <w:t xml:space="preserve">iffraction </w:t>
      </w:r>
      <w:r w:rsidR="0086344B" w:rsidRPr="00090DF3">
        <w:rPr>
          <w:rFonts w:ascii="Arial" w:hAnsi="Arial" w:cs="Arial"/>
          <w:sz w:val="20"/>
        </w:rPr>
        <w:t>i</w:t>
      </w:r>
      <w:r w:rsidRPr="00090DF3">
        <w:rPr>
          <w:rFonts w:ascii="Arial" w:hAnsi="Arial" w:cs="Arial"/>
          <w:sz w:val="20"/>
        </w:rPr>
        <w:t xml:space="preserve">maging of </w:t>
      </w:r>
      <w:r w:rsidR="0086344B" w:rsidRPr="00090DF3">
        <w:rPr>
          <w:rFonts w:ascii="Arial" w:hAnsi="Arial" w:cs="Arial"/>
          <w:sz w:val="20"/>
        </w:rPr>
        <w:t>r</w:t>
      </w:r>
      <w:r w:rsidRPr="00090DF3">
        <w:rPr>
          <w:rFonts w:ascii="Arial" w:hAnsi="Arial" w:cs="Arial"/>
          <w:sz w:val="20"/>
        </w:rPr>
        <w:t xml:space="preserve">eactivity and </w:t>
      </w:r>
      <w:r w:rsidR="0086344B" w:rsidRPr="00090DF3">
        <w:rPr>
          <w:rFonts w:ascii="Arial" w:hAnsi="Arial" w:cs="Arial"/>
          <w:sz w:val="20"/>
        </w:rPr>
        <w:t>c</w:t>
      </w:r>
      <w:r w:rsidRPr="00090DF3">
        <w:rPr>
          <w:rFonts w:ascii="Arial" w:hAnsi="Arial" w:cs="Arial"/>
          <w:sz w:val="20"/>
        </w:rPr>
        <w:t xml:space="preserve">rystallinity in a </w:t>
      </w:r>
      <w:r w:rsidR="0086344B" w:rsidRPr="00090DF3">
        <w:rPr>
          <w:rFonts w:ascii="Arial" w:hAnsi="Arial" w:cs="Arial"/>
          <w:sz w:val="20"/>
        </w:rPr>
        <w:t>z</w:t>
      </w:r>
      <w:r w:rsidRPr="00090DF3">
        <w:rPr>
          <w:rFonts w:ascii="Arial" w:hAnsi="Arial" w:cs="Arial"/>
          <w:sz w:val="20"/>
        </w:rPr>
        <w:t xml:space="preserve">eolite </w:t>
      </w:r>
      <w:r w:rsidR="0086344B" w:rsidRPr="00090DF3">
        <w:rPr>
          <w:rFonts w:ascii="Arial" w:hAnsi="Arial" w:cs="Arial"/>
          <w:sz w:val="20"/>
        </w:rPr>
        <w:t>c</w:t>
      </w:r>
      <w:r w:rsidRPr="00090DF3">
        <w:rPr>
          <w:rFonts w:ascii="Arial" w:hAnsi="Arial" w:cs="Arial"/>
          <w:sz w:val="20"/>
        </w:rPr>
        <w:t xml:space="preserve">rystal: Crystallography and </w:t>
      </w:r>
      <w:r w:rsidR="0086344B" w:rsidRPr="00090DF3">
        <w:rPr>
          <w:rFonts w:ascii="Arial" w:hAnsi="Arial" w:cs="Arial"/>
          <w:sz w:val="20"/>
        </w:rPr>
        <w:t>m</w:t>
      </w:r>
      <w:r w:rsidRPr="00090DF3">
        <w:rPr>
          <w:rFonts w:ascii="Arial" w:hAnsi="Arial" w:cs="Arial"/>
          <w:sz w:val="20"/>
        </w:rPr>
        <w:t xml:space="preserve">olecular </w:t>
      </w:r>
      <w:r w:rsidR="0086344B" w:rsidRPr="00090DF3">
        <w:rPr>
          <w:rFonts w:ascii="Arial" w:hAnsi="Arial" w:cs="Arial"/>
          <w:sz w:val="20"/>
        </w:rPr>
        <w:t>s</w:t>
      </w:r>
      <w:r w:rsidRPr="00090DF3">
        <w:rPr>
          <w:rFonts w:ascii="Arial" w:hAnsi="Arial" w:cs="Arial"/>
          <w:sz w:val="20"/>
        </w:rPr>
        <w:t xml:space="preserve">pectroscopy in </w:t>
      </w:r>
      <w:r w:rsidR="0086344B" w:rsidRPr="00090DF3">
        <w:rPr>
          <w:rFonts w:ascii="Arial" w:hAnsi="Arial" w:cs="Arial"/>
          <w:sz w:val="20"/>
        </w:rPr>
        <w:t>o</w:t>
      </w:r>
      <w:r w:rsidRPr="00090DF3">
        <w:rPr>
          <w:rFonts w:ascii="Arial" w:hAnsi="Arial" w:cs="Arial"/>
          <w:sz w:val="20"/>
        </w:rPr>
        <w:t xml:space="preserve">ne, </w:t>
      </w:r>
      <w:proofErr w:type="spellStart"/>
      <w:r w:rsidRPr="00090DF3">
        <w:rPr>
          <w:rFonts w:ascii="Arial" w:hAnsi="Arial" w:cs="Arial"/>
          <w:i/>
          <w:sz w:val="20"/>
        </w:rPr>
        <w:t>Angew</w:t>
      </w:r>
      <w:proofErr w:type="spellEnd"/>
      <w:r w:rsidRPr="00090DF3">
        <w:rPr>
          <w:rFonts w:ascii="Arial" w:hAnsi="Arial" w:cs="Arial"/>
          <w:i/>
          <w:sz w:val="20"/>
        </w:rPr>
        <w:t xml:space="preserve">. </w:t>
      </w:r>
      <w:r w:rsidRPr="00324CDA">
        <w:rPr>
          <w:rFonts w:ascii="Arial" w:hAnsi="Arial" w:cs="Arial"/>
          <w:i/>
          <w:sz w:val="20"/>
        </w:rPr>
        <w:t xml:space="preserve">Chem. Int. Ed. </w:t>
      </w:r>
      <w:r w:rsidRPr="00324CDA">
        <w:rPr>
          <w:rFonts w:ascii="Arial" w:hAnsi="Arial" w:cs="Arial"/>
          <w:sz w:val="20"/>
        </w:rPr>
        <w:t xml:space="preserve">2016, </w:t>
      </w:r>
      <w:r w:rsidRPr="00324CDA">
        <w:rPr>
          <w:rFonts w:ascii="Arial" w:hAnsi="Arial" w:cs="Arial"/>
          <w:b/>
          <w:sz w:val="20"/>
        </w:rPr>
        <w:t>55</w:t>
      </w:r>
      <w:r w:rsidRPr="00324CDA">
        <w:rPr>
          <w:rFonts w:ascii="Arial" w:hAnsi="Arial" w:cs="Arial"/>
          <w:sz w:val="20"/>
        </w:rPr>
        <w:t xml:space="preserve">, 7496. </w:t>
      </w:r>
    </w:p>
    <w:p w14:paraId="246D8642" w14:textId="77777777" w:rsidR="00324CDA" w:rsidRDefault="007B7CCC"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090DF3">
        <w:rPr>
          <w:rFonts w:ascii="Arial" w:hAnsi="Arial" w:cs="Arial"/>
          <w:sz w:val="20"/>
        </w:rPr>
        <w:t xml:space="preserve">I. </w:t>
      </w:r>
      <w:proofErr w:type="spellStart"/>
      <w:r w:rsidRPr="00090DF3">
        <w:rPr>
          <w:rFonts w:ascii="Arial" w:hAnsi="Arial" w:cs="Arial"/>
          <w:sz w:val="20"/>
        </w:rPr>
        <w:t>Lezcano</w:t>
      </w:r>
      <w:proofErr w:type="spellEnd"/>
      <w:r w:rsidRPr="00090DF3">
        <w:rPr>
          <w:rFonts w:ascii="Arial" w:hAnsi="Arial" w:cs="Arial"/>
          <w:sz w:val="20"/>
        </w:rPr>
        <w:t xml:space="preserve">-González, R. Oord, M. </w:t>
      </w:r>
      <w:proofErr w:type="spellStart"/>
      <w:r w:rsidRPr="00090DF3">
        <w:rPr>
          <w:rFonts w:ascii="Arial" w:hAnsi="Arial" w:cs="Arial"/>
          <w:sz w:val="20"/>
        </w:rPr>
        <w:t>Rovezzi</w:t>
      </w:r>
      <w:proofErr w:type="spellEnd"/>
      <w:r w:rsidRPr="00090DF3">
        <w:rPr>
          <w:rFonts w:ascii="Arial" w:hAnsi="Arial" w:cs="Arial"/>
          <w:sz w:val="20"/>
        </w:rPr>
        <w:t xml:space="preserve">, P. </w:t>
      </w:r>
      <w:proofErr w:type="spellStart"/>
      <w:r w:rsidRPr="00090DF3">
        <w:rPr>
          <w:rFonts w:ascii="Arial" w:hAnsi="Arial" w:cs="Arial"/>
          <w:sz w:val="20"/>
        </w:rPr>
        <w:t>Glatzel</w:t>
      </w:r>
      <w:proofErr w:type="spellEnd"/>
      <w:r w:rsidRPr="00090DF3">
        <w:rPr>
          <w:rFonts w:ascii="Arial" w:hAnsi="Arial" w:cs="Arial"/>
          <w:sz w:val="20"/>
        </w:rPr>
        <w:t xml:space="preserve">, S.W. </w:t>
      </w:r>
      <w:proofErr w:type="spellStart"/>
      <w:r w:rsidRPr="00090DF3">
        <w:rPr>
          <w:rFonts w:ascii="Arial" w:hAnsi="Arial" w:cs="Arial"/>
          <w:sz w:val="20"/>
        </w:rPr>
        <w:t>Botchway</w:t>
      </w:r>
      <w:proofErr w:type="spellEnd"/>
      <w:r w:rsidRPr="00090DF3">
        <w:rPr>
          <w:rFonts w:ascii="Arial" w:hAnsi="Arial" w:cs="Arial"/>
          <w:sz w:val="20"/>
        </w:rPr>
        <w:t xml:space="preserve">, B.M. Weckhuysen, A.M. Beale, Molybdenum </w:t>
      </w:r>
      <w:r w:rsidR="00F9067F" w:rsidRPr="00090DF3">
        <w:rPr>
          <w:rFonts w:ascii="Arial" w:hAnsi="Arial" w:cs="Arial"/>
          <w:sz w:val="20"/>
        </w:rPr>
        <w:t>s</w:t>
      </w:r>
      <w:r w:rsidRPr="00090DF3">
        <w:rPr>
          <w:rFonts w:ascii="Arial" w:hAnsi="Arial" w:cs="Arial"/>
          <w:sz w:val="20"/>
        </w:rPr>
        <w:t xml:space="preserve">peciation and its impact on catalytic activity during methane </w:t>
      </w:r>
      <w:proofErr w:type="spellStart"/>
      <w:r w:rsidRPr="00090DF3">
        <w:rPr>
          <w:rFonts w:ascii="Arial" w:hAnsi="Arial" w:cs="Arial"/>
          <w:sz w:val="20"/>
        </w:rPr>
        <w:t>dehydroaromatization</w:t>
      </w:r>
      <w:proofErr w:type="spellEnd"/>
      <w:r w:rsidRPr="00090DF3">
        <w:rPr>
          <w:rFonts w:ascii="Arial" w:hAnsi="Arial" w:cs="Arial"/>
          <w:sz w:val="20"/>
        </w:rPr>
        <w:t xml:space="preserve"> in zeolite ZSM-5 revealed by operando X-ray methods, </w:t>
      </w:r>
      <w:proofErr w:type="spellStart"/>
      <w:r w:rsidRPr="00090DF3">
        <w:rPr>
          <w:rFonts w:ascii="Arial" w:hAnsi="Arial" w:cs="Arial"/>
          <w:i/>
          <w:sz w:val="20"/>
        </w:rPr>
        <w:t>Angew</w:t>
      </w:r>
      <w:proofErr w:type="spellEnd"/>
      <w:r w:rsidRPr="00090DF3">
        <w:rPr>
          <w:rFonts w:ascii="Arial" w:hAnsi="Arial" w:cs="Arial"/>
          <w:i/>
          <w:sz w:val="20"/>
        </w:rPr>
        <w:t>.</w:t>
      </w:r>
      <w:r w:rsidR="003D5036" w:rsidRPr="00090DF3">
        <w:rPr>
          <w:rFonts w:ascii="Arial" w:hAnsi="Arial" w:cs="Arial"/>
          <w:i/>
          <w:sz w:val="20"/>
        </w:rPr>
        <w:t xml:space="preserve"> </w:t>
      </w:r>
      <w:r w:rsidRPr="00324CDA">
        <w:rPr>
          <w:rFonts w:ascii="Arial" w:hAnsi="Arial" w:cs="Arial"/>
          <w:i/>
          <w:sz w:val="20"/>
        </w:rPr>
        <w:t>Chem.</w:t>
      </w:r>
      <w:r w:rsidR="003D5036" w:rsidRPr="00324CDA">
        <w:rPr>
          <w:rFonts w:ascii="Arial" w:hAnsi="Arial" w:cs="Arial"/>
          <w:i/>
          <w:sz w:val="20"/>
        </w:rPr>
        <w:t xml:space="preserve"> </w:t>
      </w:r>
      <w:r w:rsidRPr="00324CDA">
        <w:rPr>
          <w:rFonts w:ascii="Arial" w:hAnsi="Arial" w:cs="Arial"/>
          <w:i/>
          <w:sz w:val="20"/>
        </w:rPr>
        <w:t>Int.</w:t>
      </w:r>
      <w:r w:rsidR="003D5036" w:rsidRPr="00324CDA">
        <w:rPr>
          <w:rFonts w:ascii="Arial" w:hAnsi="Arial" w:cs="Arial"/>
          <w:i/>
          <w:sz w:val="20"/>
        </w:rPr>
        <w:t xml:space="preserve"> </w:t>
      </w:r>
      <w:r w:rsidRPr="00324CDA">
        <w:rPr>
          <w:rFonts w:ascii="Arial" w:hAnsi="Arial" w:cs="Arial"/>
          <w:i/>
          <w:sz w:val="20"/>
        </w:rPr>
        <w:t>Ed</w:t>
      </w:r>
      <w:r w:rsidR="003D5036" w:rsidRPr="00324CDA">
        <w:rPr>
          <w:rFonts w:ascii="Arial" w:hAnsi="Arial" w:cs="Arial"/>
          <w:i/>
          <w:sz w:val="20"/>
        </w:rPr>
        <w:t>.</w:t>
      </w:r>
      <w:r w:rsidRPr="00324CDA">
        <w:rPr>
          <w:rFonts w:ascii="Arial" w:hAnsi="Arial" w:cs="Arial"/>
          <w:i/>
          <w:sz w:val="20"/>
        </w:rPr>
        <w:t xml:space="preserve"> </w:t>
      </w:r>
      <w:r w:rsidRPr="00324CDA">
        <w:rPr>
          <w:rFonts w:ascii="Arial" w:hAnsi="Arial" w:cs="Arial"/>
          <w:sz w:val="20"/>
        </w:rPr>
        <w:t xml:space="preserve">2016, </w:t>
      </w:r>
      <w:r w:rsidRPr="00324CDA">
        <w:rPr>
          <w:rFonts w:ascii="Arial" w:hAnsi="Arial" w:cs="Arial"/>
          <w:b/>
          <w:sz w:val="20"/>
        </w:rPr>
        <w:t>55</w:t>
      </w:r>
      <w:r w:rsidRPr="00324CDA">
        <w:rPr>
          <w:rFonts w:ascii="Arial" w:hAnsi="Arial" w:cs="Arial"/>
          <w:sz w:val="20"/>
        </w:rPr>
        <w:t>, 5215.</w:t>
      </w:r>
      <w:r w:rsidR="008974FC" w:rsidRPr="00324CDA">
        <w:rPr>
          <w:rFonts w:ascii="Arial" w:hAnsi="Arial" w:cs="Arial"/>
          <w:sz w:val="20"/>
        </w:rPr>
        <w:t xml:space="preserve"> (Including </w:t>
      </w:r>
      <w:r w:rsidR="00F9067F">
        <w:rPr>
          <w:rFonts w:ascii="Arial" w:hAnsi="Arial" w:cs="Arial"/>
          <w:sz w:val="20"/>
        </w:rPr>
        <w:t xml:space="preserve">inner </w:t>
      </w:r>
      <w:r w:rsidR="008974FC" w:rsidRPr="00324CDA">
        <w:rPr>
          <w:rFonts w:ascii="Arial" w:hAnsi="Arial" w:cs="Arial"/>
          <w:sz w:val="20"/>
        </w:rPr>
        <w:t>journal cover)</w:t>
      </w:r>
    </w:p>
    <w:p w14:paraId="18C444DB" w14:textId="77777777" w:rsidR="00324CDA" w:rsidRDefault="00302C1D"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324CDA">
        <w:rPr>
          <w:rFonts w:ascii="Arial" w:hAnsi="Arial" w:cs="Arial"/>
          <w:sz w:val="20"/>
        </w:rPr>
        <w:t xml:space="preserve">S. Thiyagarajan, H.C. Genuino, J.C. van der Waal, E. de Jong, B.M. Weckhuysen, J. van Haveren, P.C.A. Bruijnincx and D.S. van Es, A </w:t>
      </w:r>
      <w:r w:rsidR="00F9067F">
        <w:rPr>
          <w:rFonts w:ascii="Arial" w:hAnsi="Arial" w:cs="Arial"/>
          <w:sz w:val="20"/>
        </w:rPr>
        <w:t>f</w:t>
      </w:r>
      <w:r w:rsidRPr="00324CDA">
        <w:rPr>
          <w:rFonts w:ascii="Arial" w:hAnsi="Arial" w:cs="Arial"/>
          <w:sz w:val="20"/>
        </w:rPr>
        <w:t xml:space="preserve">acile </w:t>
      </w:r>
      <w:r w:rsidR="00F9067F">
        <w:rPr>
          <w:rFonts w:ascii="Arial" w:hAnsi="Arial" w:cs="Arial"/>
          <w:sz w:val="20"/>
        </w:rPr>
        <w:t>s</w:t>
      </w:r>
      <w:r w:rsidRPr="00324CDA">
        <w:rPr>
          <w:rFonts w:ascii="Arial" w:hAnsi="Arial" w:cs="Arial"/>
          <w:sz w:val="20"/>
        </w:rPr>
        <w:t>olid-</w:t>
      </w:r>
      <w:r w:rsidR="00F9067F">
        <w:rPr>
          <w:rFonts w:ascii="Arial" w:hAnsi="Arial" w:cs="Arial"/>
          <w:sz w:val="20"/>
        </w:rPr>
        <w:t>p</w:t>
      </w:r>
      <w:r w:rsidRPr="00324CDA">
        <w:rPr>
          <w:rFonts w:ascii="Arial" w:hAnsi="Arial" w:cs="Arial"/>
          <w:sz w:val="20"/>
        </w:rPr>
        <w:t xml:space="preserve">hase </w:t>
      </w:r>
      <w:r w:rsidR="00F9067F">
        <w:rPr>
          <w:rFonts w:ascii="Arial" w:hAnsi="Arial" w:cs="Arial"/>
          <w:sz w:val="20"/>
        </w:rPr>
        <w:t>r</w:t>
      </w:r>
      <w:r w:rsidRPr="00324CDA">
        <w:rPr>
          <w:rFonts w:ascii="Arial" w:hAnsi="Arial" w:cs="Arial"/>
          <w:sz w:val="20"/>
        </w:rPr>
        <w:t xml:space="preserve">oute to </w:t>
      </w:r>
      <w:r w:rsidR="00F9067F">
        <w:rPr>
          <w:rFonts w:ascii="Arial" w:hAnsi="Arial" w:cs="Arial"/>
          <w:sz w:val="20"/>
        </w:rPr>
        <w:t>r</w:t>
      </w:r>
      <w:r w:rsidRPr="00324CDA">
        <w:rPr>
          <w:rFonts w:ascii="Arial" w:hAnsi="Arial" w:cs="Arial"/>
          <w:sz w:val="20"/>
        </w:rPr>
        <w:t xml:space="preserve">enewable </w:t>
      </w:r>
      <w:r w:rsidR="00F9067F">
        <w:rPr>
          <w:rFonts w:ascii="Arial" w:hAnsi="Arial" w:cs="Arial"/>
          <w:sz w:val="20"/>
        </w:rPr>
        <w:t>a</w:t>
      </w:r>
      <w:r w:rsidRPr="00324CDA">
        <w:rPr>
          <w:rFonts w:ascii="Arial" w:hAnsi="Arial" w:cs="Arial"/>
          <w:sz w:val="20"/>
        </w:rPr>
        <w:t xml:space="preserve">romatic </w:t>
      </w:r>
      <w:r w:rsidR="00F9067F">
        <w:rPr>
          <w:rFonts w:ascii="Arial" w:hAnsi="Arial" w:cs="Arial"/>
          <w:sz w:val="20"/>
        </w:rPr>
        <w:t>c</w:t>
      </w:r>
      <w:r w:rsidRPr="00324CDA">
        <w:rPr>
          <w:rFonts w:ascii="Arial" w:hAnsi="Arial" w:cs="Arial"/>
          <w:sz w:val="20"/>
        </w:rPr>
        <w:t xml:space="preserve">hemicals from </w:t>
      </w:r>
      <w:r w:rsidR="00F9067F">
        <w:rPr>
          <w:rFonts w:ascii="Arial" w:hAnsi="Arial" w:cs="Arial"/>
          <w:sz w:val="20"/>
        </w:rPr>
        <w:t>b</w:t>
      </w:r>
      <w:r w:rsidRPr="00324CDA">
        <w:rPr>
          <w:rFonts w:ascii="Arial" w:hAnsi="Arial" w:cs="Arial"/>
          <w:sz w:val="20"/>
        </w:rPr>
        <w:t xml:space="preserve">iobased </w:t>
      </w:r>
      <w:r w:rsidR="00F9067F">
        <w:rPr>
          <w:rFonts w:ascii="Arial" w:hAnsi="Arial" w:cs="Arial"/>
          <w:sz w:val="20"/>
        </w:rPr>
        <w:t>f</w:t>
      </w:r>
      <w:r w:rsidRPr="00324CDA">
        <w:rPr>
          <w:rFonts w:ascii="Arial" w:hAnsi="Arial" w:cs="Arial"/>
          <w:sz w:val="20"/>
        </w:rPr>
        <w:t xml:space="preserve">uranics, </w:t>
      </w:r>
      <w:r w:rsidRPr="00324CDA">
        <w:rPr>
          <w:rFonts w:ascii="Arial" w:hAnsi="Arial" w:cs="Arial"/>
          <w:i/>
          <w:sz w:val="20"/>
        </w:rPr>
        <w:t xml:space="preserve">Angew. Chem. Int. Ed. </w:t>
      </w:r>
      <w:r w:rsidRPr="00324CDA">
        <w:rPr>
          <w:rFonts w:ascii="Arial" w:hAnsi="Arial" w:cs="Arial"/>
          <w:sz w:val="20"/>
        </w:rPr>
        <w:t>201</w:t>
      </w:r>
      <w:r w:rsidR="001122E7" w:rsidRPr="00324CDA">
        <w:rPr>
          <w:rFonts w:ascii="Arial" w:hAnsi="Arial" w:cs="Arial"/>
          <w:sz w:val="20"/>
        </w:rPr>
        <w:t>6</w:t>
      </w:r>
      <w:r w:rsidRPr="00324CDA">
        <w:rPr>
          <w:rFonts w:ascii="Arial" w:hAnsi="Arial" w:cs="Arial"/>
          <w:sz w:val="20"/>
        </w:rPr>
        <w:t xml:space="preserve">, </w:t>
      </w:r>
      <w:r w:rsidRPr="00324CDA">
        <w:rPr>
          <w:rFonts w:ascii="Arial" w:hAnsi="Arial" w:cs="Arial"/>
          <w:b/>
          <w:sz w:val="20"/>
        </w:rPr>
        <w:t>55</w:t>
      </w:r>
      <w:r w:rsidRPr="00324CDA">
        <w:rPr>
          <w:rFonts w:ascii="Arial" w:hAnsi="Arial" w:cs="Arial"/>
          <w:sz w:val="20"/>
        </w:rPr>
        <w:t>,</w:t>
      </w:r>
      <w:r w:rsidRPr="00324CDA">
        <w:rPr>
          <w:rFonts w:ascii="Arial" w:hAnsi="Arial" w:cs="Arial"/>
          <w:b/>
          <w:sz w:val="20"/>
        </w:rPr>
        <w:t xml:space="preserve"> </w:t>
      </w:r>
      <w:r w:rsidRPr="00324CDA">
        <w:rPr>
          <w:rFonts w:ascii="Arial" w:hAnsi="Arial" w:cs="Arial"/>
          <w:sz w:val="20"/>
        </w:rPr>
        <w:t>1368.</w:t>
      </w:r>
    </w:p>
    <w:p w14:paraId="3C9245D9" w14:textId="77777777" w:rsidR="00324CDA" w:rsidRDefault="001C4D24"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324CDA">
        <w:rPr>
          <w:rFonts w:ascii="Arial" w:hAnsi="Arial" w:cs="Arial"/>
          <w:sz w:val="20"/>
        </w:rPr>
        <w:t xml:space="preserve">D. Cicmil, J. Meeuwissen, A. Vantomme, J. Wang, I.K. van Ravenhorst, H.E. van der Bij, A. Muñoz-Murillo, B.M. Weckhuysen, Polyethylene with </w:t>
      </w:r>
      <w:r w:rsidR="00F9067F">
        <w:rPr>
          <w:rFonts w:ascii="Arial" w:hAnsi="Arial" w:cs="Arial"/>
          <w:sz w:val="20"/>
        </w:rPr>
        <w:t>r</w:t>
      </w:r>
      <w:r w:rsidRPr="00324CDA">
        <w:rPr>
          <w:rFonts w:ascii="Arial" w:hAnsi="Arial" w:cs="Arial"/>
          <w:sz w:val="20"/>
        </w:rPr>
        <w:t xml:space="preserve">everse </w:t>
      </w:r>
      <w:r w:rsidR="00F9067F">
        <w:rPr>
          <w:rFonts w:ascii="Arial" w:hAnsi="Arial" w:cs="Arial"/>
          <w:sz w:val="20"/>
        </w:rPr>
        <w:t>c</w:t>
      </w:r>
      <w:r w:rsidRPr="00324CDA">
        <w:rPr>
          <w:rFonts w:ascii="Arial" w:hAnsi="Arial" w:cs="Arial"/>
          <w:sz w:val="20"/>
        </w:rPr>
        <w:t xml:space="preserve">o-monomer </w:t>
      </w:r>
      <w:r w:rsidR="00F9067F">
        <w:rPr>
          <w:rFonts w:ascii="Arial" w:hAnsi="Arial" w:cs="Arial"/>
          <w:sz w:val="20"/>
        </w:rPr>
        <w:t>i</w:t>
      </w:r>
      <w:r w:rsidRPr="00324CDA">
        <w:rPr>
          <w:rFonts w:ascii="Arial" w:hAnsi="Arial" w:cs="Arial"/>
          <w:sz w:val="20"/>
        </w:rPr>
        <w:t xml:space="preserve">ncorporation: From an </w:t>
      </w:r>
      <w:r w:rsidR="00F9067F">
        <w:rPr>
          <w:rFonts w:ascii="Arial" w:hAnsi="Arial" w:cs="Arial"/>
          <w:sz w:val="20"/>
        </w:rPr>
        <w:t>i</w:t>
      </w:r>
      <w:r w:rsidRPr="00324CDA">
        <w:rPr>
          <w:rFonts w:ascii="Arial" w:hAnsi="Arial" w:cs="Arial"/>
          <w:sz w:val="20"/>
        </w:rPr>
        <w:t xml:space="preserve">ndustrial </w:t>
      </w:r>
      <w:r w:rsidR="00F9067F">
        <w:rPr>
          <w:rFonts w:ascii="Arial" w:hAnsi="Arial" w:cs="Arial"/>
          <w:sz w:val="20"/>
        </w:rPr>
        <w:t>s</w:t>
      </w:r>
      <w:r w:rsidRPr="00324CDA">
        <w:rPr>
          <w:rFonts w:ascii="Arial" w:hAnsi="Arial" w:cs="Arial"/>
          <w:sz w:val="20"/>
        </w:rPr>
        <w:t xml:space="preserve">erendipitous </w:t>
      </w:r>
      <w:r w:rsidR="00F9067F">
        <w:rPr>
          <w:rFonts w:ascii="Arial" w:hAnsi="Arial" w:cs="Arial"/>
          <w:sz w:val="20"/>
        </w:rPr>
        <w:t>d</w:t>
      </w:r>
      <w:r w:rsidRPr="00324CDA">
        <w:rPr>
          <w:rFonts w:ascii="Arial" w:hAnsi="Arial" w:cs="Arial"/>
          <w:sz w:val="20"/>
        </w:rPr>
        <w:t xml:space="preserve">iscovery to </w:t>
      </w:r>
      <w:r w:rsidR="00F9067F">
        <w:rPr>
          <w:rFonts w:ascii="Arial" w:hAnsi="Arial" w:cs="Arial"/>
          <w:sz w:val="20"/>
        </w:rPr>
        <w:t>f</w:t>
      </w:r>
      <w:r w:rsidRPr="00324CDA">
        <w:rPr>
          <w:rFonts w:ascii="Arial" w:hAnsi="Arial" w:cs="Arial"/>
          <w:sz w:val="20"/>
        </w:rPr>
        <w:t xml:space="preserve">undamental </w:t>
      </w:r>
      <w:r w:rsidR="00F9067F">
        <w:rPr>
          <w:rFonts w:ascii="Arial" w:hAnsi="Arial" w:cs="Arial"/>
          <w:sz w:val="20"/>
        </w:rPr>
        <w:t>u</w:t>
      </w:r>
      <w:r w:rsidRPr="00324CDA">
        <w:rPr>
          <w:rFonts w:ascii="Arial" w:hAnsi="Arial" w:cs="Arial"/>
          <w:sz w:val="20"/>
        </w:rPr>
        <w:t>nderstanding,</w:t>
      </w:r>
      <w:r w:rsidRPr="00324CDA">
        <w:rPr>
          <w:rFonts w:ascii="Arial" w:hAnsi="Arial" w:cs="Arial"/>
          <w:i/>
          <w:sz w:val="20"/>
        </w:rPr>
        <w:t xml:space="preserve"> Angew. Chem. Int. Ed. </w:t>
      </w:r>
      <w:r w:rsidRPr="00324CDA">
        <w:rPr>
          <w:rFonts w:ascii="Arial" w:hAnsi="Arial" w:cs="Arial"/>
          <w:sz w:val="20"/>
        </w:rPr>
        <w:t xml:space="preserve">2015, </w:t>
      </w:r>
      <w:r w:rsidRPr="00324CDA">
        <w:rPr>
          <w:rFonts w:ascii="Arial" w:hAnsi="Arial" w:cs="Arial"/>
          <w:b/>
          <w:sz w:val="20"/>
        </w:rPr>
        <w:t>54</w:t>
      </w:r>
      <w:r w:rsidRPr="00324CDA">
        <w:rPr>
          <w:rFonts w:ascii="Arial" w:hAnsi="Arial" w:cs="Arial"/>
          <w:sz w:val="20"/>
        </w:rPr>
        <w:t xml:space="preserve">, </w:t>
      </w:r>
      <w:r w:rsidR="0024378D" w:rsidRPr="00324CDA">
        <w:rPr>
          <w:rFonts w:ascii="Arial" w:hAnsi="Arial" w:cs="Arial"/>
          <w:sz w:val="20"/>
        </w:rPr>
        <w:t>13073</w:t>
      </w:r>
      <w:r w:rsidRPr="00324CDA">
        <w:rPr>
          <w:rFonts w:ascii="Arial" w:hAnsi="Arial" w:cs="Arial"/>
          <w:sz w:val="20"/>
        </w:rPr>
        <w:t>.</w:t>
      </w:r>
    </w:p>
    <w:p w14:paraId="528E69D3" w14:textId="77777777" w:rsidR="00324CDA" w:rsidRDefault="002D050F"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090DF3">
        <w:rPr>
          <w:rFonts w:ascii="Arial" w:hAnsi="Arial" w:cs="Arial"/>
          <w:sz w:val="20"/>
        </w:rPr>
        <w:t xml:space="preserve">Z. </w:t>
      </w:r>
      <w:proofErr w:type="spellStart"/>
      <w:r w:rsidRPr="00090DF3">
        <w:rPr>
          <w:rFonts w:ascii="Arial" w:hAnsi="Arial" w:cs="Arial"/>
          <w:sz w:val="20"/>
        </w:rPr>
        <w:t>Ristanović</w:t>
      </w:r>
      <w:proofErr w:type="spellEnd"/>
      <w:r w:rsidRPr="00090DF3">
        <w:rPr>
          <w:rFonts w:ascii="Arial" w:hAnsi="Arial" w:cs="Arial"/>
          <w:sz w:val="20"/>
        </w:rPr>
        <w:t xml:space="preserve">, M.M. </w:t>
      </w:r>
      <w:proofErr w:type="spellStart"/>
      <w:r w:rsidRPr="00090DF3">
        <w:rPr>
          <w:rFonts w:ascii="Arial" w:hAnsi="Arial" w:cs="Arial"/>
          <w:sz w:val="20"/>
        </w:rPr>
        <w:t>Kerssens</w:t>
      </w:r>
      <w:proofErr w:type="spellEnd"/>
      <w:r w:rsidRPr="00090DF3">
        <w:rPr>
          <w:rFonts w:ascii="Arial" w:hAnsi="Arial" w:cs="Arial"/>
          <w:sz w:val="20"/>
        </w:rPr>
        <w:t xml:space="preserve">, A.V. </w:t>
      </w:r>
      <w:proofErr w:type="spellStart"/>
      <w:r w:rsidRPr="00090DF3">
        <w:rPr>
          <w:rFonts w:ascii="Arial" w:hAnsi="Arial" w:cs="Arial"/>
          <w:sz w:val="20"/>
        </w:rPr>
        <w:t>Kubarev</w:t>
      </w:r>
      <w:proofErr w:type="spellEnd"/>
      <w:r w:rsidRPr="00090DF3">
        <w:rPr>
          <w:rFonts w:ascii="Arial" w:hAnsi="Arial" w:cs="Arial"/>
          <w:sz w:val="20"/>
        </w:rPr>
        <w:t xml:space="preserve">, F.C. Hendriks, P. </w:t>
      </w:r>
      <w:proofErr w:type="spellStart"/>
      <w:r w:rsidRPr="00090DF3">
        <w:rPr>
          <w:rFonts w:ascii="Arial" w:hAnsi="Arial" w:cs="Arial"/>
          <w:sz w:val="20"/>
        </w:rPr>
        <w:t>Dedecker</w:t>
      </w:r>
      <w:proofErr w:type="spellEnd"/>
      <w:r w:rsidRPr="00090DF3">
        <w:rPr>
          <w:rFonts w:ascii="Arial" w:hAnsi="Arial" w:cs="Arial"/>
          <w:sz w:val="20"/>
        </w:rPr>
        <w:t>,</w:t>
      </w:r>
      <w:r w:rsidRPr="00090DF3">
        <w:rPr>
          <w:rFonts w:ascii="Arial" w:hAnsi="Arial" w:cs="Arial"/>
          <w:sz w:val="20"/>
          <w:vertAlign w:val="superscript"/>
        </w:rPr>
        <w:t xml:space="preserve"> </w:t>
      </w:r>
      <w:r w:rsidRPr="00090DF3">
        <w:rPr>
          <w:rFonts w:ascii="Arial" w:hAnsi="Arial" w:cs="Arial"/>
          <w:sz w:val="20"/>
        </w:rPr>
        <w:t xml:space="preserve">J. </w:t>
      </w:r>
      <w:proofErr w:type="spellStart"/>
      <w:r w:rsidRPr="00090DF3">
        <w:rPr>
          <w:rFonts w:ascii="Arial" w:hAnsi="Arial" w:cs="Arial"/>
          <w:sz w:val="20"/>
        </w:rPr>
        <w:t>Hofkens</w:t>
      </w:r>
      <w:proofErr w:type="spellEnd"/>
      <w:r w:rsidRPr="00090DF3">
        <w:rPr>
          <w:rFonts w:ascii="Arial" w:hAnsi="Arial" w:cs="Arial"/>
          <w:sz w:val="20"/>
        </w:rPr>
        <w:t xml:space="preserve">, M.B.J. </w:t>
      </w:r>
      <w:proofErr w:type="spellStart"/>
      <w:r w:rsidRPr="00090DF3">
        <w:rPr>
          <w:rFonts w:ascii="Arial" w:hAnsi="Arial" w:cs="Arial"/>
          <w:sz w:val="20"/>
        </w:rPr>
        <w:t>Roeffaers</w:t>
      </w:r>
      <w:proofErr w:type="spellEnd"/>
      <w:r w:rsidRPr="00090DF3">
        <w:rPr>
          <w:rFonts w:ascii="Arial" w:hAnsi="Arial" w:cs="Arial"/>
          <w:sz w:val="20"/>
        </w:rPr>
        <w:t>, B.M. Weckhuysen, High-Resolution Single-</w:t>
      </w:r>
      <w:r w:rsidR="00F9067F" w:rsidRPr="00090DF3">
        <w:rPr>
          <w:rFonts w:ascii="Arial" w:hAnsi="Arial" w:cs="Arial"/>
          <w:sz w:val="20"/>
        </w:rPr>
        <w:t>m</w:t>
      </w:r>
      <w:r w:rsidRPr="00090DF3">
        <w:rPr>
          <w:rFonts w:ascii="Arial" w:hAnsi="Arial" w:cs="Arial"/>
          <w:sz w:val="20"/>
        </w:rPr>
        <w:t xml:space="preserve">olecule </w:t>
      </w:r>
      <w:r w:rsidR="00F9067F" w:rsidRPr="00090DF3">
        <w:rPr>
          <w:rFonts w:ascii="Arial" w:hAnsi="Arial" w:cs="Arial"/>
          <w:sz w:val="20"/>
        </w:rPr>
        <w:t>f</w:t>
      </w:r>
      <w:r w:rsidRPr="00090DF3">
        <w:rPr>
          <w:rFonts w:ascii="Arial" w:hAnsi="Arial" w:cs="Arial"/>
          <w:sz w:val="20"/>
        </w:rPr>
        <w:t xml:space="preserve">luorescence </w:t>
      </w:r>
      <w:r w:rsidR="00F9067F" w:rsidRPr="00090DF3">
        <w:rPr>
          <w:rFonts w:ascii="Arial" w:hAnsi="Arial" w:cs="Arial"/>
          <w:sz w:val="20"/>
        </w:rPr>
        <w:t>i</w:t>
      </w:r>
      <w:r w:rsidRPr="00090DF3">
        <w:rPr>
          <w:rFonts w:ascii="Arial" w:hAnsi="Arial" w:cs="Arial"/>
          <w:sz w:val="20"/>
        </w:rPr>
        <w:t xml:space="preserve">maging of </w:t>
      </w:r>
      <w:r w:rsidR="00F9067F" w:rsidRPr="00090DF3">
        <w:rPr>
          <w:rFonts w:ascii="Arial" w:hAnsi="Arial" w:cs="Arial"/>
          <w:sz w:val="20"/>
        </w:rPr>
        <w:t>z</w:t>
      </w:r>
      <w:r w:rsidRPr="00090DF3">
        <w:rPr>
          <w:rFonts w:ascii="Arial" w:hAnsi="Arial" w:cs="Arial"/>
          <w:sz w:val="20"/>
        </w:rPr>
        <w:t xml:space="preserve">eolite </w:t>
      </w:r>
      <w:r w:rsidR="00F9067F" w:rsidRPr="00090DF3">
        <w:rPr>
          <w:rFonts w:ascii="Arial" w:hAnsi="Arial" w:cs="Arial"/>
          <w:sz w:val="20"/>
        </w:rPr>
        <w:t>a</w:t>
      </w:r>
      <w:r w:rsidRPr="00090DF3">
        <w:rPr>
          <w:rFonts w:ascii="Arial" w:hAnsi="Arial" w:cs="Arial"/>
          <w:sz w:val="20"/>
        </w:rPr>
        <w:t xml:space="preserve">ggregates within </w:t>
      </w:r>
      <w:r w:rsidR="00F9067F" w:rsidRPr="00090DF3">
        <w:rPr>
          <w:rFonts w:ascii="Arial" w:hAnsi="Arial" w:cs="Arial"/>
          <w:sz w:val="20"/>
        </w:rPr>
        <w:t>r</w:t>
      </w:r>
      <w:r w:rsidRPr="00090DF3">
        <w:rPr>
          <w:rFonts w:ascii="Arial" w:hAnsi="Arial" w:cs="Arial"/>
          <w:sz w:val="20"/>
        </w:rPr>
        <w:t>eal-</w:t>
      </w:r>
      <w:r w:rsidR="00F9067F" w:rsidRPr="00090DF3">
        <w:rPr>
          <w:rFonts w:ascii="Arial" w:hAnsi="Arial" w:cs="Arial"/>
          <w:sz w:val="20"/>
        </w:rPr>
        <w:t>l</w:t>
      </w:r>
      <w:r w:rsidRPr="00090DF3">
        <w:rPr>
          <w:rFonts w:ascii="Arial" w:hAnsi="Arial" w:cs="Arial"/>
          <w:sz w:val="20"/>
        </w:rPr>
        <w:t xml:space="preserve">ife </w:t>
      </w:r>
      <w:r w:rsidR="00F9067F" w:rsidRPr="00090DF3">
        <w:rPr>
          <w:rFonts w:ascii="Arial" w:hAnsi="Arial" w:cs="Arial"/>
          <w:sz w:val="20"/>
        </w:rPr>
        <w:t>f</w:t>
      </w:r>
      <w:r w:rsidRPr="00090DF3">
        <w:rPr>
          <w:rFonts w:ascii="Arial" w:hAnsi="Arial" w:cs="Arial"/>
          <w:sz w:val="20"/>
        </w:rPr>
        <w:t xml:space="preserve">luid </w:t>
      </w:r>
      <w:r w:rsidR="00F9067F" w:rsidRPr="00090DF3">
        <w:rPr>
          <w:rFonts w:ascii="Arial" w:hAnsi="Arial" w:cs="Arial"/>
          <w:sz w:val="20"/>
        </w:rPr>
        <w:t>c</w:t>
      </w:r>
      <w:r w:rsidRPr="00090DF3">
        <w:rPr>
          <w:rFonts w:ascii="Arial" w:hAnsi="Arial" w:cs="Arial"/>
          <w:sz w:val="20"/>
        </w:rPr>
        <w:t xml:space="preserve">atalytic </w:t>
      </w:r>
      <w:r w:rsidR="00F9067F" w:rsidRPr="00090DF3">
        <w:rPr>
          <w:rFonts w:ascii="Arial" w:hAnsi="Arial" w:cs="Arial"/>
          <w:sz w:val="20"/>
        </w:rPr>
        <w:t>c</w:t>
      </w:r>
      <w:r w:rsidRPr="00090DF3">
        <w:rPr>
          <w:rFonts w:ascii="Arial" w:hAnsi="Arial" w:cs="Arial"/>
          <w:sz w:val="20"/>
        </w:rPr>
        <w:t xml:space="preserve">racking </w:t>
      </w:r>
      <w:r w:rsidR="00F9067F" w:rsidRPr="00090DF3">
        <w:rPr>
          <w:rFonts w:ascii="Arial" w:hAnsi="Arial" w:cs="Arial"/>
          <w:sz w:val="20"/>
        </w:rPr>
        <w:t>p</w:t>
      </w:r>
      <w:r w:rsidRPr="00090DF3">
        <w:rPr>
          <w:rFonts w:ascii="Arial" w:hAnsi="Arial" w:cs="Arial"/>
          <w:sz w:val="20"/>
        </w:rPr>
        <w:t xml:space="preserve">articles, </w:t>
      </w:r>
      <w:proofErr w:type="spellStart"/>
      <w:r w:rsidRPr="00090DF3">
        <w:rPr>
          <w:rFonts w:ascii="Arial" w:hAnsi="Arial" w:cs="Arial"/>
          <w:i/>
          <w:sz w:val="20"/>
        </w:rPr>
        <w:t>Angew</w:t>
      </w:r>
      <w:proofErr w:type="spellEnd"/>
      <w:r w:rsidRPr="00090DF3">
        <w:rPr>
          <w:rFonts w:ascii="Arial" w:hAnsi="Arial" w:cs="Arial"/>
          <w:i/>
          <w:sz w:val="20"/>
        </w:rPr>
        <w:t xml:space="preserve">. </w:t>
      </w:r>
      <w:r w:rsidRPr="00324CDA">
        <w:rPr>
          <w:rFonts w:ascii="Arial" w:hAnsi="Arial" w:cs="Arial"/>
          <w:i/>
          <w:sz w:val="20"/>
        </w:rPr>
        <w:t>Chem. Int. Ed.</w:t>
      </w:r>
      <w:r w:rsidR="00C4687D" w:rsidRPr="00324CDA">
        <w:rPr>
          <w:rFonts w:ascii="Arial" w:hAnsi="Arial" w:cs="Arial"/>
          <w:sz w:val="20"/>
        </w:rPr>
        <w:t xml:space="preserve"> 2015</w:t>
      </w:r>
      <w:r w:rsidRPr="00324CDA">
        <w:rPr>
          <w:rFonts w:ascii="Arial" w:hAnsi="Arial" w:cs="Arial"/>
          <w:sz w:val="20"/>
        </w:rPr>
        <w:t xml:space="preserve">, </w:t>
      </w:r>
      <w:r w:rsidRPr="00324CDA">
        <w:rPr>
          <w:rFonts w:ascii="Arial" w:hAnsi="Arial" w:cs="Arial"/>
          <w:b/>
          <w:sz w:val="20"/>
        </w:rPr>
        <w:t>5</w:t>
      </w:r>
      <w:r w:rsidR="007D4760" w:rsidRPr="00324CDA">
        <w:rPr>
          <w:rFonts w:ascii="Arial" w:hAnsi="Arial" w:cs="Arial"/>
          <w:b/>
          <w:sz w:val="20"/>
        </w:rPr>
        <w:t>4</w:t>
      </w:r>
      <w:r w:rsidRPr="00324CDA">
        <w:rPr>
          <w:rFonts w:ascii="Arial" w:hAnsi="Arial" w:cs="Arial"/>
          <w:sz w:val="20"/>
        </w:rPr>
        <w:t>,</w:t>
      </w:r>
      <w:r w:rsidR="00027D9D" w:rsidRPr="00324CDA">
        <w:rPr>
          <w:rFonts w:ascii="Arial" w:hAnsi="Arial" w:cs="Arial"/>
          <w:sz w:val="20"/>
        </w:rPr>
        <w:t xml:space="preserve"> 1836</w:t>
      </w:r>
      <w:r w:rsidRPr="00324CDA">
        <w:rPr>
          <w:rFonts w:ascii="Arial" w:hAnsi="Arial" w:cs="Arial"/>
          <w:sz w:val="20"/>
        </w:rPr>
        <w:t>.</w:t>
      </w:r>
      <w:r w:rsidR="00292452" w:rsidRPr="00324CDA">
        <w:rPr>
          <w:rFonts w:ascii="Arial" w:hAnsi="Arial" w:cs="Arial"/>
          <w:sz w:val="20"/>
        </w:rPr>
        <w:t xml:space="preserve"> </w:t>
      </w:r>
    </w:p>
    <w:p w14:paraId="3C7EB53F" w14:textId="77777777" w:rsidR="00324CDA" w:rsidRDefault="00AB6559"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C36E47">
        <w:rPr>
          <w:rFonts w:ascii="Arial" w:hAnsi="Arial" w:cs="Arial"/>
          <w:sz w:val="20"/>
        </w:rPr>
        <w:t xml:space="preserve">M. </w:t>
      </w:r>
      <w:proofErr w:type="spellStart"/>
      <w:r w:rsidRPr="00C36E47">
        <w:rPr>
          <w:rFonts w:ascii="Arial" w:hAnsi="Arial" w:cs="Arial"/>
          <w:sz w:val="20"/>
        </w:rPr>
        <w:t>Ruitenbeek</w:t>
      </w:r>
      <w:proofErr w:type="spellEnd"/>
      <w:r w:rsidRPr="00C36E47">
        <w:rPr>
          <w:rFonts w:ascii="Arial" w:hAnsi="Arial" w:cs="Arial"/>
          <w:sz w:val="20"/>
        </w:rPr>
        <w:t xml:space="preserve">, B.M. Weckhuysen, A </w:t>
      </w:r>
      <w:r w:rsidR="00F9067F" w:rsidRPr="00C36E47">
        <w:rPr>
          <w:rFonts w:ascii="Arial" w:hAnsi="Arial" w:cs="Arial"/>
          <w:sz w:val="20"/>
        </w:rPr>
        <w:t>r</w:t>
      </w:r>
      <w:r w:rsidRPr="00C36E47">
        <w:rPr>
          <w:rFonts w:ascii="Arial" w:hAnsi="Arial" w:cs="Arial"/>
          <w:sz w:val="20"/>
        </w:rPr>
        <w:t xml:space="preserve">adical </w:t>
      </w:r>
      <w:r w:rsidR="00F9067F" w:rsidRPr="00C36E47">
        <w:rPr>
          <w:rFonts w:ascii="Arial" w:hAnsi="Arial" w:cs="Arial"/>
          <w:sz w:val="20"/>
        </w:rPr>
        <w:t>t</w:t>
      </w:r>
      <w:r w:rsidRPr="00C36E47">
        <w:rPr>
          <w:rFonts w:ascii="Arial" w:hAnsi="Arial" w:cs="Arial"/>
          <w:sz w:val="20"/>
        </w:rPr>
        <w:t xml:space="preserve">wist to the </w:t>
      </w:r>
      <w:r w:rsidR="00F9067F" w:rsidRPr="00C36E47">
        <w:rPr>
          <w:rFonts w:ascii="Arial" w:hAnsi="Arial" w:cs="Arial"/>
          <w:sz w:val="20"/>
        </w:rPr>
        <w:t>v</w:t>
      </w:r>
      <w:r w:rsidRPr="00C36E47">
        <w:rPr>
          <w:rFonts w:ascii="Arial" w:hAnsi="Arial" w:cs="Arial"/>
          <w:sz w:val="20"/>
        </w:rPr>
        <w:t xml:space="preserve">ersatile </w:t>
      </w:r>
      <w:r w:rsidR="00F9067F" w:rsidRPr="00C36E47">
        <w:rPr>
          <w:rFonts w:ascii="Arial" w:hAnsi="Arial" w:cs="Arial"/>
          <w:sz w:val="20"/>
        </w:rPr>
        <w:t>b</w:t>
      </w:r>
      <w:r w:rsidRPr="00C36E47">
        <w:rPr>
          <w:rFonts w:ascii="Arial" w:hAnsi="Arial" w:cs="Arial"/>
          <w:sz w:val="20"/>
        </w:rPr>
        <w:t xml:space="preserve">ehavior of </w:t>
      </w:r>
      <w:r w:rsidR="00F9067F" w:rsidRPr="00C36E47">
        <w:rPr>
          <w:rFonts w:ascii="Arial" w:hAnsi="Arial" w:cs="Arial"/>
          <w:sz w:val="20"/>
        </w:rPr>
        <w:t>i</w:t>
      </w:r>
      <w:r w:rsidRPr="00C36E47">
        <w:rPr>
          <w:rFonts w:ascii="Arial" w:hAnsi="Arial" w:cs="Arial"/>
          <w:sz w:val="20"/>
        </w:rPr>
        <w:t xml:space="preserve">ron in </w:t>
      </w:r>
      <w:r w:rsidR="00F9067F" w:rsidRPr="00C36E47">
        <w:rPr>
          <w:rFonts w:ascii="Arial" w:hAnsi="Arial" w:cs="Arial"/>
          <w:sz w:val="20"/>
        </w:rPr>
        <w:t>s</w:t>
      </w:r>
      <w:r w:rsidRPr="00C36E47">
        <w:rPr>
          <w:rFonts w:ascii="Arial" w:hAnsi="Arial" w:cs="Arial"/>
          <w:sz w:val="20"/>
        </w:rPr>
        <w:t xml:space="preserve">elective </w:t>
      </w:r>
      <w:r w:rsidR="00F9067F" w:rsidRPr="00C36E47">
        <w:rPr>
          <w:rFonts w:ascii="Arial" w:hAnsi="Arial" w:cs="Arial"/>
          <w:sz w:val="20"/>
        </w:rPr>
        <w:t>m</w:t>
      </w:r>
      <w:r w:rsidRPr="00C36E47">
        <w:rPr>
          <w:rFonts w:ascii="Arial" w:hAnsi="Arial" w:cs="Arial"/>
          <w:sz w:val="20"/>
        </w:rPr>
        <w:t xml:space="preserve">ethane </w:t>
      </w:r>
      <w:r w:rsidR="00F9067F" w:rsidRPr="00C36E47">
        <w:rPr>
          <w:rFonts w:ascii="Arial" w:hAnsi="Arial" w:cs="Arial"/>
          <w:sz w:val="20"/>
        </w:rPr>
        <w:t>a</w:t>
      </w:r>
      <w:r w:rsidRPr="00C36E47">
        <w:rPr>
          <w:rFonts w:ascii="Arial" w:hAnsi="Arial" w:cs="Arial"/>
          <w:sz w:val="20"/>
        </w:rPr>
        <w:t xml:space="preserve">ctivation, </w:t>
      </w:r>
      <w:proofErr w:type="spellStart"/>
      <w:r w:rsidRPr="00C36E47">
        <w:rPr>
          <w:rFonts w:ascii="Arial" w:hAnsi="Arial" w:cs="Arial"/>
          <w:i/>
          <w:sz w:val="20"/>
        </w:rPr>
        <w:t>Angew</w:t>
      </w:r>
      <w:proofErr w:type="spellEnd"/>
      <w:r w:rsidRPr="00C36E47">
        <w:rPr>
          <w:rFonts w:ascii="Arial" w:hAnsi="Arial" w:cs="Arial"/>
          <w:i/>
          <w:sz w:val="20"/>
        </w:rPr>
        <w:t xml:space="preserve">. </w:t>
      </w:r>
      <w:r w:rsidRPr="00324CDA">
        <w:rPr>
          <w:rFonts w:ascii="Arial" w:hAnsi="Arial" w:cs="Arial"/>
          <w:i/>
          <w:sz w:val="20"/>
        </w:rPr>
        <w:t>Chem. Int. Ed.</w:t>
      </w:r>
      <w:r w:rsidRPr="00324CDA">
        <w:rPr>
          <w:rFonts w:ascii="Arial" w:hAnsi="Arial" w:cs="Arial"/>
          <w:sz w:val="20"/>
        </w:rPr>
        <w:t xml:space="preserve"> 2014, </w:t>
      </w:r>
      <w:r w:rsidRPr="00324CDA">
        <w:rPr>
          <w:rFonts w:ascii="Arial" w:hAnsi="Arial" w:cs="Arial"/>
          <w:b/>
          <w:sz w:val="20"/>
        </w:rPr>
        <w:t>53</w:t>
      </w:r>
      <w:r w:rsidR="002D050F" w:rsidRPr="00324CDA">
        <w:rPr>
          <w:rFonts w:ascii="Arial" w:hAnsi="Arial" w:cs="Arial"/>
          <w:sz w:val="20"/>
        </w:rPr>
        <w:t>, 11137</w:t>
      </w:r>
      <w:r w:rsidRPr="00324CDA">
        <w:rPr>
          <w:rFonts w:ascii="Arial" w:hAnsi="Arial" w:cs="Arial"/>
          <w:sz w:val="20"/>
        </w:rPr>
        <w:t>.</w:t>
      </w:r>
      <w:r w:rsidR="00292452" w:rsidRPr="00324CDA">
        <w:rPr>
          <w:rFonts w:ascii="Arial" w:hAnsi="Arial" w:cs="Arial"/>
          <w:sz w:val="20"/>
        </w:rPr>
        <w:t xml:space="preserve"> </w:t>
      </w:r>
    </w:p>
    <w:p w14:paraId="63FBF372" w14:textId="77777777" w:rsidR="00324CDA" w:rsidRDefault="006108D5"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324CDA">
        <w:rPr>
          <w:rFonts w:ascii="Arial" w:hAnsi="Arial" w:cs="Arial"/>
          <w:sz w:val="20"/>
        </w:rPr>
        <w:t>J.J.H.B. Sattler, I.D. Gonzalez-Jimenez, L. Luo, B.A. Stears, A. Malek, D.G. Barton, B.A. Kilos, M.P. Kaminsky, T.W.G.M. Verhoeven, E.J.</w:t>
      </w:r>
      <w:r w:rsidR="00B04CC3">
        <w:rPr>
          <w:rFonts w:ascii="Arial" w:hAnsi="Arial" w:cs="Arial"/>
          <w:sz w:val="20"/>
        </w:rPr>
        <w:t xml:space="preserve"> </w:t>
      </w:r>
      <w:r w:rsidRPr="00324CDA">
        <w:rPr>
          <w:rFonts w:ascii="Arial" w:hAnsi="Arial" w:cs="Arial"/>
          <w:sz w:val="20"/>
        </w:rPr>
        <w:t>Koers, M.Baldus, B.M. Weckhuysen, Platinum-</w:t>
      </w:r>
      <w:r w:rsidR="00F9067F">
        <w:rPr>
          <w:rFonts w:ascii="Arial" w:hAnsi="Arial" w:cs="Arial"/>
          <w:sz w:val="20"/>
        </w:rPr>
        <w:t>p</w:t>
      </w:r>
      <w:r w:rsidRPr="00324CDA">
        <w:rPr>
          <w:rFonts w:ascii="Arial" w:hAnsi="Arial" w:cs="Arial"/>
          <w:sz w:val="20"/>
        </w:rPr>
        <w:t>romoted Ga/AI</w:t>
      </w:r>
      <w:r w:rsidRPr="00324CDA">
        <w:rPr>
          <w:rFonts w:ascii="Arial" w:hAnsi="Arial" w:cs="Arial"/>
          <w:sz w:val="20"/>
          <w:vertAlign w:val="subscript"/>
        </w:rPr>
        <w:t>2</w:t>
      </w:r>
      <w:r w:rsidRPr="00324CDA">
        <w:rPr>
          <w:rFonts w:ascii="Arial" w:hAnsi="Arial" w:cs="Arial"/>
          <w:sz w:val="20"/>
        </w:rPr>
        <w:t>O</w:t>
      </w:r>
      <w:r w:rsidRPr="00324CDA">
        <w:rPr>
          <w:rFonts w:ascii="Arial" w:hAnsi="Arial" w:cs="Arial"/>
          <w:sz w:val="20"/>
          <w:vertAlign w:val="subscript"/>
        </w:rPr>
        <w:t>3</w:t>
      </w:r>
      <w:r w:rsidRPr="00324CDA">
        <w:rPr>
          <w:rFonts w:ascii="Arial" w:hAnsi="Arial" w:cs="Arial"/>
          <w:sz w:val="20"/>
        </w:rPr>
        <w:t xml:space="preserve"> as </w:t>
      </w:r>
      <w:r w:rsidR="00F9067F">
        <w:rPr>
          <w:rFonts w:ascii="Arial" w:hAnsi="Arial" w:cs="Arial"/>
          <w:sz w:val="20"/>
        </w:rPr>
        <w:t>h</w:t>
      </w:r>
      <w:r w:rsidRPr="00324CDA">
        <w:rPr>
          <w:rFonts w:ascii="Arial" w:hAnsi="Arial" w:cs="Arial"/>
          <w:sz w:val="20"/>
        </w:rPr>
        <w:t xml:space="preserve">ighly </w:t>
      </w:r>
      <w:r w:rsidR="00F9067F">
        <w:rPr>
          <w:rFonts w:ascii="Arial" w:hAnsi="Arial" w:cs="Arial"/>
          <w:sz w:val="20"/>
        </w:rPr>
        <w:t>a</w:t>
      </w:r>
      <w:r w:rsidRPr="00324CDA">
        <w:rPr>
          <w:rFonts w:ascii="Arial" w:hAnsi="Arial" w:cs="Arial"/>
          <w:sz w:val="20"/>
        </w:rPr>
        <w:t xml:space="preserve">ctive, </w:t>
      </w:r>
      <w:r w:rsidR="00F9067F">
        <w:rPr>
          <w:rFonts w:ascii="Arial" w:hAnsi="Arial" w:cs="Arial"/>
          <w:sz w:val="20"/>
        </w:rPr>
        <w:t>s</w:t>
      </w:r>
      <w:r w:rsidRPr="00324CDA">
        <w:rPr>
          <w:rFonts w:ascii="Arial" w:hAnsi="Arial" w:cs="Arial"/>
          <w:sz w:val="20"/>
        </w:rPr>
        <w:t xml:space="preserve">elective, and </w:t>
      </w:r>
      <w:r w:rsidR="00F9067F">
        <w:rPr>
          <w:rFonts w:ascii="Arial" w:hAnsi="Arial" w:cs="Arial"/>
          <w:sz w:val="20"/>
        </w:rPr>
        <w:t>s</w:t>
      </w:r>
      <w:r w:rsidRPr="00324CDA">
        <w:rPr>
          <w:rFonts w:ascii="Arial" w:hAnsi="Arial" w:cs="Arial"/>
          <w:sz w:val="20"/>
        </w:rPr>
        <w:t xml:space="preserve">table </w:t>
      </w:r>
      <w:r w:rsidR="00F9067F">
        <w:rPr>
          <w:rFonts w:ascii="Arial" w:hAnsi="Arial" w:cs="Arial"/>
          <w:sz w:val="20"/>
        </w:rPr>
        <w:t>c</w:t>
      </w:r>
      <w:r w:rsidRPr="00324CDA">
        <w:rPr>
          <w:rFonts w:ascii="Arial" w:hAnsi="Arial" w:cs="Arial"/>
          <w:sz w:val="20"/>
        </w:rPr>
        <w:t xml:space="preserve">atalyst for the </w:t>
      </w:r>
      <w:r w:rsidR="00F9067F">
        <w:rPr>
          <w:rFonts w:ascii="Arial" w:hAnsi="Arial" w:cs="Arial"/>
          <w:sz w:val="20"/>
        </w:rPr>
        <w:t>d</w:t>
      </w:r>
      <w:r w:rsidRPr="00324CDA">
        <w:rPr>
          <w:rFonts w:ascii="Arial" w:hAnsi="Arial" w:cs="Arial"/>
          <w:sz w:val="20"/>
        </w:rPr>
        <w:t xml:space="preserve">ehydrogenation of </w:t>
      </w:r>
      <w:r w:rsidR="00F9067F">
        <w:rPr>
          <w:rFonts w:ascii="Arial" w:hAnsi="Arial" w:cs="Arial"/>
          <w:sz w:val="20"/>
        </w:rPr>
        <w:t>p</w:t>
      </w:r>
      <w:r w:rsidRPr="00324CDA">
        <w:rPr>
          <w:rFonts w:ascii="Arial" w:hAnsi="Arial" w:cs="Arial"/>
          <w:sz w:val="20"/>
        </w:rPr>
        <w:t xml:space="preserve">ropane, </w:t>
      </w:r>
      <w:r w:rsidRPr="00324CDA">
        <w:rPr>
          <w:rFonts w:ascii="Arial" w:hAnsi="Arial" w:cs="Arial"/>
          <w:i/>
          <w:sz w:val="20"/>
        </w:rPr>
        <w:t>Angew. Chem. Int. Ed.</w:t>
      </w:r>
      <w:r w:rsidRPr="00324CDA">
        <w:rPr>
          <w:rFonts w:ascii="Arial" w:hAnsi="Arial" w:cs="Arial"/>
          <w:sz w:val="20"/>
        </w:rPr>
        <w:t xml:space="preserve"> 2014, </w:t>
      </w:r>
      <w:r w:rsidRPr="00324CDA">
        <w:rPr>
          <w:rFonts w:ascii="Arial" w:hAnsi="Arial" w:cs="Arial"/>
          <w:b/>
          <w:sz w:val="20"/>
        </w:rPr>
        <w:t>53</w:t>
      </w:r>
      <w:r w:rsidR="002D050F" w:rsidRPr="00324CDA">
        <w:rPr>
          <w:rFonts w:ascii="Arial" w:hAnsi="Arial" w:cs="Arial"/>
          <w:sz w:val="20"/>
        </w:rPr>
        <w:t>, 9251</w:t>
      </w:r>
      <w:r w:rsidRPr="00324CDA">
        <w:rPr>
          <w:rFonts w:ascii="Arial" w:hAnsi="Arial" w:cs="Arial"/>
          <w:sz w:val="20"/>
        </w:rPr>
        <w:t>.</w:t>
      </w:r>
      <w:r w:rsidR="00292452" w:rsidRPr="00324CDA">
        <w:rPr>
          <w:rFonts w:ascii="Arial" w:hAnsi="Arial" w:cs="Arial"/>
          <w:sz w:val="20"/>
        </w:rPr>
        <w:t xml:space="preserve"> </w:t>
      </w:r>
    </w:p>
    <w:p w14:paraId="53B75A25" w14:textId="77777777" w:rsidR="00324CDA" w:rsidRDefault="006108D5"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C36E47">
        <w:rPr>
          <w:rFonts w:ascii="Arial" w:hAnsi="Arial" w:cs="Arial"/>
          <w:sz w:val="20"/>
        </w:rPr>
        <w:t xml:space="preserve">Z. </w:t>
      </w:r>
      <w:proofErr w:type="spellStart"/>
      <w:r w:rsidRPr="00C36E47">
        <w:rPr>
          <w:rFonts w:ascii="Arial" w:hAnsi="Arial" w:cs="Arial"/>
          <w:sz w:val="20"/>
        </w:rPr>
        <w:t>Ristanovic</w:t>
      </w:r>
      <w:proofErr w:type="spellEnd"/>
      <w:r w:rsidRPr="00C36E47">
        <w:rPr>
          <w:rFonts w:ascii="Arial" w:hAnsi="Arial" w:cs="Arial"/>
          <w:sz w:val="20"/>
        </w:rPr>
        <w:t xml:space="preserve">, B.M. Weckhuysen, Breakthroughs in </w:t>
      </w:r>
      <w:r w:rsidR="00F9067F" w:rsidRPr="00C36E47">
        <w:rPr>
          <w:rFonts w:ascii="Arial" w:hAnsi="Arial" w:cs="Arial"/>
          <w:sz w:val="20"/>
        </w:rPr>
        <w:t>h</w:t>
      </w:r>
      <w:r w:rsidRPr="00C36E47">
        <w:rPr>
          <w:rFonts w:ascii="Arial" w:hAnsi="Arial" w:cs="Arial"/>
          <w:sz w:val="20"/>
        </w:rPr>
        <w:t xml:space="preserve">ard X-ray </w:t>
      </w:r>
      <w:r w:rsidR="00F9067F" w:rsidRPr="00C36E47">
        <w:rPr>
          <w:rFonts w:ascii="Arial" w:hAnsi="Arial" w:cs="Arial"/>
          <w:sz w:val="20"/>
        </w:rPr>
        <w:t>d</w:t>
      </w:r>
      <w:r w:rsidRPr="00C36E47">
        <w:rPr>
          <w:rFonts w:ascii="Arial" w:hAnsi="Arial" w:cs="Arial"/>
          <w:sz w:val="20"/>
        </w:rPr>
        <w:t xml:space="preserve">iffraction: Towards a </w:t>
      </w:r>
      <w:r w:rsidR="00F9067F" w:rsidRPr="00C36E47">
        <w:rPr>
          <w:rFonts w:ascii="Arial" w:hAnsi="Arial" w:cs="Arial"/>
          <w:sz w:val="20"/>
        </w:rPr>
        <w:t>m</w:t>
      </w:r>
      <w:r w:rsidRPr="00C36E47">
        <w:rPr>
          <w:rFonts w:ascii="Arial" w:hAnsi="Arial" w:cs="Arial"/>
          <w:sz w:val="20"/>
        </w:rPr>
        <w:t xml:space="preserve">ultiscale </w:t>
      </w:r>
      <w:r w:rsidR="00F9067F" w:rsidRPr="00C36E47">
        <w:rPr>
          <w:rFonts w:ascii="Arial" w:hAnsi="Arial" w:cs="Arial"/>
          <w:sz w:val="20"/>
        </w:rPr>
        <w:t>s</w:t>
      </w:r>
      <w:r w:rsidRPr="00C36E47">
        <w:rPr>
          <w:rFonts w:ascii="Arial" w:hAnsi="Arial" w:cs="Arial"/>
          <w:sz w:val="20"/>
        </w:rPr>
        <w:t xml:space="preserve">cience </w:t>
      </w:r>
      <w:r w:rsidR="00F9067F" w:rsidRPr="00C36E47">
        <w:rPr>
          <w:rFonts w:ascii="Arial" w:hAnsi="Arial" w:cs="Arial"/>
          <w:sz w:val="20"/>
        </w:rPr>
        <w:t>a</w:t>
      </w:r>
      <w:r w:rsidRPr="00C36E47">
        <w:rPr>
          <w:rFonts w:ascii="Arial" w:hAnsi="Arial" w:cs="Arial"/>
          <w:sz w:val="20"/>
        </w:rPr>
        <w:t xml:space="preserve">pproach in </w:t>
      </w:r>
      <w:r w:rsidR="00F9067F" w:rsidRPr="00C36E47">
        <w:rPr>
          <w:rFonts w:ascii="Arial" w:hAnsi="Arial" w:cs="Arial"/>
          <w:sz w:val="20"/>
        </w:rPr>
        <w:t>h</w:t>
      </w:r>
      <w:r w:rsidRPr="00C36E47">
        <w:rPr>
          <w:rFonts w:ascii="Arial" w:hAnsi="Arial" w:cs="Arial"/>
          <w:sz w:val="20"/>
        </w:rPr>
        <w:t xml:space="preserve">eterogeneous </w:t>
      </w:r>
      <w:r w:rsidR="00F9067F" w:rsidRPr="00C36E47">
        <w:rPr>
          <w:rFonts w:ascii="Arial" w:hAnsi="Arial" w:cs="Arial"/>
          <w:sz w:val="20"/>
        </w:rPr>
        <w:t>c</w:t>
      </w:r>
      <w:r w:rsidRPr="00C36E47">
        <w:rPr>
          <w:rFonts w:ascii="Arial" w:hAnsi="Arial" w:cs="Arial"/>
          <w:sz w:val="20"/>
        </w:rPr>
        <w:t>atalysis</w:t>
      </w:r>
      <w:r w:rsidRPr="00C36E47">
        <w:rPr>
          <w:rFonts w:ascii="Arial" w:hAnsi="Arial" w:cs="Arial"/>
          <w:i/>
          <w:sz w:val="20"/>
        </w:rPr>
        <w:t xml:space="preserve">, </w:t>
      </w:r>
      <w:proofErr w:type="spellStart"/>
      <w:r w:rsidRPr="00C36E47">
        <w:rPr>
          <w:rFonts w:ascii="Arial" w:hAnsi="Arial" w:cs="Arial"/>
          <w:i/>
          <w:sz w:val="20"/>
        </w:rPr>
        <w:t>Angew</w:t>
      </w:r>
      <w:proofErr w:type="spellEnd"/>
      <w:r w:rsidRPr="00C36E47">
        <w:rPr>
          <w:rFonts w:ascii="Arial" w:hAnsi="Arial" w:cs="Arial"/>
          <w:i/>
          <w:sz w:val="20"/>
        </w:rPr>
        <w:t xml:space="preserve">. </w:t>
      </w:r>
      <w:r w:rsidRPr="00324CDA">
        <w:rPr>
          <w:rFonts w:ascii="Arial" w:hAnsi="Arial" w:cs="Arial"/>
          <w:i/>
          <w:sz w:val="20"/>
        </w:rPr>
        <w:t>Chem. Int. Ed.</w:t>
      </w:r>
      <w:r w:rsidR="007D4760" w:rsidRPr="00324CDA">
        <w:rPr>
          <w:rFonts w:ascii="Arial" w:hAnsi="Arial" w:cs="Arial"/>
          <w:i/>
          <w:sz w:val="20"/>
        </w:rPr>
        <w:t xml:space="preserve"> </w:t>
      </w:r>
      <w:r w:rsidRPr="00324CDA">
        <w:rPr>
          <w:rFonts w:ascii="Arial" w:hAnsi="Arial" w:cs="Arial"/>
          <w:sz w:val="20"/>
        </w:rPr>
        <w:t xml:space="preserve">2014, </w:t>
      </w:r>
      <w:r w:rsidRPr="00324CDA">
        <w:rPr>
          <w:rFonts w:ascii="Arial" w:hAnsi="Arial" w:cs="Arial"/>
          <w:b/>
          <w:sz w:val="20"/>
        </w:rPr>
        <w:t>53</w:t>
      </w:r>
      <w:r w:rsidR="002D050F" w:rsidRPr="00324CDA">
        <w:rPr>
          <w:rFonts w:ascii="Arial" w:hAnsi="Arial" w:cs="Arial"/>
          <w:sz w:val="20"/>
        </w:rPr>
        <w:t>, 8556</w:t>
      </w:r>
      <w:r w:rsidRPr="00324CDA">
        <w:rPr>
          <w:rFonts w:ascii="Arial" w:hAnsi="Arial" w:cs="Arial"/>
          <w:sz w:val="20"/>
        </w:rPr>
        <w:t>.</w:t>
      </w:r>
      <w:r w:rsidR="00292452" w:rsidRPr="00324CDA">
        <w:rPr>
          <w:rFonts w:ascii="Arial" w:hAnsi="Arial" w:cs="Arial"/>
          <w:sz w:val="20"/>
        </w:rPr>
        <w:t xml:space="preserve"> </w:t>
      </w:r>
    </w:p>
    <w:p w14:paraId="3C0A0F57" w14:textId="77777777" w:rsidR="00324CDA" w:rsidRPr="00324CDA" w:rsidRDefault="009339D4"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090DF3">
        <w:rPr>
          <w:rFonts w:ascii="Arial" w:hAnsi="Arial" w:cs="Arial"/>
          <w:sz w:val="20"/>
        </w:rPr>
        <w:t xml:space="preserve">Z. </w:t>
      </w:r>
      <w:proofErr w:type="spellStart"/>
      <w:r w:rsidRPr="00090DF3">
        <w:rPr>
          <w:rFonts w:ascii="Arial" w:hAnsi="Arial" w:cs="Arial"/>
          <w:sz w:val="20"/>
        </w:rPr>
        <w:t>Ristanovic</w:t>
      </w:r>
      <w:proofErr w:type="spellEnd"/>
      <w:r w:rsidRPr="00090DF3">
        <w:rPr>
          <w:rFonts w:ascii="Arial" w:hAnsi="Arial" w:cs="Arial"/>
          <w:sz w:val="20"/>
        </w:rPr>
        <w:t xml:space="preserve">, J.P. Hofmann, U. Deka, T.U. </w:t>
      </w:r>
      <w:proofErr w:type="spellStart"/>
      <w:r w:rsidRPr="00090DF3">
        <w:rPr>
          <w:rFonts w:ascii="Arial" w:hAnsi="Arial" w:cs="Arial"/>
          <w:sz w:val="20"/>
        </w:rPr>
        <w:t>Schulli</w:t>
      </w:r>
      <w:proofErr w:type="spellEnd"/>
      <w:r w:rsidRPr="00090DF3">
        <w:rPr>
          <w:rFonts w:ascii="Arial" w:hAnsi="Arial" w:cs="Arial"/>
          <w:sz w:val="20"/>
        </w:rPr>
        <w:t xml:space="preserve">, M. </w:t>
      </w:r>
      <w:proofErr w:type="spellStart"/>
      <w:r w:rsidRPr="00090DF3">
        <w:rPr>
          <w:rFonts w:ascii="Arial" w:hAnsi="Arial" w:cs="Arial"/>
          <w:sz w:val="20"/>
        </w:rPr>
        <w:t>Rohnke</w:t>
      </w:r>
      <w:proofErr w:type="spellEnd"/>
      <w:r w:rsidRPr="00090DF3">
        <w:rPr>
          <w:rFonts w:ascii="Arial" w:hAnsi="Arial" w:cs="Arial"/>
          <w:sz w:val="20"/>
        </w:rPr>
        <w:t xml:space="preserve">, A.M. Beale, B.M. Weckhuysen, </w:t>
      </w:r>
      <w:r w:rsidR="006F6CEE" w:rsidRPr="00090DF3">
        <w:rPr>
          <w:rFonts w:ascii="Arial" w:hAnsi="Arial" w:cs="Arial"/>
          <w:sz w:val="20"/>
        </w:rPr>
        <w:t xml:space="preserve">Intergrowth </w:t>
      </w:r>
      <w:r w:rsidR="00F9067F" w:rsidRPr="00090DF3">
        <w:rPr>
          <w:rFonts w:ascii="Arial" w:hAnsi="Arial" w:cs="Arial"/>
          <w:sz w:val="20"/>
        </w:rPr>
        <w:t>s</w:t>
      </w:r>
      <w:r w:rsidR="006F6CEE" w:rsidRPr="00090DF3">
        <w:rPr>
          <w:rFonts w:ascii="Arial" w:hAnsi="Arial" w:cs="Arial"/>
          <w:sz w:val="20"/>
        </w:rPr>
        <w:t xml:space="preserve">tructure and </w:t>
      </w:r>
      <w:proofErr w:type="spellStart"/>
      <w:r w:rsidR="00F9067F" w:rsidRPr="00090DF3">
        <w:rPr>
          <w:rFonts w:ascii="Arial" w:hAnsi="Arial" w:cs="Arial"/>
          <w:sz w:val="20"/>
        </w:rPr>
        <w:t>a</w:t>
      </w:r>
      <w:r w:rsidR="006F6CEE" w:rsidRPr="00090DF3">
        <w:rPr>
          <w:rFonts w:ascii="Arial" w:hAnsi="Arial" w:cs="Arial"/>
          <w:sz w:val="20"/>
        </w:rPr>
        <w:t>luminium</w:t>
      </w:r>
      <w:proofErr w:type="spellEnd"/>
      <w:r w:rsidR="006F6CEE" w:rsidRPr="00090DF3">
        <w:rPr>
          <w:rFonts w:ascii="Arial" w:hAnsi="Arial" w:cs="Arial"/>
          <w:sz w:val="20"/>
        </w:rPr>
        <w:t xml:space="preserve"> </w:t>
      </w:r>
      <w:r w:rsidR="00F9067F" w:rsidRPr="00090DF3">
        <w:rPr>
          <w:rFonts w:ascii="Arial" w:hAnsi="Arial" w:cs="Arial"/>
          <w:sz w:val="20"/>
        </w:rPr>
        <w:t>z</w:t>
      </w:r>
      <w:r w:rsidR="006F6CEE" w:rsidRPr="00090DF3">
        <w:rPr>
          <w:rFonts w:ascii="Arial" w:hAnsi="Arial" w:cs="Arial"/>
          <w:sz w:val="20"/>
        </w:rPr>
        <w:t xml:space="preserve">oning of a </w:t>
      </w:r>
      <w:r w:rsidR="00F9067F" w:rsidRPr="00090DF3">
        <w:rPr>
          <w:rFonts w:ascii="Arial" w:hAnsi="Arial" w:cs="Arial"/>
          <w:sz w:val="20"/>
        </w:rPr>
        <w:t>z</w:t>
      </w:r>
      <w:r w:rsidR="006F6CEE" w:rsidRPr="00090DF3">
        <w:rPr>
          <w:rFonts w:ascii="Arial" w:hAnsi="Arial" w:cs="Arial"/>
          <w:sz w:val="20"/>
        </w:rPr>
        <w:t xml:space="preserve">eolite ZSM-5 </w:t>
      </w:r>
      <w:r w:rsidR="00F9067F" w:rsidRPr="00090DF3">
        <w:rPr>
          <w:rFonts w:ascii="Arial" w:hAnsi="Arial" w:cs="Arial"/>
          <w:sz w:val="20"/>
        </w:rPr>
        <w:t>c</w:t>
      </w:r>
      <w:r w:rsidR="006F6CEE" w:rsidRPr="00090DF3">
        <w:rPr>
          <w:rFonts w:ascii="Arial" w:hAnsi="Arial" w:cs="Arial"/>
          <w:sz w:val="20"/>
        </w:rPr>
        <w:t xml:space="preserve">rystal as </w:t>
      </w:r>
      <w:r w:rsidR="00F9067F" w:rsidRPr="00090DF3">
        <w:rPr>
          <w:rFonts w:ascii="Arial" w:hAnsi="Arial" w:cs="Arial"/>
          <w:sz w:val="20"/>
        </w:rPr>
        <w:t>r</w:t>
      </w:r>
      <w:r w:rsidR="006F6CEE" w:rsidRPr="00090DF3">
        <w:rPr>
          <w:rFonts w:ascii="Arial" w:hAnsi="Arial" w:cs="Arial"/>
          <w:sz w:val="20"/>
        </w:rPr>
        <w:t xml:space="preserve">esolved by </w:t>
      </w:r>
      <w:r w:rsidR="00F9067F" w:rsidRPr="00090DF3">
        <w:rPr>
          <w:rFonts w:ascii="Arial" w:hAnsi="Arial" w:cs="Arial"/>
          <w:sz w:val="20"/>
        </w:rPr>
        <w:t>s</w:t>
      </w:r>
      <w:r w:rsidR="006F6CEE" w:rsidRPr="00090DF3">
        <w:rPr>
          <w:rFonts w:ascii="Arial" w:hAnsi="Arial" w:cs="Arial"/>
          <w:sz w:val="20"/>
        </w:rPr>
        <w:t>ynchrotron-</w:t>
      </w:r>
      <w:r w:rsidR="00F9067F" w:rsidRPr="00090DF3">
        <w:rPr>
          <w:rFonts w:ascii="Arial" w:hAnsi="Arial" w:cs="Arial"/>
          <w:sz w:val="20"/>
        </w:rPr>
        <w:t>b</w:t>
      </w:r>
      <w:r w:rsidR="006F6CEE" w:rsidRPr="00090DF3">
        <w:rPr>
          <w:rFonts w:ascii="Arial" w:hAnsi="Arial" w:cs="Arial"/>
          <w:sz w:val="20"/>
        </w:rPr>
        <w:t xml:space="preserve">ased </w:t>
      </w:r>
      <w:proofErr w:type="gramStart"/>
      <w:r w:rsidR="00F9067F" w:rsidRPr="00090DF3">
        <w:rPr>
          <w:rFonts w:ascii="Arial" w:hAnsi="Arial" w:cs="Arial"/>
          <w:sz w:val="20"/>
        </w:rPr>
        <w:t>m</w:t>
      </w:r>
      <w:r w:rsidR="006F6CEE" w:rsidRPr="00090DF3">
        <w:rPr>
          <w:rFonts w:ascii="Arial" w:hAnsi="Arial" w:cs="Arial"/>
          <w:sz w:val="20"/>
        </w:rPr>
        <w:t>icro X-</w:t>
      </w:r>
      <w:r w:rsidR="00F9067F" w:rsidRPr="00090DF3">
        <w:rPr>
          <w:rFonts w:ascii="Arial" w:hAnsi="Arial" w:cs="Arial"/>
          <w:sz w:val="20"/>
        </w:rPr>
        <w:t>r</w:t>
      </w:r>
      <w:r w:rsidR="006F6CEE" w:rsidRPr="00090DF3">
        <w:rPr>
          <w:rFonts w:ascii="Arial" w:hAnsi="Arial" w:cs="Arial"/>
          <w:sz w:val="20"/>
        </w:rPr>
        <w:t>ay</w:t>
      </w:r>
      <w:proofErr w:type="gramEnd"/>
      <w:r w:rsidR="006F6CEE" w:rsidRPr="00090DF3">
        <w:rPr>
          <w:rFonts w:ascii="Arial" w:hAnsi="Arial" w:cs="Arial"/>
          <w:sz w:val="20"/>
        </w:rPr>
        <w:t xml:space="preserve"> </w:t>
      </w:r>
      <w:r w:rsidR="00F9067F" w:rsidRPr="00090DF3">
        <w:rPr>
          <w:rFonts w:ascii="Arial" w:hAnsi="Arial" w:cs="Arial"/>
          <w:sz w:val="20"/>
        </w:rPr>
        <w:t>d</w:t>
      </w:r>
      <w:r w:rsidR="006F6CEE" w:rsidRPr="00090DF3">
        <w:rPr>
          <w:rFonts w:ascii="Arial" w:hAnsi="Arial" w:cs="Arial"/>
          <w:sz w:val="20"/>
        </w:rPr>
        <w:t xml:space="preserve">iffraction </w:t>
      </w:r>
      <w:r w:rsidR="00F9067F" w:rsidRPr="00090DF3">
        <w:rPr>
          <w:rFonts w:ascii="Arial" w:hAnsi="Arial" w:cs="Arial"/>
          <w:sz w:val="20"/>
        </w:rPr>
        <w:t>i</w:t>
      </w:r>
      <w:r w:rsidR="006F6CEE" w:rsidRPr="00090DF3">
        <w:rPr>
          <w:rFonts w:ascii="Arial" w:hAnsi="Arial" w:cs="Arial"/>
          <w:sz w:val="20"/>
        </w:rPr>
        <w:t xml:space="preserve">maging, </w:t>
      </w:r>
      <w:proofErr w:type="spellStart"/>
      <w:r w:rsidR="006F6CEE" w:rsidRPr="00090DF3">
        <w:rPr>
          <w:rFonts w:ascii="Arial" w:hAnsi="Arial" w:cs="Arial"/>
          <w:i/>
          <w:sz w:val="20"/>
        </w:rPr>
        <w:t>Angew</w:t>
      </w:r>
      <w:proofErr w:type="spellEnd"/>
      <w:r w:rsidR="006F6CEE" w:rsidRPr="00090DF3">
        <w:rPr>
          <w:rFonts w:ascii="Arial" w:hAnsi="Arial" w:cs="Arial"/>
          <w:i/>
          <w:sz w:val="20"/>
        </w:rPr>
        <w:t xml:space="preserve">. </w:t>
      </w:r>
      <w:r w:rsidR="006F6CEE" w:rsidRPr="00324CDA">
        <w:rPr>
          <w:rFonts w:ascii="Arial" w:hAnsi="Arial" w:cs="Arial"/>
          <w:i/>
          <w:sz w:val="20"/>
          <w:lang w:val="en-GB"/>
        </w:rPr>
        <w:t xml:space="preserve">Chem. Int. Ed. </w:t>
      </w:r>
      <w:r w:rsidR="006F6CEE" w:rsidRPr="00324CDA">
        <w:rPr>
          <w:rFonts w:ascii="Arial" w:hAnsi="Arial" w:cs="Arial"/>
          <w:sz w:val="20"/>
          <w:lang w:val="en-GB"/>
        </w:rPr>
        <w:t xml:space="preserve">2013, </w:t>
      </w:r>
      <w:r w:rsidR="006F6CEE" w:rsidRPr="00324CDA">
        <w:rPr>
          <w:rFonts w:ascii="Arial" w:hAnsi="Arial" w:cs="Arial"/>
          <w:b/>
          <w:sz w:val="20"/>
          <w:lang w:val="en-GB"/>
        </w:rPr>
        <w:t>52</w:t>
      </w:r>
      <w:r w:rsidR="006F6CEE" w:rsidRPr="00324CDA">
        <w:rPr>
          <w:rFonts w:ascii="Arial" w:hAnsi="Arial" w:cs="Arial"/>
          <w:sz w:val="20"/>
          <w:lang w:val="en-GB"/>
        </w:rPr>
        <w:t xml:space="preserve">, </w:t>
      </w:r>
      <w:r w:rsidR="0071688B" w:rsidRPr="00324CDA">
        <w:rPr>
          <w:rFonts w:ascii="Arial" w:hAnsi="Arial" w:cs="Arial"/>
          <w:sz w:val="20"/>
          <w:lang w:val="en-GB"/>
        </w:rPr>
        <w:t>13382</w:t>
      </w:r>
      <w:r w:rsidR="006F6CEE" w:rsidRPr="00324CDA">
        <w:rPr>
          <w:rFonts w:ascii="Arial" w:hAnsi="Arial" w:cs="Arial"/>
          <w:sz w:val="20"/>
          <w:lang w:val="en-GB"/>
        </w:rPr>
        <w:t xml:space="preserve">. </w:t>
      </w:r>
    </w:p>
    <w:p w14:paraId="68FB4489" w14:textId="77777777" w:rsidR="00324CDA" w:rsidRDefault="00215342"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324CDA">
        <w:rPr>
          <w:rFonts w:ascii="Arial" w:hAnsi="Arial" w:cs="Arial"/>
          <w:sz w:val="20"/>
          <w:lang w:val="en-GB"/>
        </w:rPr>
        <w:t xml:space="preserve">P.C.A. </w:t>
      </w:r>
      <w:proofErr w:type="spellStart"/>
      <w:r w:rsidRPr="00324CDA">
        <w:rPr>
          <w:rFonts w:ascii="Arial" w:hAnsi="Arial" w:cs="Arial"/>
          <w:sz w:val="20"/>
          <w:lang w:val="en-GB"/>
        </w:rPr>
        <w:t>Bruijnincx</w:t>
      </w:r>
      <w:proofErr w:type="spellEnd"/>
      <w:r w:rsidRPr="00324CDA">
        <w:rPr>
          <w:rFonts w:ascii="Arial" w:hAnsi="Arial" w:cs="Arial"/>
          <w:sz w:val="20"/>
          <w:lang w:val="en-GB"/>
        </w:rPr>
        <w:t xml:space="preserve">, B.M. Weckhuysen, Shale </w:t>
      </w:r>
      <w:r w:rsidR="00F9067F">
        <w:rPr>
          <w:rFonts w:ascii="Arial" w:hAnsi="Arial" w:cs="Arial"/>
          <w:sz w:val="20"/>
          <w:lang w:val="en-GB"/>
        </w:rPr>
        <w:t>g</w:t>
      </w:r>
      <w:r w:rsidRPr="00324CDA">
        <w:rPr>
          <w:rFonts w:ascii="Arial" w:hAnsi="Arial" w:cs="Arial"/>
          <w:sz w:val="20"/>
          <w:lang w:val="en-GB"/>
        </w:rPr>
        <w:t xml:space="preserve">as </w:t>
      </w:r>
      <w:r w:rsidR="00F9067F">
        <w:rPr>
          <w:rFonts w:ascii="Arial" w:hAnsi="Arial" w:cs="Arial"/>
          <w:sz w:val="20"/>
          <w:lang w:val="en-GB"/>
        </w:rPr>
        <w:t>r</w:t>
      </w:r>
      <w:r w:rsidRPr="00324CDA">
        <w:rPr>
          <w:rFonts w:ascii="Arial" w:hAnsi="Arial" w:cs="Arial"/>
          <w:sz w:val="20"/>
          <w:lang w:val="en-GB"/>
        </w:rPr>
        <w:t xml:space="preserve">evolution: An </w:t>
      </w:r>
      <w:r w:rsidR="00F9067F">
        <w:rPr>
          <w:rFonts w:ascii="Arial" w:hAnsi="Arial" w:cs="Arial"/>
          <w:sz w:val="20"/>
          <w:lang w:val="en-GB"/>
        </w:rPr>
        <w:t>o</w:t>
      </w:r>
      <w:r w:rsidRPr="00324CDA">
        <w:rPr>
          <w:rFonts w:ascii="Arial" w:hAnsi="Arial" w:cs="Arial"/>
          <w:sz w:val="20"/>
          <w:lang w:val="en-GB"/>
        </w:rPr>
        <w:t xml:space="preserve">pportunity for the </w:t>
      </w:r>
      <w:r w:rsidR="00F9067F">
        <w:rPr>
          <w:rFonts w:ascii="Arial" w:hAnsi="Arial" w:cs="Arial"/>
          <w:sz w:val="20"/>
          <w:lang w:val="en-GB"/>
        </w:rPr>
        <w:t>p</w:t>
      </w:r>
      <w:r w:rsidRPr="00324CDA">
        <w:rPr>
          <w:rFonts w:ascii="Arial" w:hAnsi="Arial" w:cs="Arial"/>
          <w:sz w:val="20"/>
          <w:lang w:val="en-GB"/>
        </w:rPr>
        <w:t xml:space="preserve">roduction of </w:t>
      </w:r>
      <w:r w:rsidR="00F9067F">
        <w:rPr>
          <w:rFonts w:ascii="Arial" w:hAnsi="Arial" w:cs="Arial"/>
          <w:sz w:val="20"/>
          <w:lang w:val="en-GB"/>
        </w:rPr>
        <w:t>b</w:t>
      </w:r>
      <w:r w:rsidRPr="00324CDA">
        <w:rPr>
          <w:rFonts w:ascii="Arial" w:hAnsi="Arial" w:cs="Arial"/>
          <w:sz w:val="20"/>
          <w:lang w:val="en-GB"/>
        </w:rPr>
        <w:t xml:space="preserve">iobased </w:t>
      </w:r>
      <w:proofErr w:type="gramStart"/>
      <w:r w:rsidR="00F9067F">
        <w:rPr>
          <w:rFonts w:ascii="Arial" w:hAnsi="Arial" w:cs="Arial"/>
          <w:sz w:val="20"/>
          <w:lang w:val="en-GB"/>
        </w:rPr>
        <w:t>c</w:t>
      </w:r>
      <w:r w:rsidRPr="00324CDA">
        <w:rPr>
          <w:rFonts w:ascii="Arial" w:hAnsi="Arial" w:cs="Arial"/>
          <w:sz w:val="20"/>
          <w:lang w:val="en-GB"/>
        </w:rPr>
        <w:t>hemicals?,</w:t>
      </w:r>
      <w:proofErr w:type="gramEnd"/>
      <w:r w:rsidRPr="00324CDA">
        <w:rPr>
          <w:rFonts w:ascii="Arial" w:hAnsi="Arial" w:cs="Arial"/>
          <w:sz w:val="20"/>
          <w:lang w:val="en-GB"/>
        </w:rPr>
        <w:t xml:space="preserve"> </w:t>
      </w:r>
      <w:proofErr w:type="spellStart"/>
      <w:r w:rsidRPr="00324CDA">
        <w:rPr>
          <w:rFonts w:ascii="Arial" w:hAnsi="Arial" w:cs="Arial"/>
          <w:i/>
          <w:sz w:val="20"/>
          <w:lang w:val="en-GB"/>
        </w:rPr>
        <w:t>Angew</w:t>
      </w:r>
      <w:proofErr w:type="spellEnd"/>
      <w:r w:rsidRPr="00324CDA">
        <w:rPr>
          <w:rFonts w:ascii="Arial" w:hAnsi="Arial" w:cs="Arial"/>
          <w:i/>
          <w:sz w:val="20"/>
          <w:lang w:val="en-GB"/>
        </w:rPr>
        <w:t xml:space="preserve">. Chem. Int. Ed. </w:t>
      </w:r>
      <w:r w:rsidRPr="00324CDA">
        <w:rPr>
          <w:rFonts w:ascii="Arial" w:hAnsi="Arial" w:cs="Arial"/>
          <w:sz w:val="20"/>
          <w:lang w:val="en-GB"/>
        </w:rPr>
        <w:t xml:space="preserve">2013, </w:t>
      </w:r>
      <w:r w:rsidRPr="00324CDA">
        <w:rPr>
          <w:rFonts w:ascii="Arial" w:hAnsi="Arial" w:cs="Arial"/>
          <w:b/>
          <w:sz w:val="20"/>
          <w:lang w:val="en-GB"/>
        </w:rPr>
        <w:t>52</w:t>
      </w:r>
      <w:r w:rsidRPr="00324CDA">
        <w:rPr>
          <w:rFonts w:ascii="Arial" w:hAnsi="Arial" w:cs="Arial"/>
          <w:sz w:val="20"/>
          <w:lang w:val="en-GB"/>
        </w:rPr>
        <w:t>, 11980.</w:t>
      </w:r>
      <w:r w:rsidR="00292452" w:rsidRPr="00324CDA">
        <w:rPr>
          <w:rFonts w:ascii="Arial" w:hAnsi="Arial" w:cs="Arial"/>
          <w:sz w:val="20"/>
          <w:lang w:val="en-GB"/>
        </w:rPr>
        <w:t xml:space="preserve"> </w:t>
      </w:r>
    </w:p>
    <w:p w14:paraId="0A812400" w14:textId="77777777" w:rsidR="00324CDA" w:rsidRDefault="000911CA"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090DF3">
        <w:rPr>
          <w:rFonts w:ascii="Arial" w:hAnsi="Arial" w:cs="Arial"/>
          <w:sz w:val="20"/>
        </w:rPr>
        <w:t xml:space="preserve">J. Ruiz-Martínez, A.M. Beale, U. Deka, M.G. O’Brien, P.D. Quinn, J.F.W. </w:t>
      </w:r>
      <w:proofErr w:type="spellStart"/>
      <w:r w:rsidRPr="00090DF3">
        <w:rPr>
          <w:rFonts w:ascii="Arial" w:hAnsi="Arial" w:cs="Arial"/>
          <w:sz w:val="20"/>
        </w:rPr>
        <w:t>Mosselmans</w:t>
      </w:r>
      <w:proofErr w:type="spellEnd"/>
      <w:r w:rsidR="00410DB9" w:rsidRPr="00090DF3">
        <w:rPr>
          <w:rFonts w:ascii="Arial" w:hAnsi="Arial" w:cs="Arial"/>
          <w:sz w:val="20"/>
        </w:rPr>
        <w:t xml:space="preserve">, B.M. Weckhuysen, </w:t>
      </w:r>
      <w:r w:rsidR="00410DB9" w:rsidRPr="00090DF3">
        <w:rPr>
          <w:rFonts w:ascii="Arial" w:hAnsi="Arial" w:cs="Arial"/>
          <w:sz w:val="20"/>
        </w:rPr>
        <w:lastRenderedPageBreak/>
        <w:t>Correlating metal poisoning with zeolite deactivation in an individual catalyst particle by chemical and phase sensitive X-ray m</w:t>
      </w:r>
      <w:r w:rsidRPr="00090DF3">
        <w:rPr>
          <w:rFonts w:ascii="Arial" w:hAnsi="Arial" w:cs="Arial"/>
          <w:sz w:val="20"/>
        </w:rPr>
        <w:t xml:space="preserve">icroscopy, </w:t>
      </w:r>
      <w:proofErr w:type="spellStart"/>
      <w:r w:rsidRPr="00090DF3">
        <w:rPr>
          <w:rFonts w:ascii="Arial" w:hAnsi="Arial" w:cs="Arial"/>
          <w:i/>
          <w:sz w:val="20"/>
        </w:rPr>
        <w:t>Angew</w:t>
      </w:r>
      <w:proofErr w:type="spellEnd"/>
      <w:r w:rsidRPr="00090DF3">
        <w:rPr>
          <w:rFonts w:ascii="Arial" w:hAnsi="Arial" w:cs="Arial"/>
          <w:i/>
          <w:sz w:val="20"/>
        </w:rPr>
        <w:t xml:space="preserve">. </w:t>
      </w:r>
      <w:r w:rsidRPr="00324CDA">
        <w:rPr>
          <w:rFonts w:ascii="Arial" w:hAnsi="Arial" w:cs="Arial"/>
          <w:i/>
          <w:sz w:val="20"/>
          <w:lang w:val="en-GB"/>
        </w:rPr>
        <w:t xml:space="preserve">Chem. Int. Ed. </w:t>
      </w:r>
      <w:r w:rsidRPr="00324CDA">
        <w:rPr>
          <w:rFonts w:ascii="Arial" w:hAnsi="Arial" w:cs="Arial"/>
          <w:sz w:val="20"/>
          <w:lang w:val="en-GB"/>
        </w:rPr>
        <w:t xml:space="preserve">2013, </w:t>
      </w:r>
      <w:r w:rsidR="00A46A35" w:rsidRPr="00324CDA">
        <w:rPr>
          <w:rFonts w:ascii="Arial" w:hAnsi="Arial" w:cs="Arial"/>
          <w:b/>
          <w:sz w:val="20"/>
          <w:lang w:val="en-GB"/>
        </w:rPr>
        <w:t>52</w:t>
      </w:r>
      <w:r w:rsidR="00A46A35" w:rsidRPr="00324CDA">
        <w:rPr>
          <w:rFonts w:ascii="Arial" w:hAnsi="Arial" w:cs="Arial"/>
          <w:sz w:val="20"/>
          <w:lang w:val="en-GB"/>
        </w:rPr>
        <w:t>, 5983.</w:t>
      </w:r>
      <w:r w:rsidR="00292452" w:rsidRPr="00324CDA">
        <w:rPr>
          <w:rFonts w:ascii="Arial" w:hAnsi="Arial" w:cs="Arial"/>
          <w:sz w:val="20"/>
          <w:lang w:val="en-GB"/>
        </w:rPr>
        <w:t xml:space="preserve"> </w:t>
      </w:r>
    </w:p>
    <w:p w14:paraId="174EBA84" w14:textId="77777777" w:rsidR="00324CDA" w:rsidRDefault="00317C81"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090DF3">
        <w:rPr>
          <w:rFonts w:ascii="Arial" w:hAnsi="Arial" w:cs="Arial"/>
          <w:sz w:val="20"/>
        </w:rPr>
        <w:t xml:space="preserve">I. Gonzalez-Jimenez, K. Cats, T. Davidian, M. </w:t>
      </w:r>
      <w:proofErr w:type="spellStart"/>
      <w:r w:rsidRPr="00090DF3">
        <w:rPr>
          <w:rFonts w:ascii="Arial" w:hAnsi="Arial" w:cs="Arial"/>
          <w:sz w:val="20"/>
        </w:rPr>
        <w:t>Ruitenbeek</w:t>
      </w:r>
      <w:proofErr w:type="spellEnd"/>
      <w:r w:rsidRPr="00090DF3">
        <w:rPr>
          <w:rFonts w:ascii="Arial" w:hAnsi="Arial" w:cs="Arial"/>
          <w:sz w:val="20"/>
        </w:rPr>
        <w:t xml:space="preserve">, F. </w:t>
      </w:r>
      <w:proofErr w:type="spellStart"/>
      <w:r w:rsidRPr="00090DF3">
        <w:rPr>
          <w:rFonts w:ascii="Arial" w:hAnsi="Arial" w:cs="Arial"/>
          <w:sz w:val="20"/>
        </w:rPr>
        <w:t>Meirer</w:t>
      </w:r>
      <w:proofErr w:type="spellEnd"/>
      <w:r w:rsidRPr="00090DF3">
        <w:rPr>
          <w:rFonts w:ascii="Arial" w:hAnsi="Arial" w:cs="Arial"/>
          <w:sz w:val="20"/>
        </w:rPr>
        <w:t xml:space="preserve">, Y. Liu, J. Nelson, J.C. Andrews, P. </w:t>
      </w:r>
      <w:proofErr w:type="spellStart"/>
      <w:r w:rsidRPr="00090DF3">
        <w:rPr>
          <w:rFonts w:ascii="Arial" w:hAnsi="Arial" w:cs="Arial"/>
          <w:sz w:val="20"/>
        </w:rPr>
        <w:t>Pianetta</w:t>
      </w:r>
      <w:proofErr w:type="spellEnd"/>
      <w:r w:rsidRPr="00090DF3">
        <w:rPr>
          <w:rFonts w:ascii="Arial" w:hAnsi="Arial" w:cs="Arial"/>
          <w:sz w:val="20"/>
        </w:rPr>
        <w:t>, F.M.F. de Groot a</w:t>
      </w:r>
      <w:r w:rsidR="00410DB9" w:rsidRPr="00090DF3">
        <w:rPr>
          <w:rFonts w:ascii="Arial" w:hAnsi="Arial" w:cs="Arial"/>
          <w:sz w:val="20"/>
        </w:rPr>
        <w:t xml:space="preserve">nd B.M. Weckhuysen, Hard X-Ray </w:t>
      </w:r>
      <w:proofErr w:type="spellStart"/>
      <w:r w:rsidR="00410DB9" w:rsidRPr="00090DF3">
        <w:rPr>
          <w:rFonts w:ascii="Arial" w:hAnsi="Arial" w:cs="Arial"/>
          <w:sz w:val="20"/>
        </w:rPr>
        <w:t>nanotomography</w:t>
      </w:r>
      <w:proofErr w:type="spellEnd"/>
      <w:r w:rsidR="00410DB9" w:rsidRPr="00090DF3">
        <w:rPr>
          <w:rFonts w:ascii="Arial" w:hAnsi="Arial" w:cs="Arial"/>
          <w:sz w:val="20"/>
        </w:rPr>
        <w:t xml:space="preserve"> of catalytic solids at w</w:t>
      </w:r>
      <w:r w:rsidRPr="00090DF3">
        <w:rPr>
          <w:rFonts w:ascii="Arial" w:hAnsi="Arial" w:cs="Arial"/>
          <w:sz w:val="20"/>
        </w:rPr>
        <w:t xml:space="preserve">ork, </w:t>
      </w:r>
      <w:proofErr w:type="spellStart"/>
      <w:r w:rsidRPr="00090DF3">
        <w:rPr>
          <w:rFonts w:ascii="Arial" w:hAnsi="Arial" w:cs="Arial"/>
          <w:i/>
          <w:sz w:val="20"/>
        </w:rPr>
        <w:t>Angew</w:t>
      </w:r>
      <w:proofErr w:type="spellEnd"/>
      <w:r w:rsidRPr="00090DF3">
        <w:rPr>
          <w:rFonts w:ascii="Arial" w:hAnsi="Arial" w:cs="Arial"/>
          <w:i/>
          <w:sz w:val="20"/>
        </w:rPr>
        <w:t xml:space="preserve">. </w:t>
      </w:r>
      <w:r w:rsidRPr="00324CDA">
        <w:rPr>
          <w:rFonts w:ascii="Arial" w:hAnsi="Arial" w:cs="Arial"/>
          <w:i/>
          <w:sz w:val="20"/>
          <w:lang w:val="en-GB"/>
        </w:rPr>
        <w:t>Chem. Int. Ed.</w:t>
      </w:r>
      <w:r w:rsidRPr="00324CDA">
        <w:rPr>
          <w:rFonts w:ascii="Arial" w:hAnsi="Arial" w:cs="Arial"/>
          <w:sz w:val="20"/>
          <w:lang w:val="en-GB"/>
        </w:rPr>
        <w:t xml:space="preserve"> 2012,</w:t>
      </w:r>
      <w:r w:rsidR="005939C0" w:rsidRPr="00324CDA">
        <w:rPr>
          <w:rFonts w:ascii="Arial" w:hAnsi="Arial" w:cs="Arial"/>
          <w:sz w:val="20"/>
          <w:lang w:val="en-GB"/>
        </w:rPr>
        <w:t xml:space="preserve"> </w:t>
      </w:r>
      <w:r w:rsidR="005939C0" w:rsidRPr="00324CDA">
        <w:rPr>
          <w:rFonts w:ascii="Arial" w:hAnsi="Arial" w:cs="Arial"/>
          <w:b/>
          <w:sz w:val="20"/>
          <w:lang w:val="en-GB"/>
        </w:rPr>
        <w:t>51</w:t>
      </w:r>
      <w:r w:rsidR="005939C0" w:rsidRPr="00324CDA">
        <w:rPr>
          <w:rFonts w:ascii="Arial" w:hAnsi="Arial" w:cs="Arial"/>
          <w:sz w:val="20"/>
          <w:lang w:val="en-GB"/>
        </w:rPr>
        <w:t>, 11986.</w:t>
      </w:r>
      <w:r w:rsidR="00292452" w:rsidRPr="00324CDA">
        <w:rPr>
          <w:rFonts w:ascii="Arial" w:hAnsi="Arial" w:cs="Arial"/>
          <w:sz w:val="20"/>
          <w:lang w:val="en-GB"/>
        </w:rPr>
        <w:t xml:space="preserve"> </w:t>
      </w:r>
    </w:p>
    <w:p w14:paraId="42561B5E" w14:textId="77777777" w:rsidR="00324CDA" w:rsidRDefault="00317C81"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090DF3">
        <w:rPr>
          <w:rFonts w:ascii="Arial" w:hAnsi="Arial" w:cs="Arial"/>
          <w:sz w:val="20"/>
        </w:rPr>
        <w:t xml:space="preserve">L.R. </w:t>
      </w:r>
      <w:proofErr w:type="spellStart"/>
      <w:r w:rsidRPr="00090DF3">
        <w:rPr>
          <w:rFonts w:ascii="Arial" w:hAnsi="Arial" w:cs="Arial"/>
          <w:sz w:val="20"/>
        </w:rPr>
        <w:t>Aramburo</w:t>
      </w:r>
      <w:proofErr w:type="spellEnd"/>
      <w:r w:rsidRPr="00090DF3">
        <w:rPr>
          <w:rFonts w:ascii="Arial" w:hAnsi="Arial" w:cs="Arial"/>
          <w:sz w:val="20"/>
        </w:rPr>
        <w:t xml:space="preserve">, E. de Smit, B. </w:t>
      </w:r>
      <w:proofErr w:type="spellStart"/>
      <w:r w:rsidRPr="00090DF3">
        <w:rPr>
          <w:rFonts w:ascii="Arial" w:hAnsi="Arial" w:cs="Arial"/>
          <w:sz w:val="20"/>
        </w:rPr>
        <w:t>Arstad</w:t>
      </w:r>
      <w:proofErr w:type="spellEnd"/>
      <w:r w:rsidRPr="00090DF3">
        <w:rPr>
          <w:rFonts w:ascii="Arial" w:hAnsi="Arial" w:cs="Arial"/>
          <w:sz w:val="20"/>
        </w:rPr>
        <w:t xml:space="preserve">, M.M. van </w:t>
      </w:r>
      <w:proofErr w:type="spellStart"/>
      <w:r w:rsidRPr="00090DF3">
        <w:rPr>
          <w:rFonts w:ascii="Arial" w:hAnsi="Arial" w:cs="Arial"/>
          <w:sz w:val="20"/>
        </w:rPr>
        <w:t>Schooneveld</w:t>
      </w:r>
      <w:proofErr w:type="spellEnd"/>
      <w:r w:rsidRPr="00090DF3">
        <w:rPr>
          <w:rFonts w:ascii="Arial" w:hAnsi="Arial" w:cs="Arial"/>
          <w:sz w:val="20"/>
        </w:rPr>
        <w:t xml:space="preserve">, L. Sommer, A. </w:t>
      </w:r>
      <w:proofErr w:type="spellStart"/>
      <w:r w:rsidRPr="00090DF3">
        <w:rPr>
          <w:rFonts w:ascii="Arial" w:hAnsi="Arial" w:cs="Arial"/>
          <w:sz w:val="20"/>
        </w:rPr>
        <w:t>Juhin</w:t>
      </w:r>
      <w:proofErr w:type="spellEnd"/>
      <w:r w:rsidRPr="00090DF3">
        <w:rPr>
          <w:rFonts w:ascii="Arial" w:hAnsi="Arial" w:cs="Arial"/>
          <w:sz w:val="20"/>
        </w:rPr>
        <w:t xml:space="preserve">, T. </w:t>
      </w:r>
      <w:proofErr w:type="spellStart"/>
      <w:r w:rsidRPr="00090DF3">
        <w:rPr>
          <w:rFonts w:ascii="Arial" w:hAnsi="Arial" w:cs="Arial"/>
          <w:sz w:val="20"/>
        </w:rPr>
        <w:t>Yokosawa</w:t>
      </w:r>
      <w:proofErr w:type="spellEnd"/>
      <w:r w:rsidRPr="00090DF3">
        <w:rPr>
          <w:rFonts w:ascii="Arial" w:hAnsi="Arial" w:cs="Arial"/>
          <w:sz w:val="20"/>
        </w:rPr>
        <w:t xml:space="preserve">, H.W. Zandbergen, U. </w:t>
      </w:r>
      <w:proofErr w:type="spellStart"/>
      <w:r w:rsidRPr="00090DF3">
        <w:rPr>
          <w:rFonts w:ascii="Arial" w:hAnsi="Arial" w:cs="Arial"/>
          <w:sz w:val="20"/>
        </w:rPr>
        <w:t>Olsbye</w:t>
      </w:r>
      <w:proofErr w:type="spellEnd"/>
      <w:r w:rsidRPr="00090DF3">
        <w:rPr>
          <w:rFonts w:ascii="Arial" w:hAnsi="Arial" w:cs="Arial"/>
          <w:sz w:val="20"/>
        </w:rPr>
        <w:t xml:space="preserve">, F.M.F. de Groot, B.M. Weckhuysen, X-ray imaging of zeolite particles at the nanoscale: Influence of steaming on the state of aluminum and the methanol-to-olefin reaction, </w:t>
      </w:r>
      <w:proofErr w:type="spellStart"/>
      <w:r w:rsidRPr="00090DF3">
        <w:rPr>
          <w:rFonts w:ascii="Arial" w:hAnsi="Arial" w:cs="Arial"/>
          <w:i/>
          <w:sz w:val="20"/>
        </w:rPr>
        <w:t>Angew</w:t>
      </w:r>
      <w:proofErr w:type="spellEnd"/>
      <w:r w:rsidRPr="00090DF3">
        <w:rPr>
          <w:rFonts w:ascii="Arial" w:hAnsi="Arial" w:cs="Arial"/>
          <w:i/>
          <w:sz w:val="20"/>
        </w:rPr>
        <w:t xml:space="preserve">. </w:t>
      </w:r>
      <w:r w:rsidRPr="00324CDA">
        <w:rPr>
          <w:rFonts w:ascii="Arial" w:hAnsi="Arial" w:cs="Arial"/>
          <w:i/>
          <w:sz w:val="20"/>
        </w:rPr>
        <w:t>Chem. Int. Ed.</w:t>
      </w:r>
      <w:r w:rsidRPr="00324CDA">
        <w:rPr>
          <w:rFonts w:ascii="Arial" w:hAnsi="Arial" w:cs="Arial"/>
          <w:sz w:val="20"/>
        </w:rPr>
        <w:t xml:space="preserve"> 2012, </w:t>
      </w:r>
      <w:r w:rsidRPr="00324CDA">
        <w:rPr>
          <w:rFonts w:ascii="Arial" w:hAnsi="Arial" w:cs="Arial"/>
          <w:b/>
          <w:sz w:val="20"/>
        </w:rPr>
        <w:t>51</w:t>
      </w:r>
      <w:r w:rsidRPr="00324CDA">
        <w:rPr>
          <w:rFonts w:ascii="Arial" w:hAnsi="Arial" w:cs="Arial"/>
          <w:sz w:val="20"/>
        </w:rPr>
        <w:t>, 3616.</w:t>
      </w:r>
      <w:r w:rsidR="00292452" w:rsidRPr="00324CDA">
        <w:rPr>
          <w:rFonts w:ascii="Arial" w:hAnsi="Arial" w:cs="Arial"/>
          <w:sz w:val="20"/>
        </w:rPr>
        <w:t xml:space="preserve"> </w:t>
      </w:r>
    </w:p>
    <w:p w14:paraId="7C64AE93" w14:textId="77777777" w:rsidR="00324CDA" w:rsidRDefault="00317C81"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090DF3">
        <w:rPr>
          <w:rFonts w:ascii="Arial" w:hAnsi="Arial" w:cs="Arial"/>
          <w:sz w:val="20"/>
        </w:rPr>
        <w:t xml:space="preserve">M.A. </w:t>
      </w:r>
      <w:proofErr w:type="spellStart"/>
      <w:r w:rsidRPr="00090DF3">
        <w:rPr>
          <w:rFonts w:ascii="Arial" w:hAnsi="Arial" w:cs="Arial"/>
          <w:sz w:val="20"/>
        </w:rPr>
        <w:t>Karreman</w:t>
      </w:r>
      <w:proofErr w:type="spellEnd"/>
      <w:r w:rsidRPr="00090DF3">
        <w:rPr>
          <w:rFonts w:ascii="Arial" w:hAnsi="Arial" w:cs="Arial"/>
          <w:sz w:val="20"/>
        </w:rPr>
        <w:t xml:space="preserve">, I.L.C. </w:t>
      </w:r>
      <w:proofErr w:type="spellStart"/>
      <w:r w:rsidRPr="00090DF3">
        <w:rPr>
          <w:rFonts w:ascii="Arial" w:hAnsi="Arial" w:cs="Arial"/>
          <w:sz w:val="20"/>
        </w:rPr>
        <w:t>Buurmans</w:t>
      </w:r>
      <w:proofErr w:type="spellEnd"/>
      <w:r w:rsidRPr="00090DF3">
        <w:rPr>
          <w:rFonts w:ascii="Arial" w:hAnsi="Arial" w:cs="Arial"/>
          <w:sz w:val="20"/>
        </w:rPr>
        <w:t xml:space="preserve">, J.W. </w:t>
      </w:r>
      <w:proofErr w:type="spellStart"/>
      <w:r w:rsidRPr="00090DF3">
        <w:rPr>
          <w:rFonts w:ascii="Arial" w:hAnsi="Arial" w:cs="Arial"/>
          <w:sz w:val="20"/>
        </w:rPr>
        <w:t>Geus</w:t>
      </w:r>
      <w:proofErr w:type="spellEnd"/>
      <w:r w:rsidRPr="00090DF3">
        <w:rPr>
          <w:rFonts w:ascii="Arial" w:hAnsi="Arial" w:cs="Arial"/>
          <w:sz w:val="20"/>
        </w:rPr>
        <w:t xml:space="preserve">, A.V. </w:t>
      </w:r>
      <w:proofErr w:type="spellStart"/>
      <w:r w:rsidRPr="00090DF3">
        <w:rPr>
          <w:rFonts w:ascii="Arial" w:hAnsi="Arial" w:cs="Arial"/>
          <w:sz w:val="20"/>
        </w:rPr>
        <w:t>Agronskaia</w:t>
      </w:r>
      <w:proofErr w:type="spellEnd"/>
      <w:r w:rsidRPr="00090DF3">
        <w:rPr>
          <w:rFonts w:ascii="Arial" w:hAnsi="Arial" w:cs="Arial"/>
          <w:sz w:val="20"/>
        </w:rPr>
        <w:t xml:space="preserve">, J. Ruiz-Martinez, H.C. Gerritsen, B.M. Weckhuysen, Integrated laser and electron microscopy correlates structure of fluid catalytic cracking particles to Bronsted acidity, </w:t>
      </w:r>
      <w:proofErr w:type="spellStart"/>
      <w:r w:rsidRPr="00090DF3">
        <w:rPr>
          <w:rFonts w:ascii="Arial" w:hAnsi="Arial" w:cs="Arial"/>
          <w:i/>
          <w:sz w:val="20"/>
        </w:rPr>
        <w:t>Angew</w:t>
      </w:r>
      <w:proofErr w:type="spellEnd"/>
      <w:r w:rsidRPr="00090DF3">
        <w:rPr>
          <w:rFonts w:ascii="Arial" w:hAnsi="Arial" w:cs="Arial"/>
          <w:i/>
          <w:sz w:val="20"/>
        </w:rPr>
        <w:t xml:space="preserve">. </w:t>
      </w:r>
      <w:r w:rsidRPr="00324CDA">
        <w:rPr>
          <w:rFonts w:ascii="Arial" w:hAnsi="Arial" w:cs="Arial"/>
          <w:i/>
          <w:sz w:val="20"/>
          <w:lang w:val="en-GB"/>
        </w:rPr>
        <w:t xml:space="preserve">Chem. Int. Ed. </w:t>
      </w:r>
      <w:r w:rsidRPr="00324CDA">
        <w:rPr>
          <w:rFonts w:ascii="Arial" w:hAnsi="Arial" w:cs="Arial"/>
          <w:sz w:val="20"/>
          <w:lang w:val="en-GB"/>
        </w:rPr>
        <w:t xml:space="preserve">2012, </w:t>
      </w:r>
      <w:r w:rsidRPr="00324CDA">
        <w:rPr>
          <w:rFonts w:ascii="Arial" w:hAnsi="Arial" w:cs="Arial"/>
          <w:b/>
          <w:sz w:val="20"/>
          <w:lang w:val="en-GB"/>
        </w:rPr>
        <w:t>51</w:t>
      </w:r>
      <w:r w:rsidRPr="00324CDA">
        <w:rPr>
          <w:rFonts w:ascii="Arial" w:hAnsi="Arial" w:cs="Arial"/>
          <w:sz w:val="20"/>
          <w:lang w:val="en-GB"/>
        </w:rPr>
        <w:t>, 1428.</w:t>
      </w:r>
      <w:r w:rsidR="00292452" w:rsidRPr="00324CDA">
        <w:rPr>
          <w:rFonts w:ascii="Arial" w:hAnsi="Arial" w:cs="Arial"/>
          <w:sz w:val="20"/>
          <w:lang w:val="en-GB"/>
        </w:rPr>
        <w:t xml:space="preserve"> </w:t>
      </w:r>
    </w:p>
    <w:p w14:paraId="3D8A3DE8" w14:textId="77777777" w:rsidR="00324CDA" w:rsidRDefault="00317C81"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090DF3">
        <w:rPr>
          <w:rFonts w:ascii="Arial" w:hAnsi="Arial" w:cs="Arial"/>
          <w:sz w:val="20"/>
        </w:rPr>
        <w:t xml:space="preserve">K.F. </w:t>
      </w:r>
      <w:proofErr w:type="spellStart"/>
      <w:r w:rsidRPr="00090DF3">
        <w:rPr>
          <w:rFonts w:ascii="Arial" w:hAnsi="Arial" w:cs="Arial"/>
          <w:sz w:val="20"/>
        </w:rPr>
        <w:t>Domke</w:t>
      </w:r>
      <w:proofErr w:type="spellEnd"/>
      <w:r w:rsidRPr="00090DF3">
        <w:rPr>
          <w:rFonts w:ascii="Arial" w:hAnsi="Arial" w:cs="Arial"/>
          <w:sz w:val="20"/>
        </w:rPr>
        <w:t xml:space="preserve">, J.P.R. Day, G. Rago, T.A. Riemer, M.H.F. </w:t>
      </w:r>
      <w:proofErr w:type="spellStart"/>
      <w:r w:rsidRPr="00090DF3">
        <w:rPr>
          <w:rFonts w:ascii="Arial" w:hAnsi="Arial" w:cs="Arial"/>
          <w:sz w:val="20"/>
        </w:rPr>
        <w:t>Kox</w:t>
      </w:r>
      <w:proofErr w:type="spellEnd"/>
      <w:r w:rsidRPr="00090DF3">
        <w:rPr>
          <w:rFonts w:ascii="Arial" w:hAnsi="Arial" w:cs="Arial"/>
          <w:sz w:val="20"/>
        </w:rPr>
        <w:t xml:space="preserve">, B.M. Weckhuysen, M. Bonn, Host-guest geometry in pores of zeolite ZSM-5 partially resolved with multiplex CARS </w:t>
      </w:r>
      <w:proofErr w:type="spellStart"/>
      <w:r w:rsidRPr="00090DF3">
        <w:rPr>
          <w:rFonts w:ascii="Arial" w:hAnsi="Arial" w:cs="Arial"/>
          <w:sz w:val="20"/>
        </w:rPr>
        <w:t>spectromicroscopy</w:t>
      </w:r>
      <w:proofErr w:type="spellEnd"/>
      <w:r w:rsidRPr="00090DF3">
        <w:rPr>
          <w:rFonts w:ascii="Arial" w:hAnsi="Arial" w:cs="Arial"/>
          <w:sz w:val="20"/>
        </w:rPr>
        <w:t xml:space="preserve">, </w:t>
      </w:r>
      <w:proofErr w:type="spellStart"/>
      <w:r w:rsidRPr="00090DF3">
        <w:rPr>
          <w:rFonts w:ascii="Arial" w:hAnsi="Arial" w:cs="Arial"/>
          <w:i/>
          <w:sz w:val="20"/>
        </w:rPr>
        <w:t>Angew</w:t>
      </w:r>
      <w:proofErr w:type="spellEnd"/>
      <w:r w:rsidRPr="00090DF3">
        <w:rPr>
          <w:rFonts w:ascii="Arial" w:hAnsi="Arial" w:cs="Arial"/>
          <w:i/>
          <w:sz w:val="20"/>
        </w:rPr>
        <w:t xml:space="preserve">. </w:t>
      </w:r>
      <w:r w:rsidRPr="00324CDA">
        <w:rPr>
          <w:rFonts w:ascii="Arial" w:hAnsi="Arial" w:cs="Arial"/>
          <w:i/>
          <w:sz w:val="20"/>
          <w:lang w:val="en-GB"/>
        </w:rPr>
        <w:t>Chem. Int. Ed.</w:t>
      </w:r>
      <w:r w:rsidRPr="00324CDA">
        <w:rPr>
          <w:rFonts w:ascii="Arial" w:hAnsi="Arial" w:cs="Arial"/>
          <w:sz w:val="20"/>
          <w:lang w:val="en-GB"/>
        </w:rPr>
        <w:t xml:space="preserve"> 2012, </w:t>
      </w:r>
      <w:r w:rsidRPr="00324CDA">
        <w:rPr>
          <w:rFonts w:ascii="Arial" w:hAnsi="Arial" w:cs="Arial"/>
          <w:b/>
          <w:sz w:val="20"/>
          <w:lang w:val="en-GB"/>
        </w:rPr>
        <w:t>51</w:t>
      </w:r>
      <w:r w:rsidRPr="00324CDA">
        <w:rPr>
          <w:rFonts w:ascii="Arial" w:hAnsi="Arial" w:cs="Arial"/>
          <w:sz w:val="20"/>
          <w:lang w:val="en-GB"/>
        </w:rPr>
        <w:t>, 1343</w:t>
      </w:r>
      <w:r w:rsidR="00F9067F">
        <w:rPr>
          <w:rFonts w:ascii="Arial" w:hAnsi="Arial" w:cs="Arial"/>
          <w:sz w:val="20"/>
          <w:lang w:val="en-GB"/>
        </w:rPr>
        <w:t>.</w:t>
      </w:r>
      <w:r w:rsidRPr="00324CDA">
        <w:rPr>
          <w:rFonts w:ascii="Arial" w:hAnsi="Arial" w:cs="Arial"/>
          <w:sz w:val="20"/>
          <w:lang w:val="en-GB"/>
        </w:rPr>
        <w:t xml:space="preserve"> </w:t>
      </w:r>
      <w:r w:rsidR="00F9067F">
        <w:rPr>
          <w:rFonts w:ascii="Arial" w:hAnsi="Arial" w:cs="Arial"/>
          <w:sz w:val="20"/>
          <w:lang w:val="en-GB"/>
        </w:rPr>
        <w:t>(I</w:t>
      </w:r>
      <w:r w:rsidRPr="00324CDA">
        <w:rPr>
          <w:rFonts w:ascii="Arial" w:hAnsi="Arial" w:cs="Arial"/>
          <w:sz w:val="20"/>
          <w:lang w:val="en-GB"/>
        </w:rPr>
        <w:t>ncluding inner journal cover</w:t>
      </w:r>
      <w:r w:rsidR="00F9067F">
        <w:rPr>
          <w:rFonts w:ascii="Arial" w:hAnsi="Arial" w:cs="Arial"/>
          <w:sz w:val="20"/>
          <w:lang w:val="en-GB"/>
        </w:rPr>
        <w:t>)</w:t>
      </w:r>
      <w:r w:rsidR="00292452" w:rsidRPr="00324CDA">
        <w:rPr>
          <w:rFonts w:ascii="Arial" w:hAnsi="Arial" w:cs="Arial"/>
          <w:sz w:val="20"/>
          <w:lang w:val="en-GB"/>
        </w:rPr>
        <w:t xml:space="preserve"> </w:t>
      </w:r>
    </w:p>
    <w:p w14:paraId="7B75B489" w14:textId="77777777" w:rsidR="00324CDA" w:rsidRDefault="001D4FC6"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324CDA">
        <w:rPr>
          <w:rFonts w:ascii="Arial" w:hAnsi="Arial" w:cs="Arial"/>
          <w:sz w:val="20"/>
          <w:lang w:val="en-GB"/>
        </w:rPr>
        <w:t xml:space="preserve">M.W. Zandbergen, S.D.M. Jacques, B.M. Weckhuysen, A.M. Beale, Chemical probing within catalyst bodies by diagonal offset Raman spectroscopy, </w:t>
      </w:r>
      <w:proofErr w:type="spellStart"/>
      <w:r w:rsidRPr="00324CDA">
        <w:rPr>
          <w:rFonts w:ascii="Arial" w:hAnsi="Arial" w:cs="Arial"/>
          <w:i/>
          <w:sz w:val="20"/>
          <w:lang w:val="en-GB"/>
        </w:rPr>
        <w:t>Angew</w:t>
      </w:r>
      <w:proofErr w:type="spellEnd"/>
      <w:r w:rsidRPr="00324CDA">
        <w:rPr>
          <w:rFonts w:ascii="Arial" w:hAnsi="Arial" w:cs="Arial"/>
          <w:i/>
          <w:sz w:val="20"/>
          <w:lang w:val="en-GB"/>
        </w:rPr>
        <w:t>. Chem. Int. Ed.</w:t>
      </w:r>
      <w:r w:rsidRPr="00324CDA">
        <w:rPr>
          <w:rFonts w:ascii="Arial" w:hAnsi="Arial" w:cs="Arial"/>
          <w:sz w:val="20"/>
          <w:lang w:val="en-GB"/>
        </w:rPr>
        <w:t xml:space="preserve"> 2012, </w:t>
      </w:r>
      <w:r w:rsidRPr="00324CDA">
        <w:rPr>
          <w:rFonts w:ascii="Arial" w:hAnsi="Arial" w:cs="Arial"/>
          <w:b/>
          <w:sz w:val="20"/>
          <w:lang w:val="en-GB"/>
        </w:rPr>
        <w:t>51</w:t>
      </w:r>
      <w:r w:rsidRPr="00324CDA">
        <w:rPr>
          <w:rFonts w:ascii="Arial" w:hAnsi="Arial" w:cs="Arial"/>
          <w:sz w:val="20"/>
          <w:lang w:val="en-GB"/>
        </w:rPr>
        <w:t>, 957.</w:t>
      </w:r>
      <w:r w:rsidR="00292452" w:rsidRPr="00324CDA">
        <w:rPr>
          <w:rFonts w:ascii="Arial" w:hAnsi="Arial" w:cs="Arial"/>
          <w:sz w:val="20"/>
          <w:lang w:val="en-GB"/>
        </w:rPr>
        <w:t xml:space="preserve"> </w:t>
      </w:r>
    </w:p>
    <w:p w14:paraId="6D9BE201" w14:textId="77777777" w:rsidR="00324CDA" w:rsidRDefault="006B534F"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090DF3">
        <w:rPr>
          <w:rFonts w:ascii="Arial" w:hAnsi="Arial" w:cs="Arial"/>
          <w:sz w:val="20"/>
        </w:rPr>
        <w:t xml:space="preserve">S.D.M. Jacques, M. Di </w:t>
      </w:r>
      <w:proofErr w:type="spellStart"/>
      <w:r w:rsidRPr="00090DF3">
        <w:rPr>
          <w:rFonts w:ascii="Arial" w:hAnsi="Arial" w:cs="Arial"/>
          <w:sz w:val="20"/>
        </w:rPr>
        <w:t>Michiel</w:t>
      </w:r>
      <w:proofErr w:type="spellEnd"/>
      <w:r w:rsidRPr="00090DF3">
        <w:rPr>
          <w:rFonts w:ascii="Arial" w:hAnsi="Arial" w:cs="Arial"/>
          <w:sz w:val="20"/>
        </w:rPr>
        <w:t>, A.M. Beale, T. Sochi, M.G. O’Brien, L. Espinosa-Alonso, B.M. Weckhuysen, P. Barnes,</w:t>
      </w:r>
      <w:r w:rsidRPr="00090DF3">
        <w:rPr>
          <w:rFonts w:ascii="Arial" w:hAnsi="Arial" w:cs="Arial"/>
          <w:b/>
          <w:bCs/>
          <w:sz w:val="20"/>
        </w:rPr>
        <w:t xml:space="preserve"> </w:t>
      </w:r>
      <w:r w:rsidRPr="00090DF3">
        <w:rPr>
          <w:rFonts w:ascii="Arial" w:hAnsi="Arial" w:cs="Arial"/>
          <w:bCs/>
          <w:sz w:val="20"/>
        </w:rPr>
        <w:t>Dynamic X-ray diffraction computed tomography reveals real-time insight into catalyst active phase evolution,</w:t>
      </w:r>
      <w:r w:rsidRPr="00090DF3">
        <w:rPr>
          <w:rFonts w:ascii="Arial" w:hAnsi="Arial" w:cs="Arial"/>
          <w:sz w:val="20"/>
        </w:rPr>
        <w:t xml:space="preserve"> </w:t>
      </w:r>
      <w:proofErr w:type="spellStart"/>
      <w:r w:rsidRPr="00090DF3">
        <w:rPr>
          <w:rFonts w:ascii="Arial" w:hAnsi="Arial" w:cs="Arial"/>
          <w:i/>
          <w:sz w:val="20"/>
        </w:rPr>
        <w:t>Angew</w:t>
      </w:r>
      <w:proofErr w:type="spellEnd"/>
      <w:r w:rsidRPr="00090DF3">
        <w:rPr>
          <w:rFonts w:ascii="Arial" w:hAnsi="Arial" w:cs="Arial"/>
          <w:i/>
          <w:sz w:val="20"/>
        </w:rPr>
        <w:t xml:space="preserve">. </w:t>
      </w:r>
      <w:r w:rsidRPr="00324CDA">
        <w:rPr>
          <w:rFonts w:ascii="Arial" w:hAnsi="Arial" w:cs="Arial"/>
          <w:i/>
          <w:sz w:val="20"/>
          <w:lang w:val="en-GB"/>
        </w:rPr>
        <w:t>Chem. Int. Ed.</w:t>
      </w:r>
      <w:r w:rsidRPr="00324CDA">
        <w:rPr>
          <w:rFonts w:ascii="Arial" w:hAnsi="Arial" w:cs="Arial"/>
          <w:sz w:val="20"/>
          <w:lang w:val="en-GB"/>
        </w:rPr>
        <w:t xml:space="preserve"> 2011, </w:t>
      </w:r>
      <w:r w:rsidRPr="00324CDA">
        <w:rPr>
          <w:rFonts w:ascii="Arial" w:hAnsi="Arial" w:cs="Arial"/>
          <w:b/>
          <w:sz w:val="20"/>
          <w:lang w:val="en-GB"/>
        </w:rPr>
        <w:t>50</w:t>
      </w:r>
      <w:r w:rsidRPr="00324CDA">
        <w:rPr>
          <w:rFonts w:ascii="Arial" w:hAnsi="Arial" w:cs="Arial"/>
          <w:sz w:val="20"/>
          <w:lang w:val="en-GB"/>
        </w:rPr>
        <w:t>, 10148</w:t>
      </w:r>
      <w:r w:rsidR="003021B5">
        <w:rPr>
          <w:rFonts w:ascii="Arial" w:hAnsi="Arial" w:cs="Arial"/>
          <w:sz w:val="20"/>
          <w:lang w:val="en-GB"/>
        </w:rPr>
        <w:t>.</w:t>
      </w:r>
      <w:r w:rsidRPr="00324CDA">
        <w:rPr>
          <w:rFonts w:ascii="Arial" w:hAnsi="Arial" w:cs="Arial"/>
          <w:sz w:val="20"/>
          <w:lang w:val="en-GB"/>
        </w:rPr>
        <w:t xml:space="preserve"> </w:t>
      </w:r>
      <w:r w:rsidR="003021B5">
        <w:rPr>
          <w:rFonts w:ascii="Arial" w:hAnsi="Arial" w:cs="Arial"/>
          <w:sz w:val="20"/>
          <w:lang w:val="en-GB"/>
        </w:rPr>
        <w:t>(I</w:t>
      </w:r>
      <w:r w:rsidRPr="00324CDA">
        <w:rPr>
          <w:rFonts w:ascii="Arial" w:hAnsi="Arial" w:cs="Arial"/>
          <w:sz w:val="20"/>
          <w:lang w:val="en-GB"/>
        </w:rPr>
        <w:t>ncluding inner journal cover</w:t>
      </w:r>
      <w:r w:rsidR="003021B5">
        <w:rPr>
          <w:rFonts w:ascii="Arial" w:hAnsi="Arial" w:cs="Arial"/>
          <w:sz w:val="20"/>
          <w:lang w:val="en-GB"/>
        </w:rPr>
        <w:t>)</w:t>
      </w:r>
      <w:r w:rsidRPr="00324CDA">
        <w:rPr>
          <w:rFonts w:ascii="Arial" w:hAnsi="Arial" w:cs="Arial"/>
          <w:sz w:val="20"/>
          <w:lang w:val="en-GB"/>
        </w:rPr>
        <w:t>.</w:t>
      </w:r>
      <w:r w:rsidR="00292452" w:rsidRPr="00324CDA">
        <w:rPr>
          <w:rFonts w:ascii="Arial" w:hAnsi="Arial" w:cs="Arial"/>
          <w:sz w:val="20"/>
          <w:lang w:val="en-GB"/>
        </w:rPr>
        <w:t xml:space="preserve"> </w:t>
      </w:r>
    </w:p>
    <w:p w14:paraId="103A327B" w14:textId="77777777" w:rsidR="00324CDA" w:rsidRDefault="006B534F"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090DF3">
        <w:rPr>
          <w:rFonts w:ascii="Arial" w:hAnsi="Arial" w:cs="Arial"/>
          <w:sz w:val="20"/>
        </w:rPr>
        <w:t xml:space="preserve">E. de Smit, M.M. van </w:t>
      </w:r>
      <w:proofErr w:type="spellStart"/>
      <w:r w:rsidRPr="00090DF3">
        <w:rPr>
          <w:rFonts w:ascii="Arial" w:hAnsi="Arial" w:cs="Arial"/>
          <w:sz w:val="20"/>
        </w:rPr>
        <w:t>Schooneveld</w:t>
      </w:r>
      <w:proofErr w:type="spellEnd"/>
      <w:r w:rsidRPr="00090DF3">
        <w:rPr>
          <w:rFonts w:ascii="Arial" w:hAnsi="Arial" w:cs="Arial"/>
          <w:sz w:val="20"/>
        </w:rPr>
        <w:t xml:space="preserve">, F. </w:t>
      </w:r>
      <w:proofErr w:type="spellStart"/>
      <w:r w:rsidRPr="00090DF3">
        <w:rPr>
          <w:rFonts w:ascii="Arial" w:hAnsi="Arial" w:cs="Arial"/>
          <w:sz w:val="20"/>
        </w:rPr>
        <w:t>Cinquini</w:t>
      </w:r>
      <w:proofErr w:type="spellEnd"/>
      <w:r w:rsidRPr="00090DF3">
        <w:rPr>
          <w:rFonts w:ascii="Arial" w:hAnsi="Arial" w:cs="Arial"/>
          <w:sz w:val="20"/>
        </w:rPr>
        <w:t xml:space="preserve">, H. Bluhm, P. </w:t>
      </w:r>
      <w:proofErr w:type="spellStart"/>
      <w:r w:rsidRPr="00090DF3">
        <w:rPr>
          <w:rFonts w:ascii="Arial" w:hAnsi="Arial" w:cs="Arial"/>
          <w:sz w:val="20"/>
        </w:rPr>
        <w:t>Sautet</w:t>
      </w:r>
      <w:proofErr w:type="spellEnd"/>
      <w:r w:rsidRPr="00090DF3">
        <w:rPr>
          <w:rFonts w:ascii="Arial" w:hAnsi="Arial" w:cs="Arial"/>
          <w:sz w:val="20"/>
        </w:rPr>
        <w:t xml:space="preserve">, F.M.F. de Groot, B.M. Weckhuysen, </w:t>
      </w:r>
      <w:r w:rsidRPr="00090DF3">
        <w:rPr>
          <w:rFonts w:ascii="Arial" w:hAnsi="Arial" w:cs="Arial"/>
          <w:noProof/>
          <w:sz w:val="20"/>
        </w:rPr>
        <w:t xml:space="preserve">On the </w:t>
      </w:r>
      <w:r w:rsidR="003021B5" w:rsidRPr="00090DF3">
        <w:rPr>
          <w:rFonts w:ascii="Arial" w:hAnsi="Arial" w:cs="Arial"/>
          <w:noProof/>
          <w:sz w:val="20"/>
        </w:rPr>
        <w:t>s</w:t>
      </w:r>
      <w:r w:rsidRPr="00090DF3">
        <w:rPr>
          <w:rFonts w:ascii="Arial" w:hAnsi="Arial" w:cs="Arial"/>
          <w:noProof/>
          <w:sz w:val="20"/>
        </w:rPr>
        <w:t xml:space="preserve">urface </w:t>
      </w:r>
      <w:r w:rsidR="003021B5" w:rsidRPr="00090DF3">
        <w:rPr>
          <w:rFonts w:ascii="Arial" w:hAnsi="Arial" w:cs="Arial"/>
          <w:noProof/>
          <w:sz w:val="20"/>
        </w:rPr>
        <w:t>c</w:t>
      </w:r>
      <w:r w:rsidRPr="00090DF3">
        <w:rPr>
          <w:rFonts w:ascii="Arial" w:hAnsi="Arial" w:cs="Arial"/>
          <w:noProof/>
          <w:sz w:val="20"/>
        </w:rPr>
        <w:t xml:space="preserve">hemistry of </w:t>
      </w:r>
      <w:r w:rsidR="003021B5" w:rsidRPr="00090DF3">
        <w:rPr>
          <w:rFonts w:ascii="Arial" w:hAnsi="Arial" w:cs="Arial"/>
          <w:noProof/>
          <w:sz w:val="20"/>
        </w:rPr>
        <w:t>i</w:t>
      </w:r>
      <w:r w:rsidRPr="00090DF3">
        <w:rPr>
          <w:rFonts w:ascii="Arial" w:hAnsi="Arial" w:cs="Arial"/>
          <w:noProof/>
          <w:sz w:val="20"/>
        </w:rPr>
        <w:t xml:space="preserve">ron </w:t>
      </w:r>
      <w:r w:rsidR="003021B5" w:rsidRPr="00090DF3">
        <w:rPr>
          <w:rFonts w:ascii="Arial" w:hAnsi="Arial" w:cs="Arial"/>
          <w:noProof/>
          <w:sz w:val="20"/>
        </w:rPr>
        <w:t>o</w:t>
      </w:r>
      <w:r w:rsidRPr="00090DF3">
        <w:rPr>
          <w:rFonts w:ascii="Arial" w:hAnsi="Arial" w:cs="Arial"/>
          <w:noProof/>
          <w:sz w:val="20"/>
        </w:rPr>
        <w:t xml:space="preserve">xides in </w:t>
      </w:r>
      <w:r w:rsidR="003021B5" w:rsidRPr="00090DF3">
        <w:rPr>
          <w:rFonts w:ascii="Arial" w:hAnsi="Arial" w:cs="Arial"/>
          <w:noProof/>
          <w:sz w:val="20"/>
        </w:rPr>
        <w:t>r</w:t>
      </w:r>
      <w:r w:rsidRPr="00090DF3">
        <w:rPr>
          <w:rFonts w:ascii="Arial" w:hAnsi="Arial" w:cs="Arial"/>
          <w:noProof/>
          <w:sz w:val="20"/>
        </w:rPr>
        <w:t xml:space="preserve">eactive </w:t>
      </w:r>
      <w:r w:rsidR="003021B5" w:rsidRPr="00090DF3">
        <w:rPr>
          <w:rFonts w:ascii="Arial" w:hAnsi="Arial" w:cs="Arial"/>
          <w:noProof/>
          <w:sz w:val="20"/>
        </w:rPr>
        <w:t>g</w:t>
      </w:r>
      <w:r w:rsidRPr="00090DF3">
        <w:rPr>
          <w:rFonts w:ascii="Arial" w:hAnsi="Arial" w:cs="Arial"/>
          <w:noProof/>
          <w:sz w:val="20"/>
        </w:rPr>
        <w:t xml:space="preserve">as </w:t>
      </w:r>
      <w:r w:rsidR="003021B5" w:rsidRPr="00090DF3">
        <w:rPr>
          <w:rFonts w:ascii="Arial" w:hAnsi="Arial" w:cs="Arial"/>
          <w:noProof/>
          <w:sz w:val="20"/>
        </w:rPr>
        <w:t>a</w:t>
      </w:r>
      <w:r w:rsidRPr="00090DF3">
        <w:rPr>
          <w:rFonts w:ascii="Arial" w:hAnsi="Arial" w:cs="Arial"/>
          <w:noProof/>
          <w:sz w:val="20"/>
        </w:rPr>
        <w:t>tmospheres</w:t>
      </w:r>
      <w:r w:rsidRPr="00090DF3">
        <w:rPr>
          <w:rFonts w:ascii="Arial" w:hAnsi="Arial" w:cs="Arial"/>
          <w:sz w:val="20"/>
        </w:rPr>
        <w:t xml:space="preserve">, </w:t>
      </w:r>
      <w:proofErr w:type="spellStart"/>
      <w:r w:rsidRPr="00090DF3">
        <w:rPr>
          <w:rFonts w:ascii="Arial" w:hAnsi="Arial" w:cs="Arial"/>
          <w:i/>
          <w:sz w:val="20"/>
        </w:rPr>
        <w:t>Angew</w:t>
      </w:r>
      <w:proofErr w:type="spellEnd"/>
      <w:r w:rsidRPr="00090DF3">
        <w:rPr>
          <w:rFonts w:ascii="Arial" w:hAnsi="Arial" w:cs="Arial"/>
          <w:i/>
          <w:sz w:val="20"/>
        </w:rPr>
        <w:t xml:space="preserve">. </w:t>
      </w:r>
      <w:r w:rsidRPr="00324CDA">
        <w:rPr>
          <w:rFonts w:ascii="Arial" w:hAnsi="Arial" w:cs="Arial"/>
          <w:i/>
          <w:sz w:val="20"/>
          <w:lang w:val="en-GB"/>
        </w:rPr>
        <w:t xml:space="preserve">Chem. Int. Ed. </w:t>
      </w:r>
      <w:r w:rsidRPr="00324CDA">
        <w:rPr>
          <w:rFonts w:ascii="Arial" w:hAnsi="Arial" w:cs="Arial"/>
          <w:sz w:val="20"/>
          <w:lang w:val="en-GB"/>
        </w:rPr>
        <w:t xml:space="preserve">2011, </w:t>
      </w:r>
      <w:r w:rsidRPr="00324CDA">
        <w:rPr>
          <w:rFonts w:ascii="Arial" w:hAnsi="Arial" w:cs="Arial"/>
          <w:b/>
          <w:sz w:val="20"/>
          <w:lang w:val="en-GB"/>
        </w:rPr>
        <w:t>50</w:t>
      </w:r>
      <w:r w:rsidRPr="00324CDA">
        <w:rPr>
          <w:rFonts w:ascii="Arial" w:hAnsi="Arial" w:cs="Arial"/>
          <w:sz w:val="20"/>
          <w:lang w:val="en-GB"/>
        </w:rPr>
        <w:t xml:space="preserve">, 1584. </w:t>
      </w:r>
    </w:p>
    <w:p w14:paraId="23AF64BD" w14:textId="77777777" w:rsidR="00324CDA" w:rsidRDefault="00127814"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090DF3">
        <w:rPr>
          <w:rFonts w:ascii="Arial" w:hAnsi="Arial" w:cs="Arial"/>
          <w:sz w:val="20"/>
        </w:rPr>
        <w:t xml:space="preserve">L. </w:t>
      </w:r>
      <w:proofErr w:type="spellStart"/>
      <w:r w:rsidRPr="00090DF3">
        <w:rPr>
          <w:rFonts w:ascii="Arial" w:hAnsi="Arial" w:cs="Arial"/>
          <w:sz w:val="20"/>
        </w:rPr>
        <w:t>Karwacki</w:t>
      </w:r>
      <w:proofErr w:type="spellEnd"/>
      <w:r w:rsidRPr="00090DF3">
        <w:rPr>
          <w:rFonts w:ascii="Arial" w:hAnsi="Arial" w:cs="Arial"/>
          <w:sz w:val="20"/>
        </w:rPr>
        <w:t>, D.A. M.</w:t>
      </w:r>
      <w:r w:rsidR="006B534F" w:rsidRPr="00090DF3">
        <w:rPr>
          <w:rFonts w:ascii="Arial" w:hAnsi="Arial" w:cs="Arial"/>
          <w:sz w:val="20"/>
        </w:rPr>
        <w:t xml:space="preserve"> de Winter, L.R. </w:t>
      </w:r>
      <w:proofErr w:type="spellStart"/>
      <w:r w:rsidR="006B534F" w:rsidRPr="00090DF3">
        <w:rPr>
          <w:rFonts w:ascii="Arial" w:hAnsi="Arial" w:cs="Arial"/>
          <w:sz w:val="20"/>
        </w:rPr>
        <w:t>Aramburo</w:t>
      </w:r>
      <w:proofErr w:type="spellEnd"/>
      <w:r w:rsidR="006B534F" w:rsidRPr="00090DF3">
        <w:rPr>
          <w:rFonts w:ascii="Arial" w:hAnsi="Arial" w:cs="Arial"/>
          <w:sz w:val="20"/>
        </w:rPr>
        <w:t xml:space="preserve">, M.N. </w:t>
      </w:r>
      <w:proofErr w:type="spellStart"/>
      <w:r w:rsidR="006B534F" w:rsidRPr="00090DF3">
        <w:rPr>
          <w:rFonts w:ascii="Arial" w:hAnsi="Arial" w:cs="Arial"/>
          <w:sz w:val="20"/>
        </w:rPr>
        <w:t>Lebbink</w:t>
      </w:r>
      <w:proofErr w:type="spellEnd"/>
      <w:r w:rsidR="006B534F" w:rsidRPr="00090DF3">
        <w:rPr>
          <w:rFonts w:ascii="Arial" w:hAnsi="Arial" w:cs="Arial"/>
          <w:sz w:val="20"/>
        </w:rPr>
        <w:t xml:space="preserve">, J.A. Post, M.R. Drury, B.M. Weckhuysen, Architecture dependent distribution of mesopores in steamed zeolite crystals as visualized by FIB-SEM Tomography, </w:t>
      </w:r>
      <w:proofErr w:type="spellStart"/>
      <w:r w:rsidR="006B534F" w:rsidRPr="00090DF3">
        <w:rPr>
          <w:rFonts w:ascii="Arial" w:hAnsi="Arial" w:cs="Arial"/>
          <w:i/>
          <w:sz w:val="20"/>
        </w:rPr>
        <w:t>Angew</w:t>
      </w:r>
      <w:proofErr w:type="spellEnd"/>
      <w:r w:rsidR="006B534F" w:rsidRPr="00090DF3">
        <w:rPr>
          <w:rFonts w:ascii="Arial" w:hAnsi="Arial" w:cs="Arial"/>
          <w:i/>
          <w:sz w:val="20"/>
        </w:rPr>
        <w:t xml:space="preserve">. </w:t>
      </w:r>
      <w:r w:rsidR="006B534F" w:rsidRPr="00324CDA">
        <w:rPr>
          <w:rFonts w:ascii="Arial" w:hAnsi="Arial" w:cs="Arial"/>
          <w:i/>
          <w:sz w:val="20"/>
          <w:lang w:val="en-GB"/>
        </w:rPr>
        <w:t>Chem. Int. Ed.</w:t>
      </w:r>
      <w:r w:rsidR="006B534F" w:rsidRPr="00324CDA">
        <w:rPr>
          <w:rFonts w:ascii="Arial" w:hAnsi="Arial" w:cs="Arial"/>
          <w:sz w:val="20"/>
          <w:lang w:val="en-GB"/>
        </w:rPr>
        <w:t xml:space="preserve"> 2011, </w:t>
      </w:r>
      <w:r w:rsidR="006B534F" w:rsidRPr="00324CDA">
        <w:rPr>
          <w:rFonts w:ascii="Arial" w:hAnsi="Arial" w:cs="Arial"/>
          <w:b/>
          <w:sz w:val="20"/>
          <w:lang w:val="en-GB"/>
        </w:rPr>
        <w:t>50</w:t>
      </w:r>
      <w:r w:rsidR="006B534F" w:rsidRPr="00324CDA">
        <w:rPr>
          <w:rFonts w:ascii="Arial" w:hAnsi="Arial" w:cs="Arial"/>
          <w:sz w:val="20"/>
          <w:lang w:val="en-GB"/>
        </w:rPr>
        <w:t>, 1294.</w:t>
      </w:r>
      <w:r w:rsidR="00292452" w:rsidRPr="00324CDA">
        <w:rPr>
          <w:rFonts w:ascii="Arial" w:hAnsi="Arial" w:cs="Arial"/>
          <w:sz w:val="20"/>
          <w:lang w:val="en-GB"/>
        </w:rPr>
        <w:t xml:space="preserve"> </w:t>
      </w:r>
    </w:p>
    <w:p w14:paraId="1AB86826" w14:textId="77777777" w:rsidR="00324CDA" w:rsidRDefault="001E782F"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090DF3">
        <w:rPr>
          <w:rFonts w:ascii="Arial" w:hAnsi="Arial" w:cs="Arial"/>
          <w:sz w:val="20"/>
        </w:rPr>
        <w:t xml:space="preserve">L. </w:t>
      </w:r>
      <w:proofErr w:type="spellStart"/>
      <w:r w:rsidRPr="00090DF3">
        <w:rPr>
          <w:rFonts w:ascii="Arial" w:hAnsi="Arial" w:cs="Arial"/>
          <w:sz w:val="20"/>
        </w:rPr>
        <w:t>Karwacki</w:t>
      </w:r>
      <w:proofErr w:type="spellEnd"/>
      <w:r w:rsidRPr="00090DF3">
        <w:rPr>
          <w:rFonts w:ascii="Arial" w:hAnsi="Arial" w:cs="Arial"/>
          <w:sz w:val="20"/>
        </w:rPr>
        <w:t xml:space="preserve">, H.E. van der </w:t>
      </w:r>
      <w:proofErr w:type="spellStart"/>
      <w:r w:rsidRPr="00090DF3">
        <w:rPr>
          <w:rFonts w:ascii="Arial" w:hAnsi="Arial" w:cs="Arial"/>
          <w:sz w:val="20"/>
        </w:rPr>
        <w:t>Bij</w:t>
      </w:r>
      <w:proofErr w:type="spellEnd"/>
      <w:r w:rsidRPr="00090DF3">
        <w:rPr>
          <w:rFonts w:ascii="Arial" w:hAnsi="Arial" w:cs="Arial"/>
          <w:sz w:val="20"/>
        </w:rPr>
        <w:t xml:space="preserve">, J. </w:t>
      </w:r>
      <w:proofErr w:type="spellStart"/>
      <w:r w:rsidRPr="00090DF3">
        <w:rPr>
          <w:rFonts w:ascii="Arial" w:hAnsi="Arial" w:cs="Arial"/>
          <w:sz w:val="20"/>
        </w:rPr>
        <w:t>Kornatowski</w:t>
      </w:r>
      <w:proofErr w:type="spellEnd"/>
      <w:r w:rsidRPr="00090DF3">
        <w:rPr>
          <w:rFonts w:ascii="Arial" w:hAnsi="Arial" w:cs="Arial"/>
          <w:sz w:val="20"/>
        </w:rPr>
        <w:t xml:space="preserve">, P. </w:t>
      </w:r>
      <w:proofErr w:type="spellStart"/>
      <w:r w:rsidRPr="00090DF3">
        <w:rPr>
          <w:rFonts w:ascii="Arial" w:hAnsi="Arial" w:cs="Arial"/>
          <w:sz w:val="20"/>
        </w:rPr>
        <w:t>Cubillas</w:t>
      </w:r>
      <w:proofErr w:type="spellEnd"/>
      <w:r w:rsidRPr="00090DF3">
        <w:rPr>
          <w:rFonts w:ascii="Arial" w:hAnsi="Arial" w:cs="Arial"/>
          <w:sz w:val="20"/>
        </w:rPr>
        <w:t xml:space="preserve">, M.R. Drury, D.A.M. de Winter, M.W. Anderson, B.M. Weckhuysen, Unified internal architecture and surface barriers for molecular diffusion of microporous crystalline </w:t>
      </w:r>
      <w:proofErr w:type="spellStart"/>
      <w:r w:rsidRPr="00090DF3">
        <w:rPr>
          <w:rFonts w:ascii="Arial" w:hAnsi="Arial" w:cs="Arial"/>
          <w:sz w:val="20"/>
        </w:rPr>
        <w:t>aluminophosphates</w:t>
      </w:r>
      <w:proofErr w:type="spellEnd"/>
      <w:r w:rsidRPr="00090DF3">
        <w:rPr>
          <w:rFonts w:ascii="Arial" w:hAnsi="Arial" w:cs="Arial"/>
          <w:sz w:val="20"/>
        </w:rPr>
        <w:t xml:space="preserve">, </w:t>
      </w:r>
      <w:proofErr w:type="spellStart"/>
      <w:r w:rsidRPr="00090DF3">
        <w:rPr>
          <w:rFonts w:ascii="Arial" w:hAnsi="Arial" w:cs="Arial"/>
          <w:i/>
          <w:sz w:val="20"/>
        </w:rPr>
        <w:t>Angew</w:t>
      </w:r>
      <w:proofErr w:type="spellEnd"/>
      <w:r w:rsidRPr="00090DF3">
        <w:rPr>
          <w:rFonts w:ascii="Arial" w:hAnsi="Arial" w:cs="Arial"/>
          <w:i/>
          <w:sz w:val="20"/>
        </w:rPr>
        <w:t xml:space="preserve">. </w:t>
      </w:r>
      <w:r w:rsidRPr="00324CDA">
        <w:rPr>
          <w:rFonts w:ascii="Arial" w:hAnsi="Arial" w:cs="Arial"/>
          <w:i/>
          <w:sz w:val="20"/>
        </w:rPr>
        <w:t xml:space="preserve">Chem. Int. Ed. </w:t>
      </w:r>
      <w:r w:rsidRPr="00324CDA">
        <w:rPr>
          <w:rFonts w:ascii="Arial" w:hAnsi="Arial" w:cs="Arial"/>
          <w:sz w:val="20"/>
        </w:rPr>
        <w:t xml:space="preserve">2010, </w:t>
      </w:r>
      <w:r w:rsidRPr="00324CDA">
        <w:rPr>
          <w:rFonts w:ascii="Arial" w:hAnsi="Arial" w:cs="Arial"/>
          <w:b/>
          <w:sz w:val="20"/>
        </w:rPr>
        <w:t>49</w:t>
      </w:r>
      <w:r w:rsidRPr="00324CDA">
        <w:rPr>
          <w:rFonts w:ascii="Arial" w:hAnsi="Arial" w:cs="Arial"/>
          <w:sz w:val="20"/>
        </w:rPr>
        <w:t>, 6790.</w:t>
      </w:r>
      <w:r w:rsidR="00292452" w:rsidRPr="00324CDA">
        <w:rPr>
          <w:rFonts w:ascii="Arial" w:hAnsi="Arial" w:cs="Arial"/>
          <w:sz w:val="20"/>
        </w:rPr>
        <w:t xml:space="preserve"> </w:t>
      </w:r>
    </w:p>
    <w:p w14:paraId="2F804A34" w14:textId="77777777" w:rsidR="00324CDA" w:rsidRDefault="001E782F"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090DF3">
        <w:rPr>
          <w:rFonts w:ascii="Arial" w:hAnsi="Arial" w:cs="Arial"/>
          <w:sz w:val="20"/>
        </w:rPr>
        <w:t xml:space="preserve">P.J.C. </w:t>
      </w:r>
      <w:proofErr w:type="spellStart"/>
      <w:r w:rsidRPr="00090DF3">
        <w:rPr>
          <w:rFonts w:ascii="Arial" w:hAnsi="Arial" w:cs="Arial"/>
          <w:sz w:val="20"/>
        </w:rPr>
        <w:t>Hausoul</w:t>
      </w:r>
      <w:proofErr w:type="spellEnd"/>
      <w:r w:rsidRPr="00090DF3">
        <w:rPr>
          <w:rFonts w:ascii="Arial" w:hAnsi="Arial" w:cs="Arial"/>
          <w:sz w:val="20"/>
        </w:rPr>
        <w:t xml:space="preserve">, A.N. </w:t>
      </w:r>
      <w:proofErr w:type="spellStart"/>
      <w:r w:rsidRPr="00090DF3">
        <w:rPr>
          <w:rFonts w:ascii="Arial" w:hAnsi="Arial" w:cs="Arial"/>
          <w:sz w:val="20"/>
        </w:rPr>
        <w:t>Parvulescu</w:t>
      </w:r>
      <w:proofErr w:type="spellEnd"/>
      <w:r w:rsidRPr="00090DF3">
        <w:rPr>
          <w:rFonts w:ascii="Arial" w:hAnsi="Arial" w:cs="Arial"/>
          <w:sz w:val="20"/>
        </w:rPr>
        <w:t xml:space="preserve">, M. Lutz, A.L. Spek, P.C.A. </w:t>
      </w:r>
      <w:proofErr w:type="spellStart"/>
      <w:r w:rsidRPr="00090DF3">
        <w:rPr>
          <w:rFonts w:ascii="Arial" w:hAnsi="Arial" w:cs="Arial"/>
          <w:sz w:val="20"/>
        </w:rPr>
        <w:t>Bruijinincx</w:t>
      </w:r>
      <w:proofErr w:type="spellEnd"/>
      <w:r w:rsidRPr="00090DF3">
        <w:rPr>
          <w:rFonts w:ascii="Arial" w:hAnsi="Arial" w:cs="Arial"/>
          <w:sz w:val="20"/>
        </w:rPr>
        <w:t xml:space="preserve">, B.M. Weckhuysen, R.J.M. Klein </w:t>
      </w:r>
      <w:proofErr w:type="spellStart"/>
      <w:r w:rsidRPr="00090DF3">
        <w:rPr>
          <w:rFonts w:ascii="Arial" w:hAnsi="Arial" w:cs="Arial"/>
          <w:sz w:val="20"/>
        </w:rPr>
        <w:t>Gebbink</w:t>
      </w:r>
      <w:proofErr w:type="spellEnd"/>
      <w:r w:rsidRPr="00090DF3">
        <w:rPr>
          <w:rFonts w:ascii="Arial" w:hAnsi="Arial" w:cs="Arial"/>
          <w:sz w:val="20"/>
        </w:rPr>
        <w:t>, Unprecedented access to key reactive intermediates in the Pd/PR</w:t>
      </w:r>
      <w:r w:rsidRPr="00090DF3">
        <w:rPr>
          <w:rFonts w:ascii="Arial" w:hAnsi="Arial" w:cs="Arial"/>
          <w:sz w:val="20"/>
          <w:vertAlign w:val="subscript"/>
        </w:rPr>
        <w:t>3</w:t>
      </w:r>
      <w:r w:rsidRPr="00090DF3">
        <w:rPr>
          <w:rFonts w:ascii="Arial" w:hAnsi="Arial" w:cs="Arial"/>
          <w:sz w:val="20"/>
        </w:rPr>
        <w:t xml:space="preserve">-catalyzed telomerization of 1,3-butadiene, </w:t>
      </w:r>
      <w:proofErr w:type="spellStart"/>
      <w:r w:rsidRPr="00090DF3">
        <w:rPr>
          <w:rFonts w:ascii="Arial" w:hAnsi="Arial" w:cs="Arial"/>
          <w:i/>
          <w:sz w:val="20"/>
        </w:rPr>
        <w:t>Angew</w:t>
      </w:r>
      <w:proofErr w:type="spellEnd"/>
      <w:r w:rsidRPr="00090DF3">
        <w:rPr>
          <w:rFonts w:ascii="Arial" w:hAnsi="Arial" w:cs="Arial"/>
          <w:i/>
          <w:sz w:val="20"/>
        </w:rPr>
        <w:t xml:space="preserve">. </w:t>
      </w:r>
      <w:r w:rsidRPr="00324CDA">
        <w:rPr>
          <w:rFonts w:ascii="Arial" w:hAnsi="Arial" w:cs="Arial"/>
          <w:i/>
          <w:sz w:val="20"/>
        </w:rPr>
        <w:t xml:space="preserve">Chem. Int. Ed. </w:t>
      </w:r>
      <w:r w:rsidRPr="00324CDA">
        <w:rPr>
          <w:rFonts w:ascii="Arial" w:hAnsi="Arial" w:cs="Arial"/>
          <w:sz w:val="20"/>
        </w:rPr>
        <w:t xml:space="preserve">2010, </w:t>
      </w:r>
      <w:r w:rsidRPr="00324CDA">
        <w:rPr>
          <w:rFonts w:ascii="Arial" w:hAnsi="Arial" w:cs="Arial"/>
          <w:b/>
          <w:sz w:val="20"/>
        </w:rPr>
        <w:t>49</w:t>
      </w:r>
      <w:r w:rsidRPr="00324CDA">
        <w:rPr>
          <w:rFonts w:ascii="Arial" w:hAnsi="Arial" w:cs="Arial"/>
          <w:sz w:val="20"/>
        </w:rPr>
        <w:t>, 7972</w:t>
      </w:r>
      <w:r w:rsidRPr="00324CDA">
        <w:rPr>
          <w:rFonts w:ascii="Arial" w:hAnsi="Arial" w:cs="Arial"/>
        </w:rPr>
        <w:t>.</w:t>
      </w:r>
    </w:p>
    <w:p w14:paraId="67AB82E8" w14:textId="77777777" w:rsidR="00324CDA" w:rsidRPr="00C36E47" w:rsidRDefault="00E139BF"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090DF3">
        <w:rPr>
          <w:rFonts w:ascii="Arial" w:hAnsi="Arial" w:cs="Arial"/>
          <w:sz w:val="20"/>
        </w:rPr>
        <w:t xml:space="preserve">M.H.F. </w:t>
      </w:r>
      <w:proofErr w:type="spellStart"/>
      <w:r w:rsidRPr="00090DF3">
        <w:rPr>
          <w:rFonts w:ascii="Arial" w:hAnsi="Arial" w:cs="Arial"/>
          <w:sz w:val="20"/>
        </w:rPr>
        <w:t>Kox</w:t>
      </w:r>
      <w:proofErr w:type="spellEnd"/>
      <w:r w:rsidRPr="00090DF3">
        <w:rPr>
          <w:rFonts w:ascii="Arial" w:hAnsi="Arial" w:cs="Arial"/>
          <w:sz w:val="20"/>
        </w:rPr>
        <w:t xml:space="preserve">, K.F. </w:t>
      </w:r>
      <w:proofErr w:type="spellStart"/>
      <w:r w:rsidRPr="00090DF3">
        <w:rPr>
          <w:rFonts w:ascii="Arial" w:hAnsi="Arial" w:cs="Arial"/>
          <w:sz w:val="20"/>
        </w:rPr>
        <w:t>Domke</w:t>
      </w:r>
      <w:proofErr w:type="spellEnd"/>
      <w:r w:rsidRPr="00090DF3">
        <w:rPr>
          <w:rFonts w:ascii="Arial" w:hAnsi="Arial" w:cs="Arial"/>
          <w:sz w:val="20"/>
        </w:rPr>
        <w:t xml:space="preserve">, J.P.R. Day, G. Rago, E. </w:t>
      </w:r>
      <w:proofErr w:type="spellStart"/>
      <w:r w:rsidRPr="00090DF3">
        <w:rPr>
          <w:rFonts w:ascii="Arial" w:hAnsi="Arial" w:cs="Arial"/>
          <w:sz w:val="20"/>
        </w:rPr>
        <w:t>Stavitski</w:t>
      </w:r>
      <w:proofErr w:type="spellEnd"/>
      <w:r w:rsidRPr="00090DF3">
        <w:rPr>
          <w:rFonts w:ascii="Arial" w:hAnsi="Arial" w:cs="Arial"/>
          <w:sz w:val="20"/>
        </w:rPr>
        <w:t xml:space="preserve">, M. Bonn, B.M. Weckhuysen, Label-free chemical imaging of catalytic solids by coherent anti-stokes Raman scattering and synchrotron-based infrared microscopy, </w:t>
      </w:r>
      <w:proofErr w:type="spellStart"/>
      <w:r w:rsidRPr="00090DF3">
        <w:rPr>
          <w:rFonts w:ascii="Arial" w:hAnsi="Arial" w:cs="Arial"/>
          <w:i/>
          <w:sz w:val="20"/>
        </w:rPr>
        <w:t>Angew</w:t>
      </w:r>
      <w:proofErr w:type="spellEnd"/>
      <w:r w:rsidRPr="00090DF3">
        <w:rPr>
          <w:rFonts w:ascii="Arial" w:hAnsi="Arial" w:cs="Arial"/>
          <w:i/>
          <w:sz w:val="20"/>
        </w:rPr>
        <w:t xml:space="preserve">. </w:t>
      </w:r>
      <w:r w:rsidRPr="00C36E47">
        <w:rPr>
          <w:rFonts w:ascii="Arial" w:hAnsi="Arial" w:cs="Arial"/>
          <w:i/>
          <w:sz w:val="20"/>
        </w:rPr>
        <w:t>Chem. Int. Ed.</w:t>
      </w:r>
      <w:r w:rsidRPr="00C36E47">
        <w:rPr>
          <w:rFonts w:ascii="Arial" w:hAnsi="Arial" w:cs="Arial"/>
          <w:sz w:val="20"/>
        </w:rPr>
        <w:t xml:space="preserve"> 2009, </w:t>
      </w:r>
      <w:r w:rsidRPr="00C36E47">
        <w:rPr>
          <w:rFonts w:ascii="Arial" w:hAnsi="Arial" w:cs="Arial"/>
          <w:b/>
          <w:sz w:val="20"/>
        </w:rPr>
        <w:t>48</w:t>
      </w:r>
      <w:r w:rsidRPr="00C36E47">
        <w:rPr>
          <w:rFonts w:ascii="Arial" w:hAnsi="Arial" w:cs="Arial"/>
          <w:sz w:val="20"/>
        </w:rPr>
        <w:t>, 8990</w:t>
      </w:r>
      <w:r w:rsidR="003021B5" w:rsidRPr="00C36E47">
        <w:rPr>
          <w:rFonts w:ascii="Arial" w:hAnsi="Arial" w:cs="Arial"/>
          <w:sz w:val="20"/>
        </w:rPr>
        <w:t>.</w:t>
      </w:r>
      <w:r w:rsidRPr="00C36E47">
        <w:rPr>
          <w:rFonts w:ascii="Arial" w:hAnsi="Arial" w:cs="Arial"/>
          <w:sz w:val="20"/>
        </w:rPr>
        <w:t xml:space="preserve"> </w:t>
      </w:r>
      <w:r w:rsidR="003021B5" w:rsidRPr="00C36E47">
        <w:rPr>
          <w:rFonts w:ascii="Arial" w:hAnsi="Arial" w:cs="Arial"/>
          <w:sz w:val="20"/>
        </w:rPr>
        <w:t>(S</w:t>
      </w:r>
      <w:r w:rsidRPr="00C36E47">
        <w:rPr>
          <w:rFonts w:ascii="Arial" w:hAnsi="Arial" w:cs="Arial"/>
          <w:sz w:val="20"/>
        </w:rPr>
        <w:t>elected by the editorial team as a Very Important Paper, i</w:t>
      </w:r>
      <w:bookmarkStart w:id="2" w:name="OLE_LINK6"/>
      <w:bookmarkStart w:id="3" w:name="OLE_LINK7"/>
      <w:r w:rsidR="00292452" w:rsidRPr="00C36E47">
        <w:rPr>
          <w:rFonts w:ascii="Arial" w:hAnsi="Arial" w:cs="Arial"/>
          <w:sz w:val="20"/>
        </w:rPr>
        <w:t>ncluding inner journal cover</w:t>
      </w:r>
      <w:r w:rsidR="003021B5" w:rsidRPr="00C36E47">
        <w:rPr>
          <w:rFonts w:ascii="Arial" w:hAnsi="Arial" w:cs="Arial"/>
          <w:sz w:val="20"/>
        </w:rPr>
        <w:t>)</w:t>
      </w:r>
      <w:r w:rsidR="00292452" w:rsidRPr="00C36E47">
        <w:rPr>
          <w:rFonts w:ascii="Arial" w:hAnsi="Arial" w:cs="Arial"/>
          <w:sz w:val="20"/>
        </w:rPr>
        <w:t xml:space="preserve"> </w:t>
      </w:r>
    </w:p>
    <w:p w14:paraId="39C9EC34" w14:textId="77777777" w:rsidR="00324CDA" w:rsidRDefault="00410DB9"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C36E47">
        <w:rPr>
          <w:rFonts w:ascii="Arial" w:hAnsi="Arial" w:cs="Arial"/>
          <w:sz w:val="20"/>
        </w:rPr>
        <w:t>B.M. Weckhuysen, Chemical imaging of spatial heterogeneities in catalytic solids at different length and time s</w:t>
      </w:r>
      <w:r w:rsidR="00EC4604" w:rsidRPr="00C36E47">
        <w:rPr>
          <w:rFonts w:ascii="Arial" w:hAnsi="Arial" w:cs="Arial"/>
          <w:sz w:val="20"/>
        </w:rPr>
        <w:t xml:space="preserve">cales. </w:t>
      </w:r>
      <w:r w:rsidR="00EC4604" w:rsidRPr="00324CDA">
        <w:rPr>
          <w:rFonts w:ascii="Arial" w:hAnsi="Arial" w:cs="Arial"/>
          <w:i/>
          <w:sz w:val="20"/>
        </w:rPr>
        <w:t>Angew. Chem. Int. Ed.</w:t>
      </w:r>
      <w:r w:rsidR="00EC4604" w:rsidRPr="00324CDA">
        <w:rPr>
          <w:rFonts w:ascii="Arial" w:hAnsi="Arial" w:cs="Arial"/>
          <w:sz w:val="20"/>
        </w:rPr>
        <w:t xml:space="preserve"> 2009, </w:t>
      </w:r>
      <w:r w:rsidR="00EC4604" w:rsidRPr="00324CDA">
        <w:rPr>
          <w:rFonts w:ascii="Arial" w:hAnsi="Arial" w:cs="Arial"/>
          <w:b/>
          <w:sz w:val="20"/>
        </w:rPr>
        <w:t>48</w:t>
      </w:r>
      <w:r w:rsidR="00EC4604" w:rsidRPr="00324CDA">
        <w:rPr>
          <w:rFonts w:ascii="Arial" w:hAnsi="Arial" w:cs="Arial"/>
          <w:sz w:val="20"/>
        </w:rPr>
        <w:t xml:space="preserve">, 4910. </w:t>
      </w:r>
      <w:bookmarkEnd w:id="2"/>
      <w:bookmarkEnd w:id="3"/>
    </w:p>
    <w:p w14:paraId="12774C47" w14:textId="77777777" w:rsidR="00324CDA" w:rsidRDefault="00EC4604"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090DF3">
        <w:rPr>
          <w:rFonts w:ascii="Arial" w:hAnsi="Arial" w:cs="Arial"/>
          <w:sz w:val="20"/>
        </w:rPr>
        <w:lastRenderedPageBreak/>
        <w:t xml:space="preserve">E. de Smit, I. Swart, J.F. </w:t>
      </w:r>
      <w:proofErr w:type="spellStart"/>
      <w:r w:rsidRPr="00090DF3">
        <w:rPr>
          <w:rFonts w:ascii="Arial" w:hAnsi="Arial" w:cs="Arial"/>
          <w:sz w:val="20"/>
        </w:rPr>
        <w:t>Creemer</w:t>
      </w:r>
      <w:proofErr w:type="spellEnd"/>
      <w:r w:rsidRPr="00090DF3">
        <w:rPr>
          <w:rFonts w:ascii="Arial" w:hAnsi="Arial" w:cs="Arial"/>
          <w:sz w:val="20"/>
        </w:rPr>
        <w:t xml:space="preserve">, C. </w:t>
      </w:r>
      <w:proofErr w:type="spellStart"/>
      <w:r w:rsidRPr="00090DF3">
        <w:rPr>
          <w:rFonts w:ascii="Arial" w:hAnsi="Arial" w:cs="Arial"/>
          <w:sz w:val="20"/>
        </w:rPr>
        <w:t>Karunkaran</w:t>
      </w:r>
      <w:proofErr w:type="spellEnd"/>
      <w:r w:rsidRPr="00090DF3">
        <w:rPr>
          <w:rFonts w:ascii="Arial" w:hAnsi="Arial" w:cs="Arial"/>
          <w:sz w:val="20"/>
        </w:rPr>
        <w:t xml:space="preserve">, D. </w:t>
      </w:r>
      <w:proofErr w:type="spellStart"/>
      <w:r w:rsidRPr="00090DF3">
        <w:rPr>
          <w:rFonts w:ascii="Arial" w:hAnsi="Arial" w:cs="Arial"/>
          <w:sz w:val="20"/>
        </w:rPr>
        <w:t>Bertwistle</w:t>
      </w:r>
      <w:proofErr w:type="spellEnd"/>
      <w:r w:rsidRPr="00090DF3">
        <w:rPr>
          <w:rFonts w:ascii="Arial" w:hAnsi="Arial" w:cs="Arial"/>
          <w:sz w:val="20"/>
        </w:rPr>
        <w:t>, H.W. Zandbergen, F.M.F. de Gro</w:t>
      </w:r>
      <w:r w:rsidR="00410DB9" w:rsidRPr="00090DF3">
        <w:rPr>
          <w:rFonts w:ascii="Arial" w:hAnsi="Arial" w:cs="Arial"/>
          <w:sz w:val="20"/>
        </w:rPr>
        <w:t>ot, B.M. Weckhuysen, Nanoscale chemical imaging of the reduction behavior of a single catalyst p</w:t>
      </w:r>
      <w:r w:rsidRPr="00090DF3">
        <w:rPr>
          <w:rFonts w:ascii="Arial" w:hAnsi="Arial" w:cs="Arial"/>
          <w:sz w:val="20"/>
        </w:rPr>
        <w:t>article</w:t>
      </w:r>
      <w:r w:rsidR="002C3A89" w:rsidRPr="00090DF3">
        <w:rPr>
          <w:rFonts w:ascii="Arial" w:hAnsi="Arial" w:cs="Arial"/>
          <w:sz w:val="20"/>
        </w:rPr>
        <w:t>,</w:t>
      </w:r>
      <w:r w:rsidRPr="00090DF3">
        <w:rPr>
          <w:rFonts w:ascii="Arial" w:hAnsi="Arial" w:cs="Arial"/>
          <w:sz w:val="20"/>
        </w:rPr>
        <w:t xml:space="preserve"> </w:t>
      </w:r>
      <w:proofErr w:type="spellStart"/>
      <w:r w:rsidRPr="00090DF3">
        <w:rPr>
          <w:rFonts w:ascii="Arial" w:hAnsi="Arial" w:cs="Arial"/>
          <w:i/>
          <w:sz w:val="20"/>
        </w:rPr>
        <w:t>Angew</w:t>
      </w:r>
      <w:proofErr w:type="spellEnd"/>
      <w:r w:rsidRPr="00090DF3">
        <w:rPr>
          <w:rFonts w:ascii="Arial" w:hAnsi="Arial" w:cs="Arial"/>
          <w:i/>
          <w:sz w:val="20"/>
        </w:rPr>
        <w:t xml:space="preserve">. </w:t>
      </w:r>
      <w:r w:rsidRPr="00324CDA">
        <w:rPr>
          <w:rFonts w:ascii="Arial" w:hAnsi="Arial" w:cs="Arial"/>
          <w:i/>
          <w:sz w:val="20"/>
        </w:rPr>
        <w:t>Chem. Int. Ed.</w:t>
      </w:r>
      <w:r w:rsidRPr="00324CDA">
        <w:rPr>
          <w:rFonts w:ascii="Arial" w:hAnsi="Arial" w:cs="Arial"/>
          <w:sz w:val="20"/>
        </w:rPr>
        <w:t xml:space="preserve"> 2009, </w:t>
      </w:r>
      <w:r w:rsidRPr="00324CDA">
        <w:rPr>
          <w:rFonts w:ascii="Arial" w:hAnsi="Arial" w:cs="Arial"/>
          <w:b/>
          <w:sz w:val="20"/>
        </w:rPr>
        <w:t>48</w:t>
      </w:r>
      <w:r w:rsidRPr="00324CDA">
        <w:rPr>
          <w:rFonts w:ascii="Arial" w:hAnsi="Arial" w:cs="Arial"/>
          <w:sz w:val="20"/>
        </w:rPr>
        <w:t>, 3632</w:t>
      </w:r>
      <w:r w:rsidR="003021B5">
        <w:rPr>
          <w:rFonts w:ascii="Arial" w:hAnsi="Arial" w:cs="Arial"/>
          <w:sz w:val="20"/>
        </w:rPr>
        <w:t>.</w:t>
      </w:r>
      <w:r w:rsidRPr="00324CDA">
        <w:rPr>
          <w:rFonts w:ascii="Arial" w:hAnsi="Arial" w:cs="Arial"/>
          <w:sz w:val="20"/>
        </w:rPr>
        <w:t xml:space="preserve"> </w:t>
      </w:r>
      <w:r w:rsidR="003021B5">
        <w:rPr>
          <w:rFonts w:ascii="Arial" w:hAnsi="Arial" w:cs="Arial"/>
          <w:sz w:val="20"/>
        </w:rPr>
        <w:t>(I</w:t>
      </w:r>
      <w:r w:rsidRPr="00324CDA">
        <w:rPr>
          <w:rFonts w:ascii="Arial" w:hAnsi="Arial" w:cs="Arial"/>
          <w:sz w:val="20"/>
        </w:rPr>
        <w:t>ncluding front journal cover</w:t>
      </w:r>
      <w:r w:rsidR="003021B5">
        <w:rPr>
          <w:rFonts w:ascii="Arial" w:hAnsi="Arial" w:cs="Arial"/>
          <w:sz w:val="20"/>
        </w:rPr>
        <w:t>)</w:t>
      </w:r>
      <w:r w:rsidRPr="00324CDA">
        <w:rPr>
          <w:rFonts w:ascii="Arial" w:hAnsi="Arial" w:cs="Arial"/>
          <w:sz w:val="20"/>
        </w:rPr>
        <w:t>.</w:t>
      </w:r>
      <w:r w:rsidR="00A058C3" w:rsidRPr="00324CDA">
        <w:rPr>
          <w:rFonts w:ascii="Arial" w:hAnsi="Arial" w:cs="Arial"/>
          <w:sz w:val="20"/>
        </w:rPr>
        <w:t xml:space="preserve"> </w:t>
      </w:r>
    </w:p>
    <w:p w14:paraId="05B5FAEA" w14:textId="77777777" w:rsidR="00324CDA" w:rsidRDefault="00373674"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324CDA">
        <w:rPr>
          <w:rFonts w:ascii="Arial" w:hAnsi="Arial" w:cs="Arial"/>
          <w:sz w:val="20"/>
        </w:rPr>
        <w:t>A.W.A.M. van der Heijden, S.G. Podkolzin, M.E. Jones, J.H. Bitter, B.M. Weckhuysen, Catalyzed hydrocarbon-chlorine exchange between chlorinated hydrocarbons under oxygen-free conditions</w:t>
      </w:r>
      <w:r w:rsidR="002C3A89">
        <w:rPr>
          <w:rFonts w:ascii="Arial" w:hAnsi="Arial" w:cs="Arial"/>
          <w:sz w:val="20"/>
        </w:rPr>
        <w:t>,</w:t>
      </w:r>
      <w:r w:rsidRPr="00324CDA">
        <w:rPr>
          <w:rFonts w:ascii="Arial" w:hAnsi="Arial" w:cs="Arial"/>
          <w:sz w:val="20"/>
        </w:rPr>
        <w:t xml:space="preserve"> </w:t>
      </w:r>
      <w:bookmarkStart w:id="4" w:name="OLE_LINK2"/>
      <w:bookmarkStart w:id="5" w:name="OLE_LINK3"/>
      <w:r w:rsidRPr="00324CDA">
        <w:rPr>
          <w:rFonts w:ascii="Arial" w:hAnsi="Arial" w:cs="Arial"/>
          <w:i/>
          <w:sz w:val="20"/>
        </w:rPr>
        <w:t xml:space="preserve">Angew. Chem. Int. Ed. </w:t>
      </w:r>
      <w:r w:rsidRPr="00324CDA">
        <w:rPr>
          <w:rFonts w:ascii="Arial" w:hAnsi="Arial" w:cs="Arial"/>
          <w:sz w:val="20"/>
        </w:rPr>
        <w:t xml:space="preserve">2008, </w:t>
      </w:r>
      <w:r w:rsidRPr="00324CDA">
        <w:rPr>
          <w:rFonts w:ascii="Arial" w:hAnsi="Arial" w:cs="Arial"/>
          <w:b/>
          <w:sz w:val="20"/>
        </w:rPr>
        <w:t>47</w:t>
      </w:r>
      <w:r w:rsidRPr="00324CDA">
        <w:rPr>
          <w:rFonts w:ascii="Arial" w:hAnsi="Arial" w:cs="Arial"/>
          <w:sz w:val="20"/>
        </w:rPr>
        <w:t>, 5002</w:t>
      </w:r>
      <w:bookmarkEnd w:id="4"/>
      <w:bookmarkEnd w:id="5"/>
      <w:r w:rsidRPr="00324CDA">
        <w:rPr>
          <w:rFonts w:ascii="Arial" w:hAnsi="Arial" w:cs="Arial"/>
          <w:sz w:val="20"/>
        </w:rPr>
        <w:t>.</w:t>
      </w:r>
      <w:r w:rsidR="00A058C3" w:rsidRPr="00324CDA">
        <w:rPr>
          <w:rFonts w:ascii="Arial" w:hAnsi="Arial" w:cs="Arial"/>
          <w:sz w:val="20"/>
        </w:rPr>
        <w:t xml:space="preserve"> </w:t>
      </w:r>
    </w:p>
    <w:p w14:paraId="3167A28C" w14:textId="77777777" w:rsidR="00324CDA" w:rsidRDefault="00373674"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C36E47">
        <w:rPr>
          <w:rFonts w:ascii="Arial" w:hAnsi="Arial" w:cs="Arial"/>
          <w:sz w:val="20"/>
        </w:rPr>
        <w:t xml:space="preserve">E. </w:t>
      </w:r>
      <w:proofErr w:type="spellStart"/>
      <w:r w:rsidRPr="00C36E47">
        <w:rPr>
          <w:rFonts w:ascii="Arial" w:hAnsi="Arial" w:cs="Arial"/>
          <w:sz w:val="20"/>
        </w:rPr>
        <w:t>Stavitski</w:t>
      </w:r>
      <w:proofErr w:type="spellEnd"/>
      <w:r w:rsidRPr="00C36E47">
        <w:rPr>
          <w:rFonts w:ascii="Arial" w:hAnsi="Arial" w:cs="Arial"/>
          <w:sz w:val="20"/>
        </w:rPr>
        <w:t xml:space="preserve">, M.R. Drury, D.A.M. de Winter, M.H.F. </w:t>
      </w:r>
      <w:proofErr w:type="spellStart"/>
      <w:r w:rsidRPr="00C36E47">
        <w:rPr>
          <w:rFonts w:ascii="Arial" w:hAnsi="Arial" w:cs="Arial"/>
          <w:sz w:val="20"/>
        </w:rPr>
        <w:t>Kox</w:t>
      </w:r>
      <w:proofErr w:type="spellEnd"/>
      <w:r w:rsidRPr="00C36E47">
        <w:rPr>
          <w:rFonts w:ascii="Arial" w:hAnsi="Arial" w:cs="Arial"/>
          <w:sz w:val="20"/>
        </w:rPr>
        <w:t>, B.M. Weckhuysen, Intergrowth structure of zeolite crystals and the pore orientation of individual subunits revealed by electron backscatter diffraction-focused ion beam experiments</w:t>
      </w:r>
      <w:r w:rsidR="002C3A89" w:rsidRPr="00C36E47">
        <w:rPr>
          <w:rFonts w:ascii="Arial" w:hAnsi="Arial" w:cs="Arial"/>
          <w:sz w:val="20"/>
        </w:rPr>
        <w:t>,</w:t>
      </w:r>
      <w:r w:rsidRPr="00C36E47">
        <w:rPr>
          <w:rFonts w:ascii="Arial" w:hAnsi="Arial" w:cs="Arial"/>
          <w:sz w:val="20"/>
        </w:rPr>
        <w:t xml:space="preserve"> </w:t>
      </w:r>
      <w:proofErr w:type="spellStart"/>
      <w:r w:rsidRPr="00C36E47">
        <w:rPr>
          <w:rFonts w:ascii="Arial" w:hAnsi="Arial" w:cs="Arial"/>
          <w:i/>
          <w:sz w:val="20"/>
        </w:rPr>
        <w:t>Angew</w:t>
      </w:r>
      <w:proofErr w:type="spellEnd"/>
      <w:r w:rsidRPr="00C36E47">
        <w:rPr>
          <w:rFonts w:ascii="Arial" w:hAnsi="Arial" w:cs="Arial"/>
          <w:i/>
          <w:sz w:val="20"/>
        </w:rPr>
        <w:t xml:space="preserve">. </w:t>
      </w:r>
      <w:r w:rsidRPr="00324CDA">
        <w:rPr>
          <w:rFonts w:ascii="Arial" w:hAnsi="Arial" w:cs="Arial"/>
          <w:i/>
          <w:sz w:val="20"/>
        </w:rPr>
        <w:t>Chem. Int. Ed.</w:t>
      </w:r>
      <w:r w:rsidRPr="00324CDA">
        <w:rPr>
          <w:rFonts w:ascii="Arial" w:hAnsi="Arial" w:cs="Arial"/>
          <w:sz w:val="20"/>
        </w:rPr>
        <w:t xml:space="preserve"> 2008, </w:t>
      </w:r>
      <w:r w:rsidRPr="00324CDA">
        <w:rPr>
          <w:rFonts w:ascii="Arial" w:hAnsi="Arial" w:cs="Arial"/>
          <w:b/>
          <w:sz w:val="20"/>
        </w:rPr>
        <w:t>47</w:t>
      </w:r>
      <w:r w:rsidRPr="00324CDA">
        <w:rPr>
          <w:rFonts w:ascii="Arial" w:hAnsi="Arial" w:cs="Arial"/>
          <w:sz w:val="20"/>
        </w:rPr>
        <w:t>, 5637</w:t>
      </w:r>
      <w:r w:rsidR="0074680C" w:rsidRPr="00324CDA">
        <w:rPr>
          <w:rFonts w:ascii="Arial" w:hAnsi="Arial" w:cs="Arial"/>
          <w:sz w:val="20"/>
        </w:rPr>
        <w:t>.</w:t>
      </w:r>
      <w:r w:rsidR="00A058C3" w:rsidRPr="00324CDA">
        <w:rPr>
          <w:rFonts w:ascii="Arial" w:hAnsi="Arial" w:cs="Arial"/>
          <w:sz w:val="20"/>
        </w:rPr>
        <w:t xml:space="preserve"> </w:t>
      </w:r>
    </w:p>
    <w:p w14:paraId="6FD3AFE5" w14:textId="77777777" w:rsidR="00324CDA" w:rsidRPr="00C36E47" w:rsidRDefault="0074680C"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090DF3">
        <w:rPr>
          <w:rFonts w:ascii="Arial" w:hAnsi="Arial" w:cs="Arial"/>
          <w:sz w:val="20"/>
        </w:rPr>
        <w:t xml:space="preserve">E. </w:t>
      </w:r>
      <w:proofErr w:type="spellStart"/>
      <w:r w:rsidRPr="00090DF3">
        <w:rPr>
          <w:rFonts w:ascii="Arial" w:hAnsi="Arial" w:cs="Arial"/>
          <w:sz w:val="20"/>
        </w:rPr>
        <w:t>Stavitski</w:t>
      </w:r>
      <w:proofErr w:type="spellEnd"/>
      <w:r w:rsidRPr="00090DF3">
        <w:rPr>
          <w:rFonts w:ascii="Arial" w:hAnsi="Arial" w:cs="Arial"/>
          <w:sz w:val="20"/>
        </w:rPr>
        <w:t xml:space="preserve">, M.H.F. </w:t>
      </w:r>
      <w:proofErr w:type="spellStart"/>
      <w:r w:rsidRPr="00090DF3">
        <w:rPr>
          <w:rFonts w:ascii="Arial" w:hAnsi="Arial" w:cs="Arial"/>
          <w:sz w:val="20"/>
        </w:rPr>
        <w:t>Kox</w:t>
      </w:r>
      <w:proofErr w:type="spellEnd"/>
      <w:r w:rsidRPr="00090DF3">
        <w:rPr>
          <w:rFonts w:ascii="Arial" w:hAnsi="Arial" w:cs="Arial"/>
          <w:sz w:val="20"/>
        </w:rPr>
        <w:t>, I. Swart, F.M.F. de Groot, B.M. Weckhuysen, In-situ synchrotron-based IR microscopy to study catalytic reactions in zeolite crystals</w:t>
      </w:r>
      <w:r w:rsidR="002C3A89" w:rsidRPr="00090DF3">
        <w:rPr>
          <w:rFonts w:ascii="Arial" w:hAnsi="Arial" w:cs="Arial"/>
          <w:sz w:val="20"/>
        </w:rPr>
        <w:t>,</w:t>
      </w:r>
      <w:r w:rsidRPr="00090DF3">
        <w:rPr>
          <w:rFonts w:ascii="Arial" w:hAnsi="Arial" w:cs="Arial"/>
          <w:sz w:val="20"/>
        </w:rPr>
        <w:t xml:space="preserve"> </w:t>
      </w:r>
      <w:proofErr w:type="spellStart"/>
      <w:r w:rsidRPr="00090DF3">
        <w:rPr>
          <w:rFonts w:ascii="Arial" w:hAnsi="Arial" w:cs="Arial"/>
          <w:i/>
          <w:sz w:val="20"/>
        </w:rPr>
        <w:t>Angew</w:t>
      </w:r>
      <w:proofErr w:type="spellEnd"/>
      <w:r w:rsidRPr="00090DF3">
        <w:rPr>
          <w:rFonts w:ascii="Arial" w:hAnsi="Arial" w:cs="Arial"/>
          <w:i/>
          <w:sz w:val="20"/>
        </w:rPr>
        <w:t xml:space="preserve">. </w:t>
      </w:r>
      <w:r w:rsidRPr="00C36E47">
        <w:rPr>
          <w:rFonts w:ascii="Arial" w:hAnsi="Arial" w:cs="Arial"/>
          <w:i/>
          <w:sz w:val="20"/>
        </w:rPr>
        <w:t>Chem. Int. Ed.</w:t>
      </w:r>
      <w:r w:rsidRPr="00C36E47">
        <w:rPr>
          <w:rFonts w:ascii="Arial" w:hAnsi="Arial" w:cs="Arial"/>
          <w:sz w:val="20"/>
        </w:rPr>
        <w:t xml:space="preserve"> 2008, </w:t>
      </w:r>
      <w:r w:rsidRPr="00C36E47">
        <w:rPr>
          <w:rFonts w:ascii="Arial" w:hAnsi="Arial" w:cs="Arial"/>
          <w:b/>
          <w:sz w:val="20"/>
        </w:rPr>
        <w:t>47</w:t>
      </w:r>
      <w:r w:rsidRPr="00C36E47">
        <w:rPr>
          <w:rFonts w:ascii="Arial" w:hAnsi="Arial" w:cs="Arial"/>
          <w:sz w:val="20"/>
        </w:rPr>
        <w:t>, 3543</w:t>
      </w:r>
      <w:r w:rsidR="003021B5" w:rsidRPr="00C36E47">
        <w:rPr>
          <w:rFonts w:ascii="Arial" w:hAnsi="Arial" w:cs="Arial"/>
          <w:sz w:val="20"/>
        </w:rPr>
        <w:t>. (Sel</w:t>
      </w:r>
      <w:r w:rsidRPr="00C36E47">
        <w:rPr>
          <w:rFonts w:ascii="Arial" w:hAnsi="Arial" w:cs="Arial"/>
          <w:sz w:val="20"/>
        </w:rPr>
        <w:t>ected by the editorial team as a Very Important Paper, including front journal cover</w:t>
      </w:r>
      <w:r w:rsidR="003021B5" w:rsidRPr="00C36E47">
        <w:rPr>
          <w:rFonts w:ascii="Arial" w:hAnsi="Arial" w:cs="Arial"/>
          <w:sz w:val="20"/>
        </w:rPr>
        <w:t>)</w:t>
      </w:r>
      <w:r w:rsidR="00A058C3" w:rsidRPr="00C36E47">
        <w:rPr>
          <w:rFonts w:ascii="Arial" w:hAnsi="Arial" w:cs="Arial"/>
          <w:sz w:val="20"/>
        </w:rPr>
        <w:t xml:space="preserve"> </w:t>
      </w:r>
    </w:p>
    <w:p w14:paraId="270FD8A2" w14:textId="77777777" w:rsidR="00324CDA" w:rsidRPr="00C36E47" w:rsidRDefault="0074680C"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C36E47">
        <w:rPr>
          <w:rFonts w:ascii="Arial" w:hAnsi="Arial" w:cs="Arial"/>
          <w:sz w:val="20"/>
        </w:rPr>
        <w:t xml:space="preserve">A.M. Beale, S.D.M. Jacques, J.A. </w:t>
      </w:r>
      <w:proofErr w:type="spellStart"/>
      <w:r w:rsidRPr="00C36E47">
        <w:rPr>
          <w:rFonts w:ascii="Arial" w:hAnsi="Arial" w:cs="Arial"/>
          <w:sz w:val="20"/>
        </w:rPr>
        <w:t>Bergwerff</w:t>
      </w:r>
      <w:proofErr w:type="spellEnd"/>
      <w:r w:rsidRPr="00C36E47">
        <w:rPr>
          <w:rFonts w:ascii="Arial" w:hAnsi="Arial" w:cs="Arial"/>
          <w:sz w:val="20"/>
        </w:rPr>
        <w:t>, P. Barnes, B.M. Weckhuysen, Tomographic energy dispersive diffraction imaging as a tool to profile in three dimensions the distribution and composition of metal oxide species in catalyst bodies</w:t>
      </w:r>
      <w:r w:rsidR="002C3A89" w:rsidRPr="00C36E47">
        <w:rPr>
          <w:rFonts w:ascii="Arial" w:hAnsi="Arial" w:cs="Arial"/>
          <w:sz w:val="20"/>
        </w:rPr>
        <w:t>,</w:t>
      </w:r>
      <w:r w:rsidRPr="00C36E47">
        <w:rPr>
          <w:rFonts w:ascii="Arial" w:hAnsi="Arial" w:cs="Arial"/>
          <w:sz w:val="20"/>
        </w:rPr>
        <w:t xml:space="preserve"> </w:t>
      </w:r>
      <w:proofErr w:type="spellStart"/>
      <w:r w:rsidRPr="00C36E47">
        <w:rPr>
          <w:rFonts w:ascii="Arial" w:hAnsi="Arial" w:cs="Arial"/>
          <w:i/>
          <w:sz w:val="20"/>
        </w:rPr>
        <w:t>Angew</w:t>
      </w:r>
      <w:proofErr w:type="spellEnd"/>
      <w:r w:rsidRPr="00C36E47">
        <w:rPr>
          <w:rFonts w:ascii="Arial" w:hAnsi="Arial" w:cs="Arial"/>
          <w:i/>
          <w:sz w:val="20"/>
        </w:rPr>
        <w:t xml:space="preserve">. Chem. Int. Ed. </w:t>
      </w:r>
      <w:r w:rsidRPr="00C36E47">
        <w:rPr>
          <w:rFonts w:ascii="Arial" w:hAnsi="Arial" w:cs="Arial"/>
          <w:sz w:val="20"/>
        </w:rPr>
        <w:t xml:space="preserve">2007, </w:t>
      </w:r>
      <w:r w:rsidRPr="00C36E47">
        <w:rPr>
          <w:rFonts w:ascii="Arial" w:hAnsi="Arial" w:cs="Arial"/>
          <w:b/>
          <w:sz w:val="20"/>
        </w:rPr>
        <w:t>46</w:t>
      </w:r>
      <w:r w:rsidRPr="00C36E47">
        <w:rPr>
          <w:rFonts w:ascii="Arial" w:hAnsi="Arial" w:cs="Arial"/>
          <w:sz w:val="20"/>
        </w:rPr>
        <w:t>, 883</w:t>
      </w:r>
      <w:r w:rsidR="00D33401" w:rsidRPr="00C36E47">
        <w:rPr>
          <w:rFonts w:ascii="Arial" w:hAnsi="Arial" w:cs="Arial"/>
          <w:sz w:val="20"/>
        </w:rPr>
        <w:t>2</w:t>
      </w:r>
      <w:r w:rsidR="0031137E" w:rsidRPr="00C36E47">
        <w:rPr>
          <w:rFonts w:ascii="Arial" w:hAnsi="Arial" w:cs="Arial"/>
          <w:sz w:val="20"/>
        </w:rPr>
        <w:t>.</w:t>
      </w:r>
      <w:r w:rsidRPr="00C36E47">
        <w:rPr>
          <w:rFonts w:ascii="Arial" w:hAnsi="Arial" w:cs="Arial"/>
          <w:sz w:val="20"/>
        </w:rPr>
        <w:t xml:space="preserve"> </w:t>
      </w:r>
      <w:r w:rsidR="0031137E" w:rsidRPr="00C36E47">
        <w:rPr>
          <w:rFonts w:ascii="Arial" w:hAnsi="Arial" w:cs="Arial"/>
          <w:sz w:val="20"/>
        </w:rPr>
        <w:t>(S</w:t>
      </w:r>
      <w:r w:rsidRPr="00C36E47">
        <w:rPr>
          <w:rFonts w:ascii="Arial" w:hAnsi="Arial" w:cs="Arial"/>
          <w:sz w:val="20"/>
        </w:rPr>
        <w:t>elected by the editorial team as a Very Important Paper, including front journal cover</w:t>
      </w:r>
      <w:r w:rsidR="0031137E" w:rsidRPr="00C36E47">
        <w:rPr>
          <w:rFonts w:ascii="Arial" w:hAnsi="Arial" w:cs="Arial"/>
          <w:sz w:val="20"/>
        </w:rPr>
        <w:t>)</w:t>
      </w:r>
      <w:r w:rsidR="00A058C3" w:rsidRPr="00C36E47">
        <w:rPr>
          <w:rFonts w:ascii="Arial" w:hAnsi="Arial" w:cs="Arial"/>
          <w:sz w:val="20"/>
        </w:rPr>
        <w:t xml:space="preserve"> </w:t>
      </w:r>
    </w:p>
    <w:p w14:paraId="25F67CD2" w14:textId="77777777" w:rsidR="00324CDA" w:rsidRDefault="0074680C"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C36E47">
        <w:rPr>
          <w:rFonts w:ascii="Arial" w:hAnsi="Arial" w:cs="Arial"/>
          <w:sz w:val="20"/>
        </w:rPr>
        <w:t xml:space="preserve">L. </w:t>
      </w:r>
      <w:proofErr w:type="spellStart"/>
      <w:r w:rsidRPr="00C36E47">
        <w:rPr>
          <w:rFonts w:ascii="Arial" w:hAnsi="Arial" w:cs="Arial"/>
          <w:sz w:val="20"/>
        </w:rPr>
        <w:t>Karwacki</w:t>
      </w:r>
      <w:proofErr w:type="spellEnd"/>
      <w:r w:rsidRPr="00C36E47">
        <w:rPr>
          <w:rFonts w:ascii="Arial" w:hAnsi="Arial" w:cs="Arial"/>
          <w:sz w:val="20"/>
        </w:rPr>
        <w:t xml:space="preserve">, E. </w:t>
      </w:r>
      <w:proofErr w:type="spellStart"/>
      <w:r w:rsidRPr="00C36E47">
        <w:rPr>
          <w:rFonts w:ascii="Arial" w:hAnsi="Arial" w:cs="Arial"/>
          <w:sz w:val="20"/>
        </w:rPr>
        <w:t>Stavitski</w:t>
      </w:r>
      <w:proofErr w:type="spellEnd"/>
      <w:r w:rsidRPr="00C36E47">
        <w:rPr>
          <w:rFonts w:ascii="Arial" w:hAnsi="Arial" w:cs="Arial"/>
          <w:sz w:val="20"/>
        </w:rPr>
        <w:t xml:space="preserve">, M.H.F. </w:t>
      </w:r>
      <w:proofErr w:type="spellStart"/>
      <w:r w:rsidRPr="00C36E47">
        <w:rPr>
          <w:rFonts w:ascii="Arial" w:hAnsi="Arial" w:cs="Arial"/>
          <w:sz w:val="20"/>
        </w:rPr>
        <w:t>Kox</w:t>
      </w:r>
      <w:proofErr w:type="spellEnd"/>
      <w:r w:rsidRPr="00C36E47">
        <w:rPr>
          <w:rFonts w:ascii="Arial" w:hAnsi="Arial" w:cs="Arial"/>
          <w:sz w:val="20"/>
        </w:rPr>
        <w:t xml:space="preserve">, J. </w:t>
      </w:r>
      <w:proofErr w:type="spellStart"/>
      <w:r w:rsidRPr="00C36E47">
        <w:rPr>
          <w:rFonts w:ascii="Arial" w:hAnsi="Arial" w:cs="Arial"/>
          <w:sz w:val="20"/>
        </w:rPr>
        <w:t>Kornatowski</w:t>
      </w:r>
      <w:proofErr w:type="spellEnd"/>
      <w:r w:rsidRPr="00C36E47">
        <w:rPr>
          <w:rFonts w:ascii="Arial" w:hAnsi="Arial" w:cs="Arial"/>
          <w:sz w:val="20"/>
        </w:rPr>
        <w:t>, B.M. Weckhuysen, Intergrowth structure of zeolite crystals as determined by optical and fluorescence microscopy of the template removal process</w:t>
      </w:r>
      <w:r w:rsidR="002C3A89" w:rsidRPr="00C36E47">
        <w:rPr>
          <w:rFonts w:ascii="Arial" w:hAnsi="Arial" w:cs="Arial"/>
          <w:sz w:val="20"/>
        </w:rPr>
        <w:t>,</w:t>
      </w:r>
      <w:r w:rsidRPr="00C36E47">
        <w:rPr>
          <w:rFonts w:ascii="Arial" w:hAnsi="Arial" w:cs="Arial"/>
          <w:sz w:val="20"/>
        </w:rPr>
        <w:t xml:space="preserve"> </w:t>
      </w:r>
      <w:proofErr w:type="spellStart"/>
      <w:r w:rsidRPr="00C36E47">
        <w:rPr>
          <w:rFonts w:ascii="Arial" w:hAnsi="Arial" w:cs="Arial"/>
          <w:i/>
          <w:sz w:val="20"/>
        </w:rPr>
        <w:t>Angew</w:t>
      </w:r>
      <w:proofErr w:type="spellEnd"/>
      <w:r w:rsidRPr="00C36E47">
        <w:rPr>
          <w:rFonts w:ascii="Arial" w:hAnsi="Arial" w:cs="Arial"/>
          <w:i/>
          <w:sz w:val="20"/>
        </w:rPr>
        <w:t xml:space="preserve">. </w:t>
      </w:r>
      <w:r w:rsidRPr="00324CDA">
        <w:rPr>
          <w:rFonts w:ascii="Arial" w:hAnsi="Arial" w:cs="Arial"/>
          <w:i/>
          <w:sz w:val="20"/>
        </w:rPr>
        <w:t xml:space="preserve">Chem. Int. Ed. </w:t>
      </w:r>
      <w:r w:rsidRPr="00324CDA">
        <w:rPr>
          <w:rFonts w:ascii="Arial" w:hAnsi="Arial" w:cs="Arial"/>
          <w:sz w:val="20"/>
        </w:rPr>
        <w:t xml:space="preserve">2007, </w:t>
      </w:r>
      <w:r w:rsidRPr="00324CDA">
        <w:rPr>
          <w:rFonts w:ascii="Arial" w:hAnsi="Arial" w:cs="Arial"/>
          <w:b/>
          <w:sz w:val="20"/>
        </w:rPr>
        <w:t>46</w:t>
      </w:r>
      <w:r w:rsidRPr="00324CDA">
        <w:rPr>
          <w:rFonts w:ascii="Arial" w:hAnsi="Arial" w:cs="Arial"/>
          <w:sz w:val="20"/>
        </w:rPr>
        <w:t>, 7228.</w:t>
      </w:r>
      <w:r w:rsidR="00A058C3" w:rsidRPr="00324CDA">
        <w:rPr>
          <w:rFonts w:ascii="Arial" w:hAnsi="Arial" w:cs="Arial"/>
          <w:sz w:val="20"/>
        </w:rPr>
        <w:t xml:space="preserve"> </w:t>
      </w:r>
    </w:p>
    <w:p w14:paraId="7C1F4014" w14:textId="77777777" w:rsidR="00324CDA" w:rsidRDefault="0074680C"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C36E47">
        <w:rPr>
          <w:rFonts w:ascii="Arial" w:hAnsi="Arial" w:cs="Arial"/>
          <w:sz w:val="20"/>
        </w:rPr>
        <w:t xml:space="preserve">J.A. </w:t>
      </w:r>
      <w:proofErr w:type="spellStart"/>
      <w:r w:rsidRPr="00C36E47">
        <w:rPr>
          <w:rFonts w:ascii="Arial" w:hAnsi="Arial" w:cs="Arial"/>
          <w:sz w:val="20"/>
        </w:rPr>
        <w:t>Bergwerff</w:t>
      </w:r>
      <w:proofErr w:type="spellEnd"/>
      <w:r w:rsidRPr="00C36E47">
        <w:rPr>
          <w:rFonts w:ascii="Arial" w:hAnsi="Arial" w:cs="Arial"/>
          <w:sz w:val="20"/>
        </w:rPr>
        <w:t xml:space="preserve">, A.A. </w:t>
      </w:r>
      <w:proofErr w:type="spellStart"/>
      <w:r w:rsidRPr="00C36E47">
        <w:rPr>
          <w:rFonts w:ascii="Arial" w:hAnsi="Arial" w:cs="Arial"/>
          <w:sz w:val="20"/>
        </w:rPr>
        <w:t>Lysova</w:t>
      </w:r>
      <w:proofErr w:type="spellEnd"/>
      <w:r w:rsidRPr="00C36E47">
        <w:rPr>
          <w:rFonts w:ascii="Arial" w:hAnsi="Arial" w:cs="Arial"/>
          <w:sz w:val="20"/>
        </w:rPr>
        <w:t xml:space="preserve">, L. Espinosa Alonso, I.V. </w:t>
      </w:r>
      <w:proofErr w:type="spellStart"/>
      <w:r w:rsidRPr="00C36E47">
        <w:rPr>
          <w:rFonts w:ascii="Arial" w:hAnsi="Arial" w:cs="Arial"/>
          <w:sz w:val="20"/>
        </w:rPr>
        <w:t>Koptyug</w:t>
      </w:r>
      <w:proofErr w:type="spellEnd"/>
      <w:r w:rsidRPr="00C36E47">
        <w:rPr>
          <w:rFonts w:ascii="Arial" w:hAnsi="Arial" w:cs="Arial"/>
          <w:sz w:val="20"/>
        </w:rPr>
        <w:t>, B.M. Weckhuysen, Probing th</w:t>
      </w:r>
      <w:r w:rsidR="00410DB9" w:rsidRPr="00C36E47">
        <w:rPr>
          <w:rFonts w:ascii="Arial" w:hAnsi="Arial" w:cs="Arial"/>
          <w:sz w:val="20"/>
        </w:rPr>
        <w:t>e transport of paramagnetic complexes inside catalyst bodies in a quantitative manner by magnetic resonance i</w:t>
      </w:r>
      <w:r w:rsidRPr="00C36E47">
        <w:rPr>
          <w:rFonts w:ascii="Arial" w:hAnsi="Arial" w:cs="Arial"/>
          <w:sz w:val="20"/>
        </w:rPr>
        <w:t xml:space="preserve">maging, </w:t>
      </w:r>
      <w:proofErr w:type="spellStart"/>
      <w:r w:rsidRPr="00C36E47">
        <w:rPr>
          <w:rFonts w:ascii="Arial" w:hAnsi="Arial" w:cs="Arial"/>
          <w:i/>
          <w:sz w:val="20"/>
        </w:rPr>
        <w:t>Angew</w:t>
      </w:r>
      <w:proofErr w:type="spellEnd"/>
      <w:r w:rsidRPr="00C36E47">
        <w:rPr>
          <w:rFonts w:ascii="Arial" w:hAnsi="Arial" w:cs="Arial"/>
          <w:i/>
          <w:sz w:val="20"/>
        </w:rPr>
        <w:t xml:space="preserve">. </w:t>
      </w:r>
      <w:r w:rsidRPr="00324CDA">
        <w:rPr>
          <w:rFonts w:ascii="Arial" w:hAnsi="Arial" w:cs="Arial"/>
          <w:i/>
          <w:sz w:val="20"/>
        </w:rPr>
        <w:t>Chem. Int. Ed.</w:t>
      </w:r>
      <w:r w:rsidRPr="00324CDA">
        <w:rPr>
          <w:rFonts w:ascii="Arial" w:hAnsi="Arial" w:cs="Arial"/>
          <w:sz w:val="20"/>
        </w:rPr>
        <w:t xml:space="preserve"> 2007, </w:t>
      </w:r>
      <w:r w:rsidRPr="00324CDA">
        <w:rPr>
          <w:rFonts w:ascii="Arial" w:hAnsi="Arial" w:cs="Arial"/>
          <w:b/>
          <w:sz w:val="20"/>
        </w:rPr>
        <w:t>46</w:t>
      </w:r>
      <w:r w:rsidRPr="00324CDA">
        <w:rPr>
          <w:rFonts w:ascii="Arial" w:hAnsi="Arial" w:cs="Arial"/>
          <w:sz w:val="20"/>
        </w:rPr>
        <w:t>, 7224.</w:t>
      </w:r>
      <w:r w:rsidR="00A058C3" w:rsidRPr="00324CDA">
        <w:rPr>
          <w:rFonts w:ascii="Arial" w:hAnsi="Arial" w:cs="Arial"/>
          <w:sz w:val="20"/>
        </w:rPr>
        <w:t xml:space="preserve"> </w:t>
      </w:r>
    </w:p>
    <w:p w14:paraId="55EA3D85" w14:textId="77777777" w:rsidR="00324CDA" w:rsidRDefault="0074680C"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C36E47">
        <w:rPr>
          <w:rFonts w:ascii="Arial" w:hAnsi="Arial" w:cs="Arial"/>
          <w:sz w:val="20"/>
        </w:rPr>
        <w:t xml:space="preserve">M.H.F. </w:t>
      </w:r>
      <w:proofErr w:type="spellStart"/>
      <w:r w:rsidRPr="00C36E47">
        <w:rPr>
          <w:rFonts w:ascii="Arial" w:hAnsi="Arial" w:cs="Arial"/>
          <w:sz w:val="20"/>
        </w:rPr>
        <w:t>Kox</w:t>
      </w:r>
      <w:proofErr w:type="spellEnd"/>
      <w:r w:rsidRPr="00C36E47">
        <w:rPr>
          <w:rFonts w:ascii="Arial" w:hAnsi="Arial" w:cs="Arial"/>
          <w:sz w:val="20"/>
        </w:rPr>
        <w:t xml:space="preserve">, E. </w:t>
      </w:r>
      <w:proofErr w:type="spellStart"/>
      <w:r w:rsidRPr="00C36E47">
        <w:rPr>
          <w:rFonts w:ascii="Arial" w:hAnsi="Arial" w:cs="Arial"/>
          <w:sz w:val="20"/>
        </w:rPr>
        <w:t>Stavitski</w:t>
      </w:r>
      <w:proofErr w:type="spellEnd"/>
      <w:r w:rsidRPr="00C36E47">
        <w:rPr>
          <w:rFonts w:ascii="Arial" w:hAnsi="Arial" w:cs="Arial"/>
          <w:sz w:val="20"/>
        </w:rPr>
        <w:t>, B.M. Weckhuysen, Non-uniform catalytic behavior of zeolite crystals as revealed by in-situ optical micro-spectroscopy</w:t>
      </w:r>
      <w:r w:rsidR="002C3A89" w:rsidRPr="00C36E47">
        <w:rPr>
          <w:rFonts w:ascii="Arial" w:hAnsi="Arial" w:cs="Arial"/>
          <w:sz w:val="20"/>
        </w:rPr>
        <w:t>,</w:t>
      </w:r>
      <w:r w:rsidRPr="00C36E47">
        <w:rPr>
          <w:rFonts w:ascii="Arial" w:hAnsi="Arial" w:cs="Arial"/>
          <w:sz w:val="20"/>
        </w:rPr>
        <w:t xml:space="preserve"> </w:t>
      </w:r>
      <w:proofErr w:type="spellStart"/>
      <w:r w:rsidRPr="00C36E47">
        <w:rPr>
          <w:rFonts w:ascii="Arial" w:hAnsi="Arial" w:cs="Arial"/>
          <w:i/>
          <w:sz w:val="20"/>
        </w:rPr>
        <w:t>Angew</w:t>
      </w:r>
      <w:proofErr w:type="spellEnd"/>
      <w:r w:rsidRPr="00C36E47">
        <w:rPr>
          <w:rFonts w:ascii="Arial" w:hAnsi="Arial" w:cs="Arial"/>
          <w:i/>
          <w:sz w:val="20"/>
        </w:rPr>
        <w:t xml:space="preserve">. </w:t>
      </w:r>
      <w:r w:rsidRPr="00324CDA">
        <w:rPr>
          <w:rFonts w:ascii="Arial" w:hAnsi="Arial" w:cs="Arial"/>
          <w:i/>
          <w:sz w:val="20"/>
        </w:rPr>
        <w:t>Chem. Int. Ed.</w:t>
      </w:r>
      <w:r w:rsidRPr="00324CDA">
        <w:rPr>
          <w:rFonts w:ascii="Arial" w:hAnsi="Arial" w:cs="Arial"/>
          <w:sz w:val="20"/>
        </w:rPr>
        <w:t xml:space="preserve"> 2007, </w:t>
      </w:r>
      <w:r w:rsidRPr="00324CDA">
        <w:rPr>
          <w:rFonts w:ascii="Arial" w:hAnsi="Arial" w:cs="Arial"/>
          <w:b/>
          <w:sz w:val="20"/>
        </w:rPr>
        <w:t>46</w:t>
      </w:r>
      <w:r w:rsidRPr="00324CDA">
        <w:rPr>
          <w:rFonts w:ascii="Arial" w:hAnsi="Arial" w:cs="Arial"/>
          <w:sz w:val="20"/>
        </w:rPr>
        <w:t>, 3652.</w:t>
      </w:r>
      <w:r w:rsidR="00A058C3" w:rsidRPr="00324CDA">
        <w:rPr>
          <w:rFonts w:ascii="Arial" w:hAnsi="Arial" w:cs="Arial"/>
          <w:sz w:val="20"/>
        </w:rPr>
        <w:t xml:space="preserve"> </w:t>
      </w:r>
    </w:p>
    <w:p w14:paraId="1646F3B5" w14:textId="77777777" w:rsidR="00324CDA" w:rsidRDefault="0074680C"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C36E47">
        <w:rPr>
          <w:rFonts w:ascii="Arial" w:hAnsi="Arial" w:cs="Arial"/>
          <w:sz w:val="20"/>
        </w:rPr>
        <w:t xml:space="preserve">I. Swart, A. </w:t>
      </w:r>
      <w:proofErr w:type="spellStart"/>
      <w:r w:rsidRPr="00C36E47">
        <w:rPr>
          <w:rFonts w:ascii="Arial" w:hAnsi="Arial" w:cs="Arial"/>
          <w:sz w:val="20"/>
        </w:rPr>
        <w:t>Fielicke</w:t>
      </w:r>
      <w:proofErr w:type="spellEnd"/>
      <w:r w:rsidRPr="00C36E47">
        <w:rPr>
          <w:rFonts w:ascii="Arial" w:hAnsi="Arial" w:cs="Arial"/>
          <w:sz w:val="20"/>
        </w:rPr>
        <w:t>, D.M. Rayner, G. Meijer, B.M. Weckhuysen, F.M.F. de Groot, Controlling the bonding of CO adsorbed on cobalt clusters by co-adsorption of H</w:t>
      </w:r>
      <w:r w:rsidRPr="00C36E47">
        <w:rPr>
          <w:rFonts w:ascii="Arial" w:hAnsi="Arial" w:cs="Arial"/>
          <w:sz w:val="20"/>
          <w:vertAlign w:val="subscript"/>
        </w:rPr>
        <w:t>2</w:t>
      </w:r>
      <w:r w:rsidR="002C3A89" w:rsidRPr="00C36E47">
        <w:rPr>
          <w:rFonts w:ascii="Arial" w:hAnsi="Arial" w:cs="Arial"/>
          <w:sz w:val="20"/>
        </w:rPr>
        <w:t>,</w:t>
      </w:r>
      <w:r w:rsidRPr="00C36E47">
        <w:rPr>
          <w:rFonts w:ascii="Arial" w:hAnsi="Arial" w:cs="Arial"/>
          <w:sz w:val="20"/>
        </w:rPr>
        <w:t xml:space="preserve"> </w:t>
      </w:r>
      <w:proofErr w:type="spellStart"/>
      <w:r w:rsidRPr="00C36E47">
        <w:rPr>
          <w:rFonts w:ascii="Arial" w:hAnsi="Arial" w:cs="Arial"/>
          <w:i/>
          <w:sz w:val="20"/>
        </w:rPr>
        <w:t>Angew</w:t>
      </w:r>
      <w:proofErr w:type="spellEnd"/>
      <w:r w:rsidRPr="00C36E47">
        <w:rPr>
          <w:rFonts w:ascii="Arial" w:hAnsi="Arial" w:cs="Arial"/>
          <w:i/>
          <w:sz w:val="20"/>
        </w:rPr>
        <w:t xml:space="preserve">. </w:t>
      </w:r>
      <w:r w:rsidRPr="00324CDA">
        <w:rPr>
          <w:rFonts w:ascii="Arial" w:hAnsi="Arial" w:cs="Arial"/>
          <w:i/>
          <w:sz w:val="20"/>
        </w:rPr>
        <w:t>Chem. Int. Ed.</w:t>
      </w:r>
      <w:r w:rsidRPr="00324CDA">
        <w:rPr>
          <w:rFonts w:ascii="Arial" w:hAnsi="Arial" w:cs="Arial"/>
          <w:sz w:val="20"/>
        </w:rPr>
        <w:t xml:space="preserve"> 2007, </w:t>
      </w:r>
      <w:r w:rsidRPr="00324CDA">
        <w:rPr>
          <w:rFonts w:ascii="Arial" w:hAnsi="Arial" w:cs="Arial"/>
          <w:b/>
          <w:sz w:val="20"/>
        </w:rPr>
        <w:t>46</w:t>
      </w:r>
      <w:r w:rsidRPr="00324CDA">
        <w:rPr>
          <w:rFonts w:ascii="Arial" w:hAnsi="Arial" w:cs="Arial"/>
          <w:sz w:val="20"/>
        </w:rPr>
        <w:t>, 5317.</w:t>
      </w:r>
      <w:r w:rsidR="00480182" w:rsidRPr="00324CDA">
        <w:rPr>
          <w:rFonts w:ascii="Arial" w:hAnsi="Arial" w:cs="Arial"/>
          <w:sz w:val="20"/>
        </w:rPr>
        <w:t xml:space="preserve"> </w:t>
      </w:r>
    </w:p>
    <w:p w14:paraId="3B0018CE" w14:textId="77777777" w:rsidR="00324CDA" w:rsidRDefault="0074680C"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C36E47">
        <w:rPr>
          <w:rFonts w:ascii="Arial" w:hAnsi="Arial" w:cs="Arial"/>
          <w:sz w:val="20"/>
        </w:rPr>
        <w:t xml:space="preserve">S. </w:t>
      </w:r>
      <w:proofErr w:type="spellStart"/>
      <w:r w:rsidRPr="00C36E47">
        <w:rPr>
          <w:rFonts w:ascii="Arial" w:hAnsi="Arial" w:cs="Arial"/>
          <w:sz w:val="20"/>
        </w:rPr>
        <w:t>Bennici</w:t>
      </w:r>
      <w:proofErr w:type="spellEnd"/>
      <w:r w:rsidRPr="00C36E47">
        <w:rPr>
          <w:rFonts w:ascii="Arial" w:hAnsi="Arial" w:cs="Arial"/>
          <w:sz w:val="20"/>
        </w:rPr>
        <w:t xml:space="preserve">, B.M. </w:t>
      </w:r>
      <w:proofErr w:type="spellStart"/>
      <w:r w:rsidRPr="00C36E47">
        <w:rPr>
          <w:rFonts w:ascii="Arial" w:hAnsi="Arial" w:cs="Arial"/>
          <w:sz w:val="20"/>
        </w:rPr>
        <w:t>Vogelaar</w:t>
      </w:r>
      <w:proofErr w:type="spellEnd"/>
      <w:r w:rsidRPr="00C36E47">
        <w:rPr>
          <w:rFonts w:ascii="Arial" w:hAnsi="Arial" w:cs="Arial"/>
          <w:sz w:val="20"/>
        </w:rPr>
        <w:t>, T.A. Nijhuis, B.M. Weckhuysen, Real-time control of a catalytic solid in a fixed bed reactor based on in-situ spectroscopy</w:t>
      </w:r>
      <w:r w:rsidR="002C3A89" w:rsidRPr="00C36E47">
        <w:rPr>
          <w:rFonts w:ascii="Arial" w:hAnsi="Arial" w:cs="Arial"/>
          <w:sz w:val="20"/>
        </w:rPr>
        <w:t>,</w:t>
      </w:r>
      <w:r w:rsidRPr="00C36E47">
        <w:rPr>
          <w:rFonts w:ascii="Arial" w:hAnsi="Arial" w:cs="Arial"/>
          <w:sz w:val="20"/>
        </w:rPr>
        <w:t xml:space="preserve"> </w:t>
      </w:r>
      <w:proofErr w:type="spellStart"/>
      <w:r w:rsidRPr="00C36E47">
        <w:rPr>
          <w:rFonts w:ascii="Arial" w:hAnsi="Arial" w:cs="Arial"/>
          <w:i/>
          <w:sz w:val="20"/>
        </w:rPr>
        <w:t>Angew</w:t>
      </w:r>
      <w:proofErr w:type="spellEnd"/>
      <w:r w:rsidRPr="00C36E47">
        <w:rPr>
          <w:rFonts w:ascii="Arial" w:hAnsi="Arial" w:cs="Arial"/>
          <w:i/>
          <w:sz w:val="20"/>
        </w:rPr>
        <w:t xml:space="preserve">. </w:t>
      </w:r>
      <w:r w:rsidRPr="00324CDA">
        <w:rPr>
          <w:rFonts w:ascii="Arial" w:hAnsi="Arial" w:cs="Arial"/>
          <w:i/>
          <w:sz w:val="20"/>
        </w:rPr>
        <w:t>Chem. Int. Ed.</w:t>
      </w:r>
      <w:r w:rsidRPr="00324CDA">
        <w:rPr>
          <w:rFonts w:ascii="Arial" w:hAnsi="Arial" w:cs="Arial"/>
          <w:sz w:val="20"/>
        </w:rPr>
        <w:t xml:space="preserve"> 2007, </w:t>
      </w:r>
      <w:r w:rsidRPr="00324CDA">
        <w:rPr>
          <w:rFonts w:ascii="Arial" w:hAnsi="Arial" w:cs="Arial"/>
          <w:b/>
          <w:sz w:val="20"/>
        </w:rPr>
        <w:t>46</w:t>
      </w:r>
      <w:r w:rsidRPr="00324CDA">
        <w:rPr>
          <w:rFonts w:ascii="Arial" w:hAnsi="Arial" w:cs="Arial"/>
          <w:sz w:val="20"/>
        </w:rPr>
        <w:t xml:space="preserve">, 5412. </w:t>
      </w:r>
    </w:p>
    <w:p w14:paraId="0DC47D91" w14:textId="77777777" w:rsidR="00324CDA" w:rsidRDefault="00922D18"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C36E47">
        <w:rPr>
          <w:rFonts w:ascii="Arial" w:hAnsi="Arial" w:cs="Arial"/>
          <w:sz w:val="20"/>
        </w:rPr>
        <w:t xml:space="preserve">C.N. </w:t>
      </w:r>
      <w:proofErr w:type="spellStart"/>
      <w:r w:rsidRPr="00C36E47">
        <w:rPr>
          <w:rFonts w:ascii="Arial" w:hAnsi="Arial" w:cs="Arial"/>
          <w:sz w:val="20"/>
        </w:rPr>
        <w:t>Nenu</w:t>
      </w:r>
      <w:proofErr w:type="spellEnd"/>
      <w:r w:rsidRPr="00C36E47">
        <w:rPr>
          <w:rFonts w:ascii="Arial" w:hAnsi="Arial" w:cs="Arial"/>
          <w:sz w:val="20"/>
        </w:rPr>
        <w:t xml:space="preserve">, E. </w:t>
      </w:r>
      <w:proofErr w:type="spellStart"/>
      <w:r w:rsidRPr="00C36E47">
        <w:rPr>
          <w:rFonts w:ascii="Arial" w:hAnsi="Arial" w:cs="Arial"/>
          <w:sz w:val="20"/>
        </w:rPr>
        <w:t>Groppo</w:t>
      </w:r>
      <w:proofErr w:type="spellEnd"/>
      <w:r w:rsidRPr="00C36E47">
        <w:rPr>
          <w:rFonts w:ascii="Arial" w:hAnsi="Arial" w:cs="Arial"/>
          <w:sz w:val="20"/>
        </w:rPr>
        <w:t xml:space="preserve">, C. Lamberti, T. Visser, A. </w:t>
      </w:r>
      <w:proofErr w:type="spellStart"/>
      <w:r w:rsidRPr="00C36E47">
        <w:rPr>
          <w:rFonts w:ascii="Arial" w:hAnsi="Arial" w:cs="Arial"/>
          <w:sz w:val="20"/>
        </w:rPr>
        <w:t>Zecchina</w:t>
      </w:r>
      <w:proofErr w:type="spellEnd"/>
      <w:r w:rsidRPr="00C36E47">
        <w:rPr>
          <w:rFonts w:ascii="Arial" w:hAnsi="Arial" w:cs="Arial"/>
          <w:sz w:val="20"/>
        </w:rPr>
        <w:t>, B.M. Weckhuysen, CH</w:t>
      </w:r>
      <w:r w:rsidRPr="00C36E47">
        <w:rPr>
          <w:rFonts w:ascii="Arial" w:hAnsi="Arial" w:cs="Arial"/>
          <w:sz w:val="20"/>
          <w:vertAlign w:val="subscript"/>
        </w:rPr>
        <w:t>2</w:t>
      </w:r>
      <w:r w:rsidRPr="00C36E47">
        <w:rPr>
          <w:rFonts w:ascii="Arial" w:hAnsi="Arial" w:cs="Arial"/>
          <w:sz w:val="20"/>
        </w:rPr>
        <w:t>Cl</w:t>
      </w:r>
      <w:r w:rsidRPr="00C36E47">
        <w:rPr>
          <w:rFonts w:ascii="Arial" w:hAnsi="Arial" w:cs="Arial"/>
          <w:sz w:val="20"/>
          <w:vertAlign w:val="subscript"/>
        </w:rPr>
        <w:t>2</w:t>
      </w:r>
      <w:r w:rsidRPr="00C36E47">
        <w:rPr>
          <w:rFonts w:ascii="Arial" w:hAnsi="Arial" w:cs="Arial"/>
          <w:sz w:val="20"/>
        </w:rPr>
        <w:t xml:space="preserve"> as a selective modifying agent to create a new family of highly reactive Cr polymerization sites</w:t>
      </w:r>
      <w:r w:rsidR="002C3A89" w:rsidRPr="00C36E47">
        <w:rPr>
          <w:rFonts w:ascii="Arial" w:hAnsi="Arial" w:cs="Arial"/>
          <w:sz w:val="20"/>
        </w:rPr>
        <w:t>,</w:t>
      </w:r>
      <w:r w:rsidRPr="00C36E47">
        <w:rPr>
          <w:rFonts w:ascii="Arial" w:hAnsi="Arial" w:cs="Arial"/>
          <w:sz w:val="20"/>
        </w:rPr>
        <w:t xml:space="preserve"> </w:t>
      </w:r>
      <w:proofErr w:type="spellStart"/>
      <w:r w:rsidRPr="00C36E47">
        <w:rPr>
          <w:rFonts w:ascii="Arial" w:hAnsi="Arial" w:cs="Arial"/>
          <w:i/>
          <w:sz w:val="20"/>
        </w:rPr>
        <w:t>Angew</w:t>
      </w:r>
      <w:proofErr w:type="spellEnd"/>
      <w:r w:rsidRPr="00C36E47">
        <w:rPr>
          <w:rFonts w:ascii="Arial" w:hAnsi="Arial" w:cs="Arial"/>
          <w:i/>
          <w:sz w:val="20"/>
        </w:rPr>
        <w:t xml:space="preserve">. </w:t>
      </w:r>
      <w:r w:rsidRPr="00324CDA">
        <w:rPr>
          <w:rFonts w:ascii="Arial" w:hAnsi="Arial" w:cs="Arial"/>
          <w:i/>
          <w:sz w:val="20"/>
        </w:rPr>
        <w:t>Chem. Int. Ed.</w:t>
      </w:r>
      <w:r w:rsidRPr="00324CDA">
        <w:rPr>
          <w:rFonts w:ascii="Arial" w:hAnsi="Arial" w:cs="Arial"/>
          <w:sz w:val="20"/>
        </w:rPr>
        <w:t xml:space="preserve"> 2007, </w:t>
      </w:r>
      <w:r w:rsidRPr="00324CDA">
        <w:rPr>
          <w:rFonts w:ascii="Arial" w:hAnsi="Arial" w:cs="Arial"/>
          <w:b/>
          <w:sz w:val="20"/>
        </w:rPr>
        <w:t>46</w:t>
      </w:r>
      <w:r w:rsidRPr="00324CDA">
        <w:rPr>
          <w:rFonts w:ascii="Arial" w:hAnsi="Arial" w:cs="Arial"/>
          <w:sz w:val="20"/>
        </w:rPr>
        <w:t xml:space="preserve">, 1465. </w:t>
      </w:r>
    </w:p>
    <w:p w14:paraId="4611D847" w14:textId="77777777" w:rsidR="00324CDA" w:rsidRDefault="00874B18"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C36E47">
        <w:rPr>
          <w:rFonts w:ascii="Arial" w:hAnsi="Arial" w:cs="Arial"/>
          <w:sz w:val="20"/>
        </w:rPr>
        <w:t>T.A. Nijhuis, T. Visser, B.M. Weckhuysen</w:t>
      </w:r>
      <w:r w:rsidR="002C3A89" w:rsidRPr="00C36E47">
        <w:rPr>
          <w:rFonts w:ascii="Arial" w:hAnsi="Arial" w:cs="Arial"/>
          <w:sz w:val="20"/>
        </w:rPr>
        <w:t xml:space="preserve">, </w:t>
      </w:r>
      <w:proofErr w:type="gramStart"/>
      <w:r w:rsidRPr="00C36E47">
        <w:rPr>
          <w:rFonts w:ascii="Arial" w:hAnsi="Arial" w:cs="Arial"/>
          <w:sz w:val="20"/>
        </w:rPr>
        <w:t>The</w:t>
      </w:r>
      <w:proofErr w:type="gramEnd"/>
      <w:r w:rsidRPr="00C36E47">
        <w:rPr>
          <w:rFonts w:ascii="Arial" w:hAnsi="Arial" w:cs="Arial"/>
          <w:sz w:val="20"/>
        </w:rPr>
        <w:t xml:space="preserve"> role of gold in gold-titania based epoxidation catalysts</w:t>
      </w:r>
      <w:r w:rsidR="002C3A89" w:rsidRPr="00C36E47">
        <w:rPr>
          <w:rFonts w:ascii="Arial" w:hAnsi="Arial" w:cs="Arial"/>
          <w:sz w:val="20"/>
        </w:rPr>
        <w:t>,</w:t>
      </w:r>
      <w:r w:rsidRPr="00C36E47">
        <w:rPr>
          <w:rFonts w:ascii="Arial" w:hAnsi="Arial" w:cs="Arial"/>
          <w:sz w:val="20"/>
        </w:rPr>
        <w:t xml:space="preserve"> </w:t>
      </w:r>
      <w:proofErr w:type="spellStart"/>
      <w:r w:rsidRPr="00C36E47">
        <w:rPr>
          <w:rFonts w:ascii="Arial" w:hAnsi="Arial" w:cs="Arial"/>
          <w:i/>
          <w:sz w:val="20"/>
        </w:rPr>
        <w:t>Angew</w:t>
      </w:r>
      <w:proofErr w:type="spellEnd"/>
      <w:r w:rsidRPr="00C36E47">
        <w:rPr>
          <w:rFonts w:ascii="Arial" w:hAnsi="Arial" w:cs="Arial"/>
          <w:i/>
          <w:sz w:val="20"/>
        </w:rPr>
        <w:t xml:space="preserve">. </w:t>
      </w:r>
      <w:r w:rsidRPr="00324CDA">
        <w:rPr>
          <w:rFonts w:ascii="Arial" w:hAnsi="Arial" w:cs="Arial"/>
          <w:i/>
          <w:sz w:val="20"/>
        </w:rPr>
        <w:t xml:space="preserve">Chem. Int. Ed. </w:t>
      </w:r>
      <w:r w:rsidRPr="00324CDA">
        <w:rPr>
          <w:rFonts w:ascii="Arial" w:hAnsi="Arial" w:cs="Arial"/>
          <w:sz w:val="20"/>
        </w:rPr>
        <w:t xml:space="preserve">2005, </w:t>
      </w:r>
      <w:r w:rsidRPr="00324CDA">
        <w:rPr>
          <w:rFonts w:ascii="Arial" w:hAnsi="Arial" w:cs="Arial"/>
          <w:b/>
          <w:sz w:val="20"/>
        </w:rPr>
        <w:t>44</w:t>
      </w:r>
      <w:r w:rsidR="00776A44" w:rsidRPr="00324CDA">
        <w:rPr>
          <w:rFonts w:ascii="Arial" w:hAnsi="Arial" w:cs="Arial"/>
          <w:sz w:val="20"/>
        </w:rPr>
        <w:t>, 1115.</w:t>
      </w:r>
      <w:r w:rsidR="00480182" w:rsidRPr="00324CDA">
        <w:rPr>
          <w:rFonts w:ascii="Arial" w:hAnsi="Arial" w:cs="Arial"/>
          <w:sz w:val="20"/>
        </w:rPr>
        <w:t xml:space="preserve"> </w:t>
      </w:r>
    </w:p>
    <w:p w14:paraId="35A2E2E7" w14:textId="77777777" w:rsidR="00324CDA" w:rsidRDefault="009E781E"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C36E47">
        <w:rPr>
          <w:rFonts w:ascii="Arial" w:hAnsi="Arial" w:cs="Arial"/>
          <w:sz w:val="20"/>
        </w:rPr>
        <w:t>P. Van Der Avert, B.M. Weckhuysen</w:t>
      </w:r>
      <w:r w:rsidR="002C3A89" w:rsidRPr="00C36E47">
        <w:rPr>
          <w:rFonts w:ascii="Arial" w:hAnsi="Arial" w:cs="Arial"/>
          <w:sz w:val="20"/>
        </w:rPr>
        <w:t>,</w:t>
      </w:r>
      <w:r w:rsidRPr="00C36E47">
        <w:rPr>
          <w:rFonts w:ascii="Arial" w:hAnsi="Arial" w:cs="Arial"/>
          <w:sz w:val="20"/>
        </w:rPr>
        <w:t xml:space="preserve"> Low temperature destruction of chlorinated hydrocarbons over lanthanide oxide-based catalysts</w:t>
      </w:r>
      <w:r w:rsidR="002C3A89" w:rsidRPr="00C36E47">
        <w:rPr>
          <w:rFonts w:ascii="Arial" w:hAnsi="Arial" w:cs="Arial"/>
          <w:sz w:val="20"/>
        </w:rPr>
        <w:t>,</w:t>
      </w:r>
      <w:r w:rsidRPr="00C36E47">
        <w:rPr>
          <w:rFonts w:ascii="Arial" w:hAnsi="Arial" w:cs="Arial"/>
          <w:sz w:val="20"/>
        </w:rPr>
        <w:t xml:space="preserve"> </w:t>
      </w:r>
      <w:proofErr w:type="spellStart"/>
      <w:r w:rsidRPr="00C36E47">
        <w:rPr>
          <w:rFonts w:ascii="Arial" w:hAnsi="Arial" w:cs="Arial"/>
          <w:i/>
          <w:sz w:val="20"/>
        </w:rPr>
        <w:t>Angew</w:t>
      </w:r>
      <w:proofErr w:type="spellEnd"/>
      <w:r w:rsidRPr="00C36E47">
        <w:rPr>
          <w:rFonts w:ascii="Arial" w:hAnsi="Arial" w:cs="Arial"/>
          <w:i/>
          <w:sz w:val="20"/>
        </w:rPr>
        <w:t xml:space="preserve">. </w:t>
      </w:r>
      <w:r w:rsidRPr="00324CDA">
        <w:rPr>
          <w:rFonts w:ascii="Arial" w:hAnsi="Arial" w:cs="Arial"/>
          <w:i/>
          <w:sz w:val="20"/>
        </w:rPr>
        <w:t>Chem. Int. Ed.</w:t>
      </w:r>
      <w:r w:rsidRPr="00324CDA">
        <w:rPr>
          <w:rFonts w:ascii="Arial" w:hAnsi="Arial" w:cs="Arial"/>
          <w:sz w:val="20"/>
        </w:rPr>
        <w:t xml:space="preserve"> 2002, </w:t>
      </w:r>
      <w:r w:rsidRPr="00324CDA">
        <w:rPr>
          <w:rFonts w:ascii="Arial" w:hAnsi="Arial" w:cs="Arial"/>
          <w:b/>
          <w:sz w:val="20"/>
        </w:rPr>
        <w:t>41</w:t>
      </w:r>
      <w:r w:rsidRPr="00324CDA">
        <w:rPr>
          <w:rFonts w:ascii="Arial" w:hAnsi="Arial" w:cs="Arial"/>
          <w:sz w:val="20"/>
        </w:rPr>
        <w:t>, 4730.</w:t>
      </w:r>
      <w:r w:rsidR="00480182" w:rsidRPr="00324CDA">
        <w:rPr>
          <w:rFonts w:ascii="Arial" w:hAnsi="Arial" w:cs="Arial"/>
          <w:sz w:val="20"/>
        </w:rPr>
        <w:t xml:space="preserve"> </w:t>
      </w:r>
    </w:p>
    <w:p w14:paraId="44E779DB" w14:textId="77777777" w:rsidR="00324CDA" w:rsidRDefault="00182C91"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C36E47">
        <w:rPr>
          <w:rFonts w:ascii="Arial" w:hAnsi="Arial" w:cs="Arial"/>
          <w:sz w:val="20"/>
        </w:rPr>
        <w:t xml:space="preserve">B.M. Weckhuysen, D. </w:t>
      </w:r>
      <w:proofErr w:type="spellStart"/>
      <w:r w:rsidRPr="00C36E47">
        <w:rPr>
          <w:rFonts w:ascii="Arial" w:hAnsi="Arial" w:cs="Arial"/>
          <w:sz w:val="20"/>
        </w:rPr>
        <w:t>Baetens</w:t>
      </w:r>
      <w:proofErr w:type="spellEnd"/>
      <w:r w:rsidRPr="00C36E47">
        <w:rPr>
          <w:rFonts w:ascii="Arial" w:hAnsi="Arial" w:cs="Arial"/>
          <w:sz w:val="20"/>
        </w:rPr>
        <w:t xml:space="preserve">, R.A. </w:t>
      </w:r>
      <w:proofErr w:type="spellStart"/>
      <w:r w:rsidRPr="00C36E47">
        <w:rPr>
          <w:rFonts w:ascii="Arial" w:hAnsi="Arial" w:cs="Arial"/>
          <w:sz w:val="20"/>
        </w:rPr>
        <w:t>Schoonheydt</w:t>
      </w:r>
      <w:proofErr w:type="spellEnd"/>
      <w:r w:rsidR="002C3A89" w:rsidRPr="00C36E47">
        <w:rPr>
          <w:rFonts w:ascii="Arial" w:hAnsi="Arial" w:cs="Arial"/>
          <w:sz w:val="20"/>
        </w:rPr>
        <w:t>,</w:t>
      </w:r>
      <w:r w:rsidRPr="00C36E47">
        <w:rPr>
          <w:rFonts w:ascii="Arial" w:hAnsi="Arial" w:cs="Arial"/>
          <w:sz w:val="20"/>
        </w:rPr>
        <w:t xml:space="preserve"> Spectroscopy of the formation of microporous transition-metal ion containing </w:t>
      </w:r>
      <w:proofErr w:type="spellStart"/>
      <w:r w:rsidRPr="00C36E47">
        <w:rPr>
          <w:rFonts w:ascii="Arial" w:hAnsi="Arial" w:cs="Arial"/>
          <w:sz w:val="20"/>
        </w:rPr>
        <w:t>aluminophosphates</w:t>
      </w:r>
      <w:proofErr w:type="spellEnd"/>
      <w:r w:rsidRPr="00C36E47">
        <w:rPr>
          <w:rFonts w:ascii="Arial" w:hAnsi="Arial" w:cs="Arial"/>
          <w:sz w:val="20"/>
        </w:rPr>
        <w:t xml:space="preserve"> under hydrothermal conditions</w:t>
      </w:r>
      <w:r w:rsidR="002C3A89" w:rsidRPr="00C36E47">
        <w:rPr>
          <w:rFonts w:ascii="Arial" w:hAnsi="Arial" w:cs="Arial"/>
          <w:sz w:val="20"/>
        </w:rPr>
        <w:t>,</w:t>
      </w:r>
      <w:r w:rsidRPr="00C36E47">
        <w:rPr>
          <w:rFonts w:ascii="Arial" w:hAnsi="Arial" w:cs="Arial"/>
          <w:sz w:val="20"/>
        </w:rPr>
        <w:t xml:space="preserve"> </w:t>
      </w:r>
      <w:proofErr w:type="spellStart"/>
      <w:r w:rsidRPr="00C36E47">
        <w:rPr>
          <w:rFonts w:ascii="Arial" w:hAnsi="Arial" w:cs="Arial"/>
          <w:i/>
          <w:sz w:val="20"/>
        </w:rPr>
        <w:t>Angew</w:t>
      </w:r>
      <w:proofErr w:type="spellEnd"/>
      <w:r w:rsidRPr="00C36E47">
        <w:rPr>
          <w:rFonts w:ascii="Arial" w:hAnsi="Arial" w:cs="Arial"/>
          <w:i/>
          <w:sz w:val="20"/>
        </w:rPr>
        <w:t xml:space="preserve">. </w:t>
      </w:r>
      <w:r w:rsidRPr="00324CDA">
        <w:rPr>
          <w:rFonts w:ascii="Arial" w:hAnsi="Arial" w:cs="Arial"/>
          <w:i/>
          <w:sz w:val="20"/>
        </w:rPr>
        <w:t>Chem. Int. Ed.</w:t>
      </w:r>
      <w:r w:rsidRPr="00324CDA">
        <w:rPr>
          <w:rFonts w:ascii="Arial" w:hAnsi="Arial" w:cs="Arial"/>
          <w:sz w:val="20"/>
        </w:rPr>
        <w:t xml:space="preserve"> 2000, </w:t>
      </w:r>
      <w:r w:rsidRPr="00324CDA">
        <w:rPr>
          <w:rFonts w:ascii="Arial" w:hAnsi="Arial" w:cs="Arial"/>
          <w:b/>
          <w:sz w:val="20"/>
        </w:rPr>
        <w:t>39</w:t>
      </w:r>
      <w:r w:rsidRPr="00324CDA">
        <w:rPr>
          <w:rFonts w:ascii="Arial" w:hAnsi="Arial" w:cs="Arial"/>
          <w:sz w:val="20"/>
        </w:rPr>
        <w:t xml:space="preserve">, </w:t>
      </w:r>
      <w:r w:rsidRPr="00324CDA">
        <w:rPr>
          <w:rFonts w:ascii="Arial" w:hAnsi="Arial" w:cs="Arial"/>
          <w:sz w:val="20"/>
        </w:rPr>
        <w:lastRenderedPageBreak/>
        <w:t xml:space="preserve">3419. </w:t>
      </w:r>
    </w:p>
    <w:p w14:paraId="7F3A9A66" w14:textId="77777777" w:rsidR="00324CDA" w:rsidRDefault="00182C91"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090DF3">
        <w:rPr>
          <w:rFonts w:ascii="Arial" w:hAnsi="Arial" w:cs="Arial"/>
          <w:sz w:val="20"/>
        </w:rPr>
        <w:t xml:space="preserve">B.M. Weckhuysen, D. Wang, M.P. </w:t>
      </w:r>
      <w:proofErr w:type="spellStart"/>
      <w:r w:rsidRPr="00090DF3">
        <w:rPr>
          <w:rFonts w:ascii="Arial" w:hAnsi="Arial" w:cs="Arial"/>
          <w:sz w:val="20"/>
        </w:rPr>
        <w:t>Rosynek</w:t>
      </w:r>
      <w:proofErr w:type="spellEnd"/>
      <w:r w:rsidRPr="00090DF3">
        <w:rPr>
          <w:rFonts w:ascii="Arial" w:hAnsi="Arial" w:cs="Arial"/>
          <w:sz w:val="20"/>
        </w:rPr>
        <w:t>, J.H. Lunsford</w:t>
      </w:r>
      <w:r w:rsidR="002C3A89" w:rsidRPr="00090DF3">
        <w:rPr>
          <w:rFonts w:ascii="Arial" w:hAnsi="Arial" w:cs="Arial"/>
          <w:sz w:val="20"/>
        </w:rPr>
        <w:t>,</w:t>
      </w:r>
      <w:r w:rsidRPr="00090DF3">
        <w:rPr>
          <w:rFonts w:ascii="Arial" w:hAnsi="Arial" w:cs="Arial"/>
          <w:sz w:val="20"/>
        </w:rPr>
        <w:t xml:space="preserve"> Catalytic conversion of methane into aromatic hydrocarbons over iron oxide-loaded ZSM-5 zeolites</w:t>
      </w:r>
      <w:r w:rsidR="002C3A89" w:rsidRPr="00090DF3">
        <w:rPr>
          <w:rFonts w:ascii="Arial" w:hAnsi="Arial" w:cs="Arial"/>
          <w:sz w:val="20"/>
        </w:rPr>
        <w:t>,</w:t>
      </w:r>
      <w:r w:rsidRPr="00090DF3">
        <w:rPr>
          <w:rFonts w:ascii="Arial" w:hAnsi="Arial" w:cs="Arial"/>
          <w:sz w:val="20"/>
        </w:rPr>
        <w:t xml:space="preserve"> </w:t>
      </w:r>
      <w:proofErr w:type="spellStart"/>
      <w:r w:rsidRPr="00090DF3">
        <w:rPr>
          <w:rFonts w:ascii="Arial" w:hAnsi="Arial" w:cs="Arial"/>
          <w:i/>
          <w:sz w:val="20"/>
        </w:rPr>
        <w:t>Angew</w:t>
      </w:r>
      <w:proofErr w:type="spellEnd"/>
      <w:r w:rsidRPr="00090DF3">
        <w:rPr>
          <w:rFonts w:ascii="Arial" w:hAnsi="Arial" w:cs="Arial"/>
          <w:i/>
          <w:sz w:val="20"/>
        </w:rPr>
        <w:t xml:space="preserve">. </w:t>
      </w:r>
      <w:r w:rsidRPr="00324CDA">
        <w:rPr>
          <w:rFonts w:ascii="Arial" w:hAnsi="Arial" w:cs="Arial"/>
          <w:i/>
          <w:sz w:val="20"/>
        </w:rPr>
        <w:t>Chem. Int. Ed.,</w:t>
      </w:r>
      <w:r w:rsidRPr="00324CDA">
        <w:rPr>
          <w:rFonts w:ascii="Arial" w:hAnsi="Arial" w:cs="Arial"/>
          <w:sz w:val="20"/>
        </w:rPr>
        <w:t xml:space="preserve"> 1997, </w:t>
      </w:r>
      <w:r w:rsidRPr="00324CDA">
        <w:rPr>
          <w:rFonts w:ascii="Arial" w:hAnsi="Arial" w:cs="Arial"/>
          <w:b/>
          <w:sz w:val="20"/>
        </w:rPr>
        <w:t>36</w:t>
      </w:r>
      <w:r w:rsidRPr="00324CDA">
        <w:rPr>
          <w:rFonts w:ascii="Arial" w:hAnsi="Arial" w:cs="Arial"/>
          <w:sz w:val="20"/>
        </w:rPr>
        <w:t>, 2374.</w:t>
      </w:r>
      <w:r w:rsidR="00480182" w:rsidRPr="00324CDA">
        <w:rPr>
          <w:rFonts w:ascii="Arial" w:hAnsi="Arial" w:cs="Arial"/>
          <w:sz w:val="20"/>
        </w:rPr>
        <w:t xml:space="preserve"> </w:t>
      </w:r>
    </w:p>
    <w:p w14:paraId="06424514" w14:textId="77777777" w:rsidR="00631369" w:rsidRDefault="00182C91" w:rsidP="00500339">
      <w:pPr>
        <w:widowControl w:val="0"/>
        <w:numPr>
          <w:ilvl w:val="0"/>
          <w:numId w:val="76"/>
        </w:numPr>
        <w:autoSpaceDE w:val="0"/>
        <w:autoSpaceDN w:val="0"/>
        <w:adjustRightInd w:val="0"/>
        <w:spacing w:line="360" w:lineRule="auto"/>
        <w:ind w:left="709" w:hanging="425"/>
        <w:jc w:val="both"/>
        <w:rPr>
          <w:rFonts w:ascii="Arial" w:hAnsi="Arial" w:cs="Arial"/>
          <w:sz w:val="20"/>
        </w:rPr>
      </w:pPr>
      <w:r w:rsidRPr="00324CDA">
        <w:rPr>
          <w:rFonts w:ascii="Arial" w:hAnsi="Arial" w:cs="Arial"/>
          <w:sz w:val="20"/>
        </w:rPr>
        <w:t>B.M. Weckhuysen, A.A. Verberckmoes, J.A. Pelgrims, P.L. Buskens, P.A. Jacobs, R.A. Schoonheydt</w:t>
      </w:r>
      <w:r w:rsidR="002C3A89">
        <w:rPr>
          <w:rFonts w:ascii="Arial" w:hAnsi="Arial" w:cs="Arial"/>
          <w:sz w:val="20"/>
        </w:rPr>
        <w:t>,</w:t>
      </w:r>
      <w:r w:rsidRPr="00324CDA">
        <w:rPr>
          <w:rFonts w:ascii="Arial" w:hAnsi="Arial" w:cs="Arial"/>
          <w:sz w:val="20"/>
        </w:rPr>
        <w:t xml:space="preserve"> Zeolite encaged Cu(histidine) complexes as a mimic of natural Cu-enzymes</w:t>
      </w:r>
      <w:r w:rsidR="002C3A89">
        <w:rPr>
          <w:rFonts w:ascii="Arial" w:hAnsi="Arial" w:cs="Arial"/>
          <w:sz w:val="20"/>
        </w:rPr>
        <w:t>,</w:t>
      </w:r>
      <w:r w:rsidRPr="00324CDA">
        <w:rPr>
          <w:rFonts w:ascii="Arial" w:hAnsi="Arial" w:cs="Arial"/>
          <w:sz w:val="20"/>
        </w:rPr>
        <w:t xml:space="preserve"> </w:t>
      </w:r>
      <w:r w:rsidRPr="00324CDA">
        <w:rPr>
          <w:rFonts w:ascii="Arial" w:hAnsi="Arial" w:cs="Arial"/>
          <w:i/>
          <w:sz w:val="20"/>
        </w:rPr>
        <w:t>Angew. Chem. Int. Ed.</w:t>
      </w:r>
      <w:r w:rsidRPr="00324CDA">
        <w:rPr>
          <w:rFonts w:ascii="Arial" w:hAnsi="Arial" w:cs="Arial"/>
          <w:sz w:val="20"/>
        </w:rPr>
        <w:t xml:space="preserve"> 1995, </w:t>
      </w:r>
      <w:r w:rsidRPr="00324CDA">
        <w:rPr>
          <w:rFonts w:ascii="Arial" w:hAnsi="Arial" w:cs="Arial"/>
          <w:b/>
          <w:sz w:val="20"/>
        </w:rPr>
        <w:t>34</w:t>
      </w:r>
      <w:r w:rsidRPr="00324CDA">
        <w:rPr>
          <w:rFonts w:ascii="Arial" w:hAnsi="Arial" w:cs="Arial"/>
          <w:sz w:val="20"/>
        </w:rPr>
        <w:t>, 2652.</w:t>
      </w:r>
    </w:p>
    <w:p w14:paraId="0E57A332" w14:textId="0A05A7E8" w:rsidR="00C646E8" w:rsidRDefault="00C646E8" w:rsidP="006E4693">
      <w:pPr>
        <w:widowControl w:val="0"/>
        <w:autoSpaceDE w:val="0"/>
        <w:autoSpaceDN w:val="0"/>
        <w:adjustRightInd w:val="0"/>
        <w:spacing w:line="360" w:lineRule="auto"/>
        <w:rPr>
          <w:rStyle w:val="TijdschriftinCVBert"/>
        </w:rPr>
      </w:pPr>
    </w:p>
    <w:p w14:paraId="2C9EE933" w14:textId="6765137B" w:rsidR="00C646E8" w:rsidRPr="00C36E47" w:rsidRDefault="00C646E8" w:rsidP="00C646E8">
      <w:pPr>
        <w:widowControl w:val="0"/>
        <w:autoSpaceDE w:val="0"/>
        <w:autoSpaceDN w:val="0"/>
        <w:adjustRightInd w:val="0"/>
        <w:spacing w:line="360" w:lineRule="auto"/>
        <w:ind w:left="1077" w:hanging="1077"/>
        <w:rPr>
          <w:rFonts w:ascii="Arial" w:hAnsi="Arial" w:cs="Arial"/>
          <w:sz w:val="20"/>
        </w:rPr>
      </w:pPr>
      <w:r>
        <w:rPr>
          <w:rStyle w:val="TijdschriftinCVBert"/>
        </w:rPr>
        <w:t>JACS Au</w:t>
      </w:r>
    </w:p>
    <w:p w14:paraId="004E8742" w14:textId="28C125C4" w:rsidR="00384E51" w:rsidRPr="00384E51" w:rsidRDefault="00384E51" w:rsidP="004D4B45">
      <w:pPr>
        <w:numPr>
          <w:ilvl w:val="0"/>
          <w:numId w:val="57"/>
        </w:numPr>
        <w:tabs>
          <w:tab w:val="clear" w:pos="360"/>
          <w:tab w:val="num" w:pos="709"/>
        </w:tabs>
        <w:suppressAutoHyphens/>
        <w:spacing w:line="360" w:lineRule="auto"/>
        <w:ind w:left="709" w:hanging="425"/>
        <w:jc w:val="both"/>
        <w:rPr>
          <w:rFonts w:ascii="Arial" w:hAnsi="Arial" w:cs="Arial"/>
          <w:sz w:val="20"/>
        </w:rPr>
      </w:pPr>
      <w:r w:rsidRPr="00384E51">
        <w:rPr>
          <w:rFonts w:ascii="Arial" w:hAnsi="Arial" w:cs="Arial"/>
          <w:sz w:val="20"/>
        </w:rPr>
        <w:t xml:space="preserve">H. An, J. de Ruiter, L. Wu, S. Yang, F. </w:t>
      </w:r>
      <w:proofErr w:type="spellStart"/>
      <w:r w:rsidRPr="00384E51">
        <w:rPr>
          <w:rFonts w:ascii="Arial" w:hAnsi="Arial" w:cs="Arial"/>
          <w:sz w:val="20"/>
        </w:rPr>
        <w:t>Meirer</w:t>
      </w:r>
      <w:proofErr w:type="spellEnd"/>
      <w:r w:rsidRPr="00384E51">
        <w:rPr>
          <w:rFonts w:ascii="Arial" w:hAnsi="Arial" w:cs="Arial"/>
          <w:sz w:val="20"/>
        </w:rPr>
        <w:t xml:space="preserve">, W. van der Stam, B.M. Weckhuysen, Spatiotemporal mapping of local heterogeneities during electrochemical </w:t>
      </w:r>
      <w:r>
        <w:rPr>
          <w:rFonts w:ascii="Arial" w:hAnsi="Arial" w:cs="Arial"/>
          <w:sz w:val="20"/>
        </w:rPr>
        <w:t xml:space="preserve">carbon dioxide reduction, </w:t>
      </w:r>
      <w:r w:rsidRPr="00384E51">
        <w:rPr>
          <w:rFonts w:ascii="Arial" w:hAnsi="Arial" w:cs="Arial"/>
          <w:i/>
          <w:iCs/>
          <w:sz w:val="20"/>
        </w:rPr>
        <w:t>JACS Au</w:t>
      </w:r>
      <w:r>
        <w:rPr>
          <w:rFonts w:ascii="Arial" w:hAnsi="Arial" w:cs="Arial"/>
          <w:sz w:val="20"/>
        </w:rPr>
        <w:t xml:space="preserve"> 2023, </w:t>
      </w:r>
      <w:r w:rsidRPr="00384E51">
        <w:rPr>
          <w:rFonts w:ascii="Arial" w:hAnsi="Arial" w:cs="Arial"/>
          <w:b/>
          <w:bCs/>
          <w:sz w:val="20"/>
        </w:rPr>
        <w:t>3</w:t>
      </w:r>
      <w:r>
        <w:rPr>
          <w:rFonts w:ascii="Arial" w:hAnsi="Arial" w:cs="Arial"/>
          <w:sz w:val="20"/>
        </w:rPr>
        <w:t>, 1890.</w:t>
      </w:r>
    </w:p>
    <w:p w14:paraId="3F4D52B2" w14:textId="205F3A5B" w:rsidR="00384E51" w:rsidRPr="00384E51" w:rsidRDefault="00384E51" w:rsidP="004D4B45">
      <w:pPr>
        <w:numPr>
          <w:ilvl w:val="0"/>
          <w:numId w:val="57"/>
        </w:numPr>
        <w:tabs>
          <w:tab w:val="clear" w:pos="360"/>
          <w:tab w:val="num" w:pos="709"/>
        </w:tabs>
        <w:suppressAutoHyphens/>
        <w:spacing w:line="360" w:lineRule="auto"/>
        <w:ind w:left="709" w:hanging="425"/>
        <w:jc w:val="both"/>
        <w:rPr>
          <w:rFonts w:ascii="Arial" w:hAnsi="Arial" w:cs="Arial"/>
          <w:sz w:val="20"/>
        </w:rPr>
      </w:pPr>
      <w:r w:rsidRPr="00384E51">
        <w:rPr>
          <w:rFonts w:ascii="Arial" w:hAnsi="Arial" w:cs="Arial"/>
          <w:sz w:val="20"/>
        </w:rPr>
        <w:t xml:space="preserve">S. Xing, S. Turner, D. Fu, S. van </w:t>
      </w:r>
      <w:proofErr w:type="spellStart"/>
      <w:r w:rsidRPr="00384E51">
        <w:rPr>
          <w:rFonts w:ascii="Arial" w:hAnsi="Arial" w:cs="Arial"/>
          <w:sz w:val="20"/>
        </w:rPr>
        <w:t>Vreeswijk</w:t>
      </w:r>
      <w:proofErr w:type="spellEnd"/>
      <w:r w:rsidRPr="00384E51">
        <w:rPr>
          <w:rFonts w:ascii="Arial" w:hAnsi="Arial" w:cs="Arial"/>
          <w:sz w:val="20"/>
        </w:rPr>
        <w:t xml:space="preserve">, Y. Liu, J. Xiao, R. Oord, J. </w:t>
      </w:r>
      <w:proofErr w:type="spellStart"/>
      <w:r w:rsidRPr="00384E51">
        <w:rPr>
          <w:rFonts w:ascii="Arial" w:hAnsi="Arial" w:cs="Arial"/>
          <w:sz w:val="20"/>
        </w:rPr>
        <w:t>Sann</w:t>
      </w:r>
      <w:proofErr w:type="spellEnd"/>
      <w:r w:rsidRPr="00384E51">
        <w:rPr>
          <w:rFonts w:ascii="Arial" w:hAnsi="Arial" w:cs="Arial"/>
          <w:sz w:val="20"/>
        </w:rPr>
        <w:t xml:space="preserve">, B.M. Weckhuysen, Silicalite-1 layer secures </w:t>
      </w:r>
      <w:r>
        <w:rPr>
          <w:rFonts w:ascii="Arial" w:hAnsi="Arial" w:cs="Arial"/>
          <w:sz w:val="20"/>
        </w:rPr>
        <w:t>the bifunctional nature of a CO</w:t>
      </w:r>
      <w:r w:rsidRPr="00384E51">
        <w:rPr>
          <w:rFonts w:ascii="Arial" w:hAnsi="Arial" w:cs="Arial"/>
          <w:sz w:val="20"/>
          <w:vertAlign w:val="subscript"/>
        </w:rPr>
        <w:t>2</w:t>
      </w:r>
      <w:r>
        <w:rPr>
          <w:rFonts w:ascii="Arial" w:hAnsi="Arial" w:cs="Arial"/>
          <w:sz w:val="20"/>
        </w:rPr>
        <w:t xml:space="preserve"> hydrogenation catalyst, </w:t>
      </w:r>
      <w:r w:rsidRPr="00384E51">
        <w:rPr>
          <w:rFonts w:ascii="Arial" w:hAnsi="Arial" w:cs="Arial"/>
          <w:i/>
          <w:iCs/>
          <w:sz w:val="20"/>
        </w:rPr>
        <w:t>JACS Au</w:t>
      </w:r>
      <w:r>
        <w:rPr>
          <w:rFonts w:ascii="Arial" w:hAnsi="Arial" w:cs="Arial"/>
          <w:sz w:val="20"/>
        </w:rPr>
        <w:t xml:space="preserve"> 2023, </w:t>
      </w:r>
      <w:r w:rsidRPr="00384E51">
        <w:rPr>
          <w:rFonts w:ascii="Arial" w:hAnsi="Arial" w:cs="Arial"/>
          <w:b/>
          <w:bCs/>
          <w:sz w:val="20"/>
        </w:rPr>
        <w:t>3</w:t>
      </w:r>
      <w:r>
        <w:rPr>
          <w:rFonts w:ascii="Arial" w:hAnsi="Arial" w:cs="Arial"/>
          <w:sz w:val="20"/>
        </w:rPr>
        <w:t>, 1029.</w:t>
      </w:r>
    </w:p>
    <w:p w14:paraId="4BDA0A06" w14:textId="0FAB6767" w:rsidR="004D4B45" w:rsidRDefault="004D4B45" w:rsidP="004D4B45">
      <w:pPr>
        <w:numPr>
          <w:ilvl w:val="0"/>
          <w:numId w:val="57"/>
        </w:numPr>
        <w:tabs>
          <w:tab w:val="clear" w:pos="360"/>
          <w:tab w:val="num" w:pos="709"/>
        </w:tabs>
        <w:suppressAutoHyphens/>
        <w:spacing w:line="360" w:lineRule="auto"/>
        <w:ind w:left="709" w:hanging="425"/>
        <w:jc w:val="both"/>
        <w:rPr>
          <w:rFonts w:ascii="Arial" w:hAnsi="Arial" w:cs="Arial"/>
          <w:sz w:val="20"/>
        </w:rPr>
      </w:pPr>
      <w:r w:rsidRPr="004D4B45">
        <w:rPr>
          <w:rFonts w:ascii="Arial" w:hAnsi="Arial" w:cs="Arial"/>
          <w:sz w:val="20"/>
          <w:szCs w:val="20"/>
        </w:rPr>
        <w:t>E.B. Sterk, A.E. Nieuwelink, M. Monai, J.N. Louwen, E.T.C. Vogt, I.A.W. Filot, B.M. Weckhuysen, Structure Sensitivity of CO</w:t>
      </w:r>
      <w:r w:rsidRPr="004D4B45">
        <w:rPr>
          <w:rFonts w:ascii="Arial" w:hAnsi="Arial" w:cs="Arial"/>
          <w:sz w:val="20"/>
          <w:szCs w:val="20"/>
          <w:vertAlign w:val="subscript"/>
        </w:rPr>
        <w:t>2</w:t>
      </w:r>
      <w:r w:rsidRPr="004D4B45">
        <w:rPr>
          <w:rFonts w:ascii="Arial" w:hAnsi="Arial" w:cs="Arial"/>
          <w:sz w:val="20"/>
          <w:szCs w:val="20"/>
        </w:rPr>
        <w:t xml:space="preserve"> Conversion over Nickel Metal Nanoparticles Explained by Micro-Kinetics Simulations, </w:t>
      </w:r>
      <w:r w:rsidRPr="004D4B45">
        <w:rPr>
          <w:rFonts w:ascii="Arial" w:hAnsi="Arial" w:cs="Arial"/>
          <w:i/>
          <w:iCs/>
          <w:sz w:val="20"/>
          <w:szCs w:val="20"/>
        </w:rPr>
        <w:t>JACS Au</w:t>
      </w:r>
      <w:r w:rsidRPr="004D4B45">
        <w:rPr>
          <w:rFonts w:ascii="Arial" w:hAnsi="Arial" w:cs="Arial"/>
          <w:sz w:val="20"/>
          <w:szCs w:val="20"/>
        </w:rPr>
        <w:t xml:space="preserve"> 2022, </w:t>
      </w:r>
      <w:r w:rsidRPr="006E4693">
        <w:rPr>
          <w:rFonts w:ascii="Arial" w:hAnsi="Arial" w:cs="Arial"/>
          <w:b/>
          <w:bCs/>
          <w:sz w:val="20"/>
          <w:szCs w:val="20"/>
        </w:rPr>
        <w:t>2</w:t>
      </w:r>
      <w:r w:rsidRPr="004D4B45">
        <w:rPr>
          <w:rFonts w:ascii="Arial" w:hAnsi="Arial" w:cs="Arial"/>
          <w:sz w:val="20"/>
          <w:szCs w:val="20"/>
        </w:rPr>
        <w:t xml:space="preserve">, </w:t>
      </w:r>
      <w:r w:rsidR="006E4693" w:rsidRPr="006E4693">
        <w:rPr>
          <w:rFonts w:ascii="Arial" w:hAnsi="Arial" w:cs="Arial"/>
          <w:sz w:val="20"/>
          <w:szCs w:val="20"/>
        </w:rPr>
        <w:t>271</w:t>
      </w:r>
      <w:r w:rsidR="006E4693">
        <w:rPr>
          <w:rFonts w:ascii="Arial" w:hAnsi="Arial" w:cs="Arial"/>
          <w:sz w:val="20"/>
          <w:szCs w:val="20"/>
        </w:rPr>
        <w:t>3 (including front cover)</w:t>
      </w:r>
      <w:r w:rsidRPr="004D4B45">
        <w:rPr>
          <w:rFonts w:ascii="Arial" w:hAnsi="Arial" w:cs="Arial"/>
          <w:sz w:val="20"/>
          <w:szCs w:val="20"/>
        </w:rPr>
        <w:t>.</w:t>
      </w:r>
    </w:p>
    <w:p w14:paraId="1609B1CF" w14:textId="347F09C7" w:rsidR="00C646E8" w:rsidRPr="004D4B45" w:rsidRDefault="004D4B45" w:rsidP="004D4B45">
      <w:pPr>
        <w:numPr>
          <w:ilvl w:val="0"/>
          <w:numId w:val="57"/>
        </w:numPr>
        <w:tabs>
          <w:tab w:val="clear" w:pos="360"/>
          <w:tab w:val="num" w:pos="709"/>
        </w:tabs>
        <w:suppressAutoHyphens/>
        <w:spacing w:line="360" w:lineRule="auto"/>
        <w:ind w:left="709" w:hanging="425"/>
        <w:jc w:val="both"/>
        <w:rPr>
          <w:rFonts w:ascii="Arial" w:hAnsi="Arial" w:cs="Arial"/>
          <w:sz w:val="20"/>
        </w:rPr>
      </w:pPr>
      <w:r w:rsidRPr="004D4B45">
        <w:rPr>
          <w:rFonts w:ascii="Arial" w:hAnsi="Arial" w:cs="Arial"/>
          <w:sz w:val="20"/>
          <w:szCs w:val="20"/>
        </w:rPr>
        <w:t xml:space="preserve">S.H. van Vreeswijk, M. Monai, R. Oord, J.E. Schmidt, A.N. Parvulescu, I. Yarulina, L. Karwacki, J.D. Poplawsky, B.M. Weckhuysen, Detecting Cage Crossing and Filling Clusters of Magnesium and Carbon Atoms in Zeolite SSZ-13 with Atom Probe Tomography, </w:t>
      </w:r>
      <w:r w:rsidRPr="004D4B45">
        <w:rPr>
          <w:rFonts w:ascii="Arial" w:hAnsi="Arial" w:cs="Arial"/>
          <w:i/>
          <w:iCs/>
          <w:sz w:val="20"/>
          <w:szCs w:val="20"/>
        </w:rPr>
        <w:t>JACS Au</w:t>
      </w:r>
      <w:r w:rsidRPr="004D4B45">
        <w:rPr>
          <w:rFonts w:ascii="Arial" w:hAnsi="Arial" w:cs="Arial"/>
          <w:sz w:val="20"/>
          <w:szCs w:val="20"/>
        </w:rPr>
        <w:t xml:space="preserve"> 2022, </w:t>
      </w:r>
      <w:r w:rsidRPr="004D4B45">
        <w:rPr>
          <w:rFonts w:ascii="Arial" w:hAnsi="Arial" w:cs="Arial"/>
          <w:b/>
          <w:bCs/>
          <w:sz w:val="20"/>
          <w:szCs w:val="20"/>
        </w:rPr>
        <w:t>2</w:t>
      </w:r>
      <w:r w:rsidRPr="004D4B45">
        <w:rPr>
          <w:rFonts w:ascii="Arial" w:hAnsi="Arial" w:cs="Arial"/>
          <w:sz w:val="20"/>
          <w:szCs w:val="20"/>
        </w:rPr>
        <w:t xml:space="preserve">, </w:t>
      </w:r>
      <w:r w:rsidR="006E4693" w:rsidRPr="006E4693">
        <w:rPr>
          <w:rFonts w:ascii="Arial" w:hAnsi="Arial" w:cs="Arial"/>
          <w:sz w:val="20"/>
          <w:szCs w:val="20"/>
        </w:rPr>
        <w:t>2</w:t>
      </w:r>
      <w:r w:rsidR="006E4693">
        <w:rPr>
          <w:rFonts w:ascii="Arial" w:hAnsi="Arial" w:cs="Arial"/>
          <w:sz w:val="20"/>
          <w:szCs w:val="20"/>
        </w:rPr>
        <w:t>501</w:t>
      </w:r>
      <w:r w:rsidRPr="004D4B45">
        <w:rPr>
          <w:rFonts w:ascii="Arial" w:hAnsi="Arial" w:cs="Arial"/>
          <w:sz w:val="20"/>
          <w:szCs w:val="20"/>
        </w:rPr>
        <w:t>.</w:t>
      </w:r>
    </w:p>
    <w:p w14:paraId="2F14C45A" w14:textId="3C11E84D" w:rsidR="00C646E8" w:rsidRPr="004701B2" w:rsidRDefault="00C646E8" w:rsidP="00C646E8">
      <w:pPr>
        <w:numPr>
          <w:ilvl w:val="0"/>
          <w:numId w:val="57"/>
        </w:numPr>
        <w:tabs>
          <w:tab w:val="clear" w:pos="360"/>
          <w:tab w:val="num" w:pos="709"/>
        </w:tabs>
        <w:suppressAutoHyphens/>
        <w:spacing w:line="360" w:lineRule="auto"/>
        <w:ind w:left="709" w:hanging="425"/>
        <w:jc w:val="both"/>
        <w:rPr>
          <w:rFonts w:ascii="Arial" w:hAnsi="Arial" w:cs="Arial"/>
          <w:sz w:val="20"/>
          <w:szCs w:val="20"/>
        </w:rPr>
      </w:pPr>
      <w:r w:rsidRPr="004701B2">
        <w:rPr>
          <w:rFonts w:ascii="Arial" w:hAnsi="Arial" w:cs="Arial"/>
          <w:sz w:val="20"/>
          <w:szCs w:val="20"/>
        </w:rPr>
        <w:t xml:space="preserve">M. </w:t>
      </w:r>
      <w:proofErr w:type="spellStart"/>
      <w:r w:rsidRPr="004701B2">
        <w:rPr>
          <w:rFonts w:ascii="Arial" w:hAnsi="Arial" w:cs="Arial"/>
          <w:sz w:val="20"/>
          <w:szCs w:val="20"/>
        </w:rPr>
        <w:t>Bocus</w:t>
      </w:r>
      <w:proofErr w:type="spellEnd"/>
      <w:r w:rsidRPr="004701B2">
        <w:rPr>
          <w:rFonts w:ascii="Arial" w:hAnsi="Arial" w:cs="Arial"/>
          <w:sz w:val="20"/>
          <w:szCs w:val="20"/>
        </w:rPr>
        <w:t xml:space="preserve">, L. </w:t>
      </w:r>
      <w:proofErr w:type="spellStart"/>
      <w:r w:rsidRPr="004701B2">
        <w:rPr>
          <w:rFonts w:ascii="Arial" w:hAnsi="Arial" w:cs="Arial"/>
          <w:sz w:val="20"/>
          <w:szCs w:val="20"/>
        </w:rPr>
        <w:t>Vanduyfhuys</w:t>
      </w:r>
      <w:proofErr w:type="spellEnd"/>
      <w:r w:rsidRPr="004701B2">
        <w:rPr>
          <w:rFonts w:ascii="Arial" w:hAnsi="Arial" w:cs="Arial"/>
          <w:sz w:val="20"/>
          <w:szCs w:val="20"/>
        </w:rPr>
        <w:t xml:space="preserve">, F. de </w:t>
      </w:r>
      <w:proofErr w:type="spellStart"/>
      <w:r w:rsidRPr="004701B2">
        <w:rPr>
          <w:rFonts w:ascii="Arial" w:hAnsi="Arial" w:cs="Arial"/>
          <w:sz w:val="20"/>
          <w:szCs w:val="20"/>
        </w:rPr>
        <w:t>Proft</w:t>
      </w:r>
      <w:proofErr w:type="spellEnd"/>
      <w:r w:rsidRPr="004701B2">
        <w:rPr>
          <w:rFonts w:ascii="Arial" w:hAnsi="Arial" w:cs="Arial"/>
          <w:sz w:val="20"/>
          <w:szCs w:val="20"/>
        </w:rPr>
        <w:t xml:space="preserve">, B.M. Weckhuysen, V. Van </w:t>
      </w:r>
      <w:proofErr w:type="spellStart"/>
      <w:r w:rsidRPr="004701B2">
        <w:rPr>
          <w:rFonts w:ascii="Arial" w:hAnsi="Arial" w:cs="Arial"/>
          <w:sz w:val="20"/>
          <w:szCs w:val="20"/>
        </w:rPr>
        <w:t>Speybroeck</w:t>
      </w:r>
      <w:proofErr w:type="spellEnd"/>
      <w:r w:rsidRPr="004701B2">
        <w:rPr>
          <w:rFonts w:ascii="Arial" w:hAnsi="Arial" w:cs="Arial"/>
          <w:sz w:val="20"/>
          <w:szCs w:val="20"/>
        </w:rPr>
        <w:t>, Mechanistic characterization of zeolite-catalyzed aromatic ele</w:t>
      </w:r>
      <w:r>
        <w:rPr>
          <w:rFonts w:ascii="Arial" w:hAnsi="Arial" w:cs="Arial"/>
          <w:sz w:val="20"/>
          <w:szCs w:val="20"/>
        </w:rPr>
        <w:t xml:space="preserve">ctrophilic substitution at realistic operating conditions, </w:t>
      </w:r>
      <w:r w:rsidRPr="00693E37">
        <w:rPr>
          <w:rFonts w:ascii="Arial" w:hAnsi="Arial" w:cs="Arial"/>
          <w:i/>
          <w:iCs/>
          <w:sz w:val="20"/>
          <w:szCs w:val="20"/>
        </w:rPr>
        <w:t>JACS Au</w:t>
      </w:r>
      <w:r>
        <w:rPr>
          <w:rFonts w:ascii="Arial" w:hAnsi="Arial" w:cs="Arial"/>
          <w:sz w:val="20"/>
          <w:szCs w:val="20"/>
        </w:rPr>
        <w:t xml:space="preserve"> 2022, </w:t>
      </w:r>
      <w:r w:rsidRPr="00693E37">
        <w:rPr>
          <w:rFonts w:ascii="Arial" w:hAnsi="Arial" w:cs="Arial"/>
          <w:b/>
          <w:bCs/>
          <w:sz w:val="20"/>
          <w:szCs w:val="20"/>
        </w:rPr>
        <w:t>2</w:t>
      </w:r>
      <w:r>
        <w:rPr>
          <w:rFonts w:ascii="Arial" w:hAnsi="Arial" w:cs="Arial"/>
          <w:sz w:val="20"/>
          <w:szCs w:val="20"/>
        </w:rPr>
        <w:t>, 502.</w:t>
      </w:r>
    </w:p>
    <w:p w14:paraId="4ABD8E0E" w14:textId="77777777" w:rsidR="00C646E8" w:rsidRPr="00EB6498" w:rsidRDefault="00C646E8" w:rsidP="00C646E8">
      <w:pPr>
        <w:numPr>
          <w:ilvl w:val="0"/>
          <w:numId w:val="57"/>
        </w:numPr>
        <w:tabs>
          <w:tab w:val="clear" w:pos="360"/>
          <w:tab w:val="num" w:pos="709"/>
        </w:tabs>
        <w:suppressAutoHyphens/>
        <w:spacing w:line="360" w:lineRule="auto"/>
        <w:ind w:left="709" w:hanging="425"/>
        <w:jc w:val="both"/>
        <w:rPr>
          <w:rFonts w:ascii="Arial" w:hAnsi="Arial" w:cs="Arial"/>
          <w:sz w:val="20"/>
          <w:szCs w:val="20"/>
        </w:rPr>
      </w:pPr>
      <w:r w:rsidRPr="00EB6498">
        <w:rPr>
          <w:rFonts w:ascii="Arial" w:hAnsi="Arial" w:cs="Arial"/>
          <w:sz w:val="20"/>
          <w:szCs w:val="20"/>
        </w:rPr>
        <w:t xml:space="preserve">M. </w:t>
      </w:r>
      <w:proofErr w:type="spellStart"/>
      <w:r w:rsidRPr="00EB6498">
        <w:rPr>
          <w:rFonts w:ascii="Arial" w:hAnsi="Arial" w:cs="Arial"/>
          <w:sz w:val="20"/>
          <w:szCs w:val="20"/>
        </w:rPr>
        <w:t>Werny</w:t>
      </w:r>
      <w:proofErr w:type="spellEnd"/>
      <w:r w:rsidRPr="00EB6498">
        <w:rPr>
          <w:rFonts w:ascii="Arial" w:hAnsi="Arial" w:cs="Arial"/>
          <w:sz w:val="20"/>
          <w:szCs w:val="20"/>
        </w:rPr>
        <w:t xml:space="preserve">, J. </w:t>
      </w:r>
      <w:proofErr w:type="spellStart"/>
      <w:r w:rsidRPr="00EB6498">
        <w:rPr>
          <w:rFonts w:ascii="Arial" w:hAnsi="Arial" w:cs="Arial"/>
          <w:sz w:val="20"/>
          <w:szCs w:val="20"/>
        </w:rPr>
        <w:t>Zarupski</w:t>
      </w:r>
      <w:proofErr w:type="spellEnd"/>
      <w:r w:rsidRPr="00EB6498">
        <w:rPr>
          <w:rFonts w:ascii="Arial" w:hAnsi="Arial" w:cs="Arial"/>
          <w:sz w:val="20"/>
          <w:szCs w:val="20"/>
        </w:rPr>
        <w:t xml:space="preserve">, I. ten Have, A. </w:t>
      </w:r>
      <w:proofErr w:type="spellStart"/>
      <w:r w:rsidRPr="00EB6498">
        <w:rPr>
          <w:rFonts w:ascii="Arial" w:hAnsi="Arial" w:cs="Arial"/>
          <w:sz w:val="20"/>
          <w:szCs w:val="20"/>
        </w:rPr>
        <w:t>Piovano</w:t>
      </w:r>
      <w:proofErr w:type="spellEnd"/>
      <w:r w:rsidRPr="00EB6498">
        <w:rPr>
          <w:rFonts w:ascii="Arial" w:hAnsi="Arial" w:cs="Arial"/>
          <w:sz w:val="20"/>
          <w:szCs w:val="20"/>
        </w:rPr>
        <w:t xml:space="preserve">, C. Hendriksen, N. Friederichs, F. </w:t>
      </w:r>
      <w:proofErr w:type="spellStart"/>
      <w:r w:rsidRPr="00EB6498">
        <w:rPr>
          <w:rFonts w:ascii="Arial" w:hAnsi="Arial" w:cs="Arial"/>
          <w:sz w:val="20"/>
          <w:szCs w:val="20"/>
        </w:rPr>
        <w:t>Meirer</w:t>
      </w:r>
      <w:proofErr w:type="spellEnd"/>
      <w:r w:rsidRPr="00EB6498">
        <w:rPr>
          <w:rFonts w:ascii="Arial" w:hAnsi="Arial" w:cs="Arial"/>
          <w:sz w:val="20"/>
          <w:szCs w:val="20"/>
        </w:rPr>
        <w:t xml:space="preserve">, E. </w:t>
      </w:r>
      <w:proofErr w:type="spellStart"/>
      <w:r w:rsidRPr="00EB6498">
        <w:rPr>
          <w:rFonts w:ascii="Arial" w:hAnsi="Arial" w:cs="Arial"/>
          <w:sz w:val="20"/>
          <w:szCs w:val="20"/>
        </w:rPr>
        <w:t>Groppo</w:t>
      </w:r>
      <w:proofErr w:type="spellEnd"/>
      <w:r w:rsidRPr="00EB6498">
        <w:rPr>
          <w:rFonts w:ascii="Arial" w:hAnsi="Arial" w:cs="Arial"/>
          <w:sz w:val="20"/>
          <w:szCs w:val="20"/>
        </w:rPr>
        <w:t>, B.M. Weck</w:t>
      </w:r>
      <w:r>
        <w:rPr>
          <w:rFonts w:ascii="Arial" w:hAnsi="Arial" w:cs="Arial"/>
          <w:sz w:val="20"/>
          <w:szCs w:val="20"/>
        </w:rPr>
        <w:t xml:space="preserve">huysen, Correlating the morphological evaluation of individual catalyst particles to the kinetic behavior of metallocene-based ethylene polymerization catalysts, </w:t>
      </w:r>
      <w:r w:rsidRPr="00EB6498">
        <w:rPr>
          <w:rFonts w:ascii="Arial" w:hAnsi="Arial" w:cs="Arial"/>
          <w:i/>
          <w:iCs/>
          <w:sz w:val="20"/>
          <w:szCs w:val="20"/>
        </w:rPr>
        <w:t>JACS Au</w:t>
      </w:r>
      <w:r>
        <w:rPr>
          <w:rFonts w:ascii="Arial" w:hAnsi="Arial" w:cs="Arial"/>
          <w:sz w:val="20"/>
          <w:szCs w:val="20"/>
        </w:rPr>
        <w:t xml:space="preserve"> 2021, </w:t>
      </w:r>
      <w:r w:rsidRPr="00696875">
        <w:rPr>
          <w:rFonts w:ascii="Arial" w:hAnsi="Arial" w:cs="Arial"/>
          <w:b/>
          <w:bCs/>
          <w:sz w:val="20"/>
          <w:szCs w:val="20"/>
        </w:rPr>
        <w:t>1</w:t>
      </w:r>
      <w:r>
        <w:rPr>
          <w:rFonts w:ascii="Arial" w:hAnsi="Arial" w:cs="Arial"/>
          <w:sz w:val="20"/>
          <w:szCs w:val="20"/>
        </w:rPr>
        <w:t>, 1996.</w:t>
      </w:r>
    </w:p>
    <w:p w14:paraId="64FF955C" w14:textId="08A6F0B0" w:rsidR="00C646E8" w:rsidRDefault="00C646E8" w:rsidP="00C646E8">
      <w:pPr>
        <w:numPr>
          <w:ilvl w:val="0"/>
          <w:numId w:val="57"/>
        </w:numPr>
        <w:tabs>
          <w:tab w:val="clear" w:pos="360"/>
          <w:tab w:val="num" w:pos="709"/>
        </w:tabs>
        <w:suppressAutoHyphens/>
        <w:spacing w:line="360" w:lineRule="auto"/>
        <w:ind w:left="709" w:hanging="425"/>
        <w:jc w:val="both"/>
        <w:rPr>
          <w:rFonts w:ascii="Arial" w:hAnsi="Arial" w:cs="Arial"/>
          <w:sz w:val="20"/>
          <w:szCs w:val="20"/>
        </w:rPr>
      </w:pPr>
      <w:r w:rsidRPr="0097239C">
        <w:rPr>
          <w:rFonts w:ascii="Arial" w:hAnsi="Arial" w:cs="Arial"/>
          <w:sz w:val="20"/>
          <w:szCs w:val="20"/>
        </w:rPr>
        <w:t xml:space="preserve">K.W. </w:t>
      </w:r>
      <w:proofErr w:type="spellStart"/>
      <w:r w:rsidRPr="0097239C">
        <w:rPr>
          <w:rFonts w:ascii="Arial" w:hAnsi="Arial" w:cs="Arial"/>
          <w:sz w:val="20"/>
          <w:szCs w:val="20"/>
        </w:rPr>
        <w:t>Bossers</w:t>
      </w:r>
      <w:proofErr w:type="spellEnd"/>
      <w:r w:rsidRPr="0097239C">
        <w:rPr>
          <w:rFonts w:ascii="Arial" w:hAnsi="Arial" w:cs="Arial"/>
          <w:sz w:val="20"/>
          <w:szCs w:val="20"/>
        </w:rPr>
        <w:t xml:space="preserve">, R. </w:t>
      </w:r>
      <w:proofErr w:type="spellStart"/>
      <w:r w:rsidRPr="0097239C">
        <w:rPr>
          <w:rFonts w:ascii="Arial" w:hAnsi="Arial" w:cs="Arial"/>
          <w:sz w:val="20"/>
          <w:szCs w:val="20"/>
        </w:rPr>
        <w:t>Valadian</w:t>
      </w:r>
      <w:proofErr w:type="spellEnd"/>
      <w:r w:rsidRPr="0097239C">
        <w:rPr>
          <w:rFonts w:ascii="Arial" w:hAnsi="Arial" w:cs="Arial"/>
          <w:sz w:val="20"/>
          <w:szCs w:val="20"/>
        </w:rPr>
        <w:t xml:space="preserve">, J. </w:t>
      </w:r>
      <w:proofErr w:type="spellStart"/>
      <w:r w:rsidRPr="0097239C">
        <w:rPr>
          <w:rFonts w:ascii="Arial" w:hAnsi="Arial" w:cs="Arial"/>
          <w:sz w:val="20"/>
          <w:szCs w:val="20"/>
        </w:rPr>
        <w:t>Garrevoet</w:t>
      </w:r>
      <w:proofErr w:type="spellEnd"/>
      <w:r w:rsidRPr="0097239C">
        <w:rPr>
          <w:rFonts w:ascii="Arial" w:hAnsi="Arial" w:cs="Arial"/>
          <w:sz w:val="20"/>
          <w:szCs w:val="20"/>
        </w:rPr>
        <w:t xml:space="preserve">, S. Van </w:t>
      </w:r>
      <w:proofErr w:type="spellStart"/>
      <w:r w:rsidRPr="0097239C">
        <w:rPr>
          <w:rFonts w:ascii="Arial" w:hAnsi="Arial" w:cs="Arial"/>
          <w:sz w:val="20"/>
          <w:szCs w:val="20"/>
        </w:rPr>
        <w:t>Malderen</w:t>
      </w:r>
      <w:proofErr w:type="spellEnd"/>
      <w:r w:rsidRPr="0097239C">
        <w:rPr>
          <w:rFonts w:ascii="Arial" w:hAnsi="Arial" w:cs="Arial"/>
          <w:sz w:val="20"/>
          <w:szCs w:val="20"/>
        </w:rPr>
        <w:t xml:space="preserve">, R. Chan, N. </w:t>
      </w:r>
      <w:proofErr w:type="spellStart"/>
      <w:r w:rsidRPr="0097239C">
        <w:rPr>
          <w:rFonts w:ascii="Arial" w:hAnsi="Arial" w:cs="Arial"/>
          <w:sz w:val="20"/>
          <w:szCs w:val="20"/>
        </w:rPr>
        <w:t>Friedericks</w:t>
      </w:r>
      <w:proofErr w:type="spellEnd"/>
      <w:r w:rsidRPr="0097239C">
        <w:rPr>
          <w:rFonts w:ascii="Arial" w:hAnsi="Arial" w:cs="Arial"/>
          <w:sz w:val="20"/>
          <w:szCs w:val="20"/>
        </w:rPr>
        <w:t xml:space="preserve">, J. Severn, A. </w:t>
      </w:r>
      <w:proofErr w:type="spellStart"/>
      <w:r w:rsidRPr="0097239C">
        <w:rPr>
          <w:rFonts w:ascii="Arial" w:hAnsi="Arial" w:cs="Arial"/>
          <w:sz w:val="20"/>
          <w:szCs w:val="20"/>
        </w:rPr>
        <w:t>Wilbers</w:t>
      </w:r>
      <w:proofErr w:type="spellEnd"/>
      <w:r w:rsidRPr="0097239C">
        <w:rPr>
          <w:rFonts w:ascii="Arial" w:hAnsi="Arial" w:cs="Arial"/>
          <w:sz w:val="20"/>
          <w:szCs w:val="20"/>
        </w:rPr>
        <w:t xml:space="preserve">, S. </w:t>
      </w:r>
      <w:proofErr w:type="spellStart"/>
      <w:r w:rsidRPr="0097239C">
        <w:rPr>
          <w:rFonts w:ascii="Arial" w:hAnsi="Arial" w:cs="Arial"/>
          <w:sz w:val="20"/>
          <w:szCs w:val="20"/>
        </w:rPr>
        <w:t>Zanoni</w:t>
      </w:r>
      <w:proofErr w:type="spellEnd"/>
      <w:r>
        <w:rPr>
          <w:rFonts w:ascii="Arial" w:hAnsi="Arial" w:cs="Arial"/>
          <w:sz w:val="20"/>
          <w:szCs w:val="20"/>
        </w:rPr>
        <w:t xml:space="preserve">, M.K. </w:t>
      </w:r>
      <w:proofErr w:type="spellStart"/>
      <w:r>
        <w:rPr>
          <w:rFonts w:ascii="Arial" w:hAnsi="Arial" w:cs="Arial"/>
          <w:sz w:val="20"/>
          <w:szCs w:val="20"/>
        </w:rPr>
        <w:t>Jongkind</w:t>
      </w:r>
      <w:proofErr w:type="spellEnd"/>
      <w:r>
        <w:rPr>
          <w:rFonts w:ascii="Arial" w:hAnsi="Arial" w:cs="Arial"/>
          <w:sz w:val="20"/>
          <w:szCs w:val="20"/>
        </w:rPr>
        <w:t xml:space="preserve">, B.M. Weckhuysen, F. </w:t>
      </w:r>
      <w:proofErr w:type="spellStart"/>
      <w:r>
        <w:rPr>
          <w:rFonts w:ascii="Arial" w:hAnsi="Arial" w:cs="Arial"/>
          <w:sz w:val="20"/>
          <w:szCs w:val="20"/>
        </w:rPr>
        <w:t>Meirer</w:t>
      </w:r>
      <w:proofErr w:type="spellEnd"/>
      <w:r>
        <w:rPr>
          <w:rFonts w:ascii="Arial" w:hAnsi="Arial" w:cs="Arial"/>
          <w:sz w:val="20"/>
          <w:szCs w:val="20"/>
        </w:rPr>
        <w:t xml:space="preserve">, Heterogeneity in the fragmentation of Ziegler catalyst particles during ethylene polymerization quantified by X-ray </w:t>
      </w:r>
      <w:proofErr w:type="spellStart"/>
      <w:r>
        <w:rPr>
          <w:rFonts w:ascii="Arial" w:hAnsi="Arial" w:cs="Arial"/>
          <w:sz w:val="20"/>
          <w:szCs w:val="20"/>
        </w:rPr>
        <w:t>nanotomography</w:t>
      </w:r>
      <w:proofErr w:type="spellEnd"/>
      <w:r>
        <w:rPr>
          <w:rFonts w:ascii="Arial" w:hAnsi="Arial" w:cs="Arial"/>
          <w:sz w:val="20"/>
          <w:szCs w:val="20"/>
        </w:rPr>
        <w:t xml:space="preserve">, </w:t>
      </w:r>
      <w:r w:rsidRPr="0097239C">
        <w:rPr>
          <w:rFonts w:ascii="Arial" w:hAnsi="Arial" w:cs="Arial"/>
          <w:i/>
          <w:iCs/>
          <w:sz w:val="20"/>
          <w:szCs w:val="20"/>
        </w:rPr>
        <w:t>JACS Au</w:t>
      </w:r>
      <w:r>
        <w:rPr>
          <w:rFonts w:ascii="Arial" w:hAnsi="Arial" w:cs="Arial"/>
          <w:sz w:val="20"/>
          <w:szCs w:val="20"/>
        </w:rPr>
        <w:t xml:space="preserve"> 2021, </w:t>
      </w:r>
      <w:r w:rsidRPr="005A113C">
        <w:rPr>
          <w:rFonts w:ascii="Arial" w:hAnsi="Arial" w:cs="Arial"/>
          <w:b/>
          <w:bCs/>
          <w:sz w:val="20"/>
          <w:szCs w:val="20"/>
        </w:rPr>
        <w:t>1</w:t>
      </w:r>
      <w:r>
        <w:rPr>
          <w:rFonts w:ascii="Arial" w:hAnsi="Arial" w:cs="Arial"/>
          <w:sz w:val="20"/>
          <w:szCs w:val="20"/>
        </w:rPr>
        <w:t>, 852.</w:t>
      </w:r>
    </w:p>
    <w:p w14:paraId="076C37CE" w14:textId="77777777" w:rsidR="006E4693" w:rsidRPr="0097239C" w:rsidRDefault="006E4693" w:rsidP="006E4693">
      <w:pPr>
        <w:suppressAutoHyphens/>
        <w:spacing w:line="360" w:lineRule="auto"/>
        <w:ind w:left="709"/>
        <w:jc w:val="both"/>
        <w:rPr>
          <w:rFonts w:ascii="Arial" w:hAnsi="Arial" w:cs="Arial"/>
          <w:sz w:val="20"/>
          <w:szCs w:val="20"/>
        </w:rPr>
      </w:pPr>
    </w:p>
    <w:p w14:paraId="13E0BD1E" w14:textId="00FB5118" w:rsidR="001471F4" w:rsidRPr="00C36E47" w:rsidRDefault="00051E5B" w:rsidP="00FE6A57">
      <w:pPr>
        <w:widowControl w:val="0"/>
        <w:autoSpaceDE w:val="0"/>
        <w:autoSpaceDN w:val="0"/>
        <w:adjustRightInd w:val="0"/>
        <w:spacing w:line="360" w:lineRule="auto"/>
        <w:rPr>
          <w:rFonts w:ascii="Arial" w:hAnsi="Arial" w:cs="Arial"/>
          <w:sz w:val="20"/>
        </w:rPr>
      </w:pPr>
      <w:r w:rsidRPr="00C36E47">
        <w:rPr>
          <w:rStyle w:val="TijdschriftinCVBert"/>
        </w:rPr>
        <w:t>Journal of the American Chemical Society</w:t>
      </w:r>
    </w:p>
    <w:p w14:paraId="6F8D6847" w14:textId="1F3D02CF" w:rsidR="00384E51" w:rsidRDefault="00384E51" w:rsidP="001509F2">
      <w:pPr>
        <w:numPr>
          <w:ilvl w:val="0"/>
          <w:numId w:val="95"/>
        </w:numPr>
        <w:tabs>
          <w:tab w:val="left" w:pos="709"/>
        </w:tabs>
        <w:suppressAutoHyphens/>
        <w:spacing w:line="360" w:lineRule="auto"/>
        <w:jc w:val="both"/>
        <w:rPr>
          <w:rFonts w:ascii="Arial" w:hAnsi="Arial" w:cs="Arial"/>
          <w:sz w:val="20"/>
        </w:rPr>
      </w:pPr>
      <w:r w:rsidRPr="00384E51">
        <w:rPr>
          <w:rFonts w:ascii="Arial" w:hAnsi="Arial" w:cs="Arial"/>
          <w:sz w:val="20"/>
        </w:rPr>
        <w:t xml:space="preserve">F. </w:t>
      </w:r>
      <w:proofErr w:type="spellStart"/>
      <w:r w:rsidRPr="00384E51">
        <w:rPr>
          <w:rFonts w:ascii="Arial" w:hAnsi="Arial" w:cs="Arial"/>
          <w:sz w:val="20"/>
        </w:rPr>
        <w:t>Zand</w:t>
      </w:r>
      <w:proofErr w:type="spellEnd"/>
      <w:r w:rsidRPr="00384E51">
        <w:rPr>
          <w:rFonts w:ascii="Arial" w:hAnsi="Arial" w:cs="Arial"/>
          <w:sz w:val="20"/>
        </w:rPr>
        <w:t xml:space="preserve">, S.J.T. </w:t>
      </w:r>
      <w:proofErr w:type="spellStart"/>
      <w:r w:rsidRPr="00384E51">
        <w:rPr>
          <w:rFonts w:ascii="Arial" w:hAnsi="Arial" w:cs="Arial"/>
          <w:sz w:val="20"/>
        </w:rPr>
        <w:t>Hangx</w:t>
      </w:r>
      <w:proofErr w:type="spellEnd"/>
      <w:r w:rsidRPr="00384E51">
        <w:rPr>
          <w:rFonts w:ascii="Arial" w:hAnsi="Arial" w:cs="Arial"/>
          <w:sz w:val="20"/>
        </w:rPr>
        <w:t xml:space="preserve">, C.J. Spiers, P.J. van den Brink, J. Burns, M.G. </w:t>
      </w:r>
      <w:proofErr w:type="spellStart"/>
      <w:r w:rsidRPr="00384E51">
        <w:rPr>
          <w:rFonts w:ascii="Arial" w:hAnsi="Arial" w:cs="Arial"/>
          <w:sz w:val="20"/>
        </w:rPr>
        <w:t>Boebinger</w:t>
      </w:r>
      <w:proofErr w:type="spellEnd"/>
      <w:r w:rsidRPr="00384E51">
        <w:rPr>
          <w:rFonts w:ascii="Arial" w:hAnsi="Arial" w:cs="Arial"/>
          <w:sz w:val="20"/>
        </w:rPr>
        <w:t xml:space="preserve">, J.D. </w:t>
      </w:r>
      <w:proofErr w:type="spellStart"/>
      <w:r w:rsidRPr="00384E51">
        <w:rPr>
          <w:rFonts w:ascii="Arial" w:hAnsi="Arial" w:cs="Arial"/>
          <w:sz w:val="20"/>
        </w:rPr>
        <w:t>Poplawsky</w:t>
      </w:r>
      <w:proofErr w:type="spellEnd"/>
      <w:r w:rsidRPr="00384E51">
        <w:rPr>
          <w:rFonts w:ascii="Arial" w:hAnsi="Arial" w:cs="Arial"/>
          <w:sz w:val="20"/>
        </w:rPr>
        <w:t xml:space="preserve">, M. </w:t>
      </w:r>
      <w:proofErr w:type="spellStart"/>
      <w:r w:rsidRPr="00384E51">
        <w:rPr>
          <w:rFonts w:ascii="Arial" w:hAnsi="Arial" w:cs="Arial"/>
          <w:sz w:val="20"/>
        </w:rPr>
        <w:t>Monai</w:t>
      </w:r>
      <w:proofErr w:type="spellEnd"/>
      <w:r w:rsidRPr="00384E51">
        <w:rPr>
          <w:rFonts w:ascii="Arial" w:hAnsi="Arial" w:cs="Arial"/>
          <w:sz w:val="20"/>
        </w:rPr>
        <w:t xml:space="preserve">, </w:t>
      </w:r>
      <w:r>
        <w:rPr>
          <w:rFonts w:ascii="Arial" w:hAnsi="Arial" w:cs="Arial"/>
          <w:sz w:val="20"/>
        </w:rPr>
        <w:t xml:space="preserve">B.M. Weckhuysen, Elucidating the structure and composition of individual bimetallic nanoparticles in supported catalysts by atom probe tomography, </w:t>
      </w:r>
      <w:r w:rsidRPr="00384E51">
        <w:rPr>
          <w:rFonts w:ascii="Arial" w:hAnsi="Arial" w:cs="Arial"/>
          <w:i/>
          <w:iCs/>
          <w:sz w:val="20"/>
        </w:rPr>
        <w:t xml:space="preserve">J. Am. Chem. Soc. </w:t>
      </w:r>
      <w:r>
        <w:rPr>
          <w:rFonts w:ascii="Arial" w:hAnsi="Arial" w:cs="Arial"/>
          <w:sz w:val="20"/>
        </w:rPr>
        <w:t xml:space="preserve">2023, </w:t>
      </w:r>
      <w:r w:rsidRPr="00384E51">
        <w:rPr>
          <w:rFonts w:ascii="Arial" w:hAnsi="Arial" w:cs="Arial"/>
          <w:b/>
          <w:bCs/>
          <w:sz w:val="20"/>
        </w:rPr>
        <w:t>145</w:t>
      </w:r>
      <w:r>
        <w:rPr>
          <w:rFonts w:ascii="Arial" w:hAnsi="Arial" w:cs="Arial"/>
          <w:sz w:val="20"/>
        </w:rPr>
        <w:t>, 17299.</w:t>
      </w:r>
    </w:p>
    <w:p w14:paraId="76750D56" w14:textId="14D2A194" w:rsidR="001509F2" w:rsidRPr="00221348" w:rsidRDefault="001509F2" w:rsidP="001509F2">
      <w:pPr>
        <w:numPr>
          <w:ilvl w:val="0"/>
          <w:numId w:val="95"/>
        </w:numPr>
        <w:tabs>
          <w:tab w:val="left" w:pos="709"/>
        </w:tabs>
        <w:suppressAutoHyphens/>
        <w:spacing w:line="360" w:lineRule="auto"/>
        <w:jc w:val="both"/>
        <w:rPr>
          <w:rFonts w:ascii="Arial" w:hAnsi="Arial" w:cs="Arial"/>
          <w:sz w:val="20"/>
        </w:rPr>
      </w:pPr>
      <w:r w:rsidRPr="00221348">
        <w:rPr>
          <w:rFonts w:ascii="Arial" w:hAnsi="Arial" w:cs="Arial"/>
          <w:sz w:val="20"/>
        </w:rPr>
        <w:t xml:space="preserve">J. de Ruiter, H. An, L. Wu, Z. Gijsberg, S. Yang, T. Hartman, B.M. Weckhuysen, W. van der Stam, Probing the Dynamics of Low-Overpotential </w:t>
      </w:r>
      <w:r>
        <w:rPr>
          <w:rFonts w:ascii="Arial" w:hAnsi="Arial" w:cs="Arial"/>
          <w:sz w:val="20"/>
        </w:rPr>
        <w:t>CO</w:t>
      </w:r>
      <w:r w:rsidRPr="00221348">
        <w:rPr>
          <w:rFonts w:ascii="Arial" w:hAnsi="Arial" w:cs="Arial"/>
          <w:sz w:val="20"/>
          <w:vertAlign w:val="subscript"/>
        </w:rPr>
        <w:t>2</w:t>
      </w:r>
      <w:r>
        <w:rPr>
          <w:rFonts w:ascii="Arial" w:hAnsi="Arial" w:cs="Arial"/>
          <w:sz w:val="20"/>
        </w:rPr>
        <w:t xml:space="preserve">-to-CO Activation on Copper Electrodes with Time-Resolved Raman Spectroscopy, </w:t>
      </w:r>
      <w:r w:rsidRPr="00221348">
        <w:rPr>
          <w:rFonts w:ascii="Arial" w:hAnsi="Arial" w:cs="Arial"/>
          <w:i/>
          <w:iCs/>
          <w:sz w:val="20"/>
        </w:rPr>
        <w:t>J. Am. Chem. Soc.</w:t>
      </w:r>
      <w:r>
        <w:rPr>
          <w:rFonts w:ascii="Arial" w:hAnsi="Arial" w:cs="Arial"/>
          <w:sz w:val="20"/>
        </w:rPr>
        <w:t xml:space="preserve"> 2022, </w:t>
      </w:r>
      <w:r w:rsidRPr="00221348">
        <w:rPr>
          <w:rFonts w:ascii="Arial" w:hAnsi="Arial" w:cs="Arial"/>
          <w:b/>
          <w:bCs/>
          <w:sz w:val="20"/>
        </w:rPr>
        <w:t>144</w:t>
      </w:r>
      <w:r>
        <w:rPr>
          <w:rFonts w:ascii="Arial" w:hAnsi="Arial" w:cs="Arial"/>
          <w:sz w:val="20"/>
        </w:rPr>
        <w:t xml:space="preserve">, 15047. </w:t>
      </w:r>
    </w:p>
    <w:p w14:paraId="61B477AA" w14:textId="1BC29496" w:rsidR="005442D5" w:rsidRPr="001509F2" w:rsidRDefault="001509F2" w:rsidP="001509F2">
      <w:pPr>
        <w:numPr>
          <w:ilvl w:val="0"/>
          <w:numId w:val="95"/>
        </w:numPr>
        <w:tabs>
          <w:tab w:val="left" w:pos="709"/>
        </w:tabs>
        <w:suppressAutoHyphens/>
        <w:spacing w:line="360" w:lineRule="auto"/>
        <w:jc w:val="both"/>
        <w:rPr>
          <w:rFonts w:ascii="Arial" w:hAnsi="Arial" w:cs="Arial"/>
          <w:sz w:val="20"/>
        </w:rPr>
      </w:pPr>
      <w:r w:rsidRPr="00556575">
        <w:rPr>
          <w:rFonts w:ascii="Arial" w:hAnsi="Arial" w:cs="Arial"/>
          <w:sz w:val="20"/>
        </w:rPr>
        <w:lastRenderedPageBreak/>
        <w:t>M.J. Werny, K.B. Siebers, N.H. Friederichs, C. Hendriksen, F. Meirer, B.M. Weckhuysen</w:t>
      </w:r>
      <w:r>
        <w:rPr>
          <w:rFonts w:ascii="Arial" w:hAnsi="Arial" w:cs="Arial"/>
          <w:sz w:val="20"/>
        </w:rPr>
        <w:t>, Advancing the Compositional Analysis of Olefin Polymerization Catalysts with High-Throughput Fluorescence Microscopy</w:t>
      </w:r>
      <w:r w:rsidRPr="00556575">
        <w:rPr>
          <w:rFonts w:ascii="Arial" w:hAnsi="Arial" w:cs="Arial"/>
          <w:sz w:val="20"/>
        </w:rPr>
        <w:t xml:space="preserve">, </w:t>
      </w:r>
      <w:r w:rsidRPr="00556575">
        <w:rPr>
          <w:rFonts w:ascii="Arial" w:hAnsi="Arial" w:cs="Arial"/>
          <w:i/>
          <w:iCs/>
          <w:sz w:val="20"/>
        </w:rPr>
        <w:t>J. Am. Chem. Soc.</w:t>
      </w:r>
      <w:r>
        <w:rPr>
          <w:rFonts w:ascii="Arial" w:hAnsi="Arial" w:cs="Arial"/>
          <w:sz w:val="20"/>
        </w:rPr>
        <w:t xml:space="preserve"> 2022, </w:t>
      </w:r>
      <w:r w:rsidRPr="00234A3B">
        <w:rPr>
          <w:rFonts w:ascii="Arial" w:hAnsi="Arial" w:cs="Arial"/>
          <w:b/>
          <w:bCs/>
          <w:sz w:val="20"/>
        </w:rPr>
        <w:t>144</w:t>
      </w:r>
      <w:r>
        <w:rPr>
          <w:rFonts w:ascii="Arial" w:hAnsi="Arial" w:cs="Arial"/>
          <w:sz w:val="20"/>
        </w:rPr>
        <w:t xml:space="preserve">, </w:t>
      </w:r>
      <w:r w:rsidR="006E4693">
        <w:rPr>
          <w:rFonts w:ascii="Arial" w:hAnsi="Arial" w:cs="Arial"/>
          <w:sz w:val="20"/>
          <w:lang w:val="nl-NL"/>
        </w:rPr>
        <w:t>21287</w:t>
      </w:r>
      <w:r>
        <w:rPr>
          <w:rFonts w:ascii="Arial" w:hAnsi="Arial" w:cs="Arial"/>
          <w:sz w:val="20"/>
        </w:rPr>
        <w:t>.</w:t>
      </w:r>
    </w:p>
    <w:p w14:paraId="2FC3D23C" w14:textId="2BC5E37A" w:rsidR="00705F30" w:rsidRPr="00C646E8" w:rsidRDefault="00705F30" w:rsidP="00C646E8">
      <w:pPr>
        <w:pStyle w:val="Lijstalinea"/>
        <w:numPr>
          <w:ilvl w:val="0"/>
          <w:numId w:val="95"/>
        </w:numPr>
        <w:suppressAutoHyphens/>
        <w:spacing w:line="360" w:lineRule="auto"/>
        <w:jc w:val="both"/>
        <w:rPr>
          <w:rFonts w:ascii="Arial" w:hAnsi="Arial" w:cs="Arial"/>
          <w:sz w:val="20"/>
          <w:szCs w:val="20"/>
          <w:lang w:val="en-US"/>
        </w:rPr>
      </w:pPr>
      <w:r w:rsidRPr="00C646E8">
        <w:rPr>
          <w:rFonts w:ascii="Arial" w:hAnsi="Arial" w:cs="Arial"/>
          <w:sz w:val="20"/>
          <w:szCs w:val="20"/>
          <w:lang w:val="en-US"/>
        </w:rPr>
        <w:t xml:space="preserve">K.W. </w:t>
      </w:r>
      <w:proofErr w:type="spellStart"/>
      <w:r w:rsidRPr="00C646E8">
        <w:rPr>
          <w:rFonts w:ascii="Arial" w:hAnsi="Arial" w:cs="Arial"/>
          <w:sz w:val="20"/>
          <w:szCs w:val="20"/>
          <w:lang w:val="en-US"/>
        </w:rPr>
        <w:t>Bossers</w:t>
      </w:r>
      <w:proofErr w:type="spellEnd"/>
      <w:r w:rsidRPr="00C646E8">
        <w:rPr>
          <w:rFonts w:ascii="Arial" w:hAnsi="Arial" w:cs="Arial"/>
          <w:sz w:val="20"/>
          <w:szCs w:val="20"/>
          <w:lang w:val="en-US"/>
        </w:rPr>
        <w:t xml:space="preserve">, R. </w:t>
      </w:r>
      <w:proofErr w:type="spellStart"/>
      <w:r w:rsidRPr="00C646E8">
        <w:rPr>
          <w:rFonts w:ascii="Arial" w:hAnsi="Arial" w:cs="Arial"/>
          <w:sz w:val="20"/>
          <w:szCs w:val="20"/>
          <w:lang w:val="en-US"/>
        </w:rPr>
        <w:t>Valadian</w:t>
      </w:r>
      <w:proofErr w:type="spellEnd"/>
      <w:r w:rsidRPr="00C646E8">
        <w:rPr>
          <w:rFonts w:ascii="Arial" w:hAnsi="Arial" w:cs="Arial"/>
          <w:sz w:val="20"/>
          <w:szCs w:val="20"/>
          <w:lang w:val="en-US"/>
        </w:rPr>
        <w:t xml:space="preserve">, S. </w:t>
      </w:r>
      <w:proofErr w:type="spellStart"/>
      <w:r w:rsidRPr="00C646E8">
        <w:rPr>
          <w:rFonts w:ascii="Arial" w:hAnsi="Arial" w:cs="Arial"/>
          <w:sz w:val="20"/>
          <w:szCs w:val="20"/>
          <w:lang w:val="en-US"/>
        </w:rPr>
        <w:t>Zanoni</w:t>
      </w:r>
      <w:proofErr w:type="spellEnd"/>
      <w:r w:rsidRPr="00C646E8">
        <w:rPr>
          <w:rFonts w:ascii="Arial" w:hAnsi="Arial" w:cs="Arial"/>
          <w:sz w:val="20"/>
          <w:szCs w:val="20"/>
          <w:lang w:val="en-US"/>
        </w:rPr>
        <w:t xml:space="preserve">, R. </w:t>
      </w:r>
      <w:proofErr w:type="spellStart"/>
      <w:r w:rsidRPr="00C646E8">
        <w:rPr>
          <w:rFonts w:ascii="Arial" w:hAnsi="Arial" w:cs="Arial"/>
          <w:sz w:val="20"/>
          <w:szCs w:val="20"/>
          <w:lang w:val="en-US"/>
        </w:rPr>
        <w:t>Smeets</w:t>
      </w:r>
      <w:proofErr w:type="spellEnd"/>
      <w:r w:rsidRPr="00C646E8">
        <w:rPr>
          <w:rFonts w:ascii="Arial" w:hAnsi="Arial" w:cs="Arial"/>
          <w:sz w:val="20"/>
          <w:szCs w:val="20"/>
          <w:lang w:val="en-US"/>
        </w:rPr>
        <w:t xml:space="preserve">, R. </w:t>
      </w:r>
      <w:proofErr w:type="spellStart"/>
      <w:r w:rsidRPr="00C646E8">
        <w:rPr>
          <w:rFonts w:ascii="Arial" w:hAnsi="Arial" w:cs="Arial"/>
          <w:sz w:val="20"/>
          <w:szCs w:val="20"/>
          <w:lang w:val="en-US"/>
        </w:rPr>
        <w:t>Smeets</w:t>
      </w:r>
      <w:proofErr w:type="spellEnd"/>
      <w:r w:rsidRPr="00C646E8">
        <w:rPr>
          <w:rFonts w:ascii="Arial" w:hAnsi="Arial" w:cs="Arial"/>
          <w:sz w:val="20"/>
          <w:szCs w:val="20"/>
          <w:lang w:val="en-US"/>
        </w:rPr>
        <w:t xml:space="preserve">, N. Friederichs, J. </w:t>
      </w:r>
      <w:proofErr w:type="spellStart"/>
      <w:r w:rsidRPr="00C646E8">
        <w:rPr>
          <w:rFonts w:ascii="Arial" w:hAnsi="Arial" w:cs="Arial"/>
          <w:sz w:val="20"/>
          <w:szCs w:val="20"/>
          <w:lang w:val="en-US"/>
        </w:rPr>
        <w:t>Garrevoet</w:t>
      </w:r>
      <w:proofErr w:type="spellEnd"/>
      <w:r w:rsidRPr="00C646E8">
        <w:rPr>
          <w:rFonts w:ascii="Arial" w:hAnsi="Arial" w:cs="Arial"/>
          <w:sz w:val="20"/>
          <w:szCs w:val="20"/>
          <w:lang w:val="en-US"/>
        </w:rPr>
        <w:t xml:space="preserve">, F. </w:t>
      </w:r>
      <w:proofErr w:type="spellStart"/>
      <w:r w:rsidRPr="00C646E8">
        <w:rPr>
          <w:rFonts w:ascii="Arial" w:hAnsi="Arial" w:cs="Arial"/>
          <w:sz w:val="20"/>
          <w:szCs w:val="20"/>
          <w:lang w:val="en-US"/>
        </w:rPr>
        <w:t>Meirer</w:t>
      </w:r>
      <w:proofErr w:type="spellEnd"/>
      <w:r w:rsidRPr="00C646E8">
        <w:rPr>
          <w:rFonts w:ascii="Arial" w:hAnsi="Arial" w:cs="Arial"/>
          <w:sz w:val="20"/>
          <w:szCs w:val="20"/>
          <w:lang w:val="en-US"/>
        </w:rPr>
        <w:t xml:space="preserve">, B.M. Weckhuysen, Correlated X-ray ptychography and fluorescence nano-tomography on the fragmentation behavior of an individual catalyst particle during the early stages of olefin polymerization, </w:t>
      </w:r>
      <w:r w:rsidRPr="00C646E8">
        <w:rPr>
          <w:rFonts w:ascii="Arial" w:hAnsi="Arial" w:cs="Arial"/>
          <w:i/>
          <w:iCs/>
          <w:sz w:val="20"/>
          <w:szCs w:val="20"/>
          <w:lang w:val="en-US"/>
        </w:rPr>
        <w:t>J. Am. Chem. Soc.</w:t>
      </w:r>
      <w:r w:rsidRPr="00C646E8">
        <w:rPr>
          <w:rFonts w:ascii="Arial" w:hAnsi="Arial" w:cs="Arial"/>
          <w:sz w:val="20"/>
          <w:szCs w:val="20"/>
          <w:lang w:val="en-US"/>
        </w:rPr>
        <w:t xml:space="preserve"> 2020, </w:t>
      </w:r>
      <w:r w:rsidRPr="00C646E8">
        <w:rPr>
          <w:rFonts w:ascii="Arial" w:hAnsi="Arial" w:cs="Arial"/>
          <w:b/>
          <w:bCs/>
          <w:sz w:val="20"/>
          <w:szCs w:val="20"/>
          <w:lang w:val="en-US"/>
        </w:rPr>
        <w:t>142</w:t>
      </w:r>
      <w:r w:rsidRPr="00C646E8">
        <w:rPr>
          <w:rFonts w:ascii="Arial" w:hAnsi="Arial" w:cs="Arial"/>
          <w:sz w:val="20"/>
          <w:szCs w:val="20"/>
          <w:lang w:val="en-US"/>
        </w:rPr>
        <w:t>, 3691.</w:t>
      </w:r>
    </w:p>
    <w:p w14:paraId="06651354" w14:textId="77777777" w:rsidR="001E6C2C" w:rsidRPr="00705F30" w:rsidRDefault="009562B7" w:rsidP="00C646E8">
      <w:pPr>
        <w:numPr>
          <w:ilvl w:val="0"/>
          <w:numId w:val="95"/>
        </w:numPr>
        <w:suppressAutoHyphens/>
        <w:spacing w:line="360" w:lineRule="auto"/>
        <w:ind w:left="709" w:hanging="425"/>
        <w:jc w:val="both"/>
        <w:rPr>
          <w:rFonts w:ascii="Arial" w:hAnsi="Arial" w:cs="Arial"/>
          <w:sz w:val="20"/>
          <w:szCs w:val="20"/>
        </w:rPr>
      </w:pPr>
      <w:r w:rsidRPr="00C36E47">
        <w:rPr>
          <w:rFonts w:ascii="Arial" w:hAnsi="Arial" w:cs="Arial"/>
          <w:color w:val="000000" w:themeColor="text1"/>
          <w:sz w:val="20"/>
          <w:szCs w:val="20"/>
        </w:rPr>
        <w:t xml:space="preserve">Z. </w:t>
      </w:r>
      <w:proofErr w:type="spellStart"/>
      <w:r w:rsidRPr="00C36E47">
        <w:rPr>
          <w:rFonts w:ascii="Arial" w:hAnsi="Arial" w:cs="Arial"/>
          <w:color w:val="000000" w:themeColor="text1"/>
          <w:sz w:val="20"/>
          <w:szCs w:val="20"/>
        </w:rPr>
        <w:t>Ristanovic</w:t>
      </w:r>
      <w:proofErr w:type="spellEnd"/>
      <w:r w:rsidRPr="00C36E47">
        <w:rPr>
          <w:rFonts w:ascii="Arial" w:hAnsi="Arial" w:cs="Arial"/>
          <w:color w:val="000000" w:themeColor="text1"/>
          <w:sz w:val="20"/>
          <w:szCs w:val="20"/>
        </w:rPr>
        <w:t xml:space="preserve">, A. Dutta Chowdhury, R. </w:t>
      </w:r>
      <w:proofErr w:type="spellStart"/>
      <w:r w:rsidRPr="00C36E47">
        <w:rPr>
          <w:rFonts w:ascii="Arial" w:hAnsi="Arial" w:cs="Arial"/>
          <w:color w:val="000000" w:themeColor="text1"/>
          <w:sz w:val="20"/>
          <w:szCs w:val="20"/>
        </w:rPr>
        <w:t>Brogaard</w:t>
      </w:r>
      <w:proofErr w:type="spellEnd"/>
      <w:r w:rsidRPr="00C36E47">
        <w:rPr>
          <w:rFonts w:ascii="Arial" w:hAnsi="Arial" w:cs="Arial"/>
          <w:color w:val="000000" w:themeColor="text1"/>
          <w:sz w:val="20"/>
          <w:szCs w:val="20"/>
        </w:rPr>
        <w:t xml:space="preserve">, K. </w:t>
      </w:r>
      <w:proofErr w:type="spellStart"/>
      <w:r w:rsidRPr="00C36E47">
        <w:rPr>
          <w:rFonts w:ascii="Arial" w:hAnsi="Arial" w:cs="Arial"/>
          <w:color w:val="000000" w:themeColor="text1"/>
          <w:sz w:val="20"/>
          <w:szCs w:val="20"/>
        </w:rPr>
        <w:t>Houben</w:t>
      </w:r>
      <w:proofErr w:type="spellEnd"/>
      <w:r w:rsidRPr="00C36E47">
        <w:rPr>
          <w:rFonts w:ascii="Arial" w:hAnsi="Arial" w:cs="Arial"/>
          <w:color w:val="000000" w:themeColor="text1"/>
          <w:sz w:val="20"/>
          <w:szCs w:val="20"/>
        </w:rPr>
        <w:t xml:space="preserve">, M. Baldus, J. </w:t>
      </w:r>
      <w:proofErr w:type="spellStart"/>
      <w:r w:rsidRPr="00C36E47">
        <w:rPr>
          <w:rFonts w:ascii="Arial" w:hAnsi="Arial" w:cs="Arial"/>
          <w:color w:val="000000" w:themeColor="text1"/>
          <w:sz w:val="20"/>
          <w:szCs w:val="20"/>
        </w:rPr>
        <w:t>Hofkens</w:t>
      </w:r>
      <w:proofErr w:type="spellEnd"/>
      <w:r w:rsidRPr="00C36E47">
        <w:rPr>
          <w:rFonts w:ascii="Arial" w:hAnsi="Arial" w:cs="Arial"/>
          <w:color w:val="000000" w:themeColor="text1"/>
          <w:sz w:val="20"/>
          <w:szCs w:val="20"/>
        </w:rPr>
        <w:t xml:space="preserve">, M.B.J. </w:t>
      </w:r>
      <w:proofErr w:type="spellStart"/>
      <w:r w:rsidRPr="00C36E47">
        <w:rPr>
          <w:rFonts w:ascii="Arial" w:hAnsi="Arial" w:cs="Arial"/>
          <w:color w:val="000000" w:themeColor="text1"/>
          <w:sz w:val="20"/>
          <w:szCs w:val="20"/>
        </w:rPr>
        <w:t>Roeffaers</w:t>
      </w:r>
      <w:proofErr w:type="spellEnd"/>
      <w:r w:rsidRPr="00C36E47">
        <w:rPr>
          <w:rFonts w:ascii="Arial" w:hAnsi="Arial" w:cs="Arial"/>
          <w:color w:val="000000" w:themeColor="text1"/>
          <w:sz w:val="20"/>
          <w:szCs w:val="20"/>
        </w:rPr>
        <w:t xml:space="preserve">, B.M. Weckhuysen, Reversible and site-dependent proton-transfer in zeolites uncovered at the single-molecule level, </w:t>
      </w:r>
      <w:r w:rsidRPr="00C36E47">
        <w:rPr>
          <w:rFonts w:ascii="Arial" w:hAnsi="Arial" w:cs="Arial"/>
          <w:i/>
          <w:color w:val="000000" w:themeColor="text1"/>
          <w:sz w:val="20"/>
          <w:szCs w:val="20"/>
        </w:rPr>
        <w:t xml:space="preserve">J. Am. </w:t>
      </w:r>
      <w:r w:rsidRPr="00705F30">
        <w:rPr>
          <w:rFonts w:ascii="Arial" w:hAnsi="Arial" w:cs="Arial"/>
          <w:i/>
          <w:color w:val="000000" w:themeColor="text1"/>
          <w:sz w:val="20"/>
          <w:szCs w:val="20"/>
        </w:rPr>
        <w:t>Chem. Soc.</w:t>
      </w:r>
      <w:r w:rsidRPr="00705F30">
        <w:rPr>
          <w:rFonts w:ascii="Arial" w:hAnsi="Arial" w:cs="Arial"/>
          <w:color w:val="000000" w:themeColor="text1"/>
          <w:sz w:val="20"/>
          <w:szCs w:val="20"/>
        </w:rPr>
        <w:t xml:space="preserve"> 2018, </w:t>
      </w:r>
      <w:r w:rsidRPr="00705F30">
        <w:rPr>
          <w:rFonts w:ascii="Arial" w:hAnsi="Arial" w:cs="Arial"/>
          <w:b/>
          <w:color w:val="000000" w:themeColor="text1"/>
          <w:sz w:val="20"/>
          <w:szCs w:val="20"/>
        </w:rPr>
        <w:t>140</w:t>
      </w:r>
      <w:r w:rsidRPr="00705F30">
        <w:rPr>
          <w:rFonts w:ascii="Arial" w:hAnsi="Arial" w:cs="Arial"/>
          <w:color w:val="000000" w:themeColor="text1"/>
          <w:sz w:val="20"/>
          <w:szCs w:val="20"/>
        </w:rPr>
        <w:t>, 14195.</w:t>
      </w:r>
    </w:p>
    <w:p w14:paraId="6EA33496" w14:textId="77777777" w:rsidR="00DC6D3E" w:rsidRDefault="00DC6D3E" w:rsidP="00C646E8">
      <w:pPr>
        <w:numPr>
          <w:ilvl w:val="0"/>
          <w:numId w:val="95"/>
        </w:numPr>
        <w:tabs>
          <w:tab w:val="left" w:pos="284"/>
          <w:tab w:val="left" w:pos="709"/>
        </w:tabs>
        <w:suppressAutoHyphens/>
        <w:spacing w:line="360" w:lineRule="auto"/>
        <w:ind w:left="709" w:hanging="425"/>
        <w:jc w:val="both"/>
        <w:rPr>
          <w:rFonts w:ascii="Arial" w:hAnsi="Arial" w:cs="Arial"/>
          <w:sz w:val="20"/>
        </w:rPr>
      </w:pPr>
      <w:r w:rsidRPr="004907EA">
        <w:rPr>
          <w:rFonts w:ascii="Arial" w:hAnsi="Arial" w:cs="Arial"/>
          <w:sz w:val="20"/>
        </w:rPr>
        <w:t xml:space="preserve">J.E. Schmidt, L. Peng, A. </w:t>
      </w:r>
      <w:proofErr w:type="spellStart"/>
      <w:r w:rsidRPr="004907EA">
        <w:rPr>
          <w:rFonts w:ascii="Arial" w:hAnsi="Arial" w:cs="Arial"/>
          <w:sz w:val="20"/>
        </w:rPr>
        <w:t>Lucini</w:t>
      </w:r>
      <w:proofErr w:type="spellEnd"/>
      <w:r w:rsidRPr="004907EA">
        <w:rPr>
          <w:rFonts w:ascii="Arial" w:hAnsi="Arial" w:cs="Arial"/>
          <w:sz w:val="20"/>
        </w:rPr>
        <w:t xml:space="preserve"> </w:t>
      </w:r>
      <w:proofErr w:type="spellStart"/>
      <w:r w:rsidRPr="004907EA">
        <w:rPr>
          <w:rFonts w:ascii="Arial" w:hAnsi="Arial" w:cs="Arial"/>
          <w:sz w:val="20"/>
        </w:rPr>
        <w:t>Paioni</w:t>
      </w:r>
      <w:proofErr w:type="spellEnd"/>
      <w:r w:rsidRPr="004907EA">
        <w:rPr>
          <w:rFonts w:ascii="Arial" w:hAnsi="Arial" w:cs="Arial"/>
          <w:sz w:val="20"/>
        </w:rPr>
        <w:t xml:space="preserve">, H.E. </w:t>
      </w:r>
      <w:proofErr w:type="spellStart"/>
      <w:r w:rsidRPr="004907EA">
        <w:rPr>
          <w:rFonts w:ascii="Arial" w:hAnsi="Arial" w:cs="Arial"/>
          <w:sz w:val="20"/>
        </w:rPr>
        <w:t>Ehren</w:t>
      </w:r>
      <w:proofErr w:type="spellEnd"/>
      <w:r w:rsidRPr="004907EA">
        <w:rPr>
          <w:rFonts w:ascii="Arial" w:hAnsi="Arial" w:cs="Arial"/>
          <w:sz w:val="20"/>
        </w:rPr>
        <w:t xml:space="preserve">, W. Guo, B. </w:t>
      </w:r>
      <w:proofErr w:type="spellStart"/>
      <w:r w:rsidRPr="004907EA">
        <w:rPr>
          <w:rFonts w:ascii="Arial" w:hAnsi="Arial" w:cs="Arial"/>
          <w:sz w:val="20"/>
        </w:rPr>
        <w:t>Mazumder</w:t>
      </w:r>
      <w:proofErr w:type="spellEnd"/>
      <w:r w:rsidRPr="004907EA">
        <w:rPr>
          <w:rFonts w:ascii="Arial" w:hAnsi="Arial" w:cs="Arial"/>
          <w:sz w:val="20"/>
        </w:rPr>
        <w:t xml:space="preserve">, D.A.M. de Winter, O. Attila, D. Fu, A. Dutta Chowdhury, K. </w:t>
      </w:r>
      <w:proofErr w:type="spellStart"/>
      <w:r w:rsidRPr="004907EA">
        <w:rPr>
          <w:rFonts w:ascii="Arial" w:hAnsi="Arial" w:cs="Arial"/>
          <w:sz w:val="20"/>
        </w:rPr>
        <w:t>Houben</w:t>
      </w:r>
      <w:proofErr w:type="spellEnd"/>
      <w:r w:rsidRPr="004907EA">
        <w:rPr>
          <w:rFonts w:ascii="Arial" w:hAnsi="Arial" w:cs="Arial"/>
          <w:sz w:val="20"/>
        </w:rPr>
        <w:t xml:space="preserve">, M. Baldus, J.D. </w:t>
      </w:r>
      <w:proofErr w:type="spellStart"/>
      <w:r w:rsidRPr="004907EA">
        <w:rPr>
          <w:rFonts w:ascii="Arial" w:hAnsi="Arial" w:cs="Arial"/>
          <w:sz w:val="20"/>
        </w:rPr>
        <w:t>Poplowsky</w:t>
      </w:r>
      <w:proofErr w:type="spellEnd"/>
      <w:r w:rsidRPr="004907EA">
        <w:rPr>
          <w:rFonts w:ascii="Arial" w:hAnsi="Arial" w:cs="Arial"/>
          <w:sz w:val="20"/>
        </w:rPr>
        <w:t xml:space="preserve">, B.M. Weckhuysen, Isolating clusters of light elements in molecular sieves with atom probe tomography, </w:t>
      </w:r>
      <w:r w:rsidRPr="004907EA">
        <w:rPr>
          <w:rFonts w:ascii="Arial" w:hAnsi="Arial" w:cs="Arial"/>
          <w:i/>
          <w:sz w:val="20"/>
        </w:rPr>
        <w:t xml:space="preserve">J. Am. </w:t>
      </w:r>
      <w:r w:rsidRPr="006036E0">
        <w:rPr>
          <w:rFonts w:ascii="Arial" w:hAnsi="Arial" w:cs="Arial"/>
          <w:i/>
          <w:sz w:val="20"/>
        </w:rPr>
        <w:t>Chem. Soc.</w:t>
      </w:r>
      <w:r>
        <w:rPr>
          <w:rFonts w:ascii="Arial" w:hAnsi="Arial" w:cs="Arial"/>
          <w:sz w:val="20"/>
        </w:rPr>
        <w:t xml:space="preserve"> 2018, </w:t>
      </w:r>
      <w:r w:rsidRPr="006036E0">
        <w:rPr>
          <w:rFonts w:ascii="Arial" w:hAnsi="Arial" w:cs="Arial"/>
          <w:b/>
          <w:sz w:val="20"/>
        </w:rPr>
        <w:t>140</w:t>
      </w:r>
      <w:r>
        <w:rPr>
          <w:rFonts w:ascii="Arial" w:hAnsi="Arial" w:cs="Arial"/>
          <w:sz w:val="20"/>
        </w:rPr>
        <w:t xml:space="preserve">, </w:t>
      </w:r>
      <w:r w:rsidR="006652BC">
        <w:rPr>
          <w:rFonts w:ascii="Arial" w:hAnsi="Arial" w:cs="Arial"/>
          <w:sz w:val="20"/>
        </w:rPr>
        <w:t>9154.</w:t>
      </w:r>
    </w:p>
    <w:p w14:paraId="06254BBE" w14:textId="77777777" w:rsidR="00E350AD" w:rsidRDefault="00E350AD" w:rsidP="00C646E8">
      <w:pPr>
        <w:numPr>
          <w:ilvl w:val="0"/>
          <w:numId w:val="95"/>
        </w:numPr>
        <w:tabs>
          <w:tab w:val="left" w:pos="284"/>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F.C. Hendriks, F. </w:t>
      </w:r>
      <w:proofErr w:type="spellStart"/>
      <w:r w:rsidRPr="00090DF3">
        <w:rPr>
          <w:rFonts w:ascii="Arial" w:hAnsi="Arial" w:cs="Arial"/>
          <w:sz w:val="20"/>
        </w:rPr>
        <w:t>Meirer</w:t>
      </w:r>
      <w:proofErr w:type="spellEnd"/>
      <w:r w:rsidRPr="00090DF3">
        <w:rPr>
          <w:rFonts w:ascii="Arial" w:hAnsi="Arial" w:cs="Arial"/>
          <w:sz w:val="20"/>
        </w:rPr>
        <w:t xml:space="preserve">, A.V. </w:t>
      </w:r>
      <w:proofErr w:type="spellStart"/>
      <w:r w:rsidRPr="00090DF3">
        <w:rPr>
          <w:rFonts w:ascii="Arial" w:hAnsi="Arial" w:cs="Arial"/>
          <w:sz w:val="20"/>
        </w:rPr>
        <w:t>Kubarev</w:t>
      </w:r>
      <w:proofErr w:type="spellEnd"/>
      <w:r w:rsidRPr="00090DF3">
        <w:rPr>
          <w:rFonts w:ascii="Arial" w:hAnsi="Arial" w:cs="Arial"/>
          <w:sz w:val="20"/>
        </w:rPr>
        <w:t xml:space="preserve">, Z. </w:t>
      </w:r>
      <w:proofErr w:type="spellStart"/>
      <w:r w:rsidRPr="00090DF3">
        <w:rPr>
          <w:rFonts w:ascii="Arial" w:hAnsi="Arial" w:cs="Arial"/>
          <w:sz w:val="20"/>
        </w:rPr>
        <w:t>Ristanovic</w:t>
      </w:r>
      <w:proofErr w:type="spellEnd"/>
      <w:r w:rsidRPr="00090DF3">
        <w:rPr>
          <w:rFonts w:ascii="Arial" w:hAnsi="Arial" w:cs="Arial"/>
          <w:sz w:val="20"/>
        </w:rPr>
        <w:t xml:space="preserve">, M.B.J. </w:t>
      </w:r>
      <w:proofErr w:type="spellStart"/>
      <w:r w:rsidRPr="00090DF3">
        <w:rPr>
          <w:rFonts w:ascii="Arial" w:hAnsi="Arial" w:cs="Arial"/>
          <w:sz w:val="20"/>
        </w:rPr>
        <w:t>Roeffaers</w:t>
      </w:r>
      <w:proofErr w:type="spellEnd"/>
      <w:r w:rsidRPr="00090DF3">
        <w:rPr>
          <w:rFonts w:ascii="Arial" w:hAnsi="Arial" w:cs="Arial"/>
          <w:sz w:val="20"/>
        </w:rPr>
        <w:t xml:space="preserve">, E.T.C. Vogt, P.C.A. </w:t>
      </w:r>
      <w:proofErr w:type="spellStart"/>
      <w:r w:rsidRPr="00090DF3">
        <w:rPr>
          <w:rFonts w:ascii="Arial" w:hAnsi="Arial" w:cs="Arial"/>
          <w:sz w:val="20"/>
        </w:rPr>
        <w:t>Bruijnincx</w:t>
      </w:r>
      <w:proofErr w:type="spellEnd"/>
      <w:r w:rsidRPr="00090DF3">
        <w:rPr>
          <w:rFonts w:ascii="Arial" w:hAnsi="Arial" w:cs="Arial"/>
          <w:sz w:val="20"/>
        </w:rPr>
        <w:t xml:space="preserve">, B.M. Weckhuysen, Single-molecule fluorescence microscopy reveals local diffusion coefficients in the pore network of an individual catalyst particle, </w:t>
      </w:r>
      <w:r w:rsidRPr="00090DF3">
        <w:rPr>
          <w:rFonts w:ascii="Arial" w:hAnsi="Arial" w:cs="Arial"/>
          <w:i/>
          <w:sz w:val="20"/>
        </w:rPr>
        <w:t xml:space="preserve">J. Am. </w:t>
      </w:r>
      <w:r w:rsidRPr="00E350AD">
        <w:rPr>
          <w:rFonts w:ascii="Arial" w:hAnsi="Arial" w:cs="Arial"/>
          <w:i/>
          <w:sz w:val="20"/>
        </w:rPr>
        <w:t>Chem. Soc.</w:t>
      </w:r>
      <w:r>
        <w:rPr>
          <w:rFonts w:ascii="Arial" w:hAnsi="Arial" w:cs="Arial"/>
          <w:sz w:val="20"/>
        </w:rPr>
        <w:t xml:space="preserve"> 2017, </w:t>
      </w:r>
      <w:r w:rsidRPr="00E350AD">
        <w:rPr>
          <w:rFonts w:ascii="Arial" w:hAnsi="Arial" w:cs="Arial"/>
          <w:b/>
          <w:sz w:val="20"/>
        </w:rPr>
        <w:t>139</w:t>
      </w:r>
      <w:r>
        <w:rPr>
          <w:rFonts w:ascii="Arial" w:hAnsi="Arial" w:cs="Arial"/>
          <w:sz w:val="20"/>
        </w:rPr>
        <w:t xml:space="preserve">, 13632. </w:t>
      </w:r>
      <w:r w:rsidR="002D3D40">
        <w:rPr>
          <w:rFonts w:ascii="Arial" w:hAnsi="Arial" w:cs="Arial"/>
          <w:sz w:val="20"/>
        </w:rPr>
        <w:t>(Communication)</w:t>
      </w:r>
    </w:p>
    <w:p w14:paraId="5FD76534" w14:textId="77777777" w:rsidR="00F97106" w:rsidRDefault="00F97106" w:rsidP="00C646E8">
      <w:pPr>
        <w:numPr>
          <w:ilvl w:val="0"/>
          <w:numId w:val="95"/>
        </w:numPr>
        <w:tabs>
          <w:tab w:val="left" w:pos="284"/>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Z. </w:t>
      </w:r>
      <w:proofErr w:type="spellStart"/>
      <w:r w:rsidRPr="00090DF3">
        <w:rPr>
          <w:rFonts w:ascii="Arial" w:hAnsi="Arial" w:cs="Arial"/>
          <w:sz w:val="20"/>
        </w:rPr>
        <w:t>Ristanovic</w:t>
      </w:r>
      <w:proofErr w:type="spellEnd"/>
      <w:r w:rsidRPr="00090DF3">
        <w:rPr>
          <w:rFonts w:ascii="Arial" w:hAnsi="Arial" w:cs="Arial"/>
          <w:sz w:val="20"/>
        </w:rPr>
        <w:t xml:space="preserve">, A.V. </w:t>
      </w:r>
      <w:proofErr w:type="spellStart"/>
      <w:r w:rsidRPr="00090DF3">
        <w:rPr>
          <w:rFonts w:ascii="Arial" w:hAnsi="Arial" w:cs="Arial"/>
          <w:sz w:val="20"/>
        </w:rPr>
        <w:t>Kubarev</w:t>
      </w:r>
      <w:proofErr w:type="spellEnd"/>
      <w:r w:rsidRPr="00090DF3">
        <w:rPr>
          <w:rFonts w:ascii="Arial" w:hAnsi="Arial" w:cs="Arial"/>
          <w:sz w:val="20"/>
        </w:rPr>
        <w:t xml:space="preserve">, J. </w:t>
      </w:r>
      <w:proofErr w:type="spellStart"/>
      <w:r w:rsidRPr="00090DF3">
        <w:rPr>
          <w:rFonts w:ascii="Arial" w:hAnsi="Arial" w:cs="Arial"/>
          <w:sz w:val="20"/>
        </w:rPr>
        <w:t>Hofkens</w:t>
      </w:r>
      <w:proofErr w:type="spellEnd"/>
      <w:r w:rsidRPr="00090DF3">
        <w:rPr>
          <w:rFonts w:ascii="Arial" w:hAnsi="Arial" w:cs="Arial"/>
          <w:sz w:val="20"/>
        </w:rPr>
        <w:t xml:space="preserve">, M.B.J. </w:t>
      </w:r>
      <w:proofErr w:type="spellStart"/>
      <w:r w:rsidRPr="00090DF3">
        <w:rPr>
          <w:rFonts w:ascii="Arial" w:hAnsi="Arial" w:cs="Arial"/>
          <w:sz w:val="20"/>
        </w:rPr>
        <w:t>Roeffaers</w:t>
      </w:r>
      <w:proofErr w:type="spellEnd"/>
      <w:r w:rsidRPr="00090DF3">
        <w:rPr>
          <w:rFonts w:ascii="Arial" w:hAnsi="Arial" w:cs="Arial"/>
          <w:sz w:val="20"/>
        </w:rPr>
        <w:t>, B.M. Weckhuysen,</w:t>
      </w:r>
      <w:r w:rsidR="00546C63" w:rsidRPr="00090DF3">
        <w:rPr>
          <w:rFonts w:ascii="Arial" w:hAnsi="Arial" w:cs="Arial"/>
          <w:sz w:val="20"/>
        </w:rPr>
        <w:t xml:space="preserve"> </w:t>
      </w:r>
      <w:r w:rsidR="00D94923" w:rsidRPr="00090DF3">
        <w:rPr>
          <w:rFonts w:ascii="Arial" w:hAnsi="Arial" w:cs="Arial"/>
          <w:sz w:val="20"/>
        </w:rPr>
        <w:t>Single molecule nano-spectroscopy visualizes proton-transfer processes within a zeolite c</w:t>
      </w:r>
      <w:r w:rsidR="00546C63" w:rsidRPr="00090DF3">
        <w:rPr>
          <w:rFonts w:ascii="Arial" w:hAnsi="Arial" w:cs="Arial"/>
          <w:sz w:val="20"/>
        </w:rPr>
        <w:t>rystal,</w:t>
      </w:r>
      <w:r w:rsidR="00546C63" w:rsidRPr="00090DF3">
        <w:rPr>
          <w:rFonts w:ascii="Consolas" w:hAnsi="Consolas" w:cs="Consolas"/>
        </w:rPr>
        <w:t xml:space="preserve"> </w:t>
      </w:r>
      <w:r w:rsidRPr="00090DF3">
        <w:rPr>
          <w:rFonts w:ascii="Arial" w:hAnsi="Arial" w:cs="Arial"/>
          <w:i/>
          <w:sz w:val="20"/>
        </w:rPr>
        <w:t xml:space="preserve">J. Am. </w:t>
      </w:r>
      <w:r w:rsidRPr="00546C63">
        <w:rPr>
          <w:rFonts w:ascii="Arial" w:hAnsi="Arial" w:cs="Arial"/>
          <w:i/>
          <w:sz w:val="20"/>
        </w:rPr>
        <w:t>Chem. Soc.</w:t>
      </w:r>
      <w:r>
        <w:rPr>
          <w:rFonts w:ascii="Arial" w:hAnsi="Arial" w:cs="Arial"/>
          <w:sz w:val="20"/>
        </w:rPr>
        <w:t xml:space="preserve"> 2016, </w:t>
      </w:r>
      <w:r w:rsidRPr="00546C63">
        <w:rPr>
          <w:rFonts w:ascii="Arial" w:hAnsi="Arial" w:cs="Arial"/>
          <w:b/>
          <w:sz w:val="20"/>
        </w:rPr>
        <w:t>139</w:t>
      </w:r>
      <w:r w:rsidR="00387730">
        <w:rPr>
          <w:rFonts w:ascii="Arial" w:hAnsi="Arial" w:cs="Arial"/>
          <w:sz w:val="20"/>
        </w:rPr>
        <w:t>, 13586</w:t>
      </w:r>
      <w:r w:rsidR="008F3A85">
        <w:rPr>
          <w:rFonts w:ascii="Arial" w:hAnsi="Arial" w:cs="Arial"/>
          <w:sz w:val="20"/>
        </w:rPr>
        <w:t>.</w:t>
      </w:r>
    </w:p>
    <w:p w14:paraId="65526A09" w14:textId="77777777" w:rsidR="00FE582D" w:rsidRPr="00FE582D" w:rsidRDefault="00FE582D" w:rsidP="00C646E8">
      <w:pPr>
        <w:numPr>
          <w:ilvl w:val="0"/>
          <w:numId w:val="95"/>
        </w:numPr>
        <w:tabs>
          <w:tab w:val="left" w:pos="284"/>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D. Gu, J.C. Tseng, C. </w:t>
      </w:r>
      <w:proofErr w:type="spellStart"/>
      <w:r w:rsidRPr="00090DF3">
        <w:rPr>
          <w:rFonts w:ascii="Arial" w:hAnsi="Arial" w:cs="Arial"/>
          <w:sz w:val="20"/>
        </w:rPr>
        <w:t>Weidenthaler</w:t>
      </w:r>
      <w:proofErr w:type="spellEnd"/>
      <w:r w:rsidRPr="00090DF3">
        <w:rPr>
          <w:rFonts w:ascii="Arial" w:hAnsi="Arial" w:cs="Arial"/>
          <w:sz w:val="20"/>
        </w:rPr>
        <w:t xml:space="preserve">, H.J. </w:t>
      </w:r>
      <w:proofErr w:type="spellStart"/>
      <w:r w:rsidRPr="00090DF3">
        <w:rPr>
          <w:rFonts w:ascii="Arial" w:hAnsi="Arial" w:cs="Arial"/>
          <w:sz w:val="20"/>
        </w:rPr>
        <w:t>Bongard</w:t>
      </w:r>
      <w:proofErr w:type="spellEnd"/>
      <w:r w:rsidRPr="00090DF3">
        <w:rPr>
          <w:rFonts w:ascii="Arial" w:hAnsi="Arial" w:cs="Arial"/>
          <w:sz w:val="20"/>
        </w:rPr>
        <w:t xml:space="preserve">, B. </w:t>
      </w:r>
      <w:proofErr w:type="spellStart"/>
      <w:r w:rsidRPr="00090DF3">
        <w:rPr>
          <w:rFonts w:ascii="Arial" w:hAnsi="Arial" w:cs="Arial"/>
          <w:sz w:val="20"/>
        </w:rPr>
        <w:t>Spliethoff</w:t>
      </w:r>
      <w:proofErr w:type="spellEnd"/>
      <w:r w:rsidRPr="00090DF3">
        <w:rPr>
          <w:rFonts w:ascii="Arial" w:hAnsi="Arial" w:cs="Arial"/>
          <w:sz w:val="20"/>
        </w:rPr>
        <w:t xml:space="preserve">, W. Schmidt, F. </w:t>
      </w:r>
      <w:proofErr w:type="spellStart"/>
      <w:r w:rsidRPr="00090DF3">
        <w:rPr>
          <w:rFonts w:ascii="Arial" w:hAnsi="Arial" w:cs="Arial"/>
          <w:sz w:val="20"/>
        </w:rPr>
        <w:t>Soulimani</w:t>
      </w:r>
      <w:proofErr w:type="spellEnd"/>
      <w:r w:rsidRPr="00090DF3">
        <w:rPr>
          <w:rFonts w:ascii="Arial" w:hAnsi="Arial" w:cs="Arial"/>
          <w:sz w:val="20"/>
        </w:rPr>
        <w:t xml:space="preserve">, B.M. Weckhuysen, F. </w:t>
      </w:r>
      <w:proofErr w:type="spellStart"/>
      <w:r w:rsidRPr="00090DF3">
        <w:rPr>
          <w:rFonts w:ascii="Arial" w:hAnsi="Arial" w:cs="Arial"/>
          <w:sz w:val="20"/>
        </w:rPr>
        <w:t>Schüth</w:t>
      </w:r>
      <w:proofErr w:type="spellEnd"/>
      <w:r w:rsidRPr="00090DF3">
        <w:rPr>
          <w:rFonts w:ascii="Arial" w:hAnsi="Arial" w:cs="Arial"/>
          <w:sz w:val="20"/>
        </w:rPr>
        <w:t xml:space="preserve">, Gold on </w:t>
      </w:r>
      <w:r w:rsidR="00045D6E" w:rsidRPr="00090DF3">
        <w:rPr>
          <w:rFonts w:ascii="Arial" w:hAnsi="Arial" w:cs="Arial"/>
          <w:sz w:val="20"/>
        </w:rPr>
        <w:t>d</w:t>
      </w:r>
      <w:r w:rsidRPr="00090DF3">
        <w:rPr>
          <w:rFonts w:ascii="Arial" w:hAnsi="Arial" w:cs="Arial"/>
          <w:sz w:val="20"/>
        </w:rPr>
        <w:t xml:space="preserve">ifferent </w:t>
      </w:r>
      <w:r w:rsidR="00045D6E" w:rsidRPr="00090DF3">
        <w:rPr>
          <w:rFonts w:ascii="Arial" w:hAnsi="Arial" w:cs="Arial"/>
          <w:sz w:val="20"/>
        </w:rPr>
        <w:t>m</w:t>
      </w:r>
      <w:r w:rsidRPr="00090DF3">
        <w:rPr>
          <w:rFonts w:ascii="Arial" w:hAnsi="Arial" w:cs="Arial"/>
          <w:sz w:val="20"/>
        </w:rPr>
        <w:t xml:space="preserve">anganese </w:t>
      </w:r>
      <w:r w:rsidR="00045D6E" w:rsidRPr="00090DF3">
        <w:rPr>
          <w:rFonts w:ascii="Arial" w:hAnsi="Arial" w:cs="Arial"/>
          <w:sz w:val="20"/>
        </w:rPr>
        <w:t>o</w:t>
      </w:r>
      <w:r w:rsidRPr="00090DF3">
        <w:rPr>
          <w:rFonts w:ascii="Arial" w:hAnsi="Arial" w:cs="Arial"/>
          <w:sz w:val="20"/>
        </w:rPr>
        <w:t>xides: Ultra-</w:t>
      </w:r>
      <w:r w:rsidR="00045D6E" w:rsidRPr="00090DF3">
        <w:rPr>
          <w:rFonts w:ascii="Arial" w:hAnsi="Arial" w:cs="Arial"/>
          <w:sz w:val="20"/>
        </w:rPr>
        <w:t>l</w:t>
      </w:r>
      <w:r w:rsidRPr="00090DF3">
        <w:rPr>
          <w:rFonts w:ascii="Arial" w:hAnsi="Arial" w:cs="Arial"/>
          <w:sz w:val="20"/>
        </w:rPr>
        <w:t>ow-</w:t>
      </w:r>
      <w:r w:rsidR="00045D6E" w:rsidRPr="00090DF3">
        <w:rPr>
          <w:rFonts w:ascii="Arial" w:hAnsi="Arial" w:cs="Arial"/>
          <w:sz w:val="20"/>
        </w:rPr>
        <w:t>t</w:t>
      </w:r>
      <w:r w:rsidRPr="00090DF3">
        <w:rPr>
          <w:rFonts w:ascii="Arial" w:hAnsi="Arial" w:cs="Arial"/>
          <w:sz w:val="20"/>
        </w:rPr>
        <w:t xml:space="preserve">emperature CO </w:t>
      </w:r>
      <w:r w:rsidR="00045D6E" w:rsidRPr="00090DF3">
        <w:rPr>
          <w:rFonts w:ascii="Arial" w:hAnsi="Arial" w:cs="Arial"/>
          <w:sz w:val="20"/>
        </w:rPr>
        <w:t>o</w:t>
      </w:r>
      <w:r w:rsidRPr="00090DF3">
        <w:rPr>
          <w:rFonts w:ascii="Arial" w:hAnsi="Arial" w:cs="Arial"/>
          <w:sz w:val="20"/>
        </w:rPr>
        <w:t xml:space="preserve">xidation over </w:t>
      </w:r>
      <w:r w:rsidR="00045D6E" w:rsidRPr="00090DF3">
        <w:rPr>
          <w:rFonts w:ascii="Arial" w:hAnsi="Arial" w:cs="Arial"/>
          <w:sz w:val="20"/>
        </w:rPr>
        <w:t>c</w:t>
      </w:r>
      <w:r w:rsidRPr="00090DF3">
        <w:rPr>
          <w:rFonts w:ascii="Arial" w:hAnsi="Arial" w:cs="Arial"/>
          <w:sz w:val="20"/>
        </w:rPr>
        <w:t xml:space="preserve">olloidal </w:t>
      </w:r>
      <w:r w:rsidR="00045D6E" w:rsidRPr="00090DF3">
        <w:rPr>
          <w:rFonts w:ascii="Arial" w:hAnsi="Arial" w:cs="Arial"/>
          <w:sz w:val="20"/>
        </w:rPr>
        <w:t>g</w:t>
      </w:r>
      <w:r w:rsidRPr="00090DF3">
        <w:rPr>
          <w:rFonts w:ascii="Arial" w:hAnsi="Arial" w:cs="Arial"/>
          <w:sz w:val="20"/>
        </w:rPr>
        <w:t xml:space="preserve">old </w:t>
      </w:r>
      <w:r w:rsidR="00045D6E" w:rsidRPr="00090DF3">
        <w:rPr>
          <w:rFonts w:ascii="Arial" w:hAnsi="Arial" w:cs="Arial"/>
          <w:sz w:val="20"/>
        </w:rPr>
        <w:t>s</w:t>
      </w:r>
      <w:r w:rsidRPr="00090DF3">
        <w:rPr>
          <w:rFonts w:ascii="Arial" w:hAnsi="Arial" w:cs="Arial"/>
          <w:sz w:val="20"/>
        </w:rPr>
        <w:t xml:space="preserve">upported on </w:t>
      </w:r>
      <w:r w:rsidR="00045D6E" w:rsidRPr="00090DF3">
        <w:rPr>
          <w:rFonts w:ascii="Arial" w:hAnsi="Arial" w:cs="Arial"/>
          <w:sz w:val="20"/>
        </w:rPr>
        <w:t>b</w:t>
      </w:r>
      <w:r w:rsidRPr="00090DF3">
        <w:rPr>
          <w:rFonts w:ascii="Arial" w:hAnsi="Arial" w:cs="Arial"/>
          <w:sz w:val="20"/>
        </w:rPr>
        <w:t>ulk-MnO</w:t>
      </w:r>
      <w:r w:rsidRPr="00090DF3">
        <w:rPr>
          <w:rFonts w:ascii="Arial" w:hAnsi="Arial" w:cs="Arial"/>
          <w:sz w:val="20"/>
          <w:vertAlign w:val="subscript"/>
        </w:rPr>
        <w:t>2</w:t>
      </w:r>
      <w:r w:rsidRPr="00090DF3">
        <w:rPr>
          <w:rFonts w:ascii="Arial" w:hAnsi="Arial" w:cs="Arial"/>
          <w:sz w:val="20"/>
        </w:rPr>
        <w:t xml:space="preserve"> </w:t>
      </w:r>
      <w:r w:rsidR="00045D6E" w:rsidRPr="00090DF3">
        <w:rPr>
          <w:rFonts w:ascii="Arial" w:hAnsi="Arial" w:cs="Arial"/>
          <w:sz w:val="20"/>
        </w:rPr>
        <w:t>n</w:t>
      </w:r>
      <w:r w:rsidRPr="00090DF3">
        <w:rPr>
          <w:rFonts w:ascii="Arial" w:hAnsi="Arial" w:cs="Arial"/>
          <w:sz w:val="20"/>
        </w:rPr>
        <w:t xml:space="preserve">anomaterials, </w:t>
      </w:r>
      <w:r w:rsidRPr="00090DF3">
        <w:rPr>
          <w:rFonts w:ascii="Arial" w:hAnsi="Arial" w:cs="Arial"/>
          <w:i/>
          <w:sz w:val="20"/>
        </w:rPr>
        <w:t xml:space="preserve">J. Am. </w:t>
      </w:r>
      <w:r>
        <w:rPr>
          <w:rFonts w:ascii="Arial" w:hAnsi="Arial" w:cs="Arial"/>
          <w:i/>
          <w:sz w:val="20"/>
        </w:rPr>
        <w:t xml:space="preserve">Chem. Soc. </w:t>
      </w:r>
      <w:r>
        <w:rPr>
          <w:rFonts w:ascii="Arial" w:hAnsi="Arial" w:cs="Arial"/>
          <w:sz w:val="20"/>
        </w:rPr>
        <w:t xml:space="preserve">2016, </w:t>
      </w:r>
      <w:r>
        <w:rPr>
          <w:rFonts w:ascii="Arial" w:hAnsi="Arial" w:cs="Arial"/>
          <w:b/>
          <w:sz w:val="20"/>
        </w:rPr>
        <w:t>138</w:t>
      </w:r>
      <w:r>
        <w:rPr>
          <w:rFonts w:ascii="Arial" w:hAnsi="Arial" w:cs="Arial"/>
          <w:sz w:val="20"/>
        </w:rPr>
        <w:t>, 9572.</w:t>
      </w:r>
      <w:r>
        <w:rPr>
          <w:rFonts w:ascii="Arial" w:hAnsi="Arial" w:cs="Arial"/>
          <w:i/>
          <w:sz w:val="20"/>
        </w:rPr>
        <w:t xml:space="preserve"> </w:t>
      </w:r>
    </w:p>
    <w:p w14:paraId="25BAB58F" w14:textId="77777777" w:rsidR="00B62343" w:rsidRDefault="00B62343" w:rsidP="00C646E8">
      <w:pPr>
        <w:numPr>
          <w:ilvl w:val="0"/>
          <w:numId w:val="95"/>
        </w:numPr>
        <w:tabs>
          <w:tab w:val="left" w:pos="284"/>
          <w:tab w:val="left" w:pos="709"/>
        </w:tabs>
        <w:suppressAutoHyphens/>
        <w:spacing w:line="360" w:lineRule="auto"/>
        <w:ind w:left="709" w:hanging="425"/>
        <w:jc w:val="both"/>
        <w:rPr>
          <w:rFonts w:ascii="Arial" w:hAnsi="Arial" w:cs="Arial"/>
          <w:sz w:val="20"/>
          <w:lang w:val="en-GB"/>
        </w:rPr>
      </w:pPr>
      <w:r w:rsidRPr="00090DF3">
        <w:rPr>
          <w:rFonts w:ascii="Arial" w:hAnsi="Arial" w:cs="Arial"/>
          <w:sz w:val="20"/>
        </w:rPr>
        <w:t xml:space="preserve">Z. </w:t>
      </w:r>
      <w:proofErr w:type="spellStart"/>
      <w:r w:rsidRPr="00090DF3">
        <w:rPr>
          <w:rFonts w:ascii="Arial" w:hAnsi="Arial" w:cs="Arial"/>
          <w:sz w:val="20"/>
        </w:rPr>
        <w:t>Ristanovic</w:t>
      </w:r>
      <w:proofErr w:type="spellEnd"/>
      <w:r w:rsidRPr="00090DF3">
        <w:rPr>
          <w:rFonts w:ascii="Arial" w:hAnsi="Arial" w:cs="Arial"/>
          <w:sz w:val="20"/>
        </w:rPr>
        <w:t xml:space="preserve">, J.P. Hofmann, G. De Cremer, A.V. </w:t>
      </w:r>
      <w:proofErr w:type="spellStart"/>
      <w:r w:rsidRPr="00090DF3">
        <w:rPr>
          <w:rFonts w:ascii="Arial" w:hAnsi="Arial" w:cs="Arial"/>
          <w:sz w:val="20"/>
        </w:rPr>
        <w:t>Kub</w:t>
      </w:r>
      <w:r w:rsidR="00F97106" w:rsidRPr="00090DF3">
        <w:rPr>
          <w:rFonts w:ascii="Arial" w:hAnsi="Arial" w:cs="Arial"/>
          <w:sz w:val="20"/>
        </w:rPr>
        <w:t>arev</w:t>
      </w:r>
      <w:proofErr w:type="spellEnd"/>
      <w:r w:rsidR="00F97106" w:rsidRPr="00090DF3">
        <w:rPr>
          <w:rFonts w:ascii="Arial" w:hAnsi="Arial" w:cs="Arial"/>
          <w:sz w:val="20"/>
        </w:rPr>
        <w:t xml:space="preserve">, M. </w:t>
      </w:r>
      <w:proofErr w:type="spellStart"/>
      <w:r w:rsidR="00F97106" w:rsidRPr="00090DF3">
        <w:rPr>
          <w:rFonts w:ascii="Arial" w:hAnsi="Arial" w:cs="Arial"/>
          <w:sz w:val="20"/>
        </w:rPr>
        <w:t>Rohnke</w:t>
      </w:r>
      <w:proofErr w:type="spellEnd"/>
      <w:r w:rsidR="00F97106" w:rsidRPr="00090DF3">
        <w:rPr>
          <w:rFonts w:ascii="Arial" w:hAnsi="Arial" w:cs="Arial"/>
          <w:sz w:val="20"/>
        </w:rPr>
        <w:t xml:space="preserve">, F. </w:t>
      </w:r>
      <w:proofErr w:type="spellStart"/>
      <w:r w:rsidR="00F97106" w:rsidRPr="00090DF3">
        <w:rPr>
          <w:rFonts w:ascii="Arial" w:hAnsi="Arial" w:cs="Arial"/>
          <w:sz w:val="20"/>
        </w:rPr>
        <w:t>Meirer</w:t>
      </w:r>
      <w:proofErr w:type="spellEnd"/>
      <w:r w:rsidR="00F97106" w:rsidRPr="00090DF3">
        <w:rPr>
          <w:rFonts w:ascii="Arial" w:hAnsi="Arial" w:cs="Arial"/>
          <w:sz w:val="20"/>
        </w:rPr>
        <w:t xml:space="preserve">, J. </w:t>
      </w:r>
      <w:proofErr w:type="spellStart"/>
      <w:r w:rsidR="00F97106" w:rsidRPr="00090DF3">
        <w:rPr>
          <w:rFonts w:ascii="Arial" w:hAnsi="Arial" w:cs="Arial"/>
          <w:sz w:val="20"/>
        </w:rPr>
        <w:t>H</w:t>
      </w:r>
      <w:r w:rsidRPr="00090DF3">
        <w:rPr>
          <w:rFonts w:ascii="Arial" w:hAnsi="Arial" w:cs="Arial"/>
          <w:sz w:val="20"/>
        </w:rPr>
        <w:t>ofkens</w:t>
      </w:r>
      <w:proofErr w:type="spellEnd"/>
      <w:r w:rsidRPr="00090DF3">
        <w:rPr>
          <w:rFonts w:ascii="Arial" w:hAnsi="Arial" w:cs="Arial"/>
          <w:sz w:val="20"/>
        </w:rPr>
        <w:t xml:space="preserve">, M.B.J. </w:t>
      </w:r>
      <w:proofErr w:type="spellStart"/>
      <w:r w:rsidRPr="00090DF3">
        <w:rPr>
          <w:rFonts w:ascii="Arial" w:hAnsi="Arial" w:cs="Arial"/>
          <w:sz w:val="20"/>
        </w:rPr>
        <w:t>Roeffaers</w:t>
      </w:r>
      <w:proofErr w:type="spellEnd"/>
      <w:r w:rsidRPr="00090DF3">
        <w:rPr>
          <w:rFonts w:ascii="Arial" w:hAnsi="Arial" w:cs="Arial"/>
          <w:sz w:val="20"/>
        </w:rPr>
        <w:t>, B.M. Weckhuysen, Quantitative 3D fluorescence imaging of single catalytic turnovers reveals spatiotemporal gradients in reactivity of zeolite H-ZSM-5 crystals upon steaming</w:t>
      </w:r>
      <w:r w:rsidR="00926ADA" w:rsidRPr="00090DF3">
        <w:rPr>
          <w:rFonts w:ascii="Arial" w:hAnsi="Arial" w:cs="Arial"/>
          <w:sz w:val="20"/>
        </w:rPr>
        <w:t>,</w:t>
      </w:r>
      <w:r w:rsidRPr="00090DF3">
        <w:rPr>
          <w:rFonts w:ascii="Arial" w:hAnsi="Arial" w:cs="Arial"/>
          <w:sz w:val="20"/>
        </w:rPr>
        <w:t xml:space="preserve"> </w:t>
      </w:r>
      <w:r w:rsidRPr="00090DF3">
        <w:rPr>
          <w:rFonts w:ascii="Arial" w:hAnsi="Arial" w:cs="Arial"/>
          <w:i/>
          <w:sz w:val="20"/>
        </w:rPr>
        <w:t xml:space="preserve">J. Am. </w:t>
      </w:r>
      <w:r w:rsidRPr="001E3FB5">
        <w:rPr>
          <w:rFonts w:ascii="Arial" w:hAnsi="Arial" w:cs="Arial"/>
          <w:i/>
          <w:sz w:val="20"/>
          <w:lang w:val="en-GB"/>
        </w:rPr>
        <w:t>Chem. Soc.</w:t>
      </w:r>
      <w:r>
        <w:rPr>
          <w:rFonts w:ascii="Arial" w:hAnsi="Arial" w:cs="Arial"/>
          <w:sz w:val="20"/>
          <w:lang w:val="en-GB"/>
        </w:rPr>
        <w:t xml:space="preserve"> 201</w:t>
      </w:r>
      <w:r w:rsidR="00480182">
        <w:rPr>
          <w:rFonts w:ascii="Arial" w:hAnsi="Arial" w:cs="Arial"/>
          <w:sz w:val="20"/>
          <w:lang w:val="en-GB"/>
        </w:rPr>
        <w:t xml:space="preserve">5, </w:t>
      </w:r>
      <w:r w:rsidR="004C7C6B" w:rsidRPr="004C7C6B">
        <w:rPr>
          <w:rFonts w:ascii="Arial" w:hAnsi="Arial" w:cs="Arial"/>
          <w:b/>
          <w:sz w:val="20"/>
          <w:lang w:val="en-GB"/>
        </w:rPr>
        <w:t>137</w:t>
      </w:r>
      <w:r w:rsidR="004C7C6B">
        <w:rPr>
          <w:rFonts w:ascii="Arial" w:hAnsi="Arial" w:cs="Arial"/>
          <w:sz w:val="20"/>
          <w:lang w:val="en-GB"/>
        </w:rPr>
        <w:t xml:space="preserve">, 6559. </w:t>
      </w:r>
      <w:r w:rsidR="00CB02B3">
        <w:rPr>
          <w:rFonts w:ascii="Arial" w:hAnsi="Arial" w:cs="Arial"/>
          <w:sz w:val="20"/>
          <w:lang w:val="en-GB"/>
        </w:rPr>
        <w:t>(I</w:t>
      </w:r>
      <w:r w:rsidR="00CB02B3" w:rsidRPr="00E410D5">
        <w:rPr>
          <w:rFonts w:ascii="Arial" w:hAnsi="Arial" w:cs="Arial"/>
          <w:sz w:val="20"/>
          <w:lang w:val="en-GB"/>
        </w:rPr>
        <w:t>ncluding front journal cover</w:t>
      </w:r>
      <w:r w:rsidR="00CB02B3">
        <w:rPr>
          <w:rFonts w:ascii="Arial" w:hAnsi="Arial" w:cs="Arial"/>
          <w:sz w:val="20"/>
          <w:lang w:val="en-GB"/>
        </w:rPr>
        <w:t>)</w:t>
      </w:r>
    </w:p>
    <w:p w14:paraId="06D40412" w14:textId="77777777" w:rsidR="000712D2" w:rsidRPr="000712D2" w:rsidRDefault="000712D2" w:rsidP="00C646E8">
      <w:pPr>
        <w:numPr>
          <w:ilvl w:val="0"/>
          <w:numId w:val="95"/>
        </w:numPr>
        <w:tabs>
          <w:tab w:val="left" w:pos="284"/>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C. Sprung, B.M. Weckhuysen, Differences in the location of guest molecules within zeolite pores as revealed by </w:t>
      </w:r>
      <w:proofErr w:type="spellStart"/>
      <w:r>
        <w:rPr>
          <w:rFonts w:ascii="Arial" w:hAnsi="Arial" w:cs="Arial"/>
          <w:sz w:val="20"/>
          <w:lang w:val="en-GB"/>
        </w:rPr>
        <w:t>multilaser</w:t>
      </w:r>
      <w:proofErr w:type="spellEnd"/>
      <w:r>
        <w:rPr>
          <w:rFonts w:ascii="Arial" w:hAnsi="Arial" w:cs="Arial"/>
          <w:sz w:val="20"/>
          <w:lang w:val="en-GB"/>
        </w:rPr>
        <w:t xml:space="preserve"> excitation confocal fluorescence microscopy: Which molecule is </w:t>
      </w:r>
      <w:proofErr w:type="gramStart"/>
      <w:r>
        <w:rPr>
          <w:rFonts w:ascii="Arial" w:hAnsi="Arial" w:cs="Arial"/>
          <w:sz w:val="20"/>
          <w:lang w:val="en-GB"/>
        </w:rPr>
        <w:t>where?</w:t>
      </w:r>
      <w:r w:rsidR="00926ADA">
        <w:rPr>
          <w:rFonts w:ascii="Arial" w:hAnsi="Arial" w:cs="Arial"/>
          <w:sz w:val="20"/>
          <w:lang w:val="en-GB"/>
        </w:rPr>
        <w:t>,</w:t>
      </w:r>
      <w:proofErr w:type="gramEnd"/>
      <w:r>
        <w:rPr>
          <w:rFonts w:ascii="Arial" w:hAnsi="Arial" w:cs="Arial"/>
          <w:sz w:val="20"/>
          <w:lang w:val="en-GB"/>
        </w:rPr>
        <w:t xml:space="preserve"> </w:t>
      </w:r>
      <w:r w:rsidRPr="000712D2">
        <w:rPr>
          <w:rFonts w:ascii="Arial" w:hAnsi="Arial" w:cs="Arial"/>
          <w:i/>
          <w:sz w:val="20"/>
          <w:lang w:val="en-GB"/>
        </w:rPr>
        <w:t>J. Am. Chem. Soc.</w:t>
      </w:r>
      <w:r>
        <w:rPr>
          <w:rFonts w:ascii="Arial" w:hAnsi="Arial" w:cs="Arial"/>
          <w:sz w:val="20"/>
          <w:lang w:val="en-GB"/>
        </w:rPr>
        <w:t xml:space="preserve"> 2015, </w:t>
      </w:r>
      <w:r w:rsidR="001471F4" w:rsidRPr="001471F4">
        <w:rPr>
          <w:rFonts w:ascii="Arial" w:hAnsi="Arial" w:cs="Arial"/>
          <w:b/>
          <w:sz w:val="20"/>
          <w:lang w:val="en-GB"/>
        </w:rPr>
        <w:t>137</w:t>
      </w:r>
      <w:r w:rsidR="001471F4">
        <w:rPr>
          <w:rFonts w:ascii="Arial" w:hAnsi="Arial" w:cs="Arial"/>
          <w:sz w:val="20"/>
          <w:lang w:val="en-GB"/>
        </w:rPr>
        <w:t>, 1916</w:t>
      </w:r>
      <w:r>
        <w:rPr>
          <w:rFonts w:ascii="Arial" w:hAnsi="Arial" w:cs="Arial"/>
          <w:sz w:val="20"/>
        </w:rPr>
        <w:t>.</w:t>
      </w:r>
      <w:r w:rsidR="00480182">
        <w:rPr>
          <w:rFonts w:ascii="Arial" w:hAnsi="Arial" w:cs="Arial"/>
          <w:sz w:val="20"/>
          <w:lang w:val="en-GB"/>
        </w:rPr>
        <w:t xml:space="preserve"> </w:t>
      </w:r>
    </w:p>
    <w:p w14:paraId="0EACE735" w14:textId="77777777" w:rsidR="00153D01" w:rsidRPr="009C0048" w:rsidRDefault="00153D01" w:rsidP="00C646E8">
      <w:pPr>
        <w:numPr>
          <w:ilvl w:val="0"/>
          <w:numId w:val="95"/>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F. </w:t>
      </w:r>
      <w:proofErr w:type="spellStart"/>
      <w:r w:rsidRPr="00C36E47">
        <w:rPr>
          <w:rFonts w:ascii="Arial" w:hAnsi="Arial" w:cs="Arial"/>
          <w:sz w:val="20"/>
        </w:rPr>
        <w:t>Meirer</w:t>
      </w:r>
      <w:proofErr w:type="spellEnd"/>
      <w:r w:rsidRPr="00C36E47">
        <w:rPr>
          <w:rFonts w:ascii="Arial" w:hAnsi="Arial" w:cs="Arial"/>
          <w:sz w:val="20"/>
        </w:rPr>
        <w:t xml:space="preserve">, D. Morris, S. </w:t>
      </w:r>
      <w:proofErr w:type="spellStart"/>
      <w:r w:rsidRPr="00C36E47">
        <w:rPr>
          <w:rFonts w:ascii="Arial" w:hAnsi="Arial" w:cs="Arial"/>
          <w:sz w:val="20"/>
        </w:rPr>
        <w:t>Kalirai</w:t>
      </w:r>
      <w:proofErr w:type="spellEnd"/>
      <w:r w:rsidRPr="00C36E47">
        <w:rPr>
          <w:rFonts w:ascii="Arial" w:hAnsi="Arial" w:cs="Arial"/>
          <w:sz w:val="20"/>
        </w:rPr>
        <w:t>, Y. Liu, J. Andrews, B.M. Weckhuysen, Mapping metals incorporation of a whole single catalyst particle using element specific X-ray nano-</w:t>
      </w:r>
      <w:proofErr w:type="spellStart"/>
      <w:r w:rsidRPr="00C36E47">
        <w:rPr>
          <w:rFonts w:ascii="Arial" w:hAnsi="Arial" w:cs="Arial"/>
          <w:sz w:val="20"/>
        </w:rPr>
        <w:t>tomograpy</w:t>
      </w:r>
      <w:proofErr w:type="spellEnd"/>
      <w:r w:rsidRPr="00C36E47">
        <w:rPr>
          <w:rFonts w:ascii="Arial" w:hAnsi="Arial" w:cs="Arial"/>
          <w:sz w:val="20"/>
        </w:rPr>
        <w:t xml:space="preserve">, </w:t>
      </w:r>
      <w:r w:rsidRPr="00C36E47">
        <w:rPr>
          <w:rFonts w:ascii="Arial" w:hAnsi="Arial" w:cs="Arial"/>
          <w:i/>
          <w:sz w:val="20"/>
        </w:rPr>
        <w:t xml:space="preserve">J. Am. </w:t>
      </w:r>
      <w:r w:rsidRPr="009C0048">
        <w:rPr>
          <w:rFonts w:ascii="Arial" w:hAnsi="Arial" w:cs="Arial"/>
          <w:i/>
          <w:sz w:val="20"/>
        </w:rPr>
        <w:t>Chem. Soc.</w:t>
      </w:r>
      <w:r w:rsidR="00E16795">
        <w:rPr>
          <w:rFonts w:ascii="Arial" w:hAnsi="Arial" w:cs="Arial"/>
          <w:sz w:val="20"/>
        </w:rPr>
        <w:t xml:space="preserve"> 2015, </w:t>
      </w:r>
      <w:r w:rsidR="00E0594D" w:rsidRPr="00E0594D">
        <w:rPr>
          <w:rFonts w:ascii="Arial" w:hAnsi="Arial" w:cs="Arial"/>
          <w:b/>
          <w:sz w:val="20"/>
        </w:rPr>
        <w:t>137</w:t>
      </w:r>
      <w:r w:rsidR="00E0594D">
        <w:rPr>
          <w:rFonts w:ascii="Arial" w:hAnsi="Arial" w:cs="Arial"/>
          <w:sz w:val="20"/>
        </w:rPr>
        <w:t>, 102</w:t>
      </w:r>
      <w:r w:rsidR="00853B7F" w:rsidRPr="00F82E5E">
        <w:rPr>
          <w:rFonts w:ascii="Arial" w:hAnsi="Arial" w:cs="Arial"/>
          <w:sz w:val="20"/>
        </w:rPr>
        <w:t>.</w:t>
      </w:r>
      <w:r w:rsidR="00480182">
        <w:rPr>
          <w:rFonts w:ascii="Arial" w:hAnsi="Arial" w:cs="Arial"/>
          <w:sz w:val="20"/>
        </w:rPr>
        <w:t xml:space="preserve"> </w:t>
      </w:r>
      <w:r w:rsidR="002D3D40">
        <w:rPr>
          <w:rFonts w:ascii="Arial" w:hAnsi="Arial" w:cs="Arial"/>
          <w:sz w:val="20"/>
        </w:rPr>
        <w:t>(Communication)</w:t>
      </w:r>
    </w:p>
    <w:p w14:paraId="1A2E865E" w14:textId="77777777" w:rsidR="00756E6E" w:rsidRPr="005D40BF" w:rsidRDefault="005D40BF" w:rsidP="00C646E8">
      <w:pPr>
        <w:numPr>
          <w:ilvl w:val="0"/>
          <w:numId w:val="95"/>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H.E. van der </w:t>
      </w:r>
      <w:proofErr w:type="spellStart"/>
      <w:r w:rsidRPr="00C36E47">
        <w:rPr>
          <w:rFonts w:ascii="Arial" w:hAnsi="Arial" w:cs="Arial"/>
          <w:sz w:val="20"/>
          <w:lang w:val="en-GB"/>
        </w:rPr>
        <w:t>Bij</w:t>
      </w:r>
      <w:proofErr w:type="spellEnd"/>
      <w:r w:rsidRPr="00C36E47">
        <w:rPr>
          <w:rFonts w:ascii="Arial" w:hAnsi="Arial" w:cs="Arial"/>
          <w:sz w:val="20"/>
          <w:lang w:val="en-GB"/>
        </w:rPr>
        <w:t xml:space="preserve">, D. </w:t>
      </w:r>
      <w:proofErr w:type="spellStart"/>
      <w:r w:rsidRPr="00C36E47">
        <w:rPr>
          <w:rFonts w:ascii="Arial" w:hAnsi="Arial" w:cs="Arial"/>
          <w:sz w:val="20"/>
          <w:lang w:val="en-GB"/>
        </w:rPr>
        <w:t>Cicmil</w:t>
      </w:r>
      <w:proofErr w:type="spellEnd"/>
      <w:r w:rsidRPr="00C36E47">
        <w:rPr>
          <w:rFonts w:ascii="Arial" w:hAnsi="Arial" w:cs="Arial"/>
          <w:sz w:val="20"/>
          <w:lang w:val="en-GB"/>
        </w:rPr>
        <w:t xml:space="preserve">, J. Wang, F. </w:t>
      </w:r>
      <w:proofErr w:type="spellStart"/>
      <w:r w:rsidRPr="00C36E47">
        <w:rPr>
          <w:rFonts w:ascii="Arial" w:hAnsi="Arial" w:cs="Arial"/>
          <w:sz w:val="20"/>
          <w:lang w:val="en-GB"/>
        </w:rPr>
        <w:t>Meirer</w:t>
      </w:r>
      <w:proofErr w:type="spellEnd"/>
      <w:r w:rsidRPr="00C36E47">
        <w:rPr>
          <w:rFonts w:ascii="Arial" w:hAnsi="Arial" w:cs="Arial"/>
          <w:sz w:val="20"/>
          <w:lang w:val="en-GB"/>
        </w:rPr>
        <w:t xml:space="preserve">, F.M.F. de Groot, B.M. Weckhuysen, </w:t>
      </w:r>
      <w:proofErr w:type="spellStart"/>
      <w:r w:rsidRPr="00C36E47">
        <w:rPr>
          <w:rFonts w:ascii="Arial" w:hAnsi="Arial" w:cs="Arial"/>
          <w:sz w:val="20"/>
          <w:lang w:val="en-GB"/>
        </w:rPr>
        <w:t>Aluminum</w:t>
      </w:r>
      <w:proofErr w:type="spellEnd"/>
      <w:r w:rsidRPr="00C36E47">
        <w:rPr>
          <w:rFonts w:ascii="Arial" w:hAnsi="Arial" w:cs="Arial"/>
          <w:sz w:val="20"/>
          <w:lang w:val="en-GB"/>
        </w:rPr>
        <w:t>-phosphate binder formation in zeolites as probed with X</w:t>
      </w:r>
      <w:r w:rsidRPr="00C36E47">
        <w:rPr>
          <w:rFonts w:ascii="Palatino Linotype" w:hAnsi="Palatino Linotype" w:cs="Palatino Linotype"/>
          <w:b/>
          <w:bCs/>
          <w:sz w:val="20"/>
          <w:lang w:val="en-GB"/>
        </w:rPr>
        <w:t>‑</w:t>
      </w:r>
      <w:r w:rsidRPr="00C36E47">
        <w:rPr>
          <w:rFonts w:ascii="Arial" w:hAnsi="Arial" w:cs="Arial"/>
          <w:sz w:val="20"/>
          <w:lang w:val="en-GB"/>
        </w:rPr>
        <w:t xml:space="preserve">ray absorption microscopy, </w:t>
      </w:r>
      <w:r w:rsidRPr="00C36E47">
        <w:rPr>
          <w:rFonts w:ascii="Arial" w:hAnsi="Arial" w:cs="Arial"/>
          <w:i/>
          <w:sz w:val="20"/>
          <w:lang w:val="en-GB"/>
        </w:rPr>
        <w:t xml:space="preserve">J. Am. </w:t>
      </w:r>
      <w:r w:rsidRPr="005D40BF">
        <w:rPr>
          <w:rFonts w:ascii="Arial" w:hAnsi="Arial" w:cs="Arial"/>
          <w:i/>
          <w:sz w:val="20"/>
        </w:rPr>
        <w:t>Chem. Soc.</w:t>
      </w:r>
      <w:r w:rsidRPr="005D40BF">
        <w:rPr>
          <w:rFonts w:ascii="Arial" w:hAnsi="Arial" w:cs="Arial"/>
          <w:sz w:val="20"/>
        </w:rPr>
        <w:t xml:space="preserve"> 2014, </w:t>
      </w:r>
      <w:r w:rsidRPr="005D40BF">
        <w:rPr>
          <w:rFonts w:ascii="Arial" w:hAnsi="Arial" w:cs="Arial"/>
          <w:b/>
          <w:sz w:val="20"/>
        </w:rPr>
        <w:t>136</w:t>
      </w:r>
      <w:r w:rsidRPr="005D40BF">
        <w:rPr>
          <w:rFonts w:ascii="Arial" w:hAnsi="Arial" w:cs="Arial"/>
          <w:sz w:val="20"/>
        </w:rPr>
        <w:t>, 17774.</w:t>
      </w:r>
      <w:r w:rsidR="004C7C6B">
        <w:rPr>
          <w:rFonts w:ascii="Arial" w:hAnsi="Arial" w:cs="Arial"/>
          <w:sz w:val="20"/>
        </w:rPr>
        <w:t xml:space="preserve"> </w:t>
      </w:r>
    </w:p>
    <w:p w14:paraId="05E57AC6" w14:textId="77777777" w:rsidR="00E410D5" w:rsidRDefault="00051E5B" w:rsidP="00C646E8">
      <w:pPr>
        <w:numPr>
          <w:ilvl w:val="0"/>
          <w:numId w:val="95"/>
        </w:numPr>
        <w:tabs>
          <w:tab w:val="left" w:pos="284"/>
          <w:tab w:val="left" w:pos="709"/>
        </w:tabs>
        <w:suppressAutoHyphens/>
        <w:spacing w:line="360" w:lineRule="auto"/>
        <w:ind w:left="709" w:hanging="425"/>
        <w:jc w:val="both"/>
        <w:rPr>
          <w:rFonts w:ascii="Arial" w:hAnsi="Arial" w:cs="Arial"/>
          <w:sz w:val="20"/>
          <w:lang w:val="en-GB"/>
        </w:rPr>
      </w:pPr>
      <w:r w:rsidRPr="00AF191D">
        <w:rPr>
          <w:rFonts w:ascii="Arial" w:hAnsi="Arial" w:cs="Arial"/>
          <w:sz w:val="20"/>
          <w:lang w:val="en-GB"/>
        </w:rPr>
        <w:lastRenderedPageBreak/>
        <w:t xml:space="preserve">K.F. </w:t>
      </w:r>
      <w:proofErr w:type="spellStart"/>
      <w:r w:rsidRPr="00AF191D">
        <w:rPr>
          <w:rFonts w:ascii="Arial" w:hAnsi="Arial" w:cs="Arial"/>
          <w:sz w:val="20"/>
          <w:lang w:val="en-GB"/>
        </w:rPr>
        <w:t>Domke</w:t>
      </w:r>
      <w:proofErr w:type="spellEnd"/>
      <w:r w:rsidRPr="00AF191D">
        <w:rPr>
          <w:rFonts w:ascii="Arial" w:hAnsi="Arial" w:cs="Arial"/>
          <w:sz w:val="20"/>
          <w:lang w:val="en-GB"/>
        </w:rPr>
        <w:t xml:space="preserve">, T.A. Riemer, G. Rago, A.N. </w:t>
      </w:r>
      <w:proofErr w:type="spellStart"/>
      <w:r w:rsidRPr="00AF191D">
        <w:rPr>
          <w:rFonts w:ascii="Arial" w:hAnsi="Arial" w:cs="Arial"/>
          <w:sz w:val="20"/>
          <w:lang w:val="en-GB"/>
        </w:rPr>
        <w:t>Parvulescu</w:t>
      </w:r>
      <w:proofErr w:type="spellEnd"/>
      <w:r w:rsidRPr="00AF191D">
        <w:rPr>
          <w:rFonts w:ascii="Arial" w:hAnsi="Arial" w:cs="Arial"/>
          <w:sz w:val="20"/>
          <w:lang w:val="en-GB"/>
        </w:rPr>
        <w:t xml:space="preserve">, P.C.A. </w:t>
      </w:r>
      <w:proofErr w:type="spellStart"/>
      <w:r w:rsidRPr="00AF191D">
        <w:rPr>
          <w:rFonts w:ascii="Arial" w:hAnsi="Arial" w:cs="Arial"/>
          <w:sz w:val="20"/>
          <w:lang w:val="en-GB"/>
        </w:rPr>
        <w:t>Bruijnincx</w:t>
      </w:r>
      <w:proofErr w:type="spellEnd"/>
      <w:r w:rsidRPr="00AF191D">
        <w:rPr>
          <w:rFonts w:ascii="Arial" w:hAnsi="Arial" w:cs="Arial"/>
          <w:sz w:val="20"/>
          <w:lang w:val="en-GB"/>
        </w:rPr>
        <w:t xml:space="preserve">, A. </w:t>
      </w:r>
      <w:proofErr w:type="spellStart"/>
      <w:r w:rsidRPr="00AF191D">
        <w:rPr>
          <w:rFonts w:ascii="Arial" w:hAnsi="Arial" w:cs="Arial"/>
          <w:sz w:val="20"/>
          <w:lang w:val="en-GB"/>
        </w:rPr>
        <w:t>Enejder</w:t>
      </w:r>
      <w:proofErr w:type="spellEnd"/>
      <w:r w:rsidRPr="00AF191D">
        <w:rPr>
          <w:rFonts w:ascii="Arial" w:hAnsi="Arial" w:cs="Arial"/>
          <w:sz w:val="20"/>
          <w:lang w:val="en-GB"/>
        </w:rPr>
        <w:t>, B.M. Weckhuysen</w:t>
      </w:r>
      <w:r w:rsidR="00926ADA">
        <w:rPr>
          <w:rFonts w:ascii="Arial" w:hAnsi="Arial" w:cs="Arial"/>
          <w:sz w:val="20"/>
          <w:lang w:val="en-GB"/>
        </w:rPr>
        <w:t>,</w:t>
      </w:r>
      <w:r w:rsidRPr="00AF191D">
        <w:rPr>
          <w:rFonts w:ascii="Arial" w:hAnsi="Arial" w:cs="Arial"/>
          <w:sz w:val="20"/>
          <w:lang w:val="en-GB"/>
        </w:rPr>
        <w:t xml:space="preserve"> M. Bonn, Tracing catalytic conversion on single zeolite crystals in 3D with nonlinear </w:t>
      </w:r>
      <w:proofErr w:type="spellStart"/>
      <w:r w:rsidRPr="00AF191D">
        <w:rPr>
          <w:rFonts w:ascii="Arial" w:hAnsi="Arial" w:cs="Arial"/>
          <w:sz w:val="20"/>
          <w:lang w:val="en-GB"/>
        </w:rPr>
        <w:t>spectromicroscopy</w:t>
      </w:r>
      <w:proofErr w:type="spellEnd"/>
      <w:r w:rsidRPr="00AF191D">
        <w:rPr>
          <w:rFonts w:ascii="Arial" w:hAnsi="Arial" w:cs="Arial"/>
          <w:sz w:val="20"/>
          <w:lang w:val="en-GB"/>
        </w:rPr>
        <w:t xml:space="preserve">, </w:t>
      </w:r>
      <w:r w:rsidRPr="00AF191D">
        <w:rPr>
          <w:rFonts w:ascii="Arial" w:hAnsi="Arial" w:cs="Arial"/>
          <w:i/>
          <w:sz w:val="20"/>
          <w:lang w:val="en-GB"/>
        </w:rPr>
        <w:t>J. Am. Chem. Soc.</w:t>
      </w:r>
      <w:r w:rsidRPr="00AF191D">
        <w:rPr>
          <w:rFonts w:ascii="Arial" w:hAnsi="Arial" w:cs="Arial"/>
          <w:sz w:val="20"/>
          <w:lang w:val="en-GB"/>
        </w:rPr>
        <w:t xml:space="preserve"> 2012, </w:t>
      </w:r>
      <w:r w:rsidRPr="00AF191D">
        <w:rPr>
          <w:rFonts w:ascii="Arial" w:hAnsi="Arial" w:cs="Arial"/>
          <w:b/>
          <w:sz w:val="20"/>
          <w:lang w:val="en-GB"/>
        </w:rPr>
        <w:t>134</w:t>
      </w:r>
      <w:r w:rsidRPr="00AF191D">
        <w:rPr>
          <w:rFonts w:ascii="Arial" w:hAnsi="Arial" w:cs="Arial"/>
          <w:sz w:val="20"/>
          <w:lang w:val="en-GB"/>
        </w:rPr>
        <w:t>, 1124.</w:t>
      </w:r>
      <w:r w:rsidR="004C7C6B">
        <w:rPr>
          <w:rFonts w:ascii="Arial" w:hAnsi="Arial" w:cs="Arial"/>
          <w:sz w:val="20"/>
          <w:lang w:val="en-GB"/>
        </w:rPr>
        <w:t xml:space="preserve"> </w:t>
      </w:r>
    </w:p>
    <w:p w14:paraId="4FA3C15D" w14:textId="77777777" w:rsidR="00E410D5" w:rsidRDefault="00051E5B" w:rsidP="00C646E8">
      <w:pPr>
        <w:numPr>
          <w:ilvl w:val="0"/>
          <w:numId w:val="95"/>
        </w:numPr>
        <w:tabs>
          <w:tab w:val="left" w:pos="284"/>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t xml:space="preserve">C.J. Jia, M. </w:t>
      </w:r>
      <w:proofErr w:type="spellStart"/>
      <w:r w:rsidRPr="00E410D5">
        <w:rPr>
          <w:rFonts w:ascii="Arial" w:hAnsi="Arial" w:cs="Arial"/>
          <w:sz w:val="20"/>
          <w:lang w:val="en-GB"/>
        </w:rPr>
        <w:t>Schwickardi</w:t>
      </w:r>
      <w:proofErr w:type="spellEnd"/>
      <w:r w:rsidRPr="00E410D5">
        <w:rPr>
          <w:rFonts w:ascii="Arial" w:hAnsi="Arial" w:cs="Arial"/>
          <w:sz w:val="20"/>
          <w:lang w:val="en-GB"/>
        </w:rPr>
        <w:t xml:space="preserve">, C. </w:t>
      </w:r>
      <w:proofErr w:type="spellStart"/>
      <w:r w:rsidRPr="00E410D5">
        <w:rPr>
          <w:rFonts w:ascii="Arial" w:hAnsi="Arial" w:cs="Arial"/>
          <w:sz w:val="20"/>
          <w:lang w:val="en-GB"/>
        </w:rPr>
        <w:t>Weidenthaler</w:t>
      </w:r>
      <w:proofErr w:type="spellEnd"/>
      <w:r w:rsidRPr="00E410D5">
        <w:rPr>
          <w:rFonts w:ascii="Arial" w:hAnsi="Arial" w:cs="Arial"/>
          <w:sz w:val="20"/>
          <w:lang w:val="en-GB"/>
        </w:rPr>
        <w:t xml:space="preserve">, W. Schmidt, S. Korhonen, B.M. Weckhuysen, F. </w:t>
      </w:r>
      <w:proofErr w:type="spellStart"/>
      <w:r w:rsidRPr="00E410D5">
        <w:rPr>
          <w:rFonts w:ascii="Arial" w:hAnsi="Arial" w:cs="Arial"/>
          <w:sz w:val="20"/>
          <w:lang w:val="en-GB"/>
        </w:rPr>
        <w:t>Schuth</w:t>
      </w:r>
      <w:proofErr w:type="spellEnd"/>
      <w:r w:rsidRPr="00E410D5">
        <w:rPr>
          <w:rFonts w:ascii="Arial" w:hAnsi="Arial" w:cs="Arial"/>
          <w:sz w:val="20"/>
          <w:lang w:val="en-GB"/>
        </w:rPr>
        <w:t>, Co</w:t>
      </w:r>
      <w:r w:rsidRPr="00E410D5">
        <w:rPr>
          <w:rFonts w:ascii="Arial" w:hAnsi="Arial" w:cs="Arial"/>
          <w:sz w:val="20"/>
          <w:vertAlign w:val="subscript"/>
          <w:lang w:val="en-GB"/>
        </w:rPr>
        <w:t>3</w:t>
      </w:r>
      <w:r w:rsidRPr="00E410D5">
        <w:rPr>
          <w:rFonts w:ascii="Arial" w:hAnsi="Arial" w:cs="Arial"/>
          <w:sz w:val="20"/>
          <w:lang w:val="en-GB"/>
        </w:rPr>
        <w:t>O</w:t>
      </w:r>
      <w:r w:rsidRPr="00E410D5">
        <w:rPr>
          <w:rFonts w:ascii="Arial" w:hAnsi="Arial" w:cs="Arial"/>
          <w:sz w:val="20"/>
          <w:vertAlign w:val="subscript"/>
          <w:lang w:val="en-GB"/>
        </w:rPr>
        <w:t>4</w:t>
      </w:r>
      <w:r w:rsidRPr="00E410D5">
        <w:rPr>
          <w:rFonts w:ascii="Arial" w:hAnsi="Arial" w:cs="Arial"/>
          <w:sz w:val="20"/>
          <w:lang w:val="en-GB"/>
        </w:rPr>
        <w:t>-SiO</w:t>
      </w:r>
      <w:r w:rsidRPr="00E410D5">
        <w:rPr>
          <w:rFonts w:ascii="Arial" w:hAnsi="Arial" w:cs="Arial"/>
          <w:sz w:val="20"/>
          <w:vertAlign w:val="subscript"/>
          <w:lang w:val="en-GB"/>
        </w:rPr>
        <w:t>2</w:t>
      </w:r>
      <w:r w:rsidRPr="00E410D5">
        <w:rPr>
          <w:rFonts w:ascii="Arial" w:hAnsi="Arial" w:cs="Arial"/>
          <w:sz w:val="20"/>
          <w:lang w:val="en-GB"/>
        </w:rPr>
        <w:t xml:space="preserve"> nanocomposite: A very active catalyst for CO oxidation with unusual catalytic behaviour</w:t>
      </w:r>
      <w:r w:rsidR="009F4389">
        <w:rPr>
          <w:rFonts w:ascii="Arial" w:hAnsi="Arial" w:cs="Arial"/>
          <w:sz w:val="20"/>
          <w:lang w:val="en-GB"/>
        </w:rPr>
        <w:t>,</w:t>
      </w:r>
      <w:r w:rsidRPr="00E410D5">
        <w:rPr>
          <w:rFonts w:ascii="Arial" w:hAnsi="Arial" w:cs="Arial"/>
          <w:sz w:val="20"/>
          <w:lang w:val="en-GB"/>
        </w:rPr>
        <w:t xml:space="preserve"> </w:t>
      </w:r>
      <w:r w:rsidRPr="00E410D5">
        <w:rPr>
          <w:rFonts w:ascii="Arial" w:hAnsi="Arial" w:cs="Arial"/>
          <w:i/>
          <w:sz w:val="20"/>
          <w:lang w:val="en-GB"/>
        </w:rPr>
        <w:t>J. Am. Chem. Soc.</w:t>
      </w:r>
      <w:r w:rsidRPr="00E410D5">
        <w:rPr>
          <w:rFonts w:ascii="Arial" w:hAnsi="Arial" w:cs="Arial"/>
          <w:sz w:val="20"/>
          <w:lang w:val="en-GB"/>
        </w:rPr>
        <w:t xml:space="preserve"> 2011, </w:t>
      </w:r>
      <w:r w:rsidRPr="00E410D5">
        <w:rPr>
          <w:rFonts w:ascii="Arial" w:hAnsi="Arial" w:cs="Arial"/>
          <w:b/>
          <w:sz w:val="20"/>
          <w:lang w:val="en-GB"/>
        </w:rPr>
        <w:t>133</w:t>
      </w:r>
      <w:r w:rsidRPr="00E410D5">
        <w:rPr>
          <w:rFonts w:ascii="Arial" w:hAnsi="Arial" w:cs="Arial"/>
          <w:sz w:val="20"/>
          <w:lang w:val="en-GB"/>
        </w:rPr>
        <w:t>, 11279.</w:t>
      </w:r>
      <w:r w:rsidR="004C7C6B">
        <w:rPr>
          <w:rFonts w:ascii="Arial" w:hAnsi="Arial" w:cs="Arial"/>
          <w:sz w:val="20"/>
          <w:lang w:val="en-GB"/>
        </w:rPr>
        <w:t xml:space="preserve"> </w:t>
      </w:r>
    </w:p>
    <w:p w14:paraId="583DF8E8" w14:textId="77777777" w:rsidR="0098725C" w:rsidRDefault="00051E5B" w:rsidP="00C646E8">
      <w:pPr>
        <w:numPr>
          <w:ilvl w:val="0"/>
          <w:numId w:val="95"/>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E. de Smit, F. </w:t>
      </w:r>
      <w:proofErr w:type="spellStart"/>
      <w:r w:rsidRPr="00C36E47">
        <w:rPr>
          <w:rFonts w:ascii="Arial" w:hAnsi="Arial" w:cs="Arial"/>
          <w:sz w:val="20"/>
          <w:lang w:val="en-GB"/>
        </w:rPr>
        <w:t>Cinquini</w:t>
      </w:r>
      <w:proofErr w:type="spellEnd"/>
      <w:r w:rsidRPr="00C36E47">
        <w:rPr>
          <w:rFonts w:ascii="Arial" w:hAnsi="Arial" w:cs="Arial"/>
          <w:sz w:val="20"/>
          <w:lang w:val="en-GB"/>
        </w:rPr>
        <w:t xml:space="preserve">, A.M. Beale, O. </w:t>
      </w:r>
      <w:proofErr w:type="spellStart"/>
      <w:r w:rsidRPr="00C36E47">
        <w:rPr>
          <w:rFonts w:ascii="Arial" w:hAnsi="Arial" w:cs="Arial"/>
          <w:sz w:val="20"/>
          <w:lang w:val="en-GB"/>
        </w:rPr>
        <w:t>Safonova</w:t>
      </w:r>
      <w:proofErr w:type="spellEnd"/>
      <w:r w:rsidRPr="00C36E47">
        <w:rPr>
          <w:rFonts w:ascii="Arial" w:hAnsi="Arial" w:cs="Arial"/>
          <w:sz w:val="20"/>
          <w:lang w:val="en-GB"/>
        </w:rPr>
        <w:t xml:space="preserve">, W. van Beek, P. </w:t>
      </w:r>
      <w:proofErr w:type="spellStart"/>
      <w:r w:rsidRPr="00C36E47">
        <w:rPr>
          <w:rFonts w:ascii="Arial" w:hAnsi="Arial" w:cs="Arial"/>
          <w:sz w:val="20"/>
          <w:lang w:val="en-GB"/>
        </w:rPr>
        <w:t>Sautet</w:t>
      </w:r>
      <w:proofErr w:type="spellEnd"/>
      <w:r w:rsidRPr="00C36E47">
        <w:rPr>
          <w:rFonts w:ascii="Arial" w:hAnsi="Arial" w:cs="Arial"/>
          <w:sz w:val="20"/>
          <w:lang w:val="en-GB"/>
        </w:rPr>
        <w:t xml:space="preserve">, B.M. Weckhuysen, Stability and Reactivity of </w:t>
      </w:r>
      <w:r w:rsidRPr="00E410D5">
        <w:rPr>
          <w:rFonts w:ascii="Arial" w:hAnsi="Arial" w:cs="Arial"/>
          <w:sz w:val="20"/>
          <w:lang w:val="el-GR"/>
        </w:rPr>
        <w:t>ε</w:t>
      </w:r>
      <w:r w:rsidRPr="00C36E47">
        <w:rPr>
          <w:rFonts w:ascii="Arial" w:hAnsi="Arial" w:cs="Arial"/>
          <w:sz w:val="20"/>
          <w:lang w:val="en-GB"/>
        </w:rPr>
        <w:t>-</w:t>
      </w:r>
      <w:r w:rsidRPr="00E410D5">
        <w:rPr>
          <w:rFonts w:ascii="Arial" w:hAnsi="Arial" w:cs="Arial"/>
          <w:sz w:val="20"/>
          <w:lang w:val="el-GR"/>
        </w:rPr>
        <w:t>χ</w:t>
      </w:r>
      <w:r w:rsidRPr="00C36E47">
        <w:rPr>
          <w:rFonts w:ascii="Arial" w:hAnsi="Arial" w:cs="Arial"/>
          <w:sz w:val="20"/>
          <w:lang w:val="en-GB"/>
        </w:rPr>
        <w:t>-</w:t>
      </w:r>
      <w:r w:rsidRPr="00E410D5">
        <w:rPr>
          <w:rFonts w:ascii="Arial" w:hAnsi="Arial" w:cs="Arial"/>
          <w:sz w:val="20"/>
          <w:lang w:val="el-GR"/>
        </w:rPr>
        <w:t>θ</w:t>
      </w:r>
      <w:r w:rsidRPr="00C36E47">
        <w:rPr>
          <w:rFonts w:ascii="Arial" w:hAnsi="Arial" w:cs="Arial"/>
          <w:sz w:val="20"/>
          <w:lang w:val="en-GB"/>
        </w:rPr>
        <w:t xml:space="preserve"> Iron Carbide Catalyst Phases in Fischer-</w:t>
      </w:r>
      <w:proofErr w:type="spellStart"/>
      <w:r w:rsidRPr="00C36E47">
        <w:rPr>
          <w:rFonts w:ascii="Arial" w:hAnsi="Arial" w:cs="Arial"/>
          <w:sz w:val="20"/>
          <w:lang w:val="en-GB"/>
        </w:rPr>
        <w:t>Tropsch</w:t>
      </w:r>
      <w:proofErr w:type="spellEnd"/>
      <w:r w:rsidRPr="00C36E47">
        <w:rPr>
          <w:rFonts w:ascii="Arial" w:hAnsi="Arial" w:cs="Arial"/>
          <w:sz w:val="20"/>
          <w:lang w:val="en-GB"/>
        </w:rPr>
        <w:t xml:space="preserve"> Synthesis: Controlling </w:t>
      </w:r>
      <w:r w:rsidRPr="00E410D5">
        <w:rPr>
          <w:rFonts w:ascii="Arial" w:hAnsi="Arial" w:cs="Arial"/>
          <w:sz w:val="20"/>
          <w:lang w:val="el-GR"/>
        </w:rPr>
        <w:t>μ</w:t>
      </w:r>
      <w:r w:rsidRPr="00C36E47">
        <w:rPr>
          <w:rFonts w:ascii="Arial" w:hAnsi="Arial" w:cs="Arial"/>
          <w:sz w:val="20"/>
          <w:lang w:val="en-GB"/>
        </w:rPr>
        <w:t xml:space="preserve">C, </w:t>
      </w:r>
      <w:r w:rsidRPr="00C36E47">
        <w:rPr>
          <w:rFonts w:ascii="Arial" w:hAnsi="Arial" w:cs="Arial"/>
          <w:i/>
          <w:sz w:val="20"/>
          <w:lang w:val="en-GB"/>
        </w:rPr>
        <w:t xml:space="preserve">J. Am. </w:t>
      </w:r>
      <w:r w:rsidRPr="00E410D5">
        <w:rPr>
          <w:rFonts w:ascii="Arial" w:hAnsi="Arial" w:cs="Arial"/>
          <w:i/>
          <w:sz w:val="20"/>
        </w:rPr>
        <w:t>Chem. Soc.</w:t>
      </w:r>
      <w:r w:rsidRPr="00E410D5">
        <w:rPr>
          <w:rFonts w:ascii="Arial" w:hAnsi="Arial" w:cs="Arial"/>
          <w:sz w:val="20"/>
        </w:rPr>
        <w:t xml:space="preserve"> 2010, </w:t>
      </w:r>
      <w:r w:rsidRPr="00E410D5">
        <w:rPr>
          <w:rFonts w:ascii="Arial" w:hAnsi="Arial" w:cs="Arial"/>
          <w:b/>
          <w:sz w:val="20"/>
        </w:rPr>
        <w:t>132</w:t>
      </w:r>
      <w:r w:rsidRPr="00E410D5">
        <w:rPr>
          <w:rFonts w:ascii="Arial" w:hAnsi="Arial" w:cs="Arial"/>
          <w:sz w:val="20"/>
        </w:rPr>
        <w:t>, 1492</w:t>
      </w:r>
      <w:r w:rsidR="0025276B">
        <w:rPr>
          <w:rFonts w:ascii="Arial" w:hAnsi="Arial" w:cs="Arial"/>
          <w:sz w:val="20"/>
        </w:rPr>
        <w:t>.</w:t>
      </w:r>
    </w:p>
    <w:p w14:paraId="5C82BA3D" w14:textId="77777777" w:rsidR="00E410D5" w:rsidRPr="0098725C" w:rsidRDefault="00051E5B" w:rsidP="00C646E8">
      <w:pPr>
        <w:numPr>
          <w:ilvl w:val="0"/>
          <w:numId w:val="95"/>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A.N. </w:t>
      </w:r>
      <w:proofErr w:type="spellStart"/>
      <w:r w:rsidRPr="00C36E47">
        <w:rPr>
          <w:rFonts w:ascii="Arial" w:hAnsi="Arial" w:cs="Arial"/>
          <w:sz w:val="20"/>
          <w:lang w:val="en-GB"/>
        </w:rPr>
        <w:t>Parvulescu</w:t>
      </w:r>
      <w:proofErr w:type="spellEnd"/>
      <w:r w:rsidRPr="00C36E47">
        <w:rPr>
          <w:rFonts w:ascii="Arial" w:hAnsi="Arial" w:cs="Arial"/>
          <w:sz w:val="20"/>
          <w:lang w:val="en-GB"/>
        </w:rPr>
        <w:t xml:space="preserve">, D. Mores, E. </w:t>
      </w:r>
      <w:proofErr w:type="spellStart"/>
      <w:r w:rsidRPr="00C36E47">
        <w:rPr>
          <w:rFonts w:ascii="Arial" w:hAnsi="Arial" w:cs="Arial"/>
          <w:sz w:val="20"/>
          <w:lang w:val="en-GB"/>
        </w:rPr>
        <w:t>Stavitski</w:t>
      </w:r>
      <w:proofErr w:type="spellEnd"/>
      <w:r w:rsidRPr="00C36E47">
        <w:rPr>
          <w:rFonts w:ascii="Arial" w:hAnsi="Arial" w:cs="Arial"/>
          <w:sz w:val="20"/>
          <w:lang w:val="en-GB"/>
        </w:rPr>
        <w:t xml:space="preserve">, C.M. Teodorescu, P.C.A. </w:t>
      </w:r>
      <w:proofErr w:type="spellStart"/>
      <w:r w:rsidRPr="00C36E47">
        <w:rPr>
          <w:rFonts w:ascii="Arial" w:hAnsi="Arial" w:cs="Arial"/>
          <w:sz w:val="20"/>
          <w:lang w:val="en-GB"/>
        </w:rPr>
        <w:t>Bruijnincx</w:t>
      </w:r>
      <w:proofErr w:type="spellEnd"/>
      <w:r w:rsidRPr="00C36E47">
        <w:rPr>
          <w:rFonts w:ascii="Arial" w:hAnsi="Arial" w:cs="Arial"/>
          <w:sz w:val="20"/>
          <w:lang w:val="en-GB"/>
        </w:rPr>
        <w:t xml:space="preserve">, R.J.M. Klein </w:t>
      </w:r>
      <w:proofErr w:type="spellStart"/>
      <w:r w:rsidRPr="00C36E47">
        <w:rPr>
          <w:rFonts w:ascii="Arial" w:hAnsi="Arial" w:cs="Arial"/>
          <w:sz w:val="20"/>
          <w:lang w:val="en-GB"/>
        </w:rPr>
        <w:t>Gebbink</w:t>
      </w:r>
      <w:proofErr w:type="spellEnd"/>
      <w:r w:rsidRPr="00C36E47">
        <w:rPr>
          <w:rFonts w:ascii="Arial" w:hAnsi="Arial" w:cs="Arial"/>
          <w:sz w:val="20"/>
          <w:lang w:val="en-GB"/>
        </w:rPr>
        <w:t xml:space="preserve">, B.M. Weckhuysen, Chemical imaging of catalyst deactivation during the conversion of renewables at the single particle level: The etherification of biomass-based polyols with alkenes over H-Beta zeolites, </w:t>
      </w:r>
      <w:r w:rsidRPr="00C36E47">
        <w:rPr>
          <w:rFonts w:ascii="Arial" w:hAnsi="Arial" w:cs="Arial"/>
          <w:i/>
          <w:sz w:val="20"/>
          <w:lang w:val="en-GB"/>
        </w:rPr>
        <w:t xml:space="preserve">J. Am. </w:t>
      </w:r>
      <w:r w:rsidRPr="0098725C">
        <w:rPr>
          <w:rFonts w:ascii="Arial" w:hAnsi="Arial" w:cs="Arial"/>
          <w:i/>
          <w:sz w:val="20"/>
        </w:rPr>
        <w:t>Chem. Soc.</w:t>
      </w:r>
      <w:r w:rsidRPr="0098725C">
        <w:rPr>
          <w:rFonts w:ascii="Arial" w:hAnsi="Arial" w:cs="Arial"/>
          <w:sz w:val="20"/>
        </w:rPr>
        <w:t xml:space="preserve"> 2010, </w:t>
      </w:r>
      <w:r w:rsidRPr="0098725C">
        <w:rPr>
          <w:rFonts w:ascii="Arial" w:hAnsi="Arial" w:cs="Arial"/>
          <w:b/>
          <w:sz w:val="20"/>
        </w:rPr>
        <w:t>132</w:t>
      </w:r>
      <w:r w:rsidRPr="0098725C">
        <w:rPr>
          <w:rFonts w:ascii="Arial" w:hAnsi="Arial" w:cs="Arial"/>
          <w:sz w:val="20"/>
        </w:rPr>
        <w:t xml:space="preserve">, 10429. </w:t>
      </w:r>
    </w:p>
    <w:p w14:paraId="1E2FADD3" w14:textId="77777777" w:rsidR="00E410D5" w:rsidRDefault="00051E5B" w:rsidP="00C646E8">
      <w:pPr>
        <w:numPr>
          <w:ilvl w:val="0"/>
          <w:numId w:val="95"/>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L. Espinosa Alonso, M.G. O’Brien, S.D.M. Jacques, A.M. Beale, K.P. de Jong, P. Barnes, B.M. Weckhuysen, Tomographic energy dispersive diffraction imaging to study the genesis of Ni nanoparticles in 3D within </w:t>
      </w:r>
      <w:r w:rsidRPr="00E410D5">
        <w:rPr>
          <w:rFonts w:ascii="Arial" w:hAnsi="Arial" w:cs="Arial"/>
          <w:sz w:val="20"/>
        </w:rPr>
        <w:t>γ</w:t>
      </w:r>
      <w:r w:rsidRPr="00C36E47">
        <w:rPr>
          <w:rFonts w:ascii="Arial" w:hAnsi="Arial" w:cs="Arial"/>
          <w:sz w:val="20"/>
          <w:lang w:val="en-GB"/>
        </w:rPr>
        <w:t>-Al</w:t>
      </w:r>
      <w:r w:rsidRPr="00C36E47">
        <w:rPr>
          <w:rFonts w:ascii="Arial" w:hAnsi="Arial" w:cs="Arial"/>
          <w:sz w:val="20"/>
          <w:vertAlign w:val="subscript"/>
          <w:lang w:val="en-GB"/>
        </w:rPr>
        <w:t>2</w:t>
      </w:r>
      <w:r w:rsidRPr="00C36E47">
        <w:rPr>
          <w:rFonts w:ascii="Arial" w:hAnsi="Arial" w:cs="Arial"/>
          <w:sz w:val="20"/>
          <w:lang w:val="en-GB"/>
        </w:rPr>
        <w:t>O</w:t>
      </w:r>
      <w:r w:rsidRPr="00C36E47">
        <w:rPr>
          <w:rFonts w:ascii="Arial" w:hAnsi="Arial" w:cs="Arial"/>
          <w:sz w:val="20"/>
          <w:vertAlign w:val="subscript"/>
          <w:lang w:val="en-GB"/>
        </w:rPr>
        <w:t>3</w:t>
      </w:r>
      <w:r w:rsidRPr="00C36E47">
        <w:rPr>
          <w:rFonts w:ascii="Arial" w:hAnsi="Arial" w:cs="Arial"/>
          <w:sz w:val="20"/>
          <w:lang w:val="en-GB"/>
        </w:rPr>
        <w:t xml:space="preserve"> catalyst bodies, </w:t>
      </w:r>
      <w:r w:rsidRPr="00C36E47">
        <w:rPr>
          <w:rFonts w:ascii="Arial" w:hAnsi="Arial" w:cs="Arial"/>
          <w:i/>
          <w:sz w:val="20"/>
          <w:lang w:val="en-GB"/>
        </w:rPr>
        <w:t xml:space="preserve">J. Am. </w:t>
      </w:r>
      <w:r w:rsidRPr="00E410D5">
        <w:rPr>
          <w:rFonts w:ascii="Arial" w:hAnsi="Arial" w:cs="Arial"/>
          <w:i/>
          <w:sz w:val="20"/>
        </w:rPr>
        <w:t>Chem. Soc.</w:t>
      </w:r>
      <w:r w:rsidRPr="00E410D5">
        <w:rPr>
          <w:rFonts w:ascii="Arial" w:hAnsi="Arial" w:cs="Arial"/>
          <w:sz w:val="20"/>
        </w:rPr>
        <w:t xml:space="preserve"> 2009, </w:t>
      </w:r>
      <w:r w:rsidRPr="00E410D5">
        <w:rPr>
          <w:rFonts w:ascii="Arial" w:hAnsi="Arial" w:cs="Arial"/>
          <w:b/>
          <w:sz w:val="20"/>
        </w:rPr>
        <w:t>131</w:t>
      </w:r>
      <w:r w:rsidRPr="00E410D5">
        <w:rPr>
          <w:rFonts w:ascii="Arial" w:hAnsi="Arial" w:cs="Arial"/>
          <w:sz w:val="20"/>
        </w:rPr>
        <w:t>, 16932.</w:t>
      </w:r>
      <w:r w:rsidR="004C7C6B">
        <w:rPr>
          <w:rFonts w:ascii="Arial" w:hAnsi="Arial" w:cs="Arial"/>
          <w:sz w:val="20"/>
        </w:rPr>
        <w:t xml:space="preserve"> </w:t>
      </w:r>
    </w:p>
    <w:p w14:paraId="262C2E34" w14:textId="77777777" w:rsidR="00E410D5" w:rsidRDefault="00051E5B" w:rsidP="00C646E8">
      <w:pPr>
        <w:numPr>
          <w:ilvl w:val="0"/>
          <w:numId w:val="95"/>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color w:val="000000"/>
          <w:sz w:val="20"/>
          <w:lang w:val="en-GB"/>
        </w:rPr>
        <w:t xml:space="preserve">L. Espinosa-Alonso, A.A. </w:t>
      </w:r>
      <w:proofErr w:type="spellStart"/>
      <w:r w:rsidRPr="00C36E47">
        <w:rPr>
          <w:rFonts w:ascii="Arial" w:hAnsi="Arial" w:cs="Arial"/>
          <w:color w:val="000000"/>
          <w:sz w:val="20"/>
          <w:lang w:val="en-GB"/>
        </w:rPr>
        <w:t>Lysova</w:t>
      </w:r>
      <w:proofErr w:type="spellEnd"/>
      <w:r w:rsidRPr="00C36E47">
        <w:rPr>
          <w:rFonts w:ascii="Arial" w:hAnsi="Arial" w:cs="Arial"/>
          <w:color w:val="000000"/>
          <w:sz w:val="20"/>
          <w:lang w:val="en-GB"/>
        </w:rPr>
        <w:t xml:space="preserve">, P. De </w:t>
      </w:r>
      <w:proofErr w:type="spellStart"/>
      <w:r w:rsidRPr="00C36E47">
        <w:rPr>
          <w:rFonts w:ascii="Arial" w:hAnsi="Arial" w:cs="Arial"/>
          <w:color w:val="000000"/>
          <w:sz w:val="20"/>
          <w:lang w:val="en-GB"/>
        </w:rPr>
        <w:t>Peinder</w:t>
      </w:r>
      <w:proofErr w:type="spellEnd"/>
      <w:r w:rsidRPr="00C36E47">
        <w:rPr>
          <w:rFonts w:ascii="Arial" w:hAnsi="Arial" w:cs="Arial"/>
          <w:color w:val="000000"/>
          <w:sz w:val="20"/>
          <w:lang w:val="en-GB"/>
        </w:rPr>
        <w:t xml:space="preserve">, K.P. de Jong, I.V. </w:t>
      </w:r>
      <w:proofErr w:type="spellStart"/>
      <w:r w:rsidRPr="00C36E47">
        <w:rPr>
          <w:rFonts w:ascii="Arial" w:hAnsi="Arial" w:cs="Arial"/>
          <w:color w:val="000000"/>
          <w:sz w:val="20"/>
          <w:lang w:val="en-GB"/>
        </w:rPr>
        <w:t>Koptyug</w:t>
      </w:r>
      <w:proofErr w:type="spellEnd"/>
      <w:r w:rsidRPr="00C36E47">
        <w:rPr>
          <w:rFonts w:ascii="Arial" w:hAnsi="Arial" w:cs="Arial"/>
          <w:color w:val="000000"/>
          <w:sz w:val="20"/>
          <w:lang w:val="en-GB"/>
        </w:rPr>
        <w:t xml:space="preserve">, B.M. Weckhuysen, Magnetic resonance imaging studies on catalyst impregnation processes: discriminating metal ion complexes within </w:t>
      </w:r>
      <w:proofErr w:type="spellStart"/>
      <w:r w:rsidRPr="00C36E47">
        <w:rPr>
          <w:rFonts w:ascii="Arial" w:hAnsi="Arial" w:cs="Arial"/>
          <w:color w:val="000000"/>
          <w:sz w:val="20"/>
          <w:lang w:val="en-GB"/>
        </w:rPr>
        <w:t>millimeter</w:t>
      </w:r>
      <w:proofErr w:type="spellEnd"/>
      <w:r w:rsidRPr="00C36E47">
        <w:rPr>
          <w:rFonts w:ascii="Arial" w:hAnsi="Arial" w:cs="Arial"/>
          <w:color w:val="000000"/>
          <w:sz w:val="20"/>
          <w:lang w:val="en-GB"/>
        </w:rPr>
        <w:t>-sized Al</w:t>
      </w:r>
      <w:r w:rsidRPr="00C36E47">
        <w:rPr>
          <w:rFonts w:ascii="Arial" w:hAnsi="Arial" w:cs="Arial"/>
          <w:color w:val="000000"/>
          <w:sz w:val="20"/>
          <w:vertAlign w:val="subscript"/>
          <w:lang w:val="en-GB"/>
        </w:rPr>
        <w:t>2</w:t>
      </w:r>
      <w:r w:rsidRPr="00C36E47">
        <w:rPr>
          <w:rFonts w:ascii="Arial" w:hAnsi="Arial" w:cs="Arial"/>
          <w:color w:val="000000"/>
          <w:sz w:val="20"/>
          <w:lang w:val="en-GB"/>
        </w:rPr>
        <w:t>O</w:t>
      </w:r>
      <w:r w:rsidRPr="00C36E47">
        <w:rPr>
          <w:rFonts w:ascii="Arial" w:hAnsi="Arial" w:cs="Arial"/>
          <w:color w:val="000000"/>
          <w:sz w:val="20"/>
          <w:vertAlign w:val="subscript"/>
          <w:lang w:val="en-GB"/>
        </w:rPr>
        <w:t>3</w:t>
      </w:r>
      <w:r w:rsidRPr="00C36E47">
        <w:rPr>
          <w:rFonts w:ascii="Arial" w:hAnsi="Arial" w:cs="Arial"/>
          <w:color w:val="000000"/>
          <w:sz w:val="20"/>
          <w:lang w:val="en-GB"/>
        </w:rPr>
        <w:t xml:space="preserve"> catalyst bodies, </w:t>
      </w:r>
      <w:r w:rsidRPr="00C36E47">
        <w:rPr>
          <w:rFonts w:ascii="Arial" w:hAnsi="Arial" w:cs="Arial"/>
          <w:i/>
          <w:color w:val="000000"/>
          <w:sz w:val="20"/>
          <w:lang w:val="en-GB"/>
        </w:rPr>
        <w:t xml:space="preserve">J. Am. </w:t>
      </w:r>
      <w:r w:rsidRPr="00E410D5">
        <w:rPr>
          <w:rFonts w:ascii="Arial" w:hAnsi="Arial" w:cs="Arial"/>
          <w:i/>
          <w:color w:val="000000"/>
          <w:sz w:val="20"/>
        </w:rPr>
        <w:t>Chem. Soc.</w:t>
      </w:r>
      <w:r w:rsidRPr="00E410D5">
        <w:rPr>
          <w:rFonts w:ascii="Arial" w:hAnsi="Arial" w:cs="Arial"/>
          <w:color w:val="000000"/>
          <w:sz w:val="20"/>
        </w:rPr>
        <w:t xml:space="preserve"> 2009, </w:t>
      </w:r>
      <w:r w:rsidRPr="00E410D5">
        <w:rPr>
          <w:rFonts w:ascii="Arial" w:hAnsi="Arial" w:cs="Arial"/>
          <w:b/>
          <w:color w:val="000000"/>
          <w:sz w:val="20"/>
        </w:rPr>
        <w:t>131</w:t>
      </w:r>
      <w:r w:rsidRPr="00E410D5">
        <w:rPr>
          <w:rFonts w:ascii="Arial" w:hAnsi="Arial" w:cs="Arial"/>
          <w:color w:val="000000"/>
          <w:sz w:val="20"/>
        </w:rPr>
        <w:t xml:space="preserve">, 6525. </w:t>
      </w:r>
    </w:p>
    <w:p w14:paraId="07F53D5D" w14:textId="77777777" w:rsidR="00E410D5" w:rsidRDefault="00051E5B" w:rsidP="00C646E8">
      <w:pPr>
        <w:numPr>
          <w:ilvl w:val="0"/>
          <w:numId w:val="95"/>
        </w:numPr>
        <w:tabs>
          <w:tab w:val="left" w:pos="284"/>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t xml:space="preserve">I. Swart, F.M.F. de Groot, B.M. Weckhuysen, D. Rayner, G. Meier, A. </w:t>
      </w:r>
      <w:proofErr w:type="spellStart"/>
      <w:r w:rsidRPr="00E410D5">
        <w:rPr>
          <w:rFonts w:ascii="Arial" w:hAnsi="Arial" w:cs="Arial"/>
          <w:sz w:val="20"/>
          <w:lang w:val="en-GB"/>
        </w:rPr>
        <w:t>Fielicke</w:t>
      </w:r>
      <w:proofErr w:type="spellEnd"/>
      <w:r w:rsidRPr="00E410D5">
        <w:rPr>
          <w:rFonts w:ascii="Arial" w:hAnsi="Arial" w:cs="Arial"/>
          <w:sz w:val="20"/>
          <w:lang w:val="en-GB"/>
        </w:rPr>
        <w:t>, The effect of charge on CO binding in Rhodium carbonyls: From bridging to terminal CO</w:t>
      </w:r>
      <w:r w:rsidR="002F1191">
        <w:rPr>
          <w:rFonts w:ascii="Arial" w:hAnsi="Arial" w:cs="Arial"/>
          <w:sz w:val="20"/>
          <w:lang w:val="en-GB"/>
        </w:rPr>
        <w:t>,</w:t>
      </w:r>
      <w:r w:rsidRPr="00E410D5">
        <w:rPr>
          <w:rFonts w:ascii="Arial" w:hAnsi="Arial" w:cs="Arial"/>
          <w:sz w:val="20"/>
          <w:lang w:val="en-GB"/>
        </w:rPr>
        <w:t xml:space="preserve"> </w:t>
      </w:r>
      <w:r w:rsidRPr="00E410D5">
        <w:rPr>
          <w:rFonts w:ascii="Arial" w:hAnsi="Arial" w:cs="Arial"/>
          <w:i/>
          <w:sz w:val="20"/>
          <w:lang w:val="en-GB"/>
        </w:rPr>
        <w:t xml:space="preserve">J. Am. Chem. Soc. </w:t>
      </w:r>
      <w:r w:rsidRPr="00E410D5">
        <w:rPr>
          <w:rFonts w:ascii="Arial" w:hAnsi="Arial" w:cs="Arial"/>
          <w:sz w:val="20"/>
          <w:lang w:val="en-GB"/>
        </w:rPr>
        <w:t xml:space="preserve">2008, </w:t>
      </w:r>
      <w:r w:rsidRPr="00E410D5">
        <w:rPr>
          <w:rFonts w:ascii="Arial" w:hAnsi="Arial" w:cs="Arial"/>
          <w:b/>
          <w:sz w:val="20"/>
          <w:lang w:val="en-GB"/>
        </w:rPr>
        <w:t>130</w:t>
      </w:r>
      <w:r w:rsidRPr="00E410D5">
        <w:rPr>
          <w:rFonts w:ascii="Arial" w:hAnsi="Arial" w:cs="Arial"/>
          <w:sz w:val="20"/>
          <w:lang w:val="en-GB"/>
        </w:rPr>
        <w:t xml:space="preserve">, 2126. </w:t>
      </w:r>
    </w:p>
    <w:p w14:paraId="663FBC4D" w14:textId="77777777" w:rsidR="00E410D5" w:rsidRDefault="00051E5B" w:rsidP="00C646E8">
      <w:pPr>
        <w:numPr>
          <w:ilvl w:val="0"/>
          <w:numId w:val="95"/>
        </w:numPr>
        <w:tabs>
          <w:tab w:val="left" w:pos="284"/>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t xml:space="preserve">D.E. Keller, S.M.K. </w:t>
      </w:r>
      <w:proofErr w:type="spellStart"/>
      <w:r w:rsidRPr="00E410D5">
        <w:rPr>
          <w:rFonts w:ascii="Arial" w:hAnsi="Arial" w:cs="Arial"/>
          <w:sz w:val="20"/>
          <w:lang w:val="en-GB"/>
        </w:rPr>
        <w:t>Airaksinen</w:t>
      </w:r>
      <w:proofErr w:type="spellEnd"/>
      <w:r w:rsidRPr="00E410D5">
        <w:rPr>
          <w:rFonts w:ascii="Arial" w:hAnsi="Arial" w:cs="Arial"/>
          <w:sz w:val="20"/>
          <w:lang w:val="en-GB"/>
        </w:rPr>
        <w:t xml:space="preserve">, A.O.I. Krause, B.M. Weckhuysen, D.C. </w:t>
      </w:r>
      <w:proofErr w:type="spellStart"/>
      <w:r w:rsidRPr="00E410D5">
        <w:rPr>
          <w:rFonts w:ascii="Arial" w:hAnsi="Arial" w:cs="Arial"/>
          <w:sz w:val="20"/>
          <w:lang w:val="en-GB"/>
        </w:rPr>
        <w:t>Koningsberger</w:t>
      </w:r>
      <w:proofErr w:type="spellEnd"/>
      <w:r w:rsidRPr="00E410D5">
        <w:rPr>
          <w:rFonts w:ascii="Arial" w:hAnsi="Arial" w:cs="Arial"/>
          <w:sz w:val="20"/>
          <w:lang w:val="en-GB"/>
        </w:rPr>
        <w:t>, Atomic XAFS as a tool to probe the reactivity of metal oxide catalysts: Quantifying metal oxide-support effects in heterogeneous catalysis</w:t>
      </w:r>
      <w:r w:rsidR="002F1191">
        <w:rPr>
          <w:rFonts w:ascii="Arial" w:hAnsi="Arial" w:cs="Arial"/>
          <w:sz w:val="20"/>
          <w:lang w:val="en-GB"/>
        </w:rPr>
        <w:t>,</w:t>
      </w:r>
      <w:r w:rsidRPr="00E410D5">
        <w:rPr>
          <w:rFonts w:ascii="Arial" w:hAnsi="Arial" w:cs="Arial"/>
          <w:sz w:val="20"/>
          <w:lang w:val="en-GB"/>
        </w:rPr>
        <w:t xml:space="preserve"> </w:t>
      </w:r>
      <w:r w:rsidRPr="00C36E47">
        <w:rPr>
          <w:rFonts w:ascii="Arial" w:hAnsi="Arial" w:cs="Arial"/>
          <w:i/>
          <w:sz w:val="20"/>
          <w:lang w:val="en-GB"/>
        </w:rPr>
        <w:t xml:space="preserve">J. Am. </w:t>
      </w:r>
      <w:r w:rsidRPr="00E410D5">
        <w:rPr>
          <w:rFonts w:ascii="Arial" w:hAnsi="Arial" w:cs="Arial"/>
          <w:i/>
          <w:sz w:val="20"/>
        </w:rPr>
        <w:t xml:space="preserve">Chem. Soc. </w:t>
      </w:r>
      <w:r w:rsidRPr="00E410D5">
        <w:rPr>
          <w:rFonts w:ascii="Arial" w:hAnsi="Arial" w:cs="Arial"/>
          <w:sz w:val="20"/>
        </w:rPr>
        <w:t xml:space="preserve">2007, </w:t>
      </w:r>
      <w:r w:rsidRPr="00E410D5">
        <w:rPr>
          <w:rFonts w:ascii="Arial" w:hAnsi="Arial" w:cs="Arial"/>
          <w:b/>
          <w:sz w:val="20"/>
        </w:rPr>
        <w:t>129</w:t>
      </w:r>
      <w:r w:rsidRPr="00E410D5">
        <w:rPr>
          <w:rFonts w:ascii="Arial" w:hAnsi="Arial" w:cs="Arial"/>
          <w:sz w:val="20"/>
        </w:rPr>
        <w:t xml:space="preserve">, 3189. </w:t>
      </w:r>
    </w:p>
    <w:p w14:paraId="3627B38F" w14:textId="77777777" w:rsidR="00E410D5" w:rsidRDefault="00051E5B" w:rsidP="00C646E8">
      <w:pPr>
        <w:numPr>
          <w:ilvl w:val="0"/>
          <w:numId w:val="95"/>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P.C.A. </w:t>
      </w:r>
      <w:proofErr w:type="spellStart"/>
      <w:r w:rsidRPr="00C36E47">
        <w:rPr>
          <w:rFonts w:ascii="Arial" w:hAnsi="Arial" w:cs="Arial"/>
          <w:sz w:val="20"/>
          <w:lang w:val="en-GB"/>
        </w:rPr>
        <w:t>Bruynincx</w:t>
      </w:r>
      <w:proofErr w:type="spellEnd"/>
      <w:r w:rsidRPr="00C36E47">
        <w:rPr>
          <w:rFonts w:ascii="Arial" w:hAnsi="Arial" w:cs="Arial"/>
          <w:sz w:val="20"/>
          <w:lang w:val="en-GB"/>
        </w:rPr>
        <w:t xml:space="preserve">, M. Lutz, A.L. Spek, W.R. Hagen, B.M. Weckhuysen, G. van </w:t>
      </w:r>
      <w:proofErr w:type="spellStart"/>
      <w:r w:rsidRPr="00C36E47">
        <w:rPr>
          <w:rFonts w:ascii="Arial" w:hAnsi="Arial" w:cs="Arial"/>
          <w:sz w:val="20"/>
          <w:lang w:val="en-GB"/>
        </w:rPr>
        <w:t>Koten</w:t>
      </w:r>
      <w:proofErr w:type="spellEnd"/>
      <w:r w:rsidRPr="00C36E47">
        <w:rPr>
          <w:rFonts w:ascii="Arial" w:hAnsi="Arial" w:cs="Arial"/>
          <w:sz w:val="20"/>
          <w:lang w:val="en-GB"/>
        </w:rPr>
        <w:t xml:space="preserve">, R.J.M. Klein </w:t>
      </w:r>
      <w:proofErr w:type="spellStart"/>
      <w:r w:rsidRPr="00C36E47">
        <w:rPr>
          <w:rFonts w:ascii="Arial" w:hAnsi="Arial" w:cs="Arial"/>
          <w:sz w:val="20"/>
          <w:lang w:val="en-GB"/>
        </w:rPr>
        <w:t>Gebbink</w:t>
      </w:r>
      <w:proofErr w:type="spellEnd"/>
      <w:r w:rsidRPr="00C36E47">
        <w:rPr>
          <w:rFonts w:ascii="Arial" w:hAnsi="Arial" w:cs="Arial"/>
          <w:sz w:val="20"/>
          <w:lang w:val="en-GB"/>
        </w:rPr>
        <w:t xml:space="preserve">, </w:t>
      </w:r>
      <w:proofErr w:type="spellStart"/>
      <w:r w:rsidRPr="00C36E47">
        <w:rPr>
          <w:rFonts w:ascii="Arial" w:hAnsi="Arial" w:cs="Arial"/>
          <w:sz w:val="20"/>
          <w:lang w:val="en-GB"/>
        </w:rPr>
        <w:t>Modeling</w:t>
      </w:r>
      <w:proofErr w:type="spellEnd"/>
      <w:r w:rsidRPr="00C36E47">
        <w:rPr>
          <w:rFonts w:ascii="Arial" w:hAnsi="Arial" w:cs="Arial"/>
          <w:sz w:val="20"/>
          <w:lang w:val="en-GB"/>
        </w:rPr>
        <w:t xml:space="preserve"> the 2-His-1-carboxylate facial triad: Iron-</w:t>
      </w:r>
      <w:proofErr w:type="spellStart"/>
      <w:r w:rsidRPr="00C36E47">
        <w:rPr>
          <w:rFonts w:ascii="Arial" w:hAnsi="Arial" w:cs="Arial"/>
          <w:sz w:val="20"/>
          <w:lang w:val="en-GB"/>
        </w:rPr>
        <w:t>catecholato</w:t>
      </w:r>
      <w:proofErr w:type="spellEnd"/>
      <w:r w:rsidRPr="00C36E47">
        <w:rPr>
          <w:rFonts w:ascii="Arial" w:hAnsi="Arial" w:cs="Arial"/>
          <w:sz w:val="20"/>
          <w:lang w:val="en-GB"/>
        </w:rPr>
        <w:t xml:space="preserve"> complexes as structural and functional models of the </w:t>
      </w:r>
      <w:proofErr w:type="spellStart"/>
      <w:r w:rsidRPr="00C36E47">
        <w:rPr>
          <w:rFonts w:ascii="Arial" w:hAnsi="Arial" w:cs="Arial"/>
          <w:sz w:val="20"/>
          <w:lang w:val="en-GB"/>
        </w:rPr>
        <w:t>extradiol</w:t>
      </w:r>
      <w:proofErr w:type="spellEnd"/>
      <w:r w:rsidRPr="00C36E47">
        <w:rPr>
          <w:rFonts w:ascii="Arial" w:hAnsi="Arial" w:cs="Arial"/>
          <w:sz w:val="20"/>
          <w:lang w:val="en-GB"/>
        </w:rPr>
        <w:t xml:space="preserve"> cleaving dioxygenases</w:t>
      </w:r>
      <w:r w:rsidR="002F1191" w:rsidRPr="00C36E47">
        <w:rPr>
          <w:rFonts w:ascii="Arial" w:hAnsi="Arial" w:cs="Arial"/>
          <w:sz w:val="20"/>
          <w:lang w:val="en-GB"/>
        </w:rPr>
        <w:t>,</w:t>
      </w:r>
      <w:r w:rsidRPr="00C36E47">
        <w:rPr>
          <w:rFonts w:ascii="Arial" w:hAnsi="Arial" w:cs="Arial"/>
          <w:sz w:val="20"/>
          <w:lang w:val="en-GB"/>
        </w:rPr>
        <w:t xml:space="preserve"> </w:t>
      </w:r>
      <w:r w:rsidRPr="00C36E47">
        <w:rPr>
          <w:rFonts w:ascii="Arial" w:hAnsi="Arial" w:cs="Arial"/>
          <w:i/>
          <w:sz w:val="20"/>
          <w:lang w:val="en-GB"/>
        </w:rPr>
        <w:t xml:space="preserve">J. Am. </w:t>
      </w:r>
      <w:r w:rsidRPr="00E410D5">
        <w:rPr>
          <w:rFonts w:ascii="Arial" w:hAnsi="Arial" w:cs="Arial"/>
          <w:i/>
          <w:sz w:val="20"/>
        </w:rPr>
        <w:t xml:space="preserve">Chem. Soc. </w:t>
      </w:r>
      <w:r w:rsidRPr="00E410D5">
        <w:rPr>
          <w:rFonts w:ascii="Arial" w:hAnsi="Arial" w:cs="Arial"/>
          <w:sz w:val="20"/>
        </w:rPr>
        <w:t xml:space="preserve">2007, </w:t>
      </w:r>
      <w:r w:rsidRPr="00E410D5">
        <w:rPr>
          <w:rFonts w:ascii="Arial" w:hAnsi="Arial" w:cs="Arial"/>
          <w:b/>
          <w:sz w:val="20"/>
        </w:rPr>
        <w:t>129</w:t>
      </w:r>
      <w:r w:rsidRPr="00E410D5">
        <w:rPr>
          <w:rFonts w:ascii="Arial" w:hAnsi="Arial" w:cs="Arial"/>
          <w:sz w:val="20"/>
        </w:rPr>
        <w:t>, 2275.</w:t>
      </w:r>
    </w:p>
    <w:p w14:paraId="2C2049C5" w14:textId="77777777" w:rsidR="00642E2F" w:rsidRDefault="00051E5B" w:rsidP="00C646E8">
      <w:pPr>
        <w:numPr>
          <w:ilvl w:val="0"/>
          <w:numId w:val="95"/>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I. Swart, A. </w:t>
      </w:r>
      <w:proofErr w:type="spellStart"/>
      <w:r w:rsidRPr="00C36E47">
        <w:rPr>
          <w:rFonts w:ascii="Arial" w:hAnsi="Arial" w:cs="Arial"/>
          <w:sz w:val="20"/>
        </w:rPr>
        <w:t>Fielicke</w:t>
      </w:r>
      <w:proofErr w:type="spellEnd"/>
      <w:r w:rsidRPr="00C36E47">
        <w:rPr>
          <w:rFonts w:ascii="Arial" w:hAnsi="Arial" w:cs="Arial"/>
          <w:sz w:val="20"/>
        </w:rPr>
        <w:t>, B. Redlich, G. Meijer, B.M. Weckhuysen, F.M.F. de Groot, Hydrogen-induced transition from dissociative to molecular chemisorption of CO on vanadium clusters</w:t>
      </w:r>
      <w:r w:rsidR="002F1191" w:rsidRPr="00C36E47">
        <w:rPr>
          <w:rFonts w:ascii="Arial" w:hAnsi="Arial" w:cs="Arial"/>
          <w:sz w:val="20"/>
        </w:rPr>
        <w:t>,</w:t>
      </w:r>
      <w:r w:rsidRPr="00C36E47">
        <w:rPr>
          <w:rFonts w:ascii="Arial" w:hAnsi="Arial" w:cs="Arial"/>
          <w:sz w:val="20"/>
        </w:rPr>
        <w:t xml:space="preserve"> </w:t>
      </w:r>
      <w:r w:rsidRPr="00C36E47">
        <w:rPr>
          <w:rFonts w:ascii="Arial" w:hAnsi="Arial" w:cs="Arial"/>
          <w:i/>
          <w:sz w:val="20"/>
        </w:rPr>
        <w:t xml:space="preserve">J. Am. </w:t>
      </w:r>
      <w:r w:rsidRPr="00E410D5">
        <w:rPr>
          <w:rFonts w:ascii="Arial" w:hAnsi="Arial" w:cs="Arial"/>
          <w:i/>
          <w:sz w:val="20"/>
        </w:rPr>
        <w:t>Chem. Soc.</w:t>
      </w:r>
      <w:r w:rsidRPr="00E410D5">
        <w:rPr>
          <w:rFonts w:ascii="Arial" w:hAnsi="Arial" w:cs="Arial"/>
          <w:sz w:val="20"/>
        </w:rPr>
        <w:t xml:space="preserve"> 2007, </w:t>
      </w:r>
      <w:r w:rsidRPr="00E410D5">
        <w:rPr>
          <w:rFonts w:ascii="Arial" w:hAnsi="Arial" w:cs="Arial"/>
          <w:b/>
          <w:sz w:val="20"/>
        </w:rPr>
        <w:t>129</w:t>
      </w:r>
      <w:r w:rsidRPr="00E410D5">
        <w:rPr>
          <w:rFonts w:ascii="Arial" w:hAnsi="Arial" w:cs="Arial"/>
          <w:sz w:val="20"/>
        </w:rPr>
        <w:t>, 2516.</w:t>
      </w:r>
      <w:r w:rsidR="004C7C6B">
        <w:rPr>
          <w:rFonts w:ascii="Arial" w:hAnsi="Arial" w:cs="Arial"/>
          <w:sz w:val="20"/>
        </w:rPr>
        <w:t xml:space="preserve"> </w:t>
      </w:r>
    </w:p>
    <w:p w14:paraId="6DBAD5B8" w14:textId="77777777" w:rsidR="00E410D5" w:rsidRPr="00642E2F" w:rsidRDefault="00051E5B" w:rsidP="00C646E8">
      <w:pPr>
        <w:numPr>
          <w:ilvl w:val="0"/>
          <w:numId w:val="95"/>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A.M. Beale, A.M.J. van der Eerden, S.D.M. Jacques, O. </w:t>
      </w:r>
      <w:proofErr w:type="spellStart"/>
      <w:r w:rsidRPr="00C36E47">
        <w:rPr>
          <w:rFonts w:ascii="Arial" w:hAnsi="Arial" w:cs="Arial"/>
          <w:sz w:val="20"/>
          <w:lang w:val="en-GB"/>
        </w:rPr>
        <w:t>Leynaud</w:t>
      </w:r>
      <w:proofErr w:type="spellEnd"/>
      <w:r w:rsidRPr="00C36E47">
        <w:rPr>
          <w:rFonts w:ascii="Arial" w:hAnsi="Arial" w:cs="Arial"/>
          <w:sz w:val="20"/>
          <w:lang w:val="en-GB"/>
        </w:rPr>
        <w:t xml:space="preserve">, M.G. O’Brien, F. </w:t>
      </w:r>
      <w:proofErr w:type="spellStart"/>
      <w:r w:rsidRPr="00C36E47">
        <w:rPr>
          <w:rFonts w:ascii="Arial" w:hAnsi="Arial" w:cs="Arial"/>
          <w:sz w:val="20"/>
          <w:lang w:val="en-GB"/>
        </w:rPr>
        <w:t>Meneau</w:t>
      </w:r>
      <w:proofErr w:type="spellEnd"/>
      <w:r w:rsidRPr="00C36E47">
        <w:rPr>
          <w:rFonts w:ascii="Arial" w:hAnsi="Arial" w:cs="Arial"/>
          <w:sz w:val="20"/>
          <w:lang w:val="en-GB"/>
        </w:rPr>
        <w:t>, S. Nikitenko, W. Bras, B.M. Weckhuysen, A combined SAXS/WAXS/XAFS set-up capable of observing concurrent changes across the nano-to-</w:t>
      </w:r>
      <w:proofErr w:type="spellStart"/>
      <w:r w:rsidRPr="00C36E47">
        <w:rPr>
          <w:rFonts w:ascii="Arial" w:hAnsi="Arial" w:cs="Arial"/>
          <w:sz w:val="20"/>
          <w:lang w:val="en-GB"/>
        </w:rPr>
        <w:t>micrometer</w:t>
      </w:r>
      <w:proofErr w:type="spellEnd"/>
      <w:r w:rsidRPr="00C36E47">
        <w:rPr>
          <w:rFonts w:ascii="Arial" w:hAnsi="Arial" w:cs="Arial"/>
          <w:sz w:val="20"/>
          <w:lang w:val="en-GB"/>
        </w:rPr>
        <w:t xml:space="preserve"> size range in inorganic solid crystallization processes</w:t>
      </w:r>
      <w:r w:rsidR="002F1191" w:rsidRPr="00C36E47">
        <w:rPr>
          <w:rFonts w:ascii="Arial" w:hAnsi="Arial" w:cs="Arial"/>
          <w:sz w:val="20"/>
          <w:lang w:val="en-GB"/>
        </w:rPr>
        <w:t>,</w:t>
      </w:r>
      <w:r w:rsidRPr="00C36E47">
        <w:rPr>
          <w:rFonts w:ascii="Arial" w:hAnsi="Arial" w:cs="Arial"/>
          <w:i/>
          <w:iCs/>
          <w:sz w:val="20"/>
          <w:lang w:val="en-GB"/>
        </w:rPr>
        <w:t xml:space="preserve"> J. Am. </w:t>
      </w:r>
      <w:r w:rsidRPr="00642E2F">
        <w:rPr>
          <w:rFonts w:ascii="Arial" w:hAnsi="Arial" w:cs="Arial"/>
          <w:i/>
          <w:iCs/>
          <w:sz w:val="20"/>
        </w:rPr>
        <w:t xml:space="preserve">Chem. Soc. </w:t>
      </w:r>
      <w:r w:rsidRPr="00642E2F">
        <w:rPr>
          <w:rFonts w:ascii="Arial" w:hAnsi="Arial" w:cs="Arial"/>
          <w:sz w:val="20"/>
        </w:rPr>
        <w:t xml:space="preserve">2006, </w:t>
      </w:r>
      <w:r w:rsidRPr="00642E2F">
        <w:rPr>
          <w:rFonts w:ascii="Arial" w:hAnsi="Arial" w:cs="Arial"/>
          <w:b/>
          <w:bCs/>
          <w:sz w:val="20"/>
        </w:rPr>
        <w:t>128</w:t>
      </w:r>
      <w:r w:rsidRPr="00642E2F">
        <w:rPr>
          <w:rFonts w:ascii="Arial" w:hAnsi="Arial" w:cs="Arial"/>
          <w:sz w:val="20"/>
        </w:rPr>
        <w:t xml:space="preserve">, 12386. </w:t>
      </w:r>
      <w:r w:rsidR="002D3D40">
        <w:rPr>
          <w:rFonts w:ascii="Arial" w:hAnsi="Arial" w:cs="Arial"/>
          <w:sz w:val="20"/>
        </w:rPr>
        <w:t>(Communication)</w:t>
      </w:r>
    </w:p>
    <w:p w14:paraId="33A5D4CD" w14:textId="77777777" w:rsidR="00E410D5" w:rsidRDefault="00051E5B" w:rsidP="00C646E8">
      <w:pPr>
        <w:numPr>
          <w:ilvl w:val="0"/>
          <w:numId w:val="95"/>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M.G. O’Brien, A.M. Beale, C.R.A. </w:t>
      </w:r>
      <w:proofErr w:type="spellStart"/>
      <w:r w:rsidRPr="00C36E47">
        <w:rPr>
          <w:rFonts w:ascii="Arial" w:hAnsi="Arial" w:cs="Arial"/>
          <w:sz w:val="20"/>
        </w:rPr>
        <w:t>Catlow</w:t>
      </w:r>
      <w:proofErr w:type="spellEnd"/>
      <w:r w:rsidRPr="00C36E47">
        <w:rPr>
          <w:rFonts w:ascii="Arial" w:hAnsi="Arial" w:cs="Arial"/>
          <w:sz w:val="20"/>
        </w:rPr>
        <w:t xml:space="preserve">, B.M. Weckhuysen, Unique organic-inorganic interactions leading to a structure-directed microporous </w:t>
      </w:r>
      <w:proofErr w:type="spellStart"/>
      <w:r w:rsidRPr="00C36E47">
        <w:rPr>
          <w:rFonts w:ascii="Arial" w:hAnsi="Arial" w:cs="Arial"/>
          <w:sz w:val="20"/>
        </w:rPr>
        <w:t>aluminophosphate</w:t>
      </w:r>
      <w:proofErr w:type="spellEnd"/>
      <w:r w:rsidRPr="00C36E47">
        <w:rPr>
          <w:rFonts w:ascii="Arial" w:hAnsi="Arial" w:cs="Arial"/>
          <w:sz w:val="20"/>
        </w:rPr>
        <w:t xml:space="preserve"> crystallization as observed with in-</w:t>
      </w:r>
      <w:proofErr w:type="spellStart"/>
      <w:r w:rsidRPr="00C36E47">
        <w:rPr>
          <w:rFonts w:ascii="Arial" w:hAnsi="Arial" w:cs="Arial"/>
          <w:sz w:val="20"/>
        </w:rPr>
        <w:t>stu</w:t>
      </w:r>
      <w:proofErr w:type="spellEnd"/>
      <w:r w:rsidRPr="00C36E47">
        <w:rPr>
          <w:rFonts w:ascii="Arial" w:hAnsi="Arial" w:cs="Arial"/>
          <w:sz w:val="20"/>
        </w:rPr>
        <w:t xml:space="preserve"> Raman spectroscopy</w:t>
      </w:r>
      <w:r w:rsidR="002F1191" w:rsidRPr="00C36E47">
        <w:rPr>
          <w:rFonts w:ascii="Arial" w:hAnsi="Arial" w:cs="Arial"/>
          <w:sz w:val="20"/>
        </w:rPr>
        <w:t>,</w:t>
      </w:r>
      <w:r w:rsidRPr="00C36E47">
        <w:rPr>
          <w:rFonts w:ascii="Arial" w:hAnsi="Arial" w:cs="Arial"/>
          <w:sz w:val="20"/>
        </w:rPr>
        <w:t xml:space="preserve"> </w:t>
      </w:r>
      <w:r w:rsidRPr="00C36E47">
        <w:rPr>
          <w:rFonts w:ascii="Arial" w:hAnsi="Arial" w:cs="Arial"/>
          <w:i/>
          <w:iCs/>
          <w:sz w:val="20"/>
        </w:rPr>
        <w:t xml:space="preserve">J. Am. </w:t>
      </w:r>
      <w:r w:rsidRPr="00E410D5">
        <w:rPr>
          <w:rFonts w:ascii="Arial" w:hAnsi="Arial" w:cs="Arial"/>
          <w:i/>
          <w:iCs/>
          <w:sz w:val="20"/>
        </w:rPr>
        <w:t xml:space="preserve">Chem. Soc. </w:t>
      </w:r>
      <w:r w:rsidRPr="00E410D5">
        <w:rPr>
          <w:rFonts w:ascii="Arial" w:hAnsi="Arial" w:cs="Arial"/>
          <w:sz w:val="20"/>
        </w:rPr>
        <w:t xml:space="preserve">2006, </w:t>
      </w:r>
      <w:r w:rsidRPr="00E410D5">
        <w:rPr>
          <w:rFonts w:ascii="Arial" w:hAnsi="Arial" w:cs="Arial"/>
          <w:b/>
          <w:bCs/>
          <w:sz w:val="20"/>
        </w:rPr>
        <w:t>128</w:t>
      </w:r>
      <w:r w:rsidRPr="00E410D5">
        <w:rPr>
          <w:rFonts w:ascii="Arial" w:hAnsi="Arial" w:cs="Arial"/>
          <w:sz w:val="20"/>
        </w:rPr>
        <w:t>, 11744.</w:t>
      </w:r>
      <w:r w:rsidR="004C7C6B">
        <w:rPr>
          <w:rFonts w:ascii="Arial" w:hAnsi="Arial" w:cs="Arial"/>
          <w:sz w:val="20"/>
        </w:rPr>
        <w:t xml:space="preserve"> </w:t>
      </w:r>
    </w:p>
    <w:p w14:paraId="7BE1981B" w14:textId="77777777" w:rsidR="00E410D5" w:rsidRDefault="00127814" w:rsidP="00C646E8">
      <w:pPr>
        <w:numPr>
          <w:ilvl w:val="0"/>
          <w:numId w:val="95"/>
        </w:numPr>
        <w:tabs>
          <w:tab w:val="left" w:pos="284"/>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lastRenderedPageBreak/>
        <w:t xml:space="preserve">K. </w:t>
      </w:r>
      <w:proofErr w:type="spellStart"/>
      <w:r>
        <w:rPr>
          <w:rFonts w:ascii="Arial" w:hAnsi="Arial" w:cs="Arial"/>
          <w:sz w:val="20"/>
          <w:lang w:val="en-GB"/>
        </w:rPr>
        <w:t>Kervinen</w:t>
      </w:r>
      <w:proofErr w:type="spellEnd"/>
      <w:r>
        <w:rPr>
          <w:rFonts w:ascii="Arial" w:hAnsi="Arial" w:cs="Arial"/>
          <w:sz w:val="20"/>
          <w:lang w:val="en-GB"/>
        </w:rPr>
        <w:t xml:space="preserve">, P.C.A. </w:t>
      </w:r>
      <w:proofErr w:type="spellStart"/>
      <w:r>
        <w:rPr>
          <w:rFonts w:ascii="Arial" w:hAnsi="Arial" w:cs="Arial"/>
          <w:sz w:val="20"/>
          <w:lang w:val="en-GB"/>
        </w:rPr>
        <w:t>Bruyninc</w:t>
      </w:r>
      <w:r w:rsidR="00051E5B" w:rsidRPr="00591FB9">
        <w:rPr>
          <w:rFonts w:ascii="Arial" w:hAnsi="Arial" w:cs="Arial"/>
          <w:sz w:val="20"/>
          <w:lang w:val="en-GB"/>
        </w:rPr>
        <w:t>x</w:t>
      </w:r>
      <w:proofErr w:type="spellEnd"/>
      <w:r w:rsidR="00051E5B" w:rsidRPr="00591FB9">
        <w:rPr>
          <w:rFonts w:ascii="Arial" w:hAnsi="Arial" w:cs="Arial"/>
          <w:sz w:val="20"/>
          <w:lang w:val="en-GB"/>
        </w:rPr>
        <w:t>, A.M.</w:t>
      </w:r>
      <w:r>
        <w:rPr>
          <w:rFonts w:ascii="Arial" w:hAnsi="Arial" w:cs="Arial"/>
          <w:sz w:val="20"/>
          <w:lang w:val="en-GB"/>
        </w:rPr>
        <w:t xml:space="preserve"> Beale, G. </w:t>
      </w:r>
      <w:proofErr w:type="spellStart"/>
      <w:r>
        <w:rPr>
          <w:rFonts w:ascii="Arial" w:hAnsi="Arial" w:cs="Arial"/>
          <w:sz w:val="20"/>
          <w:lang w:val="en-GB"/>
        </w:rPr>
        <w:t>Mesu</w:t>
      </w:r>
      <w:proofErr w:type="spellEnd"/>
      <w:r>
        <w:rPr>
          <w:rFonts w:ascii="Arial" w:hAnsi="Arial" w:cs="Arial"/>
          <w:sz w:val="20"/>
          <w:lang w:val="en-GB"/>
        </w:rPr>
        <w:t xml:space="preserve">, G. van </w:t>
      </w:r>
      <w:proofErr w:type="spellStart"/>
      <w:r>
        <w:rPr>
          <w:rFonts w:ascii="Arial" w:hAnsi="Arial" w:cs="Arial"/>
          <w:sz w:val="20"/>
          <w:lang w:val="en-GB"/>
        </w:rPr>
        <w:t>Koten</w:t>
      </w:r>
      <w:proofErr w:type="spellEnd"/>
      <w:r>
        <w:rPr>
          <w:rFonts w:ascii="Arial" w:hAnsi="Arial" w:cs="Arial"/>
          <w:sz w:val="20"/>
          <w:lang w:val="en-GB"/>
        </w:rPr>
        <w:t>, R</w:t>
      </w:r>
      <w:r w:rsidR="00051E5B" w:rsidRPr="00591FB9">
        <w:rPr>
          <w:rFonts w:ascii="Arial" w:hAnsi="Arial" w:cs="Arial"/>
          <w:sz w:val="20"/>
          <w:lang w:val="en-GB"/>
        </w:rPr>
        <w:t>.</w:t>
      </w:r>
      <w:r>
        <w:rPr>
          <w:rFonts w:ascii="Arial" w:hAnsi="Arial" w:cs="Arial"/>
          <w:sz w:val="20"/>
          <w:lang w:val="en-GB"/>
        </w:rPr>
        <w:t>J.M.</w:t>
      </w:r>
      <w:r w:rsidR="00051E5B" w:rsidRPr="00591FB9">
        <w:rPr>
          <w:rFonts w:ascii="Arial" w:hAnsi="Arial" w:cs="Arial"/>
          <w:sz w:val="20"/>
          <w:lang w:val="en-GB"/>
        </w:rPr>
        <w:t xml:space="preserve"> Klein </w:t>
      </w:r>
      <w:proofErr w:type="spellStart"/>
      <w:r w:rsidR="00051E5B" w:rsidRPr="00591FB9">
        <w:rPr>
          <w:rFonts w:ascii="Arial" w:hAnsi="Arial" w:cs="Arial"/>
          <w:sz w:val="20"/>
          <w:lang w:val="en-GB"/>
        </w:rPr>
        <w:t>Gebbink</w:t>
      </w:r>
      <w:proofErr w:type="spellEnd"/>
      <w:r w:rsidR="00051E5B" w:rsidRPr="00591FB9">
        <w:rPr>
          <w:rFonts w:ascii="Arial" w:hAnsi="Arial" w:cs="Arial"/>
          <w:sz w:val="20"/>
          <w:lang w:val="en-GB"/>
        </w:rPr>
        <w:t>, B.M. Weckhuysen</w:t>
      </w:r>
      <w:r w:rsidR="002F1191">
        <w:rPr>
          <w:rFonts w:ascii="Arial" w:hAnsi="Arial" w:cs="Arial"/>
          <w:sz w:val="20"/>
          <w:lang w:val="en-GB"/>
        </w:rPr>
        <w:t>,</w:t>
      </w:r>
      <w:r w:rsidR="00051E5B" w:rsidRPr="00591FB9">
        <w:rPr>
          <w:rFonts w:ascii="Arial" w:hAnsi="Arial" w:cs="Arial"/>
          <w:sz w:val="20"/>
          <w:lang w:val="en-GB"/>
        </w:rPr>
        <w:t xml:space="preserve"> </w:t>
      </w:r>
      <w:r w:rsidR="00051E5B" w:rsidRPr="00C36E47">
        <w:rPr>
          <w:rFonts w:ascii="Arial" w:hAnsi="Arial" w:cs="Arial"/>
          <w:sz w:val="20"/>
          <w:lang w:val="en-GB"/>
        </w:rPr>
        <w:t xml:space="preserve">Zeolite framework stabilized copper complex inspired by the 2-His-1-carboxylate facial triad motif yielding new oxidation catalysts, </w:t>
      </w:r>
      <w:r w:rsidR="00051E5B" w:rsidRPr="00C36E47">
        <w:rPr>
          <w:rFonts w:ascii="Arial" w:hAnsi="Arial" w:cs="Arial"/>
          <w:i/>
          <w:iCs/>
          <w:sz w:val="20"/>
          <w:lang w:val="en-GB"/>
        </w:rPr>
        <w:t xml:space="preserve">J. Am. </w:t>
      </w:r>
      <w:r w:rsidR="00051E5B" w:rsidRPr="00E410D5">
        <w:rPr>
          <w:rFonts w:ascii="Arial" w:hAnsi="Arial" w:cs="Arial"/>
          <w:i/>
          <w:iCs/>
          <w:sz w:val="20"/>
        </w:rPr>
        <w:t xml:space="preserve">Chem. Soc. </w:t>
      </w:r>
      <w:r w:rsidR="00051E5B" w:rsidRPr="00E410D5">
        <w:rPr>
          <w:rFonts w:ascii="Arial" w:hAnsi="Arial" w:cs="Arial"/>
          <w:sz w:val="20"/>
        </w:rPr>
        <w:t xml:space="preserve">2006, </w:t>
      </w:r>
      <w:r w:rsidR="00051E5B" w:rsidRPr="00E410D5">
        <w:rPr>
          <w:rFonts w:ascii="Arial" w:hAnsi="Arial" w:cs="Arial"/>
          <w:b/>
          <w:bCs/>
          <w:sz w:val="20"/>
        </w:rPr>
        <w:t>128</w:t>
      </w:r>
      <w:r w:rsidR="00051E5B" w:rsidRPr="00E410D5">
        <w:rPr>
          <w:rFonts w:ascii="Arial" w:hAnsi="Arial" w:cs="Arial"/>
          <w:sz w:val="20"/>
        </w:rPr>
        <w:t>, 3208.</w:t>
      </w:r>
      <w:r w:rsidR="004C7C6B">
        <w:rPr>
          <w:rFonts w:ascii="Arial" w:hAnsi="Arial" w:cs="Arial"/>
          <w:sz w:val="20"/>
        </w:rPr>
        <w:t xml:space="preserve"> </w:t>
      </w:r>
    </w:p>
    <w:p w14:paraId="189549A2" w14:textId="77777777" w:rsidR="00CB48C3" w:rsidRDefault="00051E5B" w:rsidP="00C646E8">
      <w:pPr>
        <w:numPr>
          <w:ilvl w:val="0"/>
          <w:numId w:val="95"/>
        </w:numPr>
        <w:tabs>
          <w:tab w:val="left" w:pos="284"/>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t xml:space="preserve">D. </w:t>
      </w:r>
      <w:proofErr w:type="spellStart"/>
      <w:r w:rsidRPr="00E410D5">
        <w:rPr>
          <w:rFonts w:ascii="Arial" w:hAnsi="Arial" w:cs="Arial"/>
          <w:sz w:val="20"/>
          <w:lang w:val="en-GB"/>
        </w:rPr>
        <w:t>Grandjean</w:t>
      </w:r>
      <w:proofErr w:type="spellEnd"/>
      <w:r w:rsidRPr="00E410D5">
        <w:rPr>
          <w:rFonts w:ascii="Arial" w:hAnsi="Arial" w:cs="Arial"/>
          <w:sz w:val="20"/>
          <w:lang w:val="en-GB"/>
        </w:rPr>
        <w:t xml:space="preserve">, A.M. Beale, A.V. </w:t>
      </w:r>
      <w:proofErr w:type="spellStart"/>
      <w:r w:rsidRPr="00E410D5">
        <w:rPr>
          <w:rFonts w:ascii="Arial" w:hAnsi="Arial" w:cs="Arial"/>
          <w:sz w:val="20"/>
          <w:lang w:val="en-GB"/>
        </w:rPr>
        <w:t>Pethukov</w:t>
      </w:r>
      <w:proofErr w:type="spellEnd"/>
      <w:r w:rsidRPr="00E410D5">
        <w:rPr>
          <w:rFonts w:ascii="Arial" w:hAnsi="Arial" w:cs="Arial"/>
          <w:sz w:val="20"/>
          <w:lang w:val="en-GB"/>
        </w:rPr>
        <w:t>, B.M. Weckhuysen</w:t>
      </w:r>
      <w:r w:rsidR="002F1191">
        <w:rPr>
          <w:rFonts w:ascii="Arial" w:hAnsi="Arial" w:cs="Arial"/>
          <w:sz w:val="20"/>
          <w:lang w:val="en-GB"/>
        </w:rPr>
        <w:t>,</w:t>
      </w:r>
      <w:r w:rsidRPr="00E410D5">
        <w:rPr>
          <w:rFonts w:ascii="Arial" w:hAnsi="Arial" w:cs="Arial"/>
          <w:sz w:val="20"/>
          <w:lang w:val="en-GB"/>
        </w:rPr>
        <w:t xml:space="preserve"> </w:t>
      </w:r>
      <w:proofErr w:type="spellStart"/>
      <w:r w:rsidRPr="00E410D5">
        <w:rPr>
          <w:rFonts w:ascii="Arial" w:hAnsi="Arial" w:cs="Arial"/>
          <w:sz w:val="20"/>
          <w:lang w:val="en-GB"/>
        </w:rPr>
        <w:t>Unraveling</w:t>
      </w:r>
      <w:proofErr w:type="spellEnd"/>
      <w:r w:rsidRPr="00E410D5">
        <w:rPr>
          <w:rFonts w:ascii="Arial" w:hAnsi="Arial" w:cs="Arial"/>
          <w:sz w:val="20"/>
          <w:lang w:val="en-GB"/>
        </w:rPr>
        <w:t xml:space="preserve"> the crystallization mechanism of CoAPO-5 molecular sieves under hydrothermal conditions</w:t>
      </w:r>
      <w:r w:rsidR="002F1191">
        <w:rPr>
          <w:rFonts w:ascii="Arial" w:hAnsi="Arial" w:cs="Arial"/>
          <w:sz w:val="20"/>
          <w:lang w:val="en-GB"/>
        </w:rPr>
        <w:t>,</w:t>
      </w:r>
      <w:r w:rsidRPr="00E410D5">
        <w:rPr>
          <w:rFonts w:ascii="Arial" w:hAnsi="Arial" w:cs="Arial"/>
          <w:sz w:val="20"/>
          <w:lang w:val="en-GB"/>
        </w:rPr>
        <w:t xml:space="preserve"> </w:t>
      </w:r>
      <w:r w:rsidRPr="00E410D5">
        <w:rPr>
          <w:rFonts w:ascii="Arial" w:hAnsi="Arial" w:cs="Arial"/>
          <w:i/>
          <w:iCs/>
          <w:sz w:val="20"/>
          <w:lang w:val="en-GB"/>
        </w:rPr>
        <w:t>J. Am. Chem. Soc.</w:t>
      </w:r>
      <w:r w:rsidRPr="00E410D5">
        <w:rPr>
          <w:rFonts w:ascii="Arial" w:hAnsi="Arial" w:cs="Arial"/>
          <w:sz w:val="20"/>
          <w:lang w:val="en-GB"/>
        </w:rPr>
        <w:t xml:space="preserve"> 2005, </w:t>
      </w:r>
      <w:r w:rsidRPr="00E410D5">
        <w:rPr>
          <w:rFonts w:ascii="Arial" w:hAnsi="Arial" w:cs="Arial"/>
          <w:b/>
          <w:bCs/>
          <w:sz w:val="20"/>
          <w:lang w:val="en-GB"/>
        </w:rPr>
        <w:t>127</w:t>
      </w:r>
      <w:r w:rsidRPr="00E410D5">
        <w:rPr>
          <w:rFonts w:ascii="Arial" w:hAnsi="Arial" w:cs="Arial"/>
          <w:sz w:val="20"/>
          <w:lang w:val="en-GB"/>
        </w:rPr>
        <w:t xml:space="preserve">, 14454. </w:t>
      </w:r>
    </w:p>
    <w:p w14:paraId="32368F37" w14:textId="77777777" w:rsidR="00E410D5" w:rsidRPr="0025276B" w:rsidRDefault="00CB48C3" w:rsidP="00C646E8">
      <w:pPr>
        <w:numPr>
          <w:ilvl w:val="0"/>
          <w:numId w:val="95"/>
        </w:numPr>
        <w:tabs>
          <w:tab w:val="left" w:pos="284"/>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A.A. </w:t>
      </w:r>
      <w:proofErr w:type="spellStart"/>
      <w:r w:rsidR="00051E5B" w:rsidRPr="0025276B">
        <w:rPr>
          <w:rFonts w:ascii="Arial" w:hAnsi="Arial" w:cs="Arial"/>
          <w:sz w:val="20"/>
          <w:lang w:val="en-GB"/>
        </w:rPr>
        <w:t>Lysova</w:t>
      </w:r>
      <w:proofErr w:type="spellEnd"/>
      <w:r w:rsidR="00051E5B" w:rsidRPr="0025276B">
        <w:rPr>
          <w:rFonts w:ascii="Arial" w:hAnsi="Arial" w:cs="Arial"/>
          <w:sz w:val="20"/>
          <w:lang w:val="en-GB"/>
        </w:rPr>
        <w:t xml:space="preserve">, I.V. </w:t>
      </w:r>
      <w:proofErr w:type="spellStart"/>
      <w:r w:rsidR="00051E5B" w:rsidRPr="0025276B">
        <w:rPr>
          <w:rFonts w:ascii="Arial" w:hAnsi="Arial" w:cs="Arial"/>
          <w:sz w:val="20"/>
          <w:lang w:val="en-GB"/>
        </w:rPr>
        <w:t>Koptyug</w:t>
      </w:r>
      <w:proofErr w:type="spellEnd"/>
      <w:r w:rsidR="00051E5B" w:rsidRPr="0025276B">
        <w:rPr>
          <w:rFonts w:ascii="Arial" w:hAnsi="Arial" w:cs="Arial"/>
          <w:sz w:val="20"/>
          <w:lang w:val="en-GB"/>
        </w:rPr>
        <w:t xml:space="preserve">, R.Z. Sagdeev, V.N. </w:t>
      </w:r>
      <w:proofErr w:type="spellStart"/>
      <w:r w:rsidR="00051E5B" w:rsidRPr="0025276B">
        <w:rPr>
          <w:rFonts w:ascii="Arial" w:hAnsi="Arial" w:cs="Arial"/>
          <w:sz w:val="20"/>
          <w:lang w:val="en-GB"/>
        </w:rPr>
        <w:t>Parmon</w:t>
      </w:r>
      <w:proofErr w:type="spellEnd"/>
      <w:r w:rsidR="00051E5B" w:rsidRPr="0025276B">
        <w:rPr>
          <w:rFonts w:ascii="Arial" w:hAnsi="Arial" w:cs="Arial"/>
          <w:sz w:val="20"/>
          <w:lang w:val="en-GB"/>
        </w:rPr>
        <w:t xml:space="preserve">, J.A. </w:t>
      </w:r>
      <w:proofErr w:type="spellStart"/>
      <w:r w:rsidR="00051E5B" w:rsidRPr="0025276B">
        <w:rPr>
          <w:rFonts w:ascii="Arial" w:hAnsi="Arial" w:cs="Arial"/>
          <w:sz w:val="20"/>
          <w:lang w:val="en-GB"/>
        </w:rPr>
        <w:t>Bergwerff</w:t>
      </w:r>
      <w:proofErr w:type="spellEnd"/>
      <w:r w:rsidR="00051E5B" w:rsidRPr="0025276B">
        <w:rPr>
          <w:rFonts w:ascii="Arial" w:hAnsi="Arial" w:cs="Arial"/>
          <w:sz w:val="20"/>
          <w:lang w:val="en-GB"/>
        </w:rPr>
        <w:t>, B.M. Weckhuysen</w:t>
      </w:r>
      <w:r w:rsidR="002F1191">
        <w:rPr>
          <w:rFonts w:ascii="Arial" w:hAnsi="Arial" w:cs="Arial"/>
          <w:sz w:val="20"/>
          <w:lang w:val="en-GB"/>
        </w:rPr>
        <w:t>,</w:t>
      </w:r>
      <w:r w:rsidR="00051E5B" w:rsidRPr="0025276B">
        <w:rPr>
          <w:rFonts w:ascii="Arial" w:hAnsi="Arial" w:cs="Arial"/>
          <w:sz w:val="20"/>
          <w:lang w:val="en-GB"/>
        </w:rPr>
        <w:t xml:space="preserve"> Non-invasive visualization of supported catalyst preparation using multinuclear magnetic resonance imaging</w:t>
      </w:r>
      <w:r w:rsidR="002F1191">
        <w:rPr>
          <w:rFonts w:ascii="Arial" w:hAnsi="Arial" w:cs="Arial"/>
          <w:sz w:val="20"/>
          <w:lang w:val="en-GB"/>
        </w:rPr>
        <w:t>,</w:t>
      </w:r>
      <w:r w:rsidR="00051E5B" w:rsidRPr="0025276B">
        <w:rPr>
          <w:rFonts w:ascii="Arial" w:hAnsi="Arial" w:cs="Arial"/>
          <w:sz w:val="20"/>
          <w:lang w:val="en-GB"/>
        </w:rPr>
        <w:t xml:space="preserve"> </w:t>
      </w:r>
      <w:r w:rsidR="00051E5B" w:rsidRPr="0025276B">
        <w:rPr>
          <w:rFonts w:ascii="Arial" w:hAnsi="Arial" w:cs="Arial"/>
          <w:i/>
          <w:iCs/>
          <w:sz w:val="20"/>
          <w:lang w:val="en-GB"/>
        </w:rPr>
        <w:t>J. Am. Chem. Soc.</w:t>
      </w:r>
      <w:r w:rsidR="00051E5B" w:rsidRPr="0025276B">
        <w:rPr>
          <w:rFonts w:ascii="Arial" w:hAnsi="Arial" w:cs="Arial"/>
          <w:sz w:val="20"/>
          <w:lang w:val="en-GB"/>
        </w:rPr>
        <w:t xml:space="preserve"> 2005, </w:t>
      </w:r>
      <w:r w:rsidR="00051E5B" w:rsidRPr="0025276B">
        <w:rPr>
          <w:rFonts w:ascii="Arial" w:hAnsi="Arial" w:cs="Arial"/>
          <w:b/>
          <w:bCs/>
          <w:sz w:val="20"/>
          <w:lang w:val="en-GB"/>
        </w:rPr>
        <w:t>127</w:t>
      </w:r>
      <w:r w:rsidR="00051E5B" w:rsidRPr="0025276B">
        <w:rPr>
          <w:rFonts w:ascii="Arial" w:hAnsi="Arial" w:cs="Arial"/>
          <w:sz w:val="20"/>
          <w:lang w:val="en-GB"/>
        </w:rPr>
        <w:t xml:space="preserve">, 11916. </w:t>
      </w:r>
    </w:p>
    <w:p w14:paraId="7220EFC5" w14:textId="77777777" w:rsidR="00E410D5" w:rsidRDefault="00051E5B" w:rsidP="00C646E8">
      <w:pPr>
        <w:numPr>
          <w:ilvl w:val="0"/>
          <w:numId w:val="95"/>
        </w:numPr>
        <w:tabs>
          <w:tab w:val="left" w:pos="284"/>
          <w:tab w:val="left" w:pos="709"/>
        </w:tabs>
        <w:suppressAutoHyphens/>
        <w:spacing w:line="360" w:lineRule="auto"/>
        <w:ind w:left="709" w:hanging="425"/>
        <w:jc w:val="both"/>
        <w:rPr>
          <w:rFonts w:ascii="Arial" w:hAnsi="Arial" w:cs="Arial"/>
          <w:sz w:val="20"/>
          <w:lang w:val="en-GB"/>
        </w:rPr>
      </w:pPr>
      <w:r w:rsidRPr="00522F25">
        <w:rPr>
          <w:rFonts w:ascii="Arial" w:hAnsi="Arial" w:cs="Arial"/>
          <w:sz w:val="20"/>
          <w:lang w:val="en-GB"/>
        </w:rPr>
        <w:t xml:space="preserve">L.G.A. van de Water, J.A. </w:t>
      </w:r>
      <w:proofErr w:type="spellStart"/>
      <w:r w:rsidRPr="00522F25">
        <w:rPr>
          <w:rFonts w:ascii="Arial" w:hAnsi="Arial" w:cs="Arial"/>
          <w:sz w:val="20"/>
          <w:lang w:val="en-GB"/>
        </w:rPr>
        <w:t>Bergwerff</w:t>
      </w:r>
      <w:proofErr w:type="spellEnd"/>
      <w:r w:rsidRPr="00522F25">
        <w:rPr>
          <w:rFonts w:ascii="Arial" w:hAnsi="Arial" w:cs="Arial"/>
          <w:sz w:val="20"/>
          <w:lang w:val="en-GB"/>
        </w:rPr>
        <w:t>, T.A. Nijhuis, K.P. de Jong, B.M. Weckhuysen</w:t>
      </w:r>
      <w:r w:rsidR="002F1191" w:rsidRPr="00522F25">
        <w:rPr>
          <w:rFonts w:ascii="Arial" w:hAnsi="Arial" w:cs="Arial"/>
          <w:sz w:val="20"/>
          <w:lang w:val="en-GB"/>
        </w:rPr>
        <w:t>,</w:t>
      </w:r>
      <w:r w:rsidRPr="00522F25">
        <w:rPr>
          <w:rFonts w:ascii="Arial" w:hAnsi="Arial" w:cs="Arial"/>
          <w:sz w:val="20"/>
          <w:lang w:val="en-GB"/>
        </w:rPr>
        <w:t xml:space="preserve"> </w:t>
      </w:r>
      <w:r w:rsidRPr="00E410D5">
        <w:rPr>
          <w:rFonts w:ascii="Arial" w:hAnsi="Arial" w:cs="Arial"/>
          <w:sz w:val="20"/>
          <w:lang w:val="en-GB"/>
        </w:rPr>
        <w:t xml:space="preserve">UV-Vis </w:t>
      </w:r>
      <w:proofErr w:type="spellStart"/>
      <w:r w:rsidRPr="00E410D5">
        <w:rPr>
          <w:rFonts w:ascii="Arial" w:hAnsi="Arial" w:cs="Arial"/>
          <w:sz w:val="20"/>
          <w:lang w:val="en-GB"/>
        </w:rPr>
        <w:t>microspectroscopy</w:t>
      </w:r>
      <w:proofErr w:type="spellEnd"/>
      <w:r w:rsidRPr="00E410D5">
        <w:rPr>
          <w:rFonts w:ascii="Arial" w:hAnsi="Arial" w:cs="Arial"/>
          <w:sz w:val="20"/>
          <w:lang w:val="en-GB"/>
        </w:rPr>
        <w:t>: probing the initial stages of supported metal oxide catalyst preparation</w:t>
      </w:r>
      <w:r w:rsidR="002F1191">
        <w:rPr>
          <w:rFonts w:ascii="Arial" w:hAnsi="Arial" w:cs="Arial"/>
          <w:sz w:val="20"/>
          <w:lang w:val="en-GB"/>
        </w:rPr>
        <w:t>,</w:t>
      </w:r>
      <w:r w:rsidRPr="00E410D5">
        <w:rPr>
          <w:rFonts w:ascii="Arial" w:hAnsi="Arial" w:cs="Arial"/>
          <w:sz w:val="20"/>
          <w:lang w:val="en-GB"/>
        </w:rPr>
        <w:t xml:space="preserve"> </w:t>
      </w:r>
      <w:r w:rsidRPr="00E410D5">
        <w:rPr>
          <w:rFonts w:ascii="Arial" w:hAnsi="Arial" w:cs="Arial"/>
          <w:i/>
          <w:iCs/>
          <w:sz w:val="20"/>
          <w:lang w:val="en-GB"/>
        </w:rPr>
        <w:t>J. Am. Chem. Soc.</w:t>
      </w:r>
      <w:r w:rsidRPr="00E410D5">
        <w:rPr>
          <w:rFonts w:ascii="Arial" w:hAnsi="Arial" w:cs="Arial"/>
          <w:sz w:val="20"/>
          <w:lang w:val="en-GB"/>
        </w:rPr>
        <w:t xml:space="preserve"> 2005, </w:t>
      </w:r>
      <w:r w:rsidRPr="00E410D5">
        <w:rPr>
          <w:rFonts w:ascii="Arial" w:hAnsi="Arial" w:cs="Arial"/>
          <w:b/>
          <w:bCs/>
          <w:sz w:val="20"/>
          <w:lang w:val="en-GB"/>
        </w:rPr>
        <w:t>127</w:t>
      </w:r>
      <w:r w:rsidR="004C7C6B">
        <w:rPr>
          <w:rFonts w:ascii="Arial" w:hAnsi="Arial" w:cs="Arial"/>
          <w:sz w:val="20"/>
          <w:lang w:val="en-GB"/>
        </w:rPr>
        <w:t>, 5024.</w:t>
      </w:r>
      <w:r w:rsidR="002D3D40">
        <w:rPr>
          <w:rFonts w:ascii="Arial" w:hAnsi="Arial" w:cs="Arial"/>
          <w:sz w:val="20"/>
          <w:lang w:val="en-GB"/>
        </w:rPr>
        <w:t xml:space="preserve"> (Communication)</w:t>
      </w:r>
    </w:p>
    <w:p w14:paraId="749B3AA5" w14:textId="77777777" w:rsidR="00E410D5" w:rsidRDefault="00051E5B" w:rsidP="00C646E8">
      <w:pPr>
        <w:numPr>
          <w:ilvl w:val="0"/>
          <w:numId w:val="95"/>
        </w:numPr>
        <w:tabs>
          <w:tab w:val="left" w:pos="284"/>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t xml:space="preserve">A.M.J. van der Eerden, T. Visser, T.A. Nijhuis, Y. Ikeda, M. Lepage, D.C. </w:t>
      </w:r>
      <w:proofErr w:type="spellStart"/>
      <w:r w:rsidRPr="00591FB9">
        <w:rPr>
          <w:rFonts w:ascii="Arial" w:hAnsi="Arial" w:cs="Arial"/>
          <w:sz w:val="20"/>
          <w:lang w:val="en-GB"/>
        </w:rPr>
        <w:t>Koningsberger</w:t>
      </w:r>
      <w:proofErr w:type="spellEnd"/>
      <w:r w:rsidRPr="00591FB9">
        <w:rPr>
          <w:rFonts w:ascii="Arial" w:hAnsi="Arial" w:cs="Arial"/>
          <w:sz w:val="20"/>
          <w:lang w:val="en-GB"/>
        </w:rPr>
        <w:t>, B.M. Weckhuysen</w:t>
      </w:r>
      <w:r w:rsidR="002F1191">
        <w:rPr>
          <w:rFonts w:ascii="Arial" w:hAnsi="Arial" w:cs="Arial"/>
          <w:sz w:val="20"/>
          <w:lang w:val="en-GB"/>
        </w:rPr>
        <w:t>,</w:t>
      </w:r>
      <w:r w:rsidRPr="00591FB9">
        <w:rPr>
          <w:rFonts w:ascii="Arial" w:hAnsi="Arial" w:cs="Arial"/>
          <w:sz w:val="20"/>
          <w:lang w:val="en-GB"/>
        </w:rPr>
        <w:t xml:space="preserve"> </w:t>
      </w:r>
      <w:r w:rsidRPr="00E410D5">
        <w:rPr>
          <w:rFonts w:ascii="Arial" w:hAnsi="Arial" w:cs="Arial"/>
          <w:sz w:val="20"/>
          <w:lang w:val="en-GB"/>
        </w:rPr>
        <w:t>Atomic XAFS as a tool to probe the electronic properties of supported noble metal nanoclusters</w:t>
      </w:r>
      <w:r w:rsidR="002F1191">
        <w:rPr>
          <w:rFonts w:ascii="Arial" w:hAnsi="Arial" w:cs="Arial"/>
          <w:sz w:val="20"/>
          <w:lang w:val="en-GB"/>
        </w:rPr>
        <w:t>,</w:t>
      </w:r>
      <w:r w:rsidRPr="00E410D5">
        <w:rPr>
          <w:rFonts w:ascii="Arial" w:hAnsi="Arial" w:cs="Arial"/>
          <w:sz w:val="20"/>
          <w:lang w:val="en-GB"/>
        </w:rPr>
        <w:t xml:space="preserve"> </w:t>
      </w:r>
      <w:r w:rsidRPr="00E410D5">
        <w:rPr>
          <w:rFonts w:ascii="Arial" w:hAnsi="Arial" w:cs="Arial"/>
          <w:i/>
          <w:sz w:val="20"/>
          <w:lang w:val="en-GB"/>
        </w:rPr>
        <w:t>J. Am. Chem. Soc.</w:t>
      </w:r>
      <w:r w:rsidRPr="00E410D5">
        <w:rPr>
          <w:rFonts w:ascii="Arial" w:hAnsi="Arial" w:cs="Arial"/>
          <w:sz w:val="20"/>
          <w:lang w:val="en-GB"/>
        </w:rPr>
        <w:t xml:space="preserve"> 2005, </w:t>
      </w:r>
      <w:r w:rsidRPr="00E410D5">
        <w:rPr>
          <w:rFonts w:ascii="Arial" w:hAnsi="Arial" w:cs="Arial"/>
          <w:b/>
          <w:bCs/>
          <w:sz w:val="20"/>
          <w:lang w:val="en-GB"/>
        </w:rPr>
        <w:t>127</w:t>
      </w:r>
      <w:r w:rsidRPr="00E410D5">
        <w:rPr>
          <w:rFonts w:ascii="Arial" w:hAnsi="Arial" w:cs="Arial"/>
          <w:sz w:val="20"/>
          <w:lang w:val="en-GB"/>
        </w:rPr>
        <w:t xml:space="preserve">, 3272. </w:t>
      </w:r>
      <w:r w:rsidR="006067C9">
        <w:rPr>
          <w:rFonts w:ascii="Arial" w:hAnsi="Arial" w:cs="Arial"/>
          <w:sz w:val="20"/>
          <w:lang w:val="en-GB"/>
        </w:rPr>
        <w:t>(Communication)</w:t>
      </w:r>
    </w:p>
    <w:p w14:paraId="0225C34E" w14:textId="77777777" w:rsidR="00E410D5" w:rsidRDefault="00051E5B" w:rsidP="00C646E8">
      <w:pPr>
        <w:numPr>
          <w:ilvl w:val="0"/>
          <w:numId w:val="95"/>
        </w:numPr>
        <w:tabs>
          <w:tab w:val="left" w:pos="284"/>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t xml:space="preserve">J.A. </w:t>
      </w:r>
      <w:proofErr w:type="spellStart"/>
      <w:r w:rsidRPr="00591FB9">
        <w:rPr>
          <w:rFonts w:ascii="Arial" w:hAnsi="Arial" w:cs="Arial"/>
          <w:sz w:val="20"/>
          <w:lang w:val="en-GB"/>
        </w:rPr>
        <w:t>Bergwerff</w:t>
      </w:r>
      <w:proofErr w:type="spellEnd"/>
      <w:r w:rsidRPr="00591FB9">
        <w:rPr>
          <w:rFonts w:ascii="Arial" w:hAnsi="Arial" w:cs="Arial"/>
          <w:sz w:val="20"/>
          <w:lang w:val="en-GB"/>
        </w:rPr>
        <w:t xml:space="preserve">, T. Visser, B.R.G. </w:t>
      </w:r>
      <w:proofErr w:type="spellStart"/>
      <w:r w:rsidRPr="00591FB9">
        <w:rPr>
          <w:rFonts w:ascii="Arial" w:hAnsi="Arial" w:cs="Arial"/>
          <w:sz w:val="20"/>
          <w:lang w:val="en-GB"/>
        </w:rPr>
        <w:t>Leliveld</w:t>
      </w:r>
      <w:proofErr w:type="spellEnd"/>
      <w:r w:rsidRPr="00591FB9">
        <w:rPr>
          <w:rFonts w:ascii="Arial" w:hAnsi="Arial" w:cs="Arial"/>
          <w:sz w:val="20"/>
          <w:lang w:val="en-GB"/>
        </w:rPr>
        <w:t xml:space="preserve">, B.D. </w:t>
      </w:r>
      <w:proofErr w:type="spellStart"/>
      <w:r w:rsidRPr="00591FB9">
        <w:rPr>
          <w:rFonts w:ascii="Arial" w:hAnsi="Arial" w:cs="Arial"/>
          <w:sz w:val="20"/>
          <w:lang w:val="en-GB"/>
        </w:rPr>
        <w:t>Rossenaar</w:t>
      </w:r>
      <w:proofErr w:type="spellEnd"/>
      <w:r w:rsidRPr="00591FB9">
        <w:rPr>
          <w:rFonts w:ascii="Arial" w:hAnsi="Arial" w:cs="Arial"/>
          <w:sz w:val="20"/>
          <w:lang w:val="en-GB"/>
        </w:rPr>
        <w:t>, K.P. de Jong, B.M. Weckhuysen</w:t>
      </w:r>
      <w:r w:rsidR="002F1191">
        <w:rPr>
          <w:rFonts w:ascii="Arial" w:hAnsi="Arial" w:cs="Arial"/>
          <w:sz w:val="20"/>
          <w:lang w:val="en-GB"/>
        </w:rPr>
        <w:t>,</w:t>
      </w:r>
      <w:r w:rsidRPr="00591FB9">
        <w:rPr>
          <w:rFonts w:ascii="Arial" w:hAnsi="Arial" w:cs="Arial"/>
          <w:sz w:val="20"/>
          <w:lang w:val="en-GB"/>
        </w:rPr>
        <w:t xml:space="preserve"> </w:t>
      </w:r>
      <w:r w:rsidRPr="00E410D5">
        <w:rPr>
          <w:rFonts w:ascii="Arial" w:hAnsi="Arial" w:cs="Arial"/>
          <w:sz w:val="20"/>
          <w:lang w:val="en-GB"/>
        </w:rPr>
        <w:t>Envisaging the physicochemical processes during the preparation of supported catalysts: Raman microscopy on the impregnation of Mo onto Al</w:t>
      </w:r>
      <w:r w:rsidRPr="00E410D5">
        <w:rPr>
          <w:rFonts w:ascii="Arial" w:hAnsi="Arial" w:cs="Arial"/>
          <w:sz w:val="20"/>
          <w:vertAlign w:val="subscript"/>
          <w:lang w:val="en-GB"/>
        </w:rPr>
        <w:t>2</w:t>
      </w:r>
      <w:r w:rsidRPr="00E410D5">
        <w:rPr>
          <w:rFonts w:ascii="Arial" w:hAnsi="Arial" w:cs="Arial"/>
          <w:sz w:val="20"/>
          <w:lang w:val="en-GB"/>
        </w:rPr>
        <w:t>O</w:t>
      </w:r>
      <w:r w:rsidRPr="00E410D5">
        <w:rPr>
          <w:rFonts w:ascii="Arial" w:hAnsi="Arial" w:cs="Arial"/>
          <w:sz w:val="20"/>
          <w:vertAlign w:val="subscript"/>
          <w:lang w:val="en-GB"/>
        </w:rPr>
        <w:t>3</w:t>
      </w:r>
      <w:r w:rsidRPr="00E410D5">
        <w:rPr>
          <w:rFonts w:ascii="Arial" w:hAnsi="Arial" w:cs="Arial"/>
          <w:sz w:val="20"/>
          <w:lang w:val="en-GB"/>
        </w:rPr>
        <w:t xml:space="preserve"> extrudates</w:t>
      </w:r>
      <w:r w:rsidR="002F1191">
        <w:rPr>
          <w:rFonts w:ascii="Arial" w:hAnsi="Arial" w:cs="Arial"/>
          <w:sz w:val="20"/>
          <w:lang w:val="en-GB"/>
        </w:rPr>
        <w:t>,</w:t>
      </w:r>
      <w:r w:rsidRPr="00E410D5">
        <w:rPr>
          <w:rFonts w:ascii="Arial" w:hAnsi="Arial" w:cs="Arial"/>
          <w:sz w:val="20"/>
          <w:lang w:val="en-GB"/>
        </w:rPr>
        <w:t xml:space="preserve"> </w:t>
      </w:r>
      <w:r w:rsidRPr="00E410D5">
        <w:rPr>
          <w:rFonts w:ascii="Arial" w:hAnsi="Arial" w:cs="Arial"/>
          <w:i/>
          <w:iCs/>
          <w:sz w:val="20"/>
          <w:lang w:val="en-GB"/>
        </w:rPr>
        <w:t>J. Am. Chem. Soc.</w:t>
      </w:r>
      <w:r w:rsidRPr="00E410D5">
        <w:rPr>
          <w:rFonts w:ascii="Arial" w:hAnsi="Arial" w:cs="Arial"/>
          <w:sz w:val="20"/>
          <w:lang w:val="en-GB"/>
        </w:rPr>
        <w:t xml:space="preserve"> 2004, </w:t>
      </w:r>
      <w:r w:rsidRPr="00E410D5">
        <w:rPr>
          <w:rFonts w:ascii="Arial" w:hAnsi="Arial" w:cs="Arial"/>
          <w:b/>
          <w:bCs/>
          <w:sz w:val="20"/>
          <w:lang w:val="en-GB"/>
        </w:rPr>
        <w:t>126</w:t>
      </w:r>
      <w:r w:rsidRPr="00E410D5">
        <w:rPr>
          <w:rFonts w:ascii="Arial" w:hAnsi="Arial" w:cs="Arial"/>
          <w:sz w:val="20"/>
          <w:lang w:val="en-GB"/>
        </w:rPr>
        <w:t>, 14548.</w:t>
      </w:r>
    </w:p>
    <w:p w14:paraId="7DC24872" w14:textId="77777777" w:rsidR="00E410D5" w:rsidRDefault="00051E5B" w:rsidP="00C646E8">
      <w:pPr>
        <w:numPr>
          <w:ilvl w:val="0"/>
          <w:numId w:val="95"/>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D. </w:t>
      </w:r>
      <w:proofErr w:type="spellStart"/>
      <w:r w:rsidRPr="00C36E47">
        <w:rPr>
          <w:rFonts w:ascii="Arial" w:hAnsi="Arial" w:cs="Arial"/>
          <w:sz w:val="20"/>
        </w:rPr>
        <w:t>Baute</w:t>
      </w:r>
      <w:proofErr w:type="spellEnd"/>
      <w:r w:rsidRPr="00C36E47">
        <w:rPr>
          <w:rFonts w:ascii="Arial" w:hAnsi="Arial" w:cs="Arial"/>
          <w:sz w:val="20"/>
        </w:rPr>
        <w:t xml:space="preserve">, D. </w:t>
      </w:r>
      <w:proofErr w:type="spellStart"/>
      <w:r w:rsidRPr="00C36E47">
        <w:rPr>
          <w:rFonts w:ascii="Arial" w:hAnsi="Arial" w:cs="Arial"/>
          <w:sz w:val="20"/>
        </w:rPr>
        <w:t>Arieli</w:t>
      </w:r>
      <w:proofErr w:type="spellEnd"/>
      <w:r w:rsidRPr="00C36E47">
        <w:rPr>
          <w:rFonts w:ascii="Arial" w:hAnsi="Arial" w:cs="Arial"/>
          <w:sz w:val="20"/>
        </w:rPr>
        <w:t>, H. Zimmermann, F. Neese, B.M. Weckhuysen, D. Goldfarb</w:t>
      </w:r>
      <w:r w:rsidR="00A14667" w:rsidRPr="00C36E47">
        <w:rPr>
          <w:rFonts w:ascii="Arial" w:hAnsi="Arial" w:cs="Arial"/>
          <w:sz w:val="20"/>
        </w:rPr>
        <w:t>,</w:t>
      </w:r>
      <w:r w:rsidRPr="00C36E47">
        <w:rPr>
          <w:rFonts w:ascii="Arial" w:hAnsi="Arial" w:cs="Arial"/>
          <w:sz w:val="20"/>
        </w:rPr>
        <w:t xml:space="preserve"> </w:t>
      </w:r>
      <w:r w:rsidRPr="00E410D5">
        <w:rPr>
          <w:rFonts w:ascii="Arial" w:hAnsi="Arial" w:cs="Arial"/>
          <w:sz w:val="20"/>
          <w:lang w:val="en-GB"/>
        </w:rPr>
        <w:t>Carboxylate binding in copper histidine complexes in solution and in zeolite Y: X- and W-band pulsed EPR/ENDOR combined with DFT calculations</w:t>
      </w:r>
      <w:r w:rsidR="00A14667">
        <w:rPr>
          <w:rFonts w:ascii="Arial" w:hAnsi="Arial" w:cs="Arial"/>
          <w:sz w:val="20"/>
          <w:lang w:val="en-GB"/>
        </w:rPr>
        <w:t>,</w:t>
      </w:r>
      <w:r w:rsidRPr="00E410D5">
        <w:rPr>
          <w:rFonts w:ascii="Arial" w:hAnsi="Arial" w:cs="Arial"/>
          <w:sz w:val="20"/>
          <w:lang w:val="en-GB"/>
        </w:rPr>
        <w:t xml:space="preserve"> </w:t>
      </w:r>
      <w:r w:rsidRPr="00E410D5">
        <w:rPr>
          <w:rFonts w:ascii="Arial" w:hAnsi="Arial" w:cs="Arial"/>
          <w:i/>
          <w:iCs/>
          <w:sz w:val="20"/>
          <w:lang w:val="en-GB"/>
        </w:rPr>
        <w:t>J. Am. Chem. Soc.</w:t>
      </w:r>
      <w:r w:rsidRPr="00E410D5">
        <w:rPr>
          <w:rFonts w:ascii="Arial" w:hAnsi="Arial" w:cs="Arial"/>
          <w:sz w:val="20"/>
          <w:lang w:val="en-GB"/>
        </w:rPr>
        <w:t xml:space="preserve"> 2004, </w:t>
      </w:r>
      <w:r w:rsidRPr="00E410D5">
        <w:rPr>
          <w:rFonts w:ascii="Arial" w:hAnsi="Arial" w:cs="Arial"/>
          <w:b/>
          <w:bCs/>
          <w:sz w:val="20"/>
          <w:lang w:val="en-GB"/>
        </w:rPr>
        <w:t>126</w:t>
      </w:r>
      <w:r w:rsidR="004C7C6B">
        <w:rPr>
          <w:rFonts w:ascii="Arial" w:hAnsi="Arial" w:cs="Arial"/>
          <w:sz w:val="20"/>
          <w:lang w:val="en-GB"/>
        </w:rPr>
        <w:t>, 11733.</w:t>
      </w:r>
    </w:p>
    <w:p w14:paraId="216237B4" w14:textId="77777777" w:rsidR="00E410D5" w:rsidRDefault="00051E5B" w:rsidP="00C646E8">
      <w:pPr>
        <w:numPr>
          <w:ilvl w:val="0"/>
          <w:numId w:val="95"/>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M.H. </w:t>
      </w:r>
      <w:proofErr w:type="spellStart"/>
      <w:r w:rsidRPr="00C36E47">
        <w:rPr>
          <w:rFonts w:ascii="Arial" w:hAnsi="Arial" w:cs="Arial"/>
          <w:sz w:val="20"/>
        </w:rPr>
        <w:t>Groothaert</w:t>
      </w:r>
      <w:proofErr w:type="spellEnd"/>
      <w:r w:rsidRPr="00C36E47">
        <w:rPr>
          <w:rFonts w:ascii="Arial" w:hAnsi="Arial" w:cs="Arial"/>
          <w:sz w:val="20"/>
        </w:rPr>
        <w:t xml:space="preserve">, J.A. van </w:t>
      </w:r>
      <w:proofErr w:type="spellStart"/>
      <w:r w:rsidRPr="00C36E47">
        <w:rPr>
          <w:rFonts w:ascii="Arial" w:hAnsi="Arial" w:cs="Arial"/>
          <w:sz w:val="20"/>
        </w:rPr>
        <w:t>Bokhoven</w:t>
      </w:r>
      <w:proofErr w:type="spellEnd"/>
      <w:r w:rsidRPr="00C36E47">
        <w:rPr>
          <w:rFonts w:ascii="Arial" w:hAnsi="Arial" w:cs="Arial"/>
          <w:sz w:val="20"/>
        </w:rPr>
        <w:t xml:space="preserve">, A.A. </w:t>
      </w:r>
      <w:proofErr w:type="spellStart"/>
      <w:r w:rsidRPr="00C36E47">
        <w:rPr>
          <w:rFonts w:ascii="Arial" w:hAnsi="Arial" w:cs="Arial"/>
          <w:sz w:val="20"/>
        </w:rPr>
        <w:t>Battiston</w:t>
      </w:r>
      <w:proofErr w:type="spellEnd"/>
      <w:r w:rsidRPr="00C36E47">
        <w:rPr>
          <w:rFonts w:ascii="Arial" w:hAnsi="Arial" w:cs="Arial"/>
          <w:sz w:val="20"/>
        </w:rPr>
        <w:t xml:space="preserve">, B.M. Weckhuysen, R.A. </w:t>
      </w:r>
      <w:proofErr w:type="spellStart"/>
      <w:r w:rsidRPr="00C36E47">
        <w:rPr>
          <w:rFonts w:ascii="Arial" w:hAnsi="Arial" w:cs="Arial"/>
          <w:sz w:val="20"/>
        </w:rPr>
        <w:t>Schoonheydt</w:t>
      </w:r>
      <w:proofErr w:type="spellEnd"/>
      <w:r w:rsidR="00A14667" w:rsidRPr="00C36E47">
        <w:rPr>
          <w:rFonts w:ascii="Arial" w:hAnsi="Arial" w:cs="Arial"/>
          <w:sz w:val="20"/>
        </w:rPr>
        <w:t>,</w:t>
      </w:r>
      <w:r w:rsidRPr="00C36E47">
        <w:rPr>
          <w:rFonts w:ascii="Arial" w:hAnsi="Arial" w:cs="Arial"/>
          <w:sz w:val="20"/>
        </w:rPr>
        <w:t xml:space="preserve"> Combining UV-Vis and in situ XAFS spectroscopy results in the characterization of the bis(µ-</w:t>
      </w:r>
      <w:proofErr w:type="gramStart"/>
      <w:r w:rsidRPr="00C36E47">
        <w:rPr>
          <w:rFonts w:ascii="Arial" w:hAnsi="Arial" w:cs="Arial"/>
          <w:sz w:val="20"/>
        </w:rPr>
        <w:t>oxo)</w:t>
      </w:r>
      <w:proofErr w:type="spellStart"/>
      <w:r w:rsidRPr="00C36E47">
        <w:rPr>
          <w:rFonts w:ascii="Arial" w:hAnsi="Arial" w:cs="Arial"/>
          <w:sz w:val="20"/>
        </w:rPr>
        <w:t>dicopper</w:t>
      </w:r>
      <w:proofErr w:type="spellEnd"/>
      <w:proofErr w:type="gramEnd"/>
      <w:r w:rsidRPr="00C36E47">
        <w:rPr>
          <w:rFonts w:ascii="Arial" w:hAnsi="Arial" w:cs="Arial"/>
          <w:sz w:val="20"/>
        </w:rPr>
        <w:t xml:space="preserve"> core in Cu-ZSM-5 active for NO decomposition</w:t>
      </w:r>
      <w:r w:rsidR="00A14667" w:rsidRPr="00C36E47">
        <w:rPr>
          <w:rFonts w:ascii="Arial" w:hAnsi="Arial" w:cs="Arial"/>
          <w:sz w:val="20"/>
        </w:rPr>
        <w:t>,</w:t>
      </w:r>
      <w:r w:rsidRPr="00C36E47">
        <w:rPr>
          <w:rFonts w:ascii="Arial" w:hAnsi="Arial" w:cs="Arial"/>
          <w:sz w:val="20"/>
        </w:rPr>
        <w:t xml:space="preserve"> </w:t>
      </w:r>
      <w:r w:rsidRPr="00C36E47">
        <w:rPr>
          <w:rFonts w:ascii="Arial" w:hAnsi="Arial" w:cs="Arial"/>
          <w:i/>
          <w:iCs/>
          <w:sz w:val="20"/>
        </w:rPr>
        <w:t xml:space="preserve">J. Am. </w:t>
      </w:r>
      <w:r w:rsidRPr="00E410D5">
        <w:rPr>
          <w:rFonts w:ascii="Arial" w:hAnsi="Arial" w:cs="Arial"/>
          <w:i/>
          <w:iCs/>
          <w:sz w:val="20"/>
        </w:rPr>
        <w:t>Chem. Soc.</w:t>
      </w:r>
      <w:r w:rsidRPr="00E410D5">
        <w:rPr>
          <w:rFonts w:ascii="Arial" w:hAnsi="Arial" w:cs="Arial"/>
          <w:sz w:val="20"/>
        </w:rPr>
        <w:t xml:space="preserve"> 2003, </w:t>
      </w:r>
      <w:r w:rsidRPr="00E410D5">
        <w:rPr>
          <w:rFonts w:ascii="Arial" w:hAnsi="Arial" w:cs="Arial"/>
          <w:b/>
          <w:bCs/>
          <w:sz w:val="20"/>
        </w:rPr>
        <w:t>125</w:t>
      </w:r>
      <w:r w:rsidRPr="00E410D5">
        <w:rPr>
          <w:rFonts w:ascii="Arial" w:hAnsi="Arial" w:cs="Arial"/>
          <w:sz w:val="20"/>
        </w:rPr>
        <w:t>, 7629.</w:t>
      </w:r>
      <w:r w:rsidR="004C7C6B">
        <w:rPr>
          <w:rFonts w:ascii="Arial" w:hAnsi="Arial" w:cs="Arial"/>
          <w:sz w:val="20"/>
        </w:rPr>
        <w:t xml:space="preserve"> </w:t>
      </w:r>
    </w:p>
    <w:p w14:paraId="4FFFA95D" w14:textId="77777777" w:rsidR="00E410D5" w:rsidRDefault="00051E5B" w:rsidP="00C646E8">
      <w:pPr>
        <w:numPr>
          <w:ilvl w:val="0"/>
          <w:numId w:val="95"/>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lang w:val="en-GB"/>
        </w:rPr>
        <w:t xml:space="preserve">R. </w:t>
      </w:r>
      <w:proofErr w:type="spellStart"/>
      <w:r w:rsidRPr="00C36E47">
        <w:rPr>
          <w:rFonts w:ascii="Arial" w:hAnsi="Arial" w:cs="Arial"/>
          <w:spacing w:val="-3"/>
          <w:sz w:val="20"/>
          <w:lang w:val="en-GB"/>
        </w:rPr>
        <w:t>Grommen</w:t>
      </w:r>
      <w:proofErr w:type="spellEnd"/>
      <w:r w:rsidRPr="00C36E47">
        <w:rPr>
          <w:rFonts w:ascii="Arial" w:hAnsi="Arial" w:cs="Arial"/>
          <w:spacing w:val="-3"/>
          <w:sz w:val="20"/>
          <w:lang w:val="en-GB"/>
        </w:rPr>
        <w:t xml:space="preserve">, P. Manikandan, Y. Gao, T. Shane, J.J. Shane, R.A. </w:t>
      </w:r>
      <w:proofErr w:type="spellStart"/>
      <w:r w:rsidRPr="00C36E47">
        <w:rPr>
          <w:rFonts w:ascii="Arial" w:hAnsi="Arial" w:cs="Arial"/>
          <w:spacing w:val="-3"/>
          <w:sz w:val="20"/>
          <w:lang w:val="en-GB"/>
        </w:rPr>
        <w:t>Schoonheydt</w:t>
      </w:r>
      <w:proofErr w:type="spellEnd"/>
      <w:r w:rsidRPr="00C36E47">
        <w:rPr>
          <w:rFonts w:ascii="Arial" w:hAnsi="Arial" w:cs="Arial"/>
          <w:spacing w:val="-3"/>
          <w:sz w:val="20"/>
          <w:lang w:val="en-GB"/>
        </w:rPr>
        <w:t>, B.M. Weckhuysen, D. Goldfarb</w:t>
      </w:r>
      <w:r w:rsidR="00A14667" w:rsidRPr="00C36E47">
        <w:rPr>
          <w:rFonts w:ascii="Arial" w:hAnsi="Arial" w:cs="Arial"/>
          <w:spacing w:val="-3"/>
          <w:sz w:val="20"/>
          <w:lang w:val="en-GB"/>
        </w:rPr>
        <w:t>,</w:t>
      </w:r>
      <w:r w:rsidRPr="00C36E47">
        <w:rPr>
          <w:rFonts w:ascii="Arial" w:hAnsi="Arial" w:cs="Arial"/>
          <w:spacing w:val="-3"/>
          <w:sz w:val="20"/>
          <w:lang w:val="en-GB"/>
        </w:rPr>
        <w:t xml:space="preserve"> Geometry and framework interactions of zeolite-encapsulated copper (II)-histidine complexes</w:t>
      </w:r>
      <w:r w:rsidR="00A14667"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Am. </w:t>
      </w:r>
      <w:r w:rsidRPr="00E410D5">
        <w:rPr>
          <w:rFonts w:ascii="Arial" w:hAnsi="Arial" w:cs="Arial"/>
          <w:i/>
          <w:iCs/>
          <w:spacing w:val="-3"/>
          <w:sz w:val="20"/>
        </w:rPr>
        <w:t xml:space="preserve">Chem. Soc. </w:t>
      </w:r>
      <w:r w:rsidRPr="00E410D5">
        <w:rPr>
          <w:rFonts w:ascii="Arial" w:hAnsi="Arial" w:cs="Arial"/>
          <w:spacing w:val="-3"/>
          <w:sz w:val="20"/>
        </w:rPr>
        <w:t xml:space="preserve">2000, </w:t>
      </w:r>
      <w:r w:rsidRPr="00E410D5">
        <w:rPr>
          <w:rFonts w:ascii="Arial" w:hAnsi="Arial" w:cs="Arial"/>
          <w:b/>
          <w:bCs/>
          <w:spacing w:val="-3"/>
          <w:sz w:val="20"/>
        </w:rPr>
        <w:t>122</w:t>
      </w:r>
      <w:r w:rsidRPr="00E410D5">
        <w:rPr>
          <w:rFonts w:ascii="Arial" w:hAnsi="Arial" w:cs="Arial"/>
          <w:spacing w:val="-3"/>
          <w:sz w:val="20"/>
        </w:rPr>
        <w:t>, 11488.</w:t>
      </w:r>
    </w:p>
    <w:p w14:paraId="1E113EBC" w14:textId="77777777" w:rsidR="00AF191D" w:rsidRPr="00E410D5" w:rsidRDefault="00051E5B" w:rsidP="00C646E8">
      <w:pPr>
        <w:numPr>
          <w:ilvl w:val="0"/>
          <w:numId w:val="95"/>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rPr>
        <w:t xml:space="preserve">D.E. De Vos, B.M. Weckhuysen, T. </w:t>
      </w:r>
      <w:proofErr w:type="spellStart"/>
      <w:r w:rsidRPr="00C36E47">
        <w:rPr>
          <w:rFonts w:ascii="Arial" w:hAnsi="Arial" w:cs="Arial"/>
          <w:spacing w:val="-3"/>
          <w:sz w:val="20"/>
        </w:rPr>
        <w:t>Bein</w:t>
      </w:r>
      <w:proofErr w:type="spellEnd"/>
      <w:r w:rsidR="000533A1" w:rsidRPr="00C36E47">
        <w:rPr>
          <w:rFonts w:ascii="Arial" w:hAnsi="Arial" w:cs="Arial"/>
          <w:spacing w:val="-3"/>
          <w:sz w:val="20"/>
        </w:rPr>
        <w:t>,</w:t>
      </w:r>
      <w:r w:rsidRPr="00C36E47">
        <w:rPr>
          <w:rFonts w:ascii="Arial" w:hAnsi="Arial" w:cs="Arial"/>
          <w:spacing w:val="-3"/>
          <w:sz w:val="20"/>
        </w:rPr>
        <w:t xml:space="preserve"> ESR fine structure of manganese ions in zeolite A detects strong variations of the coordination environment</w:t>
      </w:r>
      <w:r w:rsidR="000533A1" w:rsidRPr="00C36E47">
        <w:rPr>
          <w:rFonts w:ascii="Arial" w:hAnsi="Arial" w:cs="Arial"/>
          <w:spacing w:val="-3"/>
          <w:sz w:val="20"/>
        </w:rPr>
        <w:t>,</w:t>
      </w:r>
      <w:r w:rsidRPr="00C36E47">
        <w:rPr>
          <w:rFonts w:ascii="Arial" w:hAnsi="Arial" w:cs="Arial"/>
          <w:spacing w:val="-3"/>
          <w:sz w:val="20"/>
        </w:rPr>
        <w:t xml:space="preserve"> </w:t>
      </w:r>
      <w:r w:rsidRPr="00C36E47">
        <w:rPr>
          <w:rFonts w:ascii="Arial" w:hAnsi="Arial" w:cs="Arial"/>
          <w:i/>
          <w:iCs/>
          <w:spacing w:val="-3"/>
          <w:sz w:val="20"/>
        </w:rPr>
        <w:t xml:space="preserve">J. Am. </w:t>
      </w:r>
      <w:r w:rsidRPr="00E410D5">
        <w:rPr>
          <w:rFonts w:ascii="Arial" w:hAnsi="Arial" w:cs="Arial"/>
          <w:i/>
          <w:iCs/>
          <w:spacing w:val="-3"/>
          <w:sz w:val="20"/>
        </w:rPr>
        <w:t>Chem. Soc.</w:t>
      </w:r>
      <w:r w:rsidRPr="00E410D5">
        <w:rPr>
          <w:rFonts w:ascii="Arial" w:hAnsi="Arial" w:cs="Arial"/>
          <w:spacing w:val="-3"/>
          <w:sz w:val="20"/>
        </w:rPr>
        <w:t xml:space="preserve"> 1996, </w:t>
      </w:r>
      <w:r w:rsidRPr="00E410D5">
        <w:rPr>
          <w:rFonts w:ascii="Arial" w:hAnsi="Arial" w:cs="Arial"/>
          <w:b/>
          <w:bCs/>
          <w:spacing w:val="-3"/>
          <w:sz w:val="20"/>
        </w:rPr>
        <w:t>118</w:t>
      </w:r>
      <w:r w:rsidRPr="00E410D5">
        <w:rPr>
          <w:rFonts w:ascii="Arial" w:hAnsi="Arial" w:cs="Arial"/>
          <w:spacing w:val="-3"/>
          <w:sz w:val="20"/>
        </w:rPr>
        <w:t>, 9615.</w:t>
      </w:r>
      <w:r w:rsidR="00CB48C3">
        <w:rPr>
          <w:rFonts w:ascii="Arial" w:hAnsi="Arial" w:cs="Arial"/>
          <w:spacing w:val="-3"/>
          <w:sz w:val="20"/>
        </w:rPr>
        <w:t xml:space="preserve"> </w:t>
      </w:r>
    </w:p>
    <w:p w14:paraId="16A085FF" w14:textId="77777777" w:rsidR="00D23ADC" w:rsidRDefault="00D23ADC" w:rsidP="00AF191D">
      <w:pPr>
        <w:tabs>
          <w:tab w:val="left" w:pos="1134"/>
        </w:tabs>
        <w:spacing w:line="360" w:lineRule="auto"/>
        <w:rPr>
          <w:rStyle w:val="TijdschriftinCVBert"/>
        </w:rPr>
      </w:pPr>
    </w:p>
    <w:p w14:paraId="274136FE" w14:textId="77777777" w:rsidR="00AF191D" w:rsidRPr="00AF191D" w:rsidRDefault="00AF191D" w:rsidP="00AF191D">
      <w:pPr>
        <w:tabs>
          <w:tab w:val="left" w:pos="1134"/>
        </w:tabs>
        <w:spacing w:line="360" w:lineRule="auto"/>
        <w:rPr>
          <w:rStyle w:val="TijdschriftinCVBert"/>
        </w:rPr>
      </w:pPr>
      <w:r w:rsidRPr="00AF191D">
        <w:rPr>
          <w:rStyle w:val="TijdschriftinCVBert"/>
        </w:rPr>
        <w:t>Chemical Communications</w:t>
      </w:r>
      <w:r w:rsidR="004C7C6B">
        <w:rPr>
          <w:rStyle w:val="TijdschriftinCVBert"/>
        </w:rPr>
        <w:t xml:space="preserve"> </w:t>
      </w:r>
    </w:p>
    <w:p w14:paraId="0BE78053" w14:textId="77777777" w:rsidR="00D23ADC" w:rsidRPr="00F14424" w:rsidRDefault="00F14424"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090DF3">
        <w:rPr>
          <w:rFonts w:ascii="Arial" w:hAnsi="Arial" w:cs="Arial"/>
          <w:sz w:val="20"/>
        </w:rPr>
        <w:t xml:space="preserve">D. Fu, K. Park, G. </w:t>
      </w:r>
      <w:proofErr w:type="spellStart"/>
      <w:r w:rsidRPr="00090DF3">
        <w:rPr>
          <w:rFonts w:ascii="Arial" w:hAnsi="Arial" w:cs="Arial"/>
          <w:sz w:val="20"/>
        </w:rPr>
        <w:t>Gelen</w:t>
      </w:r>
      <w:proofErr w:type="spellEnd"/>
      <w:r w:rsidRPr="00090DF3">
        <w:rPr>
          <w:rFonts w:ascii="Arial" w:hAnsi="Arial" w:cs="Arial"/>
          <w:sz w:val="20"/>
        </w:rPr>
        <w:t xml:space="preserve">, O. Attila, F. </w:t>
      </w:r>
      <w:proofErr w:type="spellStart"/>
      <w:r w:rsidRPr="00090DF3">
        <w:rPr>
          <w:rFonts w:ascii="Arial" w:hAnsi="Arial" w:cs="Arial"/>
          <w:sz w:val="20"/>
        </w:rPr>
        <w:t>Meirer</w:t>
      </w:r>
      <w:proofErr w:type="spellEnd"/>
      <w:r w:rsidRPr="00090DF3">
        <w:rPr>
          <w:rFonts w:ascii="Arial" w:hAnsi="Arial" w:cs="Arial"/>
          <w:sz w:val="20"/>
        </w:rPr>
        <w:t xml:space="preserve">, D. Nowak, S. Park, J.E. Schmidt, B.M. Weckhuysen, Nanoscale infrared imaging of zeolites using photoinduced force microscopy, </w:t>
      </w:r>
      <w:r w:rsidRPr="00090DF3">
        <w:rPr>
          <w:rFonts w:ascii="Arial" w:hAnsi="Arial" w:cs="Arial"/>
          <w:i/>
          <w:sz w:val="20"/>
        </w:rPr>
        <w:t xml:space="preserve">Chem. </w:t>
      </w:r>
      <w:proofErr w:type="spellStart"/>
      <w:r w:rsidRPr="00F14424">
        <w:rPr>
          <w:rFonts w:ascii="Arial" w:hAnsi="Arial" w:cs="Arial"/>
          <w:i/>
          <w:sz w:val="20"/>
          <w:lang w:val="en-GB"/>
        </w:rPr>
        <w:t>Commun</w:t>
      </w:r>
      <w:proofErr w:type="spellEnd"/>
      <w:r w:rsidRPr="00F14424">
        <w:rPr>
          <w:rFonts w:ascii="Arial" w:hAnsi="Arial" w:cs="Arial"/>
          <w:i/>
          <w:sz w:val="20"/>
          <w:lang w:val="en-GB"/>
        </w:rPr>
        <w:t>.</w:t>
      </w:r>
      <w:r>
        <w:rPr>
          <w:rFonts w:ascii="Arial" w:hAnsi="Arial" w:cs="Arial"/>
          <w:sz w:val="20"/>
          <w:lang w:val="en-GB"/>
        </w:rPr>
        <w:t xml:space="preserve"> 2017, </w:t>
      </w:r>
      <w:r w:rsidR="005B4AD7" w:rsidRPr="005B4AD7">
        <w:rPr>
          <w:rFonts w:ascii="Arial" w:hAnsi="Arial" w:cs="Arial"/>
          <w:b/>
          <w:sz w:val="20"/>
          <w:lang w:val="en-GB"/>
        </w:rPr>
        <w:t>53</w:t>
      </w:r>
      <w:r w:rsidR="005B4AD7">
        <w:rPr>
          <w:rFonts w:ascii="Arial" w:hAnsi="Arial" w:cs="Arial"/>
          <w:sz w:val="20"/>
          <w:lang w:val="en-GB"/>
        </w:rPr>
        <w:t>, 13012</w:t>
      </w:r>
      <w:r>
        <w:rPr>
          <w:rFonts w:ascii="Arial" w:hAnsi="Arial" w:cs="Arial"/>
          <w:sz w:val="20"/>
        </w:rPr>
        <w:t>.</w:t>
      </w:r>
      <w:r w:rsidR="005B4AD7">
        <w:rPr>
          <w:rFonts w:ascii="Arial" w:hAnsi="Arial" w:cs="Arial"/>
          <w:sz w:val="20"/>
        </w:rPr>
        <w:t xml:space="preserve"> (including inside front cover)</w:t>
      </w:r>
    </w:p>
    <w:p w14:paraId="4B329FA8" w14:textId="77777777" w:rsidR="00C43ABA" w:rsidRDefault="00C43ABA"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BB67EA">
        <w:rPr>
          <w:rFonts w:ascii="Arial" w:hAnsi="Arial" w:cs="Arial"/>
          <w:sz w:val="20"/>
          <w:lang w:val="nl-NL"/>
        </w:rPr>
        <w:t xml:space="preserve">D. </w:t>
      </w:r>
      <w:proofErr w:type="spellStart"/>
      <w:r w:rsidRPr="00BB67EA">
        <w:rPr>
          <w:rFonts w:ascii="Arial" w:hAnsi="Arial" w:cs="Arial"/>
          <w:sz w:val="20"/>
          <w:lang w:val="nl-NL"/>
        </w:rPr>
        <w:t>Mance</w:t>
      </w:r>
      <w:proofErr w:type="spellEnd"/>
      <w:r w:rsidRPr="00BB67EA">
        <w:rPr>
          <w:rFonts w:ascii="Arial" w:hAnsi="Arial" w:cs="Arial"/>
          <w:sz w:val="20"/>
          <w:lang w:val="nl-NL"/>
        </w:rPr>
        <w:t xml:space="preserve">, J. van der Zwan, M.E.Z. Velthoen, F. </w:t>
      </w:r>
      <w:proofErr w:type="spellStart"/>
      <w:r w:rsidRPr="00BB67EA">
        <w:rPr>
          <w:rFonts w:ascii="Arial" w:hAnsi="Arial" w:cs="Arial"/>
          <w:sz w:val="20"/>
          <w:lang w:val="nl-NL"/>
        </w:rPr>
        <w:t>Meirer</w:t>
      </w:r>
      <w:proofErr w:type="spellEnd"/>
      <w:r w:rsidRPr="00BB67EA">
        <w:rPr>
          <w:rFonts w:ascii="Arial" w:hAnsi="Arial" w:cs="Arial"/>
          <w:sz w:val="20"/>
          <w:lang w:val="nl-NL"/>
        </w:rPr>
        <w:t xml:space="preserve">, B.M. Weckhuysen, M. Baldus, E.T.C. </w:t>
      </w:r>
      <w:proofErr w:type="spellStart"/>
      <w:r w:rsidRPr="00BB67EA">
        <w:rPr>
          <w:rFonts w:ascii="Arial" w:hAnsi="Arial" w:cs="Arial"/>
          <w:sz w:val="20"/>
          <w:lang w:val="nl-NL"/>
        </w:rPr>
        <w:t>Vogt</w:t>
      </w:r>
      <w:proofErr w:type="spellEnd"/>
      <w:r w:rsidRPr="00BB67EA">
        <w:rPr>
          <w:rFonts w:ascii="Arial" w:hAnsi="Arial" w:cs="Arial"/>
          <w:sz w:val="20"/>
          <w:lang w:val="nl-NL"/>
        </w:rPr>
        <w:t xml:space="preserve">, </w:t>
      </w:r>
      <w:proofErr w:type="spellStart"/>
      <w:r w:rsidRPr="00BB67EA">
        <w:rPr>
          <w:rFonts w:ascii="Arial" w:hAnsi="Arial" w:cs="Arial"/>
          <w:i/>
          <w:sz w:val="20"/>
          <w:lang w:val="nl-NL"/>
        </w:rPr>
        <w:t>Chem</w:t>
      </w:r>
      <w:proofErr w:type="spellEnd"/>
      <w:r w:rsidRPr="00BB67EA">
        <w:rPr>
          <w:rFonts w:ascii="Arial" w:hAnsi="Arial" w:cs="Arial"/>
          <w:i/>
          <w:sz w:val="20"/>
          <w:lang w:val="nl-NL"/>
        </w:rPr>
        <w:t xml:space="preserve">. </w:t>
      </w:r>
      <w:proofErr w:type="spellStart"/>
      <w:r w:rsidRPr="00DA0924">
        <w:rPr>
          <w:rFonts w:ascii="Arial" w:hAnsi="Arial" w:cs="Arial"/>
          <w:i/>
          <w:sz w:val="20"/>
          <w:lang w:val="en-GB"/>
        </w:rPr>
        <w:t>Commun</w:t>
      </w:r>
      <w:proofErr w:type="spellEnd"/>
      <w:r w:rsidRPr="00DA0924">
        <w:rPr>
          <w:rFonts w:ascii="Arial" w:hAnsi="Arial" w:cs="Arial"/>
          <w:i/>
          <w:sz w:val="20"/>
          <w:lang w:val="en-GB"/>
        </w:rPr>
        <w:t>.</w:t>
      </w:r>
      <w:r>
        <w:rPr>
          <w:rFonts w:ascii="Arial" w:hAnsi="Arial" w:cs="Arial"/>
          <w:sz w:val="20"/>
          <w:lang w:val="en-GB"/>
        </w:rPr>
        <w:t xml:space="preserve"> </w:t>
      </w:r>
      <w:r w:rsidR="00DA0924">
        <w:rPr>
          <w:rFonts w:ascii="Arial" w:hAnsi="Arial" w:cs="Arial"/>
          <w:sz w:val="20"/>
          <w:lang w:val="en-GB"/>
        </w:rPr>
        <w:t xml:space="preserve">2017, </w:t>
      </w:r>
      <w:r w:rsidR="00DA0924" w:rsidRPr="00DA0924">
        <w:rPr>
          <w:rFonts w:ascii="Arial" w:hAnsi="Arial" w:cs="Arial"/>
          <w:b/>
          <w:sz w:val="20"/>
          <w:lang w:val="en-GB"/>
        </w:rPr>
        <w:t>53</w:t>
      </w:r>
      <w:r w:rsidR="00DA0924">
        <w:rPr>
          <w:rFonts w:ascii="Arial" w:hAnsi="Arial" w:cs="Arial"/>
          <w:sz w:val="20"/>
          <w:lang w:val="en-GB"/>
        </w:rPr>
        <w:t>, 3933.</w:t>
      </w:r>
    </w:p>
    <w:p w14:paraId="7023D003" w14:textId="77777777" w:rsidR="00715BA2" w:rsidRPr="00715BA2" w:rsidRDefault="00D928FE"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715BA2">
        <w:rPr>
          <w:rFonts w:ascii="Arial" w:hAnsi="Arial" w:cs="Arial"/>
          <w:sz w:val="20"/>
          <w:lang w:val="en-GB"/>
        </w:rPr>
        <w:lastRenderedPageBreak/>
        <w:t xml:space="preserve">Z. Zhu, N. </w:t>
      </w:r>
      <w:proofErr w:type="spellStart"/>
      <w:r w:rsidRPr="00715BA2">
        <w:rPr>
          <w:rFonts w:ascii="Arial" w:hAnsi="Arial" w:cs="Arial"/>
          <w:sz w:val="20"/>
          <w:lang w:val="en-GB"/>
        </w:rPr>
        <w:t>Kosinov</w:t>
      </w:r>
      <w:proofErr w:type="spellEnd"/>
      <w:r w:rsidRPr="00715BA2">
        <w:rPr>
          <w:rFonts w:ascii="Arial" w:hAnsi="Arial" w:cs="Arial"/>
          <w:sz w:val="20"/>
          <w:lang w:val="en-GB"/>
        </w:rPr>
        <w:t xml:space="preserve">, J.P. Hofmann, B. </w:t>
      </w:r>
      <w:proofErr w:type="spellStart"/>
      <w:r w:rsidRPr="00715BA2">
        <w:rPr>
          <w:rFonts w:ascii="Arial" w:hAnsi="Arial" w:cs="Arial"/>
          <w:sz w:val="20"/>
          <w:lang w:val="en-GB"/>
        </w:rPr>
        <w:t>Mezari</w:t>
      </w:r>
      <w:proofErr w:type="spellEnd"/>
      <w:r w:rsidRPr="00715BA2">
        <w:rPr>
          <w:rFonts w:ascii="Arial" w:hAnsi="Arial" w:cs="Arial"/>
          <w:sz w:val="20"/>
          <w:lang w:val="en-GB"/>
        </w:rPr>
        <w:t xml:space="preserve">, Q. Qian, R. </w:t>
      </w:r>
      <w:proofErr w:type="spellStart"/>
      <w:r w:rsidRPr="00715BA2">
        <w:rPr>
          <w:rFonts w:ascii="Arial" w:hAnsi="Arial" w:cs="Arial"/>
          <w:sz w:val="20"/>
          <w:lang w:val="en-GB"/>
        </w:rPr>
        <w:t>Rohling</w:t>
      </w:r>
      <w:proofErr w:type="spellEnd"/>
      <w:r w:rsidRPr="00715BA2">
        <w:rPr>
          <w:rFonts w:ascii="Arial" w:hAnsi="Arial" w:cs="Arial"/>
          <w:sz w:val="20"/>
          <w:lang w:val="en-GB"/>
        </w:rPr>
        <w:t xml:space="preserve">, B.M. Weckhuysen, J. Ruiz-Martinez, E.J.M. </w:t>
      </w:r>
      <w:proofErr w:type="spellStart"/>
      <w:r w:rsidRPr="00715BA2">
        <w:rPr>
          <w:rFonts w:ascii="Arial" w:hAnsi="Arial" w:cs="Arial"/>
          <w:sz w:val="20"/>
          <w:lang w:val="en-GB"/>
        </w:rPr>
        <w:t>Hensen</w:t>
      </w:r>
      <w:proofErr w:type="spellEnd"/>
      <w:r w:rsidRPr="00715BA2">
        <w:rPr>
          <w:rFonts w:ascii="Arial" w:hAnsi="Arial" w:cs="Arial"/>
          <w:sz w:val="20"/>
          <w:lang w:val="en-GB"/>
        </w:rPr>
        <w:t xml:space="preserve">, </w:t>
      </w:r>
      <w:r w:rsidRPr="00C36E47">
        <w:rPr>
          <w:rFonts w:ascii="Arial" w:hAnsi="Arial" w:cs="Arial"/>
          <w:sz w:val="20"/>
          <w:lang w:val="en-GB"/>
        </w:rPr>
        <w:t xml:space="preserve">Fluoride-assisted synthesis of bimodal microporous SSZ-13 zeolite, </w:t>
      </w:r>
      <w:r w:rsidRPr="00C36E47">
        <w:rPr>
          <w:rFonts w:ascii="Arial" w:hAnsi="Arial" w:cs="Arial"/>
          <w:i/>
          <w:sz w:val="20"/>
          <w:lang w:val="en-GB"/>
        </w:rPr>
        <w:t xml:space="preserve">Chem. </w:t>
      </w:r>
      <w:r w:rsidRPr="00715BA2">
        <w:rPr>
          <w:rFonts w:ascii="Arial" w:hAnsi="Arial" w:cs="Arial"/>
          <w:i/>
          <w:sz w:val="20"/>
        </w:rPr>
        <w:t xml:space="preserve">Commun. </w:t>
      </w:r>
      <w:r w:rsidR="00A27AF5" w:rsidRPr="00715BA2">
        <w:rPr>
          <w:rFonts w:ascii="Arial" w:hAnsi="Arial" w:cs="Arial"/>
          <w:sz w:val="20"/>
        </w:rPr>
        <w:t xml:space="preserve">2016, </w:t>
      </w:r>
      <w:r w:rsidR="00715BA2" w:rsidRPr="00715BA2">
        <w:rPr>
          <w:rFonts w:ascii="Arial" w:hAnsi="Arial" w:cs="Arial"/>
          <w:b/>
          <w:sz w:val="20"/>
        </w:rPr>
        <w:t>52</w:t>
      </w:r>
      <w:r w:rsidR="00BB662A">
        <w:rPr>
          <w:rFonts w:ascii="Arial" w:hAnsi="Arial" w:cs="Arial"/>
          <w:sz w:val="20"/>
        </w:rPr>
        <w:t>, 3227</w:t>
      </w:r>
      <w:r w:rsidR="00715BA2" w:rsidRPr="00715BA2">
        <w:rPr>
          <w:rFonts w:ascii="Arial" w:hAnsi="Arial" w:cs="Arial"/>
          <w:sz w:val="20"/>
        </w:rPr>
        <w:t>.</w:t>
      </w:r>
    </w:p>
    <w:p w14:paraId="28EFF715" w14:textId="77777777" w:rsidR="00EE3F75" w:rsidRPr="00715BA2" w:rsidRDefault="00EE3F75"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715BA2">
        <w:rPr>
          <w:rFonts w:ascii="Arial" w:hAnsi="Arial" w:cs="Arial"/>
          <w:sz w:val="20"/>
          <w:lang w:val="en-GB"/>
        </w:rPr>
        <w:t xml:space="preserve">F. </w:t>
      </w:r>
      <w:proofErr w:type="spellStart"/>
      <w:r w:rsidRPr="00715BA2">
        <w:rPr>
          <w:rFonts w:ascii="Arial" w:hAnsi="Arial" w:cs="Arial"/>
          <w:sz w:val="20"/>
          <w:lang w:val="en-GB"/>
        </w:rPr>
        <w:t>Meirer</w:t>
      </w:r>
      <w:proofErr w:type="spellEnd"/>
      <w:r w:rsidRPr="00715BA2">
        <w:rPr>
          <w:rFonts w:ascii="Arial" w:hAnsi="Arial" w:cs="Arial"/>
          <w:sz w:val="20"/>
          <w:lang w:val="en-GB"/>
        </w:rPr>
        <w:t xml:space="preserve">, S. </w:t>
      </w:r>
      <w:proofErr w:type="spellStart"/>
      <w:r w:rsidRPr="00715BA2">
        <w:rPr>
          <w:rFonts w:ascii="Arial" w:hAnsi="Arial" w:cs="Arial"/>
          <w:sz w:val="20"/>
          <w:lang w:val="en-GB"/>
        </w:rPr>
        <w:t>Kalirai</w:t>
      </w:r>
      <w:proofErr w:type="spellEnd"/>
      <w:r w:rsidRPr="00715BA2">
        <w:rPr>
          <w:rFonts w:ascii="Arial" w:hAnsi="Arial" w:cs="Arial"/>
          <w:sz w:val="20"/>
          <w:lang w:val="en-GB"/>
        </w:rPr>
        <w:t xml:space="preserve">, J. Nelson </w:t>
      </w:r>
      <w:proofErr w:type="spellStart"/>
      <w:r w:rsidRPr="00715BA2">
        <w:rPr>
          <w:rFonts w:ascii="Arial" w:hAnsi="Arial" w:cs="Arial"/>
          <w:sz w:val="20"/>
          <w:lang w:val="en-GB"/>
        </w:rPr>
        <w:t>Weker</w:t>
      </w:r>
      <w:proofErr w:type="spellEnd"/>
      <w:r w:rsidRPr="00715BA2">
        <w:rPr>
          <w:rFonts w:ascii="Arial" w:hAnsi="Arial" w:cs="Arial"/>
          <w:sz w:val="20"/>
          <w:lang w:val="en-GB"/>
        </w:rPr>
        <w:t xml:space="preserve">, Y. Liu, J.C. Andrews, B.M. Weckhuysen, </w:t>
      </w:r>
      <w:r w:rsidR="00B60E44" w:rsidRPr="00715BA2">
        <w:rPr>
          <w:rFonts w:ascii="Arial" w:hAnsi="Arial" w:cs="Arial"/>
          <w:sz w:val="20"/>
          <w:lang w:val="en-GB"/>
        </w:rPr>
        <w:t xml:space="preserve">Agglutination of single catalyst particles during fluid catalytic cracking as observed by X-ray </w:t>
      </w:r>
      <w:proofErr w:type="spellStart"/>
      <w:r w:rsidR="00B60E44" w:rsidRPr="00715BA2">
        <w:rPr>
          <w:rFonts w:ascii="Arial" w:hAnsi="Arial" w:cs="Arial"/>
          <w:sz w:val="20"/>
          <w:lang w:val="en-GB"/>
        </w:rPr>
        <w:t>nanotomography</w:t>
      </w:r>
      <w:proofErr w:type="spellEnd"/>
      <w:r w:rsidR="00C6024D">
        <w:rPr>
          <w:rFonts w:ascii="Arial" w:hAnsi="Arial" w:cs="Arial"/>
          <w:sz w:val="20"/>
          <w:lang w:val="en-GB"/>
        </w:rPr>
        <w:t>,</w:t>
      </w:r>
      <w:r w:rsidR="00B60E44" w:rsidRPr="00715BA2">
        <w:rPr>
          <w:rFonts w:ascii="Arial" w:hAnsi="Arial" w:cs="Arial"/>
          <w:sz w:val="20"/>
          <w:lang w:val="en-GB"/>
        </w:rPr>
        <w:t xml:space="preserve"> </w:t>
      </w:r>
      <w:r w:rsidRPr="00715BA2">
        <w:rPr>
          <w:rFonts w:ascii="Arial" w:hAnsi="Arial" w:cs="Arial"/>
          <w:i/>
          <w:sz w:val="20"/>
          <w:lang w:val="en-GB"/>
        </w:rPr>
        <w:t xml:space="preserve">Chem. </w:t>
      </w:r>
      <w:proofErr w:type="spellStart"/>
      <w:r w:rsidRPr="00715BA2">
        <w:rPr>
          <w:rFonts w:ascii="Arial" w:hAnsi="Arial" w:cs="Arial"/>
          <w:i/>
          <w:sz w:val="20"/>
          <w:lang w:val="en-GB"/>
        </w:rPr>
        <w:t>Commun</w:t>
      </w:r>
      <w:proofErr w:type="spellEnd"/>
      <w:r w:rsidRPr="00715BA2">
        <w:rPr>
          <w:rFonts w:ascii="Arial" w:hAnsi="Arial" w:cs="Arial"/>
          <w:i/>
          <w:sz w:val="20"/>
          <w:lang w:val="en-GB"/>
        </w:rPr>
        <w:t>.</w:t>
      </w:r>
      <w:r w:rsidRPr="00715BA2">
        <w:rPr>
          <w:rFonts w:ascii="Arial" w:hAnsi="Arial" w:cs="Arial"/>
          <w:sz w:val="20"/>
          <w:lang w:val="en-GB"/>
        </w:rPr>
        <w:t xml:space="preserve"> 2015, </w:t>
      </w:r>
      <w:r w:rsidR="00B60E44" w:rsidRPr="00715BA2">
        <w:rPr>
          <w:rFonts w:ascii="Arial" w:hAnsi="Arial" w:cs="Arial"/>
          <w:b/>
          <w:sz w:val="20"/>
          <w:lang w:val="en-GB"/>
        </w:rPr>
        <w:t>51</w:t>
      </w:r>
      <w:r w:rsidR="004C7C6B" w:rsidRPr="00715BA2">
        <w:rPr>
          <w:rFonts w:ascii="Arial" w:hAnsi="Arial" w:cs="Arial"/>
          <w:sz w:val="20"/>
          <w:lang w:val="en-GB"/>
        </w:rPr>
        <w:t>, 8097.</w:t>
      </w:r>
    </w:p>
    <w:p w14:paraId="18E69B00" w14:textId="77777777" w:rsidR="00E410D5" w:rsidRDefault="0073007F" w:rsidP="00500339">
      <w:pPr>
        <w:numPr>
          <w:ilvl w:val="0"/>
          <w:numId w:val="23"/>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R. </w:t>
      </w:r>
      <w:proofErr w:type="spellStart"/>
      <w:r>
        <w:rPr>
          <w:rFonts w:ascii="Arial" w:hAnsi="Arial" w:cs="Arial"/>
          <w:sz w:val="20"/>
          <w:lang w:val="en-GB"/>
        </w:rPr>
        <w:t>Jastrzebski</w:t>
      </w:r>
      <w:proofErr w:type="spellEnd"/>
      <w:r>
        <w:rPr>
          <w:rFonts w:ascii="Arial" w:hAnsi="Arial" w:cs="Arial"/>
          <w:sz w:val="20"/>
          <w:lang w:val="en-GB"/>
        </w:rPr>
        <w:t xml:space="preserve">, B.M. Weckhuysen, P.C.A. </w:t>
      </w:r>
      <w:proofErr w:type="spellStart"/>
      <w:r>
        <w:rPr>
          <w:rFonts w:ascii="Arial" w:hAnsi="Arial" w:cs="Arial"/>
          <w:sz w:val="20"/>
          <w:lang w:val="en-GB"/>
        </w:rPr>
        <w:t>Bruijnincx</w:t>
      </w:r>
      <w:proofErr w:type="spellEnd"/>
      <w:r>
        <w:rPr>
          <w:rFonts w:ascii="Arial" w:hAnsi="Arial" w:cs="Arial"/>
          <w:sz w:val="20"/>
          <w:lang w:val="en-GB"/>
        </w:rPr>
        <w:t xml:space="preserve">, </w:t>
      </w:r>
      <w:r w:rsidRPr="0073007F">
        <w:rPr>
          <w:rFonts w:ascii="Arial" w:hAnsi="Arial" w:cs="Arial"/>
          <w:sz w:val="20"/>
          <w:lang w:val="en-GB"/>
        </w:rPr>
        <w:t>Catalytic oxidative cleavage of catechol by a non-</w:t>
      </w:r>
      <w:proofErr w:type="spellStart"/>
      <w:r w:rsidRPr="0073007F">
        <w:rPr>
          <w:rFonts w:ascii="Arial" w:hAnsi="Arial" w:cs="Arial"/>
          <w:sz w:val="20"/>
          <w:lang w:val="en-GB"/>
        </w:rPr>
        <w:t>heme</w:t>
      </w:r>
      <w:proofErr w:type="spellEnd"/>
      <w:r w:rsidRPr="0073007F">
        <w:rPr>
          <w:rFonts w:ascii="Arial" w:hAnsi="Arial" w:cs="Arial"/>
          <w:sz w:val="20"/>
          <w:lang w:val="en-GB"/>
        </w:rPr>
        <w:t xml:space="preserve"> </w:t>
      </w:r>
      <w:proofErr w:type="gramStart"/>
      <w:r w:rsidRPr="0073007F">
        <w:rPr>
          <w:rFonts w:ascii="Arial" w:hAnsi="Arial" w:cs="Arial"/>
          <w:sz w:val="20"/>
          <w:lang w:val="en-GB"/>
        </w:rPr>
        <w:t>iron(</w:t>
      </w:r>
      <w:proofErr w:type="gramEnd"/>
      <w:r w:rsidRPr="0073007F">
        <w:rPr>
          <w:rFonts w:ascii="Arial" w:hAnsi="Arial" w:cs="Arial"/>
          <w:sz w:val="20"/>
          <w:lang w:val="en-GB"/>
        </w:rPr>
        <w:t xml:space="preserve">III) complex as a </w:t>
      </w:r>
      <w:r>
        <w:rPr>
          <w:rFonts w:ascii="Arial" w:hAnsi="Arial" w:cs="Arial"/>
          <w:sz w:val="20"/>
          <w:lang w:val="en-GB"/>
        </w:rPr>
        <w:t xml:space="preserve">green route to dimethyl adipate, </w:t>
      </w:r>
      <w:r w:rsidRPr="0073007F">
        <w:rPr>
          <w:rFonts w:ascii="Arial" w:hAnsi="Arial" w:cs="Arial"/>
          <w:i/>
          <w:sz w:val="20"/>
          <w:lang w:val="en-GB"/>
        </w:rPr>
        <w:t xml:space="preserve">Chem. </w:t>
      </w:r>
      <w:proofErr w:type="spellStart"/>
      <w:r w:rsidRPr="0073007F">
        <w:rPr>
          <w:rFonts w:ascii="Arial" w:hAnsi="Arial" w:cs="Arial"/>
          <w:i/>
          <w:sz w:val="20"/>
          <w:lang w:val="en-GB"/>
        </w:rPr>
        <w:t>Commun</w:t>
      </w:r>
      <w:proofErr w:type="spellEnd"/>
      <w:r w:rsidRPr="0073007F">
        <w:rPr>
          <w:rFonts w:ascii="Arial" w:hAnsi="Arial" w:cs="Arial"/>
          <w:i/>
          <w:sz w:val="20"/>
          <w:lang w:val="en-GB"/>
        </w:rPr>
        <w:t>.</w:t>
      </w:r>
      <w:r>
        <w:rPr>
          <w:rFonts w:ascii="Arial" w:hAnsi="Arial" w:cs="Arial"/>
          <w:sz w:val="20"/>
          <w:lang w:val="en-GB"/>
        </w:rPr>
        <w:t xml:space="preserve"> 2013, </w:t>
      </w:r>
      <w:r w:rsidRPr="0073007F">
        <w:rPr>
          <w:rFonts w:ascii="Arial" w:hAnsi="Arial" w:cs="Arial"/>
          <w:b/>
          <w:sz w:val="20"/>
          <w:lang w:val="en-GB"/>
        </w:rPr>
        <w:t>49</w:t>
      </w:r>
      <w:r w:rsidR="004C7C6B">
        <w:rPr>
          <w:rFonts w:ascii="Arial" w:hAnsi="Arial" w:cs="Arial"/>
          <w:sz w:val="20"/>
          <w:lang w:val="en-GB"/>
        </w:rPr>
        <w:t>, 6912.</w:t>
      </w:r>
    </w:p>
    <w:p w14:paraId="61D51595" w14:textId="77777777" w:rsidR="00E410D5" w:rsidRDefault="00EC0515"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color w:val="000000"/>
          <w:sz w:val="20"/>
          <w:lang w:val="en-GB"/>
        </w:rPr>
        <w:t xml:space="preserve">K.H. Cats, I.D. Gonzalez-Jimenez, Y. Liu, J. Nelson, D. van </w:t>
      </w:r>
      <w:proofErr w:type="spellStart"/>
      <w:r w:rsidRPr="00C36E47">
        <w:rPr>
          <w:rFonts w:ascii="Arial" w:hAnsi="Arial" w:cs="Arial"/>
          <w:color w:val="000000"/>
          <w:sz w:val="20"/>
          <w:lang w:val="en-GB"/>
        </w:rPr>
        <w:t>Campen</w:t>
      </w:r>
      <w:proofErr w:type="spellEnd"/>
      <w:r w:rsidRPr="00C36E47">
        <w:rPr>
          <w:rFonts w:ascii="Arial" w:hAnsi="Arial" w:cs="Arial"/>
          <w:color w:val="000000"/>
          <w:sz w:val="20"/>
          <w:lang w:val="en-GB"/>
        </w:rPr>
        <w:t xml:space="preserve">, F. </w:t>
      </w:r>
      <w:proofErr w:type="spellStart"/>
      <w:r w:rsidRPr="00C36E47">
        <w:rPr>
          <w:rFonts w:ascii="Arial" w:hAnsi="Arial" w:cs="Arial"/>
          <w:color w:val="000000"/>
          <w:sz w:val="20"/>
          <w:lang w:val="en-GB"/>
        </w:rPr>
        <w:t>Meirer</w:t>
      </w:r>
      <w:proofErr w:type="spellEnd"/>
      <w:r w:rsidRPr="00C36E47">
        <w:rPr>
          <w:rFonts w:ascii="Arial" w:hAnsi="Arial" w:cs="Arial"/>
          <w:color w:val="000000"/>
          <w:sz w:val="20"/>
          <w:lang w:val="en-GB"/>
        </w:rPr>
        <w:t xml:space="preserve">, A.M.J. van der Eerden, F.M.F. de Groot, J.C. Andrews, B.M. Weckhuysen, X-ray </w:t>
      </w:r>
      <w:proofErr w:type="spellStart"/>
      <w:r w:rsidRPr="00C36E47">
        <w:rPr>
          <w:rFonts w:ascii="Arial" w:hAnsi="Arial" w:cs="Arial"/>
          <w:color w:val="000000"/>
          <w:sz w:val="20"/>
          <w:lang w:val="en-GB"/>
        </w:rPr>
        <w:t>nanoscopy</w:t>
      </w:r>
      <w:proofErr w:type="spellEnd"/>
      <w:r w:rsidRPr="00C36E47">
        <w:rPr>
          <w:rFonts w:ascii="Arial" w:hAnsi="Arial" w:cs="Arial"/>
          <w:color w:val="000000"/>
          <w:sz w:val="20"/>
          <w:lang w:val="en-GB"/>
        </w:rPr>
        <w:t xml:space="preserve"> of cobalt Fischer-</w:t>
      </w:r>
      <w:proofErr w:type="spellStart"/>
      <w:r w:rsidRPr="00C36E47">
        <w:rPr>
          <w:rFonts w:ascii="Arial" w:hAnsi="Arial" w:cs="Arial"/>
          <w:color w:val="000000"/>
          <w:sz w:val="20"/>
          <w:lang w:val="en-GB"/>
        </w:rPr>
        <w:t>Tropsch</w:t>
      </w:r>
      <w:proofErr w:type="spellEnd"/>
      <w:r w:rsidRPr="00C36E47">
        <w:rPr>
          <w:rFonts w:ascii="Arial" w:hAnsi="Arial" w:cs="Arial"/>
          <w:color w:val="000000"/>
          <w:sz w:val="20"/>
          <w:lang w:val="en-GB"/>
        </w:rPr>
        <w:t xml:space="preserve"> catalysts at work, </w:t>
      </w:r>
      <w:r w:rsidRPr="00C36E47">
        <w:rPr>
          <w:rFonts w:ascii="Arial" w:hAnsi="Arial" w:cs="Arial"/>
          <w:i/>
          <w:color w:val="000000"/>
          <w:sz w:val="20"/>
          <w:lang w:val="en-GB"/>
        </w:rPr>
        <w:t xml:space="preserve">Chem. </w:t>
      </w:r>
      <w:r w:rsidRPr="00E410D5">
        <w:rPr>
          <w:rFonts w:ascii="Arial" w:hAnsi="Arial" w:cs="Arial"/>
          <w:i/>
          <w:color w:val="000000"/>
          <w:sz w:val="20"/>
        </w:rPr>
        <w:t>Commun.</w:t>
      </w:r>
      <w:r w:rsidRPr="00E410D5">
        <w:rPr>
          <w:rFonts w:ascii="Arial" w:hAnsi="Arial" w:cs="Arial"/>
          <w:color w:val="000000"/>
          <w:sz w:val="20"/>
        </w:rPr>
        <w:t xml:space="preserve"> 2013, </w:t>
      </w:r>
      <w:r w:rsidR="0045434F" w:rsidRPr="00E410D5">
        <w:rPr>
          <w:rFonts w:ascii="Arial" w:hAnsi="Arial" w:cs="Arial"/>
          <w:b/>
          <w:color w:val="000000"/>
          <w:sz w:val="20"/>
        </w:rPr>
        <w:t>49</w:t>
      </w:r>
      <w:r w:rsidR="0045434F" w:rsidRPr="00E410D5">
        <w:rPr>
          <w:rFonts w:ascii="Arial" w:hAnsi="Arial" w:cs="Arial"/>
          <w:color w:val="000000"/>
          <w:sz w:val="20"/>
        </w:rPr>
        <w:t>, 4622</w:t>
      </w:r>
      <w:r w:rsidRPr="00E410D5">
        <w:rPr>
          <w:rFonts w:ascii="Arial" w:hAnsi="Arial" w:cs="Arial"/>
          <w:color w:val="000000"/>
          <w:sz w:val="20"/>
        </w:rPr>
        <w:t>.</w:t>
      </w:r>
      <w:r w:rsidR="00B60E44">
        <w:rPr>
          <w:rFonts w:ascii="Arial" w:hAnsi="Arial" w:cs="Arial"/>
          <w:color w:val="000000"/>
          <w:sz w:val="20"/>
        </w:rPr>
        <w:t xml:space="preserve"> </w:t>
      </w:r>
    </w:p>
    <w:p w14:paraId="46A9D304"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t xml:space="preserve">J.J.H.B. Sattler, I.D. González-Jiménez, A.M. </w:t>
      </w:r>
      <w:proofErr w:type="spellStart"/>
      <w:r w:rsidRPr="00E410D5">
        <w:rPr>
          <w:rFonts w:ascii="Arial" w:hAnsi="Arial" w:cs="Arial"/>
          <w:sz w:val="20"/>
          <w:lang w:val="en-GB"/>
        </w:rPr>
        <w:t>Mens</w:t>
      </w:r>
      <w:proofErr w:type="spellEnd"/>
      <w:r w:rsidRPr="00E410D5">
        <w:rPr>
          <w:rFonts w:ascii="Arial" w:hAnsi="Arial" w:cs="Arial"/>
          <w:sz w:val="20"/>
          <w:lang w:val="en-GB"/>
        </w:rPr>
        <w:t>, M. Arias, T. Visser and B.M. Weckhuysen, Operando UV-</w:t>
      </w:r>
      <w:proofErr w:type="gramStart"/>
      <w:r w:rsidRPr="00E410D5">
        <w:rPr>
          <w:rFonts w:ascii="Arial" w:hAnsi="Arial" w:cs="Arial"/>
          <w:sz w:val="20"/>
          <w:lang w:val="en-GB"/>
        </w:rPr>
        <w:t>Vis</w:t>
      </w:r>
      <w:proofErr w:type="gramEnd"/>
      <w:r w:rsidRPr="00E410D5">
        <w:rPr>
          <w:rFonts w:ascii="Arial" w:hAnsi="Arial" w:cs="Arial"/>
          <w:sz w:val="20"/>
          <w:lang w:val="en-GB"/>
        </w:rPr>
        <w:t xml:space="preserve"> spectroscopy</w:t>
      </w:r>
      <w:r w:rsidR="00F1644D" w:rsidRPr="00E410D5">
        <w:rPr>
          <w:rFonts w:ascii="Arial" w:hAnsi="Arial" w:cs="Arial"/>
          <w:sz w:val="20"/>
          <w:lang w:val="en-GB"/>
        </w:rPr>
        <w:t xml:space="preserve"> of a catalytic solid in a pilot</w:t>
      </w:r>
      <w:r w:rsidRPr="00E410D5">
        <w:rPr>
          <w:rFonts w:ascii="Arial" w:hAnsi="Arial" w:cs="Arial"/>
          <w:sz w:val="20"/>
          <w:lang w:val="en-GB"/>
        </w:rPr>
        <w:t xml:space="preserve">-scale reactor: deactivation of a </w:t>
      </w:r>
      <w:proofErr w:type="spellStart"/>
      <w:r w:rsidRPr="00E410D5">
        <w:rPr>
          <w:rFonts w:ascii="Arial" w:hAnsi="Arial" w:cs="Arial"/>
          <w:sz w:val="20"/>
          <w:lang w:val="en-GB"/>
        </w:rPr>
        <w:t>CrO</w:t>
      </w:r>
      <w:r w:rsidRPr="00E410D5">
        <w:rPr>
          <w:rFonts w:ascii="Arial" w:hAnsi="Arial" w:cs="Arial"/>
          <w:sz w:val="20"/>
          <w:vertAlign w:val="subscript"/>
          <w:lang w:val="en-GB"/>
        </w:rPr>
        <w:t>x</w:t>
      </w:r>
      <w:proofErr w:type="spellEnd"/>
      <w:r w:rsidRPr="00E410D5">
        <w:rPr>
          <w:rFonts w:ascii="Arial" w:hAnsi="Arial" w:cs="Arial"/>
          <w:sz w:val="20"/>
          <w:lang w:val="en-GB"/>
        </w:rPr>
        <w:t>/Al</w:t>
      </w:r>
      <w:r w:rsidRPr="00E410D5">
        <w:rPr>
          <w:rFonts w:ascii="Arial" w:hAnsi="Arial" w:cs="Arial"/>
          <w:sz w:val="20"/>
          <w:vertAlign w:val="subscript"/>
          <w:lang w:val="en-GB"/>
        </w:rPr>
        <w:t>2</w:t>
      </w:r>
      <w:r w:rsidRPr="00E410D5">
        <w:rPr>
          <w:rFonts w:ascii="Arial" w:hAnsi="Arial" w:cs="Arial"/>
          <w:sz w:val="20"/>
          <w:lang w:val="en-GB"/>
        </w:rPr>
        <w:t>O</w:t>
      </w:r>
      <w:r w:rsidRPr="00E410D5">
        <w:rPr>
          <w:rFonts w:ascii="Arial" w:hAnsi="Arial" w:cs="Arial"/>
          <w:sz w:val="20"/>
          <w:lang w:val="en-GB"/>
        </w:rPr>
        <w:softHyphen/>
      </w:r>
      <w:r w:rsidRPr="00E410D5">
        <w:rPr>
          <w:rFonts w:ascii="Arial" w:hAnsi="Arial" w:cs="Arial"/>
          <w:sz w:val="20"/>
          <w:vertAlign w:val="subscript"/>
          <w:lang w:val="en-GB"/>
        </w:rPr>
        <w:t>3</w:t>
      </w:r>
      <w:r w:rsidRPr="00E410D5">
        <w:rPr>
          <w:rFonts w:ascii="Arial" w:hAnsi="Arial" w:cs="Arial"/>
          <w:sz w:val="20"/>
          <w:lang w:val="en-GB"/>
        </w:rPr>
        <w:t xml:space="preserve"> propane dehydrogenation catalyst, </w:t>
      </w:r>
      <w:r w:rsidRPr="00E410D5">
        <w:rPr>
          <w:rFonts w:ascii="Arial" w:hAnsi="Arial" w:cs="Arial"/>
          <w:i/>
          <w:sz w:val="20"/>
          <w:lang w:val="en-GB"/>
        </w:rPr>
        <w:t xml:space="preserve">Chem. </w:t>
      </w:r>
      <w:proofErr w:type="spellStart"/>
      <w:r w:rsidRPr="00E410D5">
        <w:rPr>
          <w:rFonts w:ascii="Arial" w:hAnsi="Arial" w:cs="Arial"/>
          <w:i/>
          <w:sz w:val="20"/>
          <w:lang w:val="en-GB"/>
        </w:rPr>
        <w:t>Commun</w:t>
      </w:r>
      <w:proofErr w:type="spellEnd"/>
      <w:r w:rsidRPr="00E410D5">
        <w:rPr>
          <w:rFonts w:ascii="Arial" w:hAnsi="Arial" w:cs="Arial"/>
          <w:i/>
          <w:sz w:val="20"/>
          <w:lang w:val="en-GB"/>
        </w:rPr>
        <w:t xml:space="preserve">. </w:t>
      </w:r>
      <w:r w:rsidRPr="00E410D5">
        <w:rPr>
          <w:rFonts w:ascii="Arial" w:hAnsi="Arial" w:cs="Arial"/>
          <w:sz w:val="20"/>
          <w:lang w:val="en-GB"/>
        </w:rPr>
        <w:t xml:space="preserve">2013, </w:t>
      </w:r>
      <w:r w:rsidRPr="00E410D5">
        <w:rPr>
          <w:rFonts w:ascii="Arial" w:hAnsi="Arial" w:cs="Arial"/>
          <w:b/>
          <w:sz w:val="20"/>
          <w:lang w:val="en-GB"/>
        </w:rPr>
        <w:t>49</w:t>
      </w:r>
      <w:r w:rsidRPr="00E410D5">
        <w:rPr>
          <w:rFonts w:ascii="Arial" w:hAnsi="Arial" w:cs="Arial"/>
          <w:sz w:val="20"/>
          <w:lang w:val="en-GB"/>
        </w:rPr>
        <w:t>, 1518.</w:t>
      </w:r>
    </w:p>
    <w:p w14:paraId="7C110AC7"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t xml:space="preserve">C.E. Harvey, E.M. van </w:t>
      </w:r>
      <w:proofErr w:type="spellStart"/>
      <w:r w:rsidRPr="00E410D5">
        <w:rPr>
          <w:rFonts w:ascii="Arial" w:hAnsi="Arial" w:cs="Arial"/>
          <w:sz w:val="20"/>
          <w:lang w:val="en-GB"/>
        </w:rPr>
        <w:t>Schrojenstein</w:t>
      </w:r>
      <w:proofErr w:type="spellEnd"/>
      <w:r w:rsidRPr="00E410D5">
        <w:rPr>
          <w:rFonts w:ascii="Arial" w:hAnsi="Arial" w:cs="Arial"/>
          <w:sz w:val="20"/>
          <w:lang w:val="en-GB"/>
        </w:rPr>
        <w:t xml:space="preserve"> </w:t>
      </w:r>
      <w:proofErr w:type="spellStart"/>
      <w:r w:rsidRPr="00E410D5">
        <w:rPr>
          <w:rFonts w:ascii="Arial" w:hAnsi="Arial" w:cs="Arial"/>
          <w:sz w:val="20"/>
          <w:lang w:val="en-GB"/>
        </w:rPr>
        <w:t>Lantman</w:t>
      </w:r>
      <w:proofErr w:type="spellEnd"/>
      <w:r w:rsidRPr="00E410D5">
        <w:rPr>
          <w:rFonts w:ascii="Arial" w:hAnsi="Arial" w:cs="Arial"/>
          <w:sz w:val="20"/>
          <w:lang w:val="en-GB"/>
        </w:rPr>
        <w:t xml:space="preserve">, A.J.G. </w:t>
      </w:r>
      <w:proofErr w:type="spellStart"/>
      <w:r w:rsidRPr="00E410D5">
        <w:rPr>
          <w:rFonts w:ascii="Arial" w:hAnsi="Arial" w:cs="Arial"/>
          <w:sz w:val="20"/>
          <w:lang w:val="en-GB"/>
        </w:rPr>
        <w:t>Mank</w:t>
      </w:r>
      <w:proofErr w:type="spellEnd"/>
      <w:r w:rsidRPr="00E410D5">
        <w:rPr>
          <w:rFonts w:ascii="Arial" w:hAnsi="Arial" w:cs="Arial"/>
          <w:sz w:val="20"/>
          <w:lang w:val="en-GB"/>
        </w:rPr>
        <w:t xml:space="preserve">, B.M. Weckhuysen, </w:t>
      </w:r>
      <w:proofErr w:type="gramStart"/>
      <w:r w:rsidRPr="00E410D5">
        <w:rPr>
          <w:rFonts w:ascii="Arial" w:hAnsi="Arial" w:cs="Arial"/>
          <w:sz w:val="20"/>
          <w:lang w:val="en-GB"/>
        </w:rPr>
        <w:t>An</w:t>
      </w:r>
      <w:proofErr w:type="gramEnd"/>
      <w:r w:rsidRPr="00E410D5">
        <w:rPr>
          <w:rFonts w:ascii="Arial" w:hAnsi="Arial" w:cs="Arial"/>
          <w:sz w:val="20"/>
          <w:lang w:val="en-GB"/>
        </w:rPr>
        <w:t xml:space="preserve"> integrated AFM-Raman instrument for studying heterogeneous catalytic systems: A first showcase, </w:t>
      </w:r>
      <w:r w:rsidRPr="00E410D5">
        <w:rPr>
          <w:rFonts w:ascii="Arial" w:hAnsi="Arial" w:cs="Arial"/>
          <w:i/>
          <w:sz w:val="20"/>
          <w:lang w:val="en-GB"/>
        </w:rPr>
        <w:t xml:space="preserve">Chem. </w:t>
      </w:r>
      <w:proofErr w:type="spellStart"/>
      <w:r w:rsidRPr="00E410D5">
        <w:rPr>
          <w:rFonts w:ascii="Arial" w:hAnsi="Arial" w:cs="Arial"/>
          <w:i/>
          <w:sz w:val="20"/>
          <w:lang w:val="en-GB"/>
        </w:rPr>
        <w:t>Commun</w:t>
      </w:r>
      <w:proofErr w:type="spellEnd"/>
      <w:r w:rsidRPr="00E410D5">
        <w:rPr>
          <w:rFonts w:ascii="Arial" w:hAnsi="Arial" w:cs="Arial"/>
          <w:i/>
          <w:sz w:val="20"/>
          <w:lang w:val="en-GB"/>
        </w:rPr>
        <w:t>.</w:t>
      </w:r>
      <w:r w:rsidRPr="00E410D5">
        <w:rPr>
          <w:rFonts w:ascii="Arial" w:hAnsi="Arial" w:cs="Arial"/>
          <w:sz w:val="20"/>
          <w:lang w:val="en-GB"/>
        </w:rPr>
        <w:t xml:space="preserve"> 2012, </w:t>
      </w:r>
      <w:r w:rsidRPr="00E410D5">
        <w:rPr>
          <w:rFonts w:ascii="Arial" w:hAnsi="Arial" w:cs="Arial"/>
          <w:b/>
          <w:sz w:val="20"/>
          <w:lang w:val="en-GB"/>
        </w:rPr>
        <w:t>48</w:t>
      </w:r>
      <w:r w:rsidRPr="00E410D5">
        <w:rPr>
          <w:rFonts w:ascii="Arial" w:hAnsi="Arial" w:cs="Arial"/>
          <w:sz w:val="20"/>
          <w:lang w:val="en-GB"/>
        </w:rPr>
        <w:t>, 1742.</w:t>
      </w:r>
    </w:p>
    <w:p w14:paraId="34D77BB0"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S.T. Korhonen, D.W. </w:t>
      </w:r>
      <w:proofErr w:type="spellStart"/>
      <w:r w:rsidRPr="00C36E47">
        <w:rPr>
          <w:rFonts w:ascii="Arial" w:hAnsi="Arial" w:cs="Arial"/>
          <w:sz w:val="20"/>
        </w:rPr>
        <w:t>Fickel</w:t>
      </w:r>
      <w:proofErr w:type="spellEnd"/>
      <w:r w:rsidRPr="00C36E47">
        <w:rPr>
          <w:rFonts w:ascii="Arial" w:hAnsi="Arial" w:cs="Arial"/>
          <w:sz w:val="20"/>
        </w:rPr>
        <w:t>, R. Lobo, B. M. Weckhuysen, A. M. Beale, Isolated Cu</w:t>
      </w:r>
      <w:r w:rsidRPr="00C36E47">
        <w:rPr>
          <w:rFonts w:ascii="Arial" w:hAnsi="Arial" w:cs="Arial"/>
          <w:sz w:val="20"/>
          <w:vertAlign w:val="superscript"/>
        </w:rPr>
        <w:t>2+</w:t>
      </w:r>
      <w:r w:rsidRPr="00C36E47">
        <w:rPr>
          <w:rFonts w:ascii="Arial" w:hAnsi="Arial" w:cs="Arial"/>
          <w:sz w:val="20"/>
        </w:rPr>
        <w:t xml:space="preserve"> ions: Active sites for the selective catalytic reduction of NO, </w:t>
      </w:r>
      <w:r w:rsidRPr="00C36E47">
        <w:rPr>
          <w:rFonts w:ascii="Arial" w:hAnsi="Arial" w:cs="Arial"/>
          <w:i/>
          <w:sz w:val="20"/>
        </w:rPr>
        <w:t xml:space="preserve">Chem. </w:t>
      </w:r>
      <w:r w:rsidRPr="00E410D5">
        <w:rPr>
          <w:rFonts w:ascii="Arial" w:hAnsi="Arial" w:cs="Arial"/>
          <w:i/>
          <w:sz w:val="20"/>
        </w:rPr>
        <w:t>Comm</w:t>
      </w:r>
      <w:r w:rsidR="00B86CA1">
        <w:rPr>
          <w:rFonts w:ascii="Arial" w:hAnsi="Arial" w:cs="Arial"/>
          <w:i/>
          <w:sz w:val="20"/>
        </w:rPr>
        <w:t>un</w:t>
      </w:r>
      <w:r w:rsidRPr="00E410D5">
        <w:rPr>
          <w:rFonts w:ascii="Arial" w:hAnsi="Arial" w:cs="Arial"/>
          <w:i/>
          <w:sz w:val="20"/>
        </w:rPr>
        <w:t>.</w:t>
      </w:r>
      <w:r w:rsidRPr="00E410D5">
        <w:rPr>
          <w:rFonts w:ascii="Arial" w:hAnsi="Arial" w:cs="Arial"/>
          <w:sz w:val="20"/>
        </w:rPr>
        <w:t xml:space="preserve"> 2011, </w:t>
      </w:r>
      <w:r w:rsidRPr="00E410D5">
        <w:rPr>
          <w:rFonts w:ascii="Arial" w:hAnsi="Arial" w:cs="Arial"/>
          <w:b/>
          <w:sz w:val="20"/>
        </w:rPr>
        <w:t>47</w:t>
      </w:r>
      <w:r w:rsidR="004C7C6B">
        <w:rPr>
          <w:rFonts w:ascii="Arial" w:hAnsi="Arial" w:cs="Arial"/>
          <w:sz w:val="20"/>
        </w:rPr>
        <w:t>, 800.</w:t>
      </w:r>
    </w:p>
    <w:p w14:paraId="49B0F178"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t xml:space="preserve">H.B. </w:t>
      </w:r>
      <w:proofErr w:type="spellStart"/>
      <w:r w:rsidRPr="00E410D5">
        <w:rPr>
          <w:rFonts w:ascii="Arial" w:hAnsi="Arial" w:cs="Arial"/>
          <w:sz w:val="20"/>
          <w:lang w:val="en-GB"/>
        </w:rPr>
        <w:t>Albada</w:t>
      </w:r>
      <w:proofErr w:type="spellEnd"/>
      <w:r w:rsidRPr="00E410D5">
        <w:rPr>
          <w:rFonts w:ascii="Arial" w:hAnsi="Arial" w:cs="Arial"/>
          <w:sz w:val="20"/>
          <w:lang w:val="en-GB"/>
        </w:rPr>
        <w:t xml:space="preserve">, F. </w:t>
      </w:r>
      <w:proofErr w:type="spellStart"/>
      <w:r w:rsidRPr="00E410D5">
        <w:rPr>
          <w:rFonts w:ascii="Arial" w:hAnsi="Arial" w:cs="Arial"/>
          <w:sz w:val="20"/>
          <w:lang w:val="en-GB"/>
        </w:rPr>
        <w:t>Soulimani</w:t>
      </w:r>
      <w:proofErr w:type="spellEnd"/>
      <w:r w:rsidRPr="00E410D5">
        <w:rPr>
          <w:rFonts w:ascii="Arial" w:hAnsi="Arial" w:cs="Arial"/>
          <w:sz w:val="20"/>
          <w:lang w:val="en-GB"/>
        </w:rPr>
        <w:t xml:space="preserve">, B.M. Weckhuysen, R.M.J. </w:t>
      </w:r>
      <w:proofErr w:type="spellStart"/>
      <w:r w:rsidRPr="00E410D5">
        <w:rPr>
          <w:rFonts w:ascii="Arial" w:hAnsi="Arial" w:cs="Arial"/>
          <w:sz w:val="20"/>
          <w:lang w:val="en-GB"/>
        </w:rPr>
        <w:t>Liskamp</w:t>
      </w:r>
      <w:proofErr w:type="spellEnd"/>
      <w:r w:rsidRPr="00E410D5">
        <w:rPr>
          <w:rFonts w:ascii="Arial" w:hAnsi="Arial" w:cs="Arial"/>
          <w:sz w:val="20"/>
          <w:lang w:val="en-GB"/>
        </w:rPr>
        <w:t>, Scaffolded amino acids as a close structural mimic of type-3 copper binding sites</w:t>
      </w:r>
      <w:r w:rsidR="00CB02B3">
        <w:rPr>
          <w:rFonts w:ascii="Arial" w:hAnsi="Arial" w:cs="Arial"/>
          <w:sz w:val="20"/>
          <w:lang w:val="en-GB"/>
        </w:rPr>
        <w:t>,</w:t>
      </w:r>
      <w:r w:rsidRPr="00E410D5">
        <w:rPr>
          <w:rFonts w:ascii="Arial" w:hAnsi="Arial" w:cs="Arial"/>
          <w:sz w:val="20"/>
          <w:lang w:val="en-GB"/>
        </w:rPr>
        <w:t xml:space="preserve"> </w:t>
      </w:r>
      <w:r w:rsidRPr="00E410D5">
        <w:rPr>
          <w:rFonts w:ascii="Arial" w:hAnsi="Arial" w:cs="Arial"/>
          <w:i/>
          <w:sz w:val="20"/>
          <w:lang w:val="en-GB"/>
        </w:rPr>
        <w:t xml:space="preserve">Chem. </w:t>
      </w:r>
      <w:proofErr w:type="spellStart"/>
      <w:r w:rsidRPr="00E410D5">
        <w:rPr>
          <w:rFonts w:ascii="Arial" w:hAnsi="Arial" w:cs="Arial"/>
          <w:i/>
          <w:sz w:val="20"/>
          <w:lang w:val="en-GB"/>
        </w:rPr>
        <w:t>Commun</w:t>
      </w:r>
      <w:proofErr w:type="spellEnd"/>
      <w:r w:rsidRPr="00E410D5">
        <w:rPr>
          <w:rFonts w:ascii="Arial" w:hAnsi="Arial" w:cs="Arial"/>
          <w:i/>
          <w:sz w:val="20"/>
          <w:lang w:val="en-GB"/>
        </w:rPr>
        <w:t xml:space="preserve">. </w:t>
      </w:r>
      <w:r w:rsidRPr="00E410D5">
        <w:rPr>
          <w:rFonts w:ascii="Arial" w:hAnsi="Arial" w:cs="Arial"/>
          <w:sz w:val="20"/>
          <w:lang w:val="en-GB"/>
        </w:rPr>
        <w:t>2007, 4895.</w:t>
      </w:r>
    </w:p>
    <w:p w14:paraId="242C5CF7"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A.M. Beale, A.M.J. van der Eerden, D. </w:t>
      </w:r>
      <w:proofErr w:type="spellStart"/>
      <w:r w:rsidRPr="00C36E47">
        <w:rPr>
          <w:rFonts w:ascii="Arial" w:hAnsi="Arial" w:cs="Arial"/>
          <w:sz w:val="20"/>
          <w:lang w:val="en-GB"/>
        </w:rPr>
        <w:t>Grandjean</w:t>
      </w:r>
      <w:proofErr w:type="spellEnd"/>
      <w:r w:rsidRPr="00C36E47">
        <w:rPr>
          <w:rFonts w:ascii="Arial" w:hAnsi="Arial" w:cs="Arial"/>
          <w:sz w:val="20"/>
          <w:lang w:val="en-GB"/>
        </w:rPr>
        <w:t xml:space="preserve">, A.V. </w:t>
      </w:r>
      <w:proofErr w:type="spellStart"/>
      <w:r w:rsidRPr="00C36E47">
        <w:rPr>
          <w:rFonts w:ascii="Arial" w:hAnsi="Arial" w:cs="Arial"/>
          <w:sz w:val="20"/>
          <w:lang w:val="en-GB"/>
        </w:rPr>
        <w:t>Petukhov</w:t>
      </w:r>
      <w:proofErr w:type="spellEnd"/>
      <w:r w:rsidRPr="00C36E47">
        <w:rPr>
          <w:rFonts w:ascii="Arial" w:hAnsi="Arial" w:cs="Arial"/>
          <w:sz w:val="20"/>
          <w:lang w:val="en-GB"/>
        </w:rPr>
        <w:t>, A.D. Smith, B.M. Weckhuysen, Monitoring the coordination of aluminium during microporous oxide crystallization by in-situ soft X-ray absorption spectroscopy</w:t>
      </w:r>
      <w:r w:rsidR="00CB02B3" w:rsidRPr="00C36E47">
        <w:rPr>
          <w:rFonts w:ascii="Arial" w:hAnsi="Arial" w:cs="Arial"/>
          <w:sz w:val="20"/>
          <w:lang w:val="en-GB"/>
        </w:rPr>
        <w:t>,</w:t>
      </w:r>
      <w:r w:rsidRPr="00C36E47">
        <w:rPr>
          <w:rFonts w:ascii="Arial" w:hAnsi="Arial" w:cs="Arial"/>
          <w:sz w:val="20"/>
          <w:lang w:val="en-GB"/>
        </w:rPr>
        <w:t xml:space="preserve"> </w:t>
      </w:r>
      <w:r w:rsidRPr="00C36E47">
        <w:rPr>
          <w:rFonts w:ascii="Arial" w:hAnsi="Arial" w:cs="Arial"/>
          <w:i/>
          <w:iCs/>
          <w:sz w:val="20"/>
          <w:lang w:val="en-GB"/>
        </w:rPr>
        <w:t xml:space="preserve">Chem. </w:t>
      </w:r>
      <w:r w:rsidRPr="00E410D5">
        <w:rPr>
          <w:rFonts w:ascii="Arial" w:hAnsi="Arial" w:cs="Arial"/>
          <w:i/>
          <w:iCs/>
          <w:sz w:val="20"/>
        </w:rPr>
        <w:t>Comm</w:t>
      </w:r>
      <w:r w:rsidR="00B86CA1">
        <w:rPr>
          <w:rFonts w:ascii="Arial" w:hAnsi="Arial" w:cs="Arial"/>
          <w:i/>
          <w:iCs/>
          <w:sz w:val="20"/>
        </w:rPr>
        <w:t>un</w:t>
      </w:r>
      <w:r w:rsidRPr="00E410D5">
        <w:rPr>
          <w:rFonts w:ascii="Arial" w:hAnsi="Arial" w:cs="Arial"/>
          <w:i/>
          <w:iCs/>
          <w:sz w:val="20"/>
        </w:rPr>
        <w:t xml:space="preserve">. </w:t>
      </w:r>
      <w:r w:rsidRPr="00E410D5">
        <w:rPr>
          <w:rFonts w:ascii="Arial" w:hAnsi="Arial" w:cs="Arial"/>
          <w:sz w:val="20"/>
        </w:rPr>
        <w:t>2006, 4410.</w:t>
      </w:r>
      <w:r w:rsidR="004C7C6B">
        <w:rPr>
          <w:rFonts w:ascii="Arial" w:hAnsi="Arial" w:cs="Arial"/>
          <w:sz w:val="20"/>
        </w:rPr>
        <w:t xml:space="preserve"> </w:t>
      </w:r>
    </w:p>
    <w:p w14:paraId="54F73770"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t>T.A. Nijhuis, B.M. Weckhuysen</w:t>
      </w:r>
      <w:r w:rsidR="00CB02B3">
        <w:rPr>
          <w:rFonts w:ascii="Arial" w:hAnsi="Arial" w:cs="Arial"/>
          <w:sz w:val="20"/>
          <w:lang w:val="en-GB"/>
        </w:rPr>
        <w:t>,</w:t>
      </w:r>
      <w:r w:rsidRPr="00E410D5">
        <w:rPr>
          <w:rFonts w:ascii="Arial" w:hAnsi="Arial" w:cs="Arial"/>
          <w:sz w:val="20"/>
          <w:lang w:val="en-GB"/>
        </w:rPr>
        <w:t xml:space="preserve"> The role of water in the epoxidation over gold-titania catalysts</w:t>
      </w:r>
      <w:r w:rsidR="00CB02B3">
        <w:rPr>
          <w:rFonts w:ascii="Arial" w:hAnsi="Arial" w:cs="Arial"/>
          <w:sz w:val="20"/>
          <w:lang w:val="en-GB"/>
        </w:rPr>
        <w:t>,</w:t>
      </w:r>
      <w:r w:rsidRPr="00E410D5">
        <w:rPr>
          <w:rFonts w:ascii="Arial" w:hAnsi="Arial" w:cs="Arial"/>
          <w:sz w:val="20"/>
          <w:lang w:val="en-GB"/>
        </w:rPr>
        <w:t xml:space="preserve"> </w:t>
      </w:r>
      <w:r w:rsidRPr="00E410D5">
        <w:rPr>
          <w:rFonts w:ascii="Arial" w:hAnsi="Arial" w:cs="Arial"/>
          <w:i/>
          <w:iCs/>
          <w:sz w:val="20"/>
          <w:lang w:val="en-GB"/>
        </w:rPr>
        <w:t xml:space="preserve">Chem. </w:t>
      </w:r>
      <w:proofErr w:type="spellStart"/>
      <w:r w:rsidRPr="00E410D5">
        <w:rPr>
          <w:rFonts w:ascii="Arial" w:hAnsi="Arial" w:cs="Arial"/>
          <w:i/>
          <w:iCs/>
          <w:sz w:val="20"/>
          <w:lang w:val="en-GB"/>
        </w:rPr>
        <w:t>Commun</w:t>
      </w:r>
      <w:proofErr w:type="spellEnd"/>
      <w:r w:rsidRPr="00E410D5">
        <w:rPr>
          <w:rFonts w:ascii="Arial" w:hAnsi="Arial" w:cs="Arial"/>
          <w:i/>
          <w:iCs/>
          <w:sz w:val="20"/>
          <w:lang w:val="en-GB"/>
        </w:rPr>
        <w:t>.</w:t>
      </w:r>
      <w:r w:rsidRPr="00E410D5">
        <w:rPr>
          <w:rFonts w:ascii="Arial" w:hAnsi="Arial" w:cs="Arial"/>
          <w:sz w:val="20"/>
          <w:lang w:val="en-GB"/>
        </w:rPr>
        <w:t xml:space="preserve"> 2005, 6002.</w:t>
      </w:r>
    </w:p>
    <w:p w14:paraId="2B169702"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t xml:space="preserve">A.M. Beale, A.M.J. van der Eerden, K. </w:t>
      </w:r>
      <w:proofErr w:type="spellStart"/>
      <w:r w:rsidRPr="00591FB9">
        <w:rPr>
          <w:rFonts w:ascii="Arial" w:hAnsi="Arial" w:cs="Arial"/>
          <w:sz w:val="20"/>
          <w:lang w:val="en-GB"/>
        </w:rPr>
        <w:t>Kervinen</w:t>
      </w:r>
      <w:proofErr w:type="spellEnd"/>
      <w:r w:rsidRPr="00591FB9">
        <w:rPr>
          <w:rFonts w:ascii="Arial" w:hAnsi="Arial" w:cs="Arial"/>
          <w:sz w:val="20"/>
          <w:lang w:val="en-GB"/>
        </w:rPr>
        <w:t>, M.A. Newton, B.M. Weckhuysen</w:t>
      </w:r>
      <w:r w:rsidR="00CB02B3">
        <w:rPr>
          <w:rFonts w:ascii="Arial" w:hAnsi="Arial" w:cs="Arial"/>
          <w:sz w:val="20"/>
          <w:lang w:val="en-GB"/>
        </w:rPr>
        <w:t>,</w:t>
      </w:r>
      <w:r w:rsidRPr="00591FB9">
        <w:rPr>
          <w:rFonts w:ascii="Arial" w:hAnsi="Arial" w:cs="Arial"/>
          <w:sz w:val="20"/>
          <w:lang w:val="en-GB"/>
        </w:rPr>
        <w:t xml:space="preserve"> </w:t>
      </w:r>
      <w:proofErr w:type="gramStart"/>
      <w:r w:rsidRPr="00E410D5">
        <w:rPr>
          <w:rFonts w:ascii="Arial" w:hAnsi="Arial" w:cs="Arial"/>
          <w:sz w:val="20"/>
          <w:lang w:val="en-GB"/>
        </w:rPr>
        <w:t>Adding</w:t>
      </w:r>
      <w:proofErr w:type="gramEnd"/>
      <w:r w:rsidRPr="00E410D5">
        <w:rPr>
          <w:rFonts w:ascii="Arial" w:hAnsi="Arial" w:cs="Arial"/>
          <w:sz w:val="20"/>
          <w:lang w:val="en-GB"/>
        </w:rPr>
        <w:t xml:space="preserve"> a third dimension to operando spectroscopy: a combined UV-Vis, Raman and XAFS setup to study heterogeneous catalysts under working conditions</w:t>
      </w:r>
      <w:r w:rsidR="00C326E7">
        <w:rPr>
          <w:rFonts w:ascii="Arial" w:hAnsi="Arial" w:cs="Arial"/>
          <w:sz w:val="20"/>
          <w:lang w:val="en-GB"/>
        </w:rPr>
        <w:t>,</w:t>
      </w:r>
      <w:r w:rsidRPr="00E410D5">
        <w:rPr>
          <w:rFonts w:ascii="Arial" w:hAnsi="Arial" w:cs="Arial"/>
          <w:sz w:val="20"/>
          <w:lang w:val="en-GB"/>
        </w:rPr>
        <w:t xml:space="preserve"> </w:t>
      </w:r>
      <w:r w:rsidRPr="00E410D5">
        <w:rPr>
          <w:rFonts w:ascii="Arial" w:hAnsi="Arial" w:cs="Arial"/>
          <w:i/>
          <w:iCs/>
          <w:sz w:val="20"/>
          <w:lang w:val="en-GB"/>
        </w:rPr>
        <w:t xml:space="preserve">Chem. </w:t>
      </w:r>
      <w:proofErr w:type="spellStart"/>
      <w:r w:rsidRPr="00E410D5">
        <w:rPr>
          <w:rFonts w:ascii="Arial" w:hAnsi="Arial" w:cs="Arial"/>
          <w:i/>
          <w:iCs/>
          <w:sz w:val="20"/>
          <w:lang w:val="en-GB"/>
        </w:rPr>
        <w:t>Commun</w:t>
      </w:r>
      <w:proofErr w:type="spellEnd"/>
      <w:r w:rsidRPr="00E410D5">
        <w:rPr>
          <w:rFonts w:ascii="Arial" w:hAnsi="Arial" w:cs="Arial"/>
          <w:i/>
          <w:iCs/>
          <w:sz w:val="20"/>
          <w:lang w:val="en-GB"/>
        </w:rPr>
        <w:t>.</w:t>
      </w:r>
      <w:r w:rsidRPr="00E410D5">
        <w:rPr>
          <w:rFonts w:ascii="Arial" w:hAnsi="Arial" w:cs="Arial"/>
          <w:sz w:val="20"/>
          <w:lang w:val="en-GB"/>
        </w:rPr>
        <w:t xml:space="preserve"> 200</w:t>
      </w:r>
      <w:r w:rsidR="00F1644D" w:rsidRPr="00E410D5">
        <w:rPr>
          <w:rFonts w:ascii="Arial" w:hAnsi="Arial" w:cs="Arial"/>
          <w:sz w:val="20"/>
          <w:lang w:val="en-GB"/>
        </w:rPr>
        <w:t>5, 3015</w:t>
      </w:r>
      <w:r w:rsidR="00CB02B3">
        <w:rPr>
          <w:rFonts w:ascii="Arial" w:hAnsi="Arial" w:cs="Arial"/>
          <w:sz w:val="20"/>
          <w:lang w:val="en-GB"/>
        </w:rPr>
        <w:t>,</w:t>
      </w:r>
      <w:r w:rsidR="00F1644D" w:rsidRPr="00E410D5">
        <w:rPr>
          <w:rFonts w:ascii="Arial" w:hAnsi="Arial" w:cs="Arial"/>
          <w:sz w:val="20"/>
          <w:lang w:val="en-GB"/>
        </w:rPr>
        <w:t xml:space="preserve"> </w:t>
      </w:r>
      <w:r w:rsidR="00CB02B3">
        <w:rPr>
          <w:rFonts w:ascii="Arial" w:hAnsi="Arial" w:cs="Arial"/>
          <w:sz w:val="20"/>
          <w:lang w:val="en-GB"/>
        </w:rPr>
        <w:t>(I</w:t>
      </w:r>
      <w:r w:rsidR="00F1644D" w:rsidRPr="00E410D5">
        <w:rPr>
          <w:rFonts w:ascii="Arial" w:hAnsi="Arial" w:cs="Arial"/>
          <w:sz w:val="20"/>
          <w:lang w:val="en-GB"/>
        </w:rPr>
        <w:t>ncluding front journal</w:t>
      </w:r>
      <w:r w:rsidRPr="00E410D5">
        <w:rPr>
          <w:rFonts w:ascii="Arial" w:hAnsi="Arial" w:cs="Arial"/>
          <w:sz w:val="20"/>
          <w:lang w:val="en-GB"/>
        </w:rPr>
        <w:t xml:space="preserve"> cover</w:t>
      </w:r>
      <w:r w:rsidR="00CB02B3">
        <w:rPr>
          <w:rFonts w:ascii="Arial" w:hAnsi="Arial" w:cs="Arial"/>
          <w:sz w:val="20"/>
          <w:lang w:val="en-GB"/>
        </w:rPr>
        <w:t>)</w:t>
      </w:r>
      <w:r w:rsidRPr="00E410D5">
        <w:rPr>
          <w:rFonts w:ascii="Arial" w:hAnsi="Arial" w:cs="Arial"/>
          <w:sz w:val="20"/>
          <w:lang w:val="en-GB"/>
        </w:rPr>
        <w:t xml:space="preserve"> </w:t>
      </w:r>
    </w:p>
    <w:p w14:paraId="1CAC00F8"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t xml:space="preserve">C.N. </w:t>
      </w:r>
      <w:proofErr w:type="spellStart"/>
      <w:r w:rsidRPr="00E410D5">
        <w:rPr>
          <w:rFonts w:ascii="Arial" w:hAnsi="Arial" w:cs="Arial"/>
          <w:sz w:val="20"/>
          <w:lang w:val="en-GB"/>
        </w:rPr>
        <w:t>Nenu</w:t>
      </w:r>
      <w:proofErr w:type="spellEnd"/>
      <w:r w:rsidRPr="00E410D5">
        <w:rPr>
          <w:rFonts w:ascii="Arial" w:hAnsi="Arial" w:cs="Arial"/>
          <w:sz w:val="20"/>
          <w:lang w:val="en-GB"/>
        </w:rPr>
        <w:t>, B.M. Weckhuysen</w:t>
      </w:r>
      <w:r w:rsidR="00654216">
        <w:rPr>
          <w:rFonts w:ascii="Arial" w:hAnsi="Arial" w:cs="Arial"/>
          <w:sz w:val="20"/>
          <w:lang w:val="en-GB"/>
        </w:rPr>
        <w:t>,</w:t>
      </w:r>
      <w:r w:rsidRPr="00E410D5">
        <w:rPr>
          <w:rFonts w:ascii="Arial" w:hAnsi="Arial" w:cs="Arial"/>
          <w:sz w:val="20"/>
          <w:lang w:val="en-GB"/>
        </w:rPr>
        <w:t xml:space="preserve"> Single-site heterogeneous Cr-based catalyst for the selective </w:t>
      </w:r>
      <w:proofErr w:type="spellStart"/>
      <w:r w:rsidRPr="00E410D5">
        <w:rPr>
          <w:rFonts w:ascii="Arial" w:hAnsi="Arial" w:cs="Arial"/>
          <w:sz w:val="20"/>
          <w:lang w:val="en-GB"/>
        </w:rPr>
        <w:t>trimerisation</w:t>
      </w:r>
      <w:proofErr w:type="spellEnd"/>
      <w:r w:rsidRPr="00E410D5">
        <w:rPr>
          <w:rFonts w:ascii="Arial" w:hAnsi="Arial" w:cs="Arial"/>
          <w:sz w:val="20"/>
          <w:lang w:val="en-GB"/>
        </w:rPr>
        <w:t xml:space="preserve"> of ethylene</w:t>
      </w:r>
      <w:r w:rsidR="00654216">
        <w:rPr>
          <w:rFonts w:ascii="Arial" w:hAnsi="Arial" w:cs="Arial"/>
          <w:sz w:val="20"/>
          <w:lang w:val="en-GB"/>
        </w:rPr>
        <w:t>,</w:t>
      </w:r>
      <w:r w:rsidRPr="00E410D5">
        <w:rPr>
          <w:rFonts w:ascii="Arial" w:hAnsi="Arial" w:cs="Arial"/>
          <w:sz w:val="20"/>
          <w:lang w:val="en-GB"/>
        </w:rPr>
        <w:t xml:space="preserve"> </w:t>
      </w:r>
      <w:r w:rsidRPr="00C36E47">
        <w:rPr>
          <w:rFonts w:ascii="Arial" w:hAnsi="Arial" w:cs="Arial"/>
          <w:i/>
          <w:iCs/>
          <w:sz w:val="20"/>
        </w:rPr>
        <w:t xml:space="preserve">Chem. </w:t>
      </w:r>
      <w:r w:rsidRPr="00E410D5">
        <w:rPr>
          <w:rFonts w:ascii="Arial" w:hAnsi="Arial" w:cs="Arial"/>
          <w:i/>
          <w:iCs/>
          <w:sz w:val="20"/>
        </w:rPr>
        <w:t>Commun.</w:t>
      </w:r>
      <w:r w:rsidR="004C7C6B">
        <w:rPr>
          <w:rFonts w:ascii="Arial" w:hAnsi="Arial" w:cs="Arial"/>
          <w:sz w:val="20"/>
        </w:rPr>
        <w:t xml:space="preserve"> 2005, 1865.</w:t>
      </w:r>
    </w:p>
    <w:p w14:paraId="0DADEA63"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591FB9">
        <w:rPr>
          <w:rFonts w:ascii="Arial" w:hAnsi="Arial" w:cs="Arial"/>
          <w:spacing w:val="-3"/>
          <w:sz w:val="20"/>
          <w:lang w:val="en-GB"/>
        </w:rPr>
        <w:t xml:space="preserve">P. Van Der Voort, P.I. </w:t>
      </w:r>
      <w:proofErr w:type="spellStart"/>
      <w:r w:rsidRPr="00591FB9">
        <w:rPr>
          <w:rFonts w:ascii="Arial" w:hAnsi="Arial" w:cs="Arial"/>
          <w:spacing w:val="-3"/>
          <w:sz w:val="20"/>
          <w:lang w:val="en-GB"/>
        </w:rPr>
        <w:t>Ravikovitch</w:t>
      </w:r>
      <w:proofErr w:type="spellEnd"/>
      <w:r w:rsidRPr="00591FB9">
        <w:rPr>
          <w:rFonts w:ascii="Arial" w:hAnsi="Arial" w:cs="Arial"/>
          <w:spacing w:val="-3"/>
          <w:sz w:val="20"/>
          <w:lang w:val="en-GB"/>
        </w:rPr>
        <w:t xml:space="preserve">, K.P. de Jong, A.V. </w:t>
      </w:r>
      <w:proofErr w:type="spellStart"/>
      <w:r w:rsidRPr="00591FB9">
        <w:rPr>
          <w:rFonts w:ascii="Arial" w:hAnsi="Arial" w:cs="Arial"/>
          <w:spacing w:val="-3"/>
          <w:sz w:val="20"/>
          <w:lang w:val="en-GB"/>
        </w:rPr>
        <w:t>Neimark</w:t>
      </w:r>
      <w:proofErr w:type="spellEnd"/>
      <w:r w:rsidRPr="00591FB9">
        <w:rPr>
          <w:rFonts w:ascii="Arial" w:hAnsi="Arial" w:cs="Arial"/>
          <w:spacing w:val="-3"/>
          <w:sz w:val="20"/>
          <w:lang w:val="en-GB"/>
        </w:rPr>
        <w:t xml:space="preserve">, A.H. Janssen, M. </w:t>
      </w:r>
      <w:proofErr w:type="spellStart"/>
      <w:r w:rsidRPr="00591FB9">
        <w:rPr>
          <w:rFonts w:ascii="Arial" w:hAnsi="Arial" w:cs="Arial"/>
          <w:spacing w:val="-3"/>
          <w:sz w:val="20"/>
          <w:lang w:val="en-GB"/>
        </w:rPr>
        <w:t>Benjelloun</w:t>
      </w:r>
      <w:proofErr w:type="spellEnd"/>
      <w:r w:rsidRPr="00591FB9">
        <w:rPr>
          <w:rFonts w:ascii="Arial" w:hAnsi="Arial" w:cs="Arial"/>
          <w:spacing w:val="-3"/>
          <w:sz w:val="20"/>
          <w:lang w:val="en-GB"/>
        </w:rPr>
        <w:t xml:space="preserve">, E. Van </w:t>
      </w:r>
      <w:proofErr w:type="spellStart"/>
      <w:r w:rsidRPr="00591FB9">
        <w:rPr>
          <w:rFonts w:ascii="Arial" w:hAnsi="Arial" w:cs="Arial"/>
          <w:spacing w:val="-3"/>
          <w:sz w:val="20"/>
          <w:lang w:val="en-GB"/>
        </w:rPr>
        <w:t>Bavel</w:t>
      </w:r>
      <w:proofErr w:type="spellEnd"/>
      <w:r w:rsidRPr="00591FB9">
        <w:rPr>
          <w:rFonts w:ascii="Arial" w:hAnsi="Arial" w:cs="Arial"/>
          <w:spacing w:val="-3"/>
          <w:sz w:val="20"/>
          <w:lang w:val="en-GB"/>
        </w:rPr>
        <w:t>, P. Cool, B.M. Weckhuysen, E.F. Vansant</w:t>
      </w:r>
      <w:r w:rsidR="00654216">
        <w:rPr>
          <w:rFonts w:ascii="Arial" w:hAnsi="Arial" w:cs="Arial"/>
          <w:spacing w:val="-3"/>
          <w:sz w:val="20"/>
          <w:lang w:val="en-GB"/>
        </w:rPr>
        <w:t>,</w:t>
      </w:r>
      <w:r w:rsidRPr="00591FB9">
        <w:rPr>
          <w:rFonts w:ascii="Arial" w:hAnsi="Arial" w:cs="Arial"/>
          <w:spacing w:val="-3"/>
          <w:sz w:val="20"/>
          <w:lang w:val="en-GB"/>
        </w:rPr>
        <w:t xml:space="preserve"> </w:t>
      </w:r>
      <w:r w:rsidRPr="00C36E47">
        <w:rPr>
          <w:rFonts w:ascii="Arial" w:hAnsi="Arial" w:cs="Arial"/>
          <w:spacing w:val="-3"/>
          <w:sz w:val="20"/>
          <w:lang w:val="en-GB"/>
        </w:rPr>
        <w:t xml:space="preserve">Plugged hexagonal templated silica: a unique micro- and mesoporous composite material with internal silica </w:t>
      </w:r>
      <w:proofErr w:type="spellStart"/>
      <w:r w:rsidRPr="00C36E47">
        <w:rPr>
          <w:rFonts w:ascii="Arial" w:hAnsi="Arial" w:cs="Arial"/>
          <w:spacing w:val="-3"/>
          <w:sz w:val="20"/>
          <w:lang w:val="en-GB"/>
        </w:rPr>
        <w:t>nanocapsules</w:t>
      </w:r>
      <w:proofErr w:type="spellEnd"/>
      <w:r w:rsidR="00654216" w:rsidRPr="00C36E47">
        <w:rPr>
          <w:rFonts w:ascii="Arial" w:hAnsi="Arial" w:cs="Arial"/>
          <w:spacing w:val="-3"/>
          <w:sz w:val="20"/>
          <w:lang w:val="en-GB"/>
        </w:rPr>
        <w:t>,</w:t>
      </w:r>
      <w:r w:rsidRPr="00C36E47">
        <w:rPr>
          <w:rFonts w:ascii="Arial" w:hAnsi="Arial" w:cs="Arial"/>
          <w:spacing w:val="-3"/>
          <w:sz w:val="20"/>
          <w:lang w:val="en-GB"/>
        </w:rPr>
        <w:t xml:space="preserve"> </w:t>
      </w:r>
      <w:r w:rsidRPr="00E410D5">
        <w:rPr>
          <w:rFonts w:ascii="Arial" w:hAnsi="Arial" w:cs="Arial"/>
          <w:i/>
          <w:iCs/>
          <w:spacing w:val="-3"/>
          <w:sz w:val="20"/>
          <w:lang w:val="en-GB"/>
        </w:rPr>
        <w:t xml:space="preserve">Chem. </w:t>
      </w:r>
      <w:proofErr w:type="spellStart"/>
      <w:r w:rsidRPr="00E410D5">
        <w:rPr>
          <w:rFonts w:ascii="Arial" w:hAnsi="Arial" w:cs="Arial"/>
          <w:i/>
          <w:iCs/>
          <w:spacing w:val="-3"/>
          <w:sz w:val="20"/>
          <w:lang w:val="en-GB"/>
        </w:rPr>
        <w:t>Commun</w:t>
      </w:r>
      <w:proofErr w:type="spellEnd"/>
      <w:r w:rsidRPr="00E410D5">
        <w:rPr>
          <w:rFonts w:ascii="Arial" w:hAnsi="Arial" w:cs="Arial"/>
          <w:i/>
          <w:iCs/>
          <w:spacing w:val="-3"/>
          <w:sz w:val="20"/>
          <w:lang w:val="en-GB"/>
        </w:rPr>
        <w:t>.</w:t>
      </w:r>
      <w:r w:rsidRPr="00E410D5">
        <w:rPr>
          <w:rFonts w:ascii="Arial" w:hAnsi="Arial" w:cs="Arial"/>
          <w:spacing w:val="-3"/>
          <w:sz w:val="20"/>
          <w:lang w:val="en-GB"/>
        </w:rPr>
        <w:t xml:space="preserve"> 2002, 1010.</w:t>
      </w:r>
    </w:p>
    <w:p w14:paraId="64058598"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rPr>
        <w:t>B.M. Weckhuysen</w:t>
      </w:r>
      <w:r w:rsidR="00017853" w:rsidRPr="00C36E47">
        <w:rPr>
          <w:rFonts w:ascii="Arial" w:hAnsi="Arial" w:cs="Arial"/>
          <w:spacing w:val="-3"/>
          <w:sz w:val="20"/>
        </w:rPr>
        <w:t>,</w:t>
      </w:r>
      <w:r w:rsidRPr="00C36E47">
        <w:rPr>
          <w:rFonts w:ascii="Arial" w:hAnsi="Arial" w:cs="Arial"/>
          <w:spacing w:val="-3"/>
          <w:sz w:val="20"/>
        </w:rPr>
        <w:t xml:space="preserve"> Snapshots of a working catalyst: Possibilities and limitations of in situ spectroscopy in the field of heterogeneous catalysis</w:t>
      </w:r>
      <w:r w:rsidR="00654216" w:rsidRPr="00C36E47">
        <w:rPr>
          <w:rFonts w:ascii="Arial" w:hAnsi="Arial" w:cs="Arial"/>
          <w:spacing w:val="-3"/>
          <w:sz w:val="20"/>
        </w:rPr>
        <w:t>,</w:t>
      </w:r>
      <w:r w:rsidRPr="00C36E47">
        <w:rPr>
          <w:rFonts w:ascii="Arial" w:hAnsi="Arial" w:cs="Arial"/>
          <w:spacing w:val="-3"/>
          <w:sz w:val="20"/>
        </w:rPr>
        <w:t xml:space="preserve"> </w:t>
      </w:r>
      <w:r w:rsidRPr="00C36E47">
        <w:rPr>
          <w:rFonts w:ascii="Arial" w:hAnsi="Arial" w:cs="Arial"/>
          <w:i/>
          <w:spacing w:val="-3"/>
          <w:sz w:val="20"/>
        </w:rPr>
        <w:t xml:space="preserve">Chem. </w:t>
      </w:r>
      <w:r w:rsidRPr="00E410D5">
        <w:rPr>
          <w:rFonts w:ascii="Arial" w:hAnsi="Arial" w:cs="Arial"/>
          <w:i/>
          <w:spacing w:val="-3"/>
          <w:sz w:val="20"/>
        </w:rPr>
        <w:t>Commun.</w:t>
      </w:r>
      <w:r w:rsidR="00F1644D" w:rsidRPr="00E410D5">
        <w:rPr>
          <w:rFonts w:ascii="Arial" w:hAnsi="Arial" w:cs="Arial"/>
          <w:spacing w:val="-3"/>
          <w:sz w:val="20"/>
        </w:rPr>
        <w:t xml:space="preserve"> 2002, 97</w:t>
      </w:r>
      <w:r w:rsidR="00017853">
        <w:rPr>
          <w:rFonts w:ascii="Arial" w:hAnsi="Arial" w:cs="Arial"/>
          <w:spacing w:val="-3"/>
          <w:sz w:val="20"/>
        </w:rPr>
        <w:t>.</w:t>
      </w:r>
      <w:r w:rsidR="00F1644D" w:rsidRPr="00E410D5">
        <w:rPr>
          <w:rFonts w:ascii="Arial" w:hAnsi="Arial" w:cs="Arial"/>
          <w:spacing w:val="-3"/>
          <w:sz w:val="20"/>
        </w:rPr>
        <w:t xml:space="preserve"> </w:t>
      </w:r>
      <w:r w:rsidR="00017853">
        <w:rPr>
          <w:rFonts w:ascii="Arial" w:hAnsi="Arial" w:cs="Arial"/>
          <w:spacing w:val="-3"/>
          <w:sz w:val="20"/>
        </w:rPr>
        <w:t>(I</w:t>
      </w:r>
      <w:r w:rsidR="00F1644D" w:rsidRPr="00E410D5">
        <w:rPr>
          <w:rFonts w:ascii="Arial" w:hAnsi="Arial" w:cs="Arial"/>
          <w:spacing w:val="-3"/>
          <w:sz w:val="20"/>
        </w:rPr>
        <w:t xml:space="preserve">ncluding front journal </w:t>
      </w:r>
      <w:r w:rsidRPr="00E410D5">
        <w:rPr>
          <w:rFonts w:ascii="Arial" w:hAnsi="Arial" w:cs="Arial"/>
          <w:spacing w:val="-3"/>
          <w:sz w:val="20"/>
        </w:rPr>
        <w:t>cover</w:t>
      </w:r>
      <w:r w:rsidR="00017853">
        <w:rPr>
          <w:rFonts w:ascii="Arial" w:hAnsi="Arial" w:cs="Arial"/>
          <w:spacing w:val="-3"/>
          <w:sz w:val="20"/>
        </w:rPr>
        <w:t>)</w:t>
      </w:r>
      <w:r w:rsidRPr="00E410D5">
        <w:rPr>
          <w:rFonts w:ascii="Arial" w:hAnsi="Arial" w:cs="Arial"/>
          <w:spacing w:val="-3"/>
          <w:sz w:val="20"/>
        </w:rPr>
        <w:t xml:space="preserve"> </w:t>
      </w:r>
    </w:p>
    <w:p w14:paraId="42E309CF"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rPr>
        <w:t xml:space="preserve">W. Fan, R.A. </w:t>
      </w:r>
      <w:proofErr w:type="spellStart"/>
      <w:r w:rsidRPr="00C36E47">
        <w:rPr>
          <w:rFonts w:ascii="Arial" w:hAnsi="Arial" w:cs="Arial"/>
          <w:spacing w:val="-3"/>
          <w:sz w:val="20"/>
        </w:rPr>
        <w:t>Schoonheydt</w:t>
      </w:r>
      <w:proofErr w:type="spellEnd"/>
      <w:r w:rsidRPr="00C36E47">
        <w:rPr>
          <w:rFonts w:ascii="Arial" w:hAnsi="Arial" w:cs="Arial"/>
          <w:spacing w:val="-3"/>
          <w:sz w:val="20"/>
        </w:rPr>
        <w:t>, B.M. Weckhuysen</w:t>
      </w:r>
      <w:r w:rsidR="00017853" w:rsidRPr="00C36E47">
        <w:rPr>
          <w:rFonts w:ascii="Arial" w:hAnsi="Arial" w:cs="Arial"/>
          <w:spacing w:val="-3"/>
          <w:sz w:val="20"/>
        </w:rPr>
        <w:t>,</w:t>
      </w:r>
      <w:r w:rsidRPr="00C36E47">
        <w:rPr>
          <w:rFonts w:ascii="Arial" w:hAnsi="Arial" w:cs="Arial"/>
          <w:spacing w:val="-3"/>
          <w:sz w:val="20"/>
        </w:rPr>
        <w:t xml:space="preserve"> Synthesis of Co-rich AlPO4-CHA molecular sieves</w:t>
      </w:r>
      <w:r w:rsidR="00017853" w:rsidRPr="00C36E47">
        <w:rPr>
          <w:rFonts w:ascii="Arial" w:hAnsi="Arial" w:cs="Arial"/>
          <w:spacing w:val="-3"/>
          <w:sz w:val="20"/>
        </w:rPr>
        <w:t>,</w:t>
      </w:r>
      <w:r w:rsidRPr="00C36E47">
        <w:rPr>
          <w:rFonts w:ascii="Arial" w:hAnsi="Arial" w:cs="Arial"/>
          <w:spacing w:val="-3"/>
          <w:sz w:val="20"/>
        </w:rPr>
        <w:t xml:space="preserve"> </w:t>
      </w:r>
      <w:r w:rsidRPr="00C36E47">
        <w:rPr>
          <w:rFonts w:ascii="Arial" w:hAnsi="Arial" w:cs="Arial"/>
          <w:i/>
          <w:iCs/>
          <w:spacing w:val="-3"/>
          <w:sz w:val="20"/>
        </w:rPr>
        <w:t xml:space="preserve">Chem. </w:t>
      </w:r>
      <w:r w:rsidRPr="00E410D5">
        <w:rPr>
          <w:rFonts w:ascii="Arial" w:hAnsi="Arial" w:cs="Arial"/>
          <w:i/>
          <w:iCs/>
          <w:spacing w:val="-3"/>
          <w:sz w:val="20"/>
        </w:rPr>
        <w:t xml:space="preserve">Commun. </w:t>
      </w:r>
      <w:r w:rsidRPr="00E410D5">
        <w:rPr>
          <w:rFonts w:ascii="Arial" w:hAnsi="Arial" w:cs="Arial"/>
          <w:spacing w:val="-3"/>
          <w:sz w:val="20"/>
        </w:rPr>
        <w:t xml:space="preserve">2000, 2249. </w:t>
      </w:r>
    </w:p>
    <w:p w14:paraId="1AFC3221" w14:textId="77777777" w:rsidR="00AF191D" w:rsidRP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lang w:val="en-GB"/>
        </w:rPr>
        <w:lastRenderedPageBreak/>
        <w:t xml:space="preserve">R.R. Rao, B.M. Weckhuysen, R.A. </w:t>
      </w:r>
      <w:proofErr w:type="spellStart"/>
      <w:r w:rsidRPr="00C36E47">
        <w:rPr>
          <w:rFonts w:ascii="Arial" w:hAnsi="Arial" w:cs="Arial"/>
          <w:spacing w:val="-3"/>
          <w:sz w:val="20"/>
          <w:lang w:val="en-GB"/>
        </w:rPr>
        <w:t>Schoonheydt</w:t>
      </w:r>
      <w:proofErr w:type="spellEnd"/>
      <w:r w:rsidR="00017853" w:rsidRPr="00C36E47">
        <w:rPr>
          <w:rFonts w:ascii="Arial" w:hAnsi="Arial" w:cs="Arial"/>
          <w:spacing w:val="-3"/>
          <w:sz w:val="20"/>
          <w:lang w:val="en-GB"/>
        </w:rPr>
        <w:t>,</w:t>
      </w:r>
      <w:r w:rsidRPr="00C36E47">
        <w:rPr>
          <w:rFonts w:ascii="Arial" w:hAnsi="Arial" w:cs="Arial"/>
          <w:spacing w:val="-3"/>
          <w:sz w:val="20"/>
          <w:lang w:val="en-GB"/>
        </w:rPr>
        <w:t xml:space="preserve"> Ethylene polymerization over chromium complexes grafted onto MCM-41 materials</w:t>
      </w:r>
      <w:r w:rsidR="00017853"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Chem. </w:t>
      </w:r>
      <w:r w:rsidRPr="00E410D5">
        <w:rPr>
          <w:rFonts w:ascii="Arial" w:hAnsi="Arial" w:cs="Arial"/>
          <w:i/>
          <w:iCs/>
          <w:spacing w:val="-3"/>
          <w:sz w:val="20"/>
        </w:rPr>
        <w:t xml:space="preserve">Commun. </w:t>
      </w:r>
      <w:r w:rsidRPr="00E410D5">
        <w:rPr>
          <w:rFonts w:ascii="Arial" w:hAnsi="Arial" w:cs="Arial"/>
          <w:spacing w:val="-3"/>
          <w:sz w:val="20"/>
        </w:rPr>
        <w:t>1999, 445.</w:t>
      </w:r>
    </w:p>
    <w:p w14:paraId="581BCCFE" w14:textId="77777777" w:rsidR="006A712F" w:rsidRPr="00D530B5" w:rsidRDefault="00051E5B" w:rsidP="00D530B5">
      <w:pPr>
        <w:tabs>
          <w:tab w:val="left" w:pos="540"/>
          <w:tab w:val="left" w:pos="567"/>
          <w:tab w:val="left" w:pos="1134"/>
        </w:tabs>
        <w:suppressAutoHyphens/>
        <w:spacing w:line="360" w:lineRule="auto"/>
        <w:jc w:val="both"/>
        <w:rPr>
          <w:rStyle w:val="TijdschriftinCVBert"/>
          <w:rFonts w:cs="Arial"/>
          <w:b w:val="0"/>
          <w:bCs w:val="0"/>
          <w:i w:val="0"/>
          <w:iCs w:val="0"/>
          <w:color w:val="auto"/>
          <w:sz w:val="20"/>
          <w:lang w:val="en-GB"/>
        </w:rPr>
      </w:pPr>
      <w:r w:rsidRPr="00AF191D">
        <w:rPr>
          <w:rFonts w:ascii="Arial" w:hAnsi="Arial" w:cs="Arial"/>
          <w:spacing w:val="-3"/>
          <w:sz w:val="20"/>
        </w:rPr>
        <w:t xml:space="preserve"> </w:t>
      </w:r>
    </w:p>
    <w:p w14:paraId="3D93FE2C" w14:textId="77777777" w:rsidR="006B534F" w:rsidRPr="00AF191D" w:rsidRDefault="006B534F" w:rsidP="000634C4">
      <w:pPr>
        <w:tabs>
          <w:tab w:val="left" w:pos="1134"/>
        </w:tabs>
        <w:spacing w:line="360" w:lineRule="auto"/>
        <w:rPr>
          <w:rStyle w:val="TijdschriftinCVBert"/>
        </w:rPr>
      </w:pPr>
      <w:r w:rsidRPr="00AF191D">
        <w:rPr>
          <w:rStyle w:val="TijdschriftinCVBert"/>
        </w:rPr>
        <w:t>ACS Catalysis</w:t>
      </w:r>
    </w:p>
    <w:p w14:paraId="76C4B00C" w14:textId="77777777" w:rsidR="004C08BC" w:rsidRPr="00487767" w:rsidRDefault="004C08BC" w:rsidP="004C08BC">
      <w:pPr>
        <w:rPr>
          <w:rFonts w:ascii="Arial" w:hAnsi="Arial" w:cs="Arial"/>
          <w:color w:val="000102"/>
          <w:sz w:val="10"/>
          <w:szCs w:val="10"/>
        </w:rPr>
      </w:pPr>
      <w:bookmarkStart w:id="6" w:name="OLE_LINK377"/>
      <w:bookmarkStart w:id="7" w:name="OLE_LINK378"/>
    </w:p>
    <w:p w14:paraId="1A5F7B46" w14:textId="76B85A2A" w:rsidR="002F49F9" w:rsidRDefault="002F49F9" w:rsidP="00136E3C">
      <w:pPr>
        <w:numPr>
          <w:ilvl w:val="0"/>
          <w:numId w:val="15"/>
        </w:numPr>
        <w:tabs>
          <w:tab w:val="clear" w:pos="7874"/>
          <w:tab w:val="left" w:pos="709"/>
        </w:tabs>
        <w:suppressAutoHyphens/>
        <w:spacing w:line="360" w:lineRule="auto"/>
        <w:ind w:left="709" w:hanging="425"/>
        <w:jc w:val="both"/>
        <w:rPr>
          <w:rFonts w:ascii="Arial" w:hAnsi="Arial" w:cs="Arial"/>
          <w:sz w:val="20"/>
        </w:rPr>
      </w:pPr>
      <w:r w:rsidRPr="002F49F9">
        <w:rPr>
          <w:rFonts w:ascii="Arial" w:hAnsi="Arial" w:cs="Arial"/>
          <w:sz w:val="20"/>
        </w:rPr>
        <w:t xml:space="preserve">S.H. Pulumati, D.K. Sannes, C.R. Jabbour, L.D.B. Mandemaker, B.M. Weckhuysen, U. Olsbye, A. Nova, E. Skulason, </w:t>
      </w:r>
      <w:r>
        <w:rPr>
          <w:rFonts w:ascii="Arial" w:hAnsi="Arial" w:cs="Arial"/>
          <w:sz w:val="20"/>
        </w:rPr>
        <w:t>Mechanistic insights in the catalytic hydrogenation of CO</w:t>
      </w:r>
      <w:r w:rsidRPr="002F49F9">
        <w:rPr>
          <w:rFonts w:ascii="Arial" w:hAnsi="Arial" w:cs="Arial"/>
          <w:sz w:val="20"/>
          <w:vertAlign w:val="subscript"/>
        </w:rPr>
        <w:t>2</w:t>
      </w:r>
      <w:r>
        <w:rPr>
          <w:rFonts w:ascii="Arial" w:hAnsi="Arial" w:cs="Arial"/>
          <w:sz w:val="20"/>
        </w:rPr>
        <w:t xml:space="preserve"> over Pt nanoparticles in UiO-67 metal-organic frameworks, </w:t>
      </w:r>
      <w:r w:rsidRPr="00487767">
        <w:rPr>
          <w:rFonts w:ascii="Arial" w:hAnsi="Arial" w:cs="Arial"/>
          <w:i/>
          <w:iCs/>
          <w:sz w:val="20"/>
        </w:rPr>
        <w:t xml:space="preserve">ACS </w:t>
      </w:r>
      <w:proofErr w:type="spellStart"/>
      <w:r w:rsidRPr="00487767">
        <w:rPr>
          <w:rFonts w:ascii="Arial" w:hAnsi="Arial" w:cs="Arial"/>
          <w:i/>
          <w:iCs/>
          <w:sz w:val="20"/>
        </w:rPr>
        <w:t>Catal</w:t>
      </w:r>
      <w:proofErr w:type="spellEnd"/>
      <w:r w:rsidRPr="00487767">
        <w:rPr>
          <w:rFonts w:ascii="Arial" w:hAnsi="Arial" w:cs="Arial"/>
          <w:i/>
          <w:iCs/>
          <w:sz w:val="20"/>
        </w:rPr>
        <w:t>.</w:t>
      </w:r>
      <w:r>
        <w:rPr>
          <w:rFonts w:ascii="Arial" w:hAnsi="Arial" w:cs="Arial"/>
          <w:sz w:val="20"/>
        </w:rPr>
        <w:t xml:space="preserve"> 2024, </w:t>
      </w:r>
      <w:r w:rsidRPr="002F49F9">
        <w:rPr>
          <w:rFonts w:ascii="Arial" w:hAnsi="Arial" w:cs="Arial"/>
          <w:b/>
          <w:bCs/>
          <w:sz w:val="20"/>
        </w:rPr>
        <w:t>14</w:t>
      </w:r>
      <w:r>
        <w:rPr>
          <w:rFonts w:ascii="Arial" w:hAnsi="Arial" w:cs="Arial"/>
          <w:sz w:val="20"/>
        </w:rPr>
        <w:t>, 382.</w:t>
      </w:r>
    </w:p>
    <w:p w14:paraId="36FBEE14" w14:textId="32B8DD9F" w:rsidR="00823B2B" w:rsidRDefault="00823B2B" w:rsidP="00136E3C">
      <w:pPr>
        <w:numPr>
          <w:ilvl w:val="0"/>
          <w:numId w:val="15"/>
        </w:numPr>
        <w:tabs>
          <w:tab w:val="clear" w:pos="7874"/>
          <w:tab w:val="left" w:pos="709"/>
        </w:tabs>
        <w:suppressAutoHyphens/>
        <w:spacing w:line="360" w:lineRule="auto"/>
        <w:ind w:left="709" w:hanging="425"/>
        <w:jc w:val="both"/>
        <w:rPr>
          <w:rFonts w:ascii="Arial" w:hAnsi="Arial" w:cs="Arial"/>
          <w:sz w:val="20"/>
        </w:rPr>
      </w:pPr>
      <w:r w:rsidRPr="00823B2B">
        <w:rPr>
          <w:rFonts w:ascii="Arial" w:hAnsi="Arial" w:cs="Arial"/>
          <w:sz w:val="20"/>
        </w:rPr>
        <w:t>R.E. Vos, K.E. Kolmeijer, T.S. Jacobs, W. van der Stam, B.M. Weckhuysen, M.T.M. Koper, How temperature affects the selectivity of the el</w:t>
      </w:r>
      <w:r>
        <w:rPr>
          <w:rFonts w:ascii="Arial" w:hAnsi="Arial" w:cs="Arial"/>
          <w:sz w:val="20"/>
        </w:rPr>
        <w:t>ectrochemical CO</w:t>
      </w:r>
      <w:r w:rsidRPr="00EE5139">
        <w:rPr>
          <w:rFonts w:ascii="Arial" w:hAnsi="Arial" w:cs="Arial"/>
          <w:sz w:val="20"/>
          <w:vertAlign w:val="subscript"/>
        </w:rPr>
        <w:t>2</w:t>
      </w:r>
      <w:r>
        <w:rPr>
          <w:rFonts w:ascii="Arial" w:hAnsi="Arial" w:cs="Arial"/>
          <w:sz w:val="20"/>
        </w:rPr>
        <w:t xml:space="preserve"> reduction on copper, </w:t>
      </w:r>
      <w:r w:rsidRPr="00823B2B">
        <w:rPr>
          <w:rFonts w:ascii="Arial" w:hAnsi="Arial" w:cs="Arial"/>
          <w:i/>
          <w:iCs/>
          <w:sz w:val="20"/>
        </w:rPr>
        <w:t xml:space="preserve">ACS </w:t>
      </w:r>
      <w:proofErr w:type="spellStart"/>
      <w:r w:rsidRPr="00823B2B">
        <w:rPr>
          <w:rFonts w:ascii="Arial" w:hAnsi="Arial" w:cs="Arial"/>
          <w:i/>
          <w:iCs/>
          <w:sz w:val="20"/>
        </w:rPr>
        <w:t>Catal</w:t>
      </w:r>
      <w:proofErr w:type="spellEnd"/>
      <w:r w:rsidRPr="00823B2B">
        <w:rPr>
          <w:rFonts w:ascii="Arial" w:hAnsi="Arial" w:cs="Arial"/>
          <w:i/>
          <w:iCs/>
          <w:sz w:val="20"/>
        </w:rPr>
        <w:t>.</w:t>
      </w:r>
      <w:r>
        <w:rPr>
          <w:rFonts w:ascii="Arial" w:hAnsi="Arial" w:cs="Arial"/>
          <w:sz w:val="20"/>
        </w:rPr>
        <w:t xml:space="preserve"> 2023, </w:t>
      </w:r>
      <w:r w:rsidRPr="00823B2B">
        <w:rPr>
          <w:rFonts w:ascii="Arial" w:hAnsi="Arial" w:cs="Arial"/>
          <w:b/>
          <w:bCs/>
          <w:sz w:val="20"/>
        </w:rPr>
        <w:t>13</w:t>
      </w:r>
      <w:r>
        <w:rPr>
          <w:rFonts w:ascii="Arial" w:hAnsi="Arial" w:cs="Arial"/>
          <w:sz w:val="20"/>
        </w:rPr>
        <w:t>, 8080.</w:t>
      </w:r>
    </w:p>
    <w:p w14:paraId="0A11C1FC" w14:textId="136C2609" w:rsidR="00384E51" w:rsidRPr="00384E51" w:rsidRDefault="00384E51" w:rsidP="00136E3C">
      <w:pPr>
        <w:numPr>
          <w:ilvl w:val="0"/>
          <w:numId w:val="15"/>
        </w:numPr>
        <w:tabs>
          <w:tab w:val="clear" w:pos="7874"/>
          <w:tab w:val="left" w:pos="709"/>
        </w:tabs>
        <w:suppressAutoHyphens/>
        <w:spacing w:line="360" w:lineRule="auto"/>
        <w:ind w:left="709" w:hanging="425"/>
        <w:jc w:val="both"/>
        <w:rPr>
          <w:rFonts w:ascii="Arial" w:hAnsi="Arial" w:cs="Arial"/>
          <w:sz w:val="20"/>
        </w:rPr>
      </w:pPr>
      <w:r w:rsidRPr="00384E51">
        <w:rPr>
          <w:rFonts w:ascii="Arial" w:hAnsi="Arial" w:cs="Arial"/>
          <w:sz w:val="20"/>
        </w:rPr>
        <w:t xml:space="preserve">P. Ding, H. An, T. Guan, J. Gao, P. Muller-Buschbaum, B.M. Weckhuysen, W. van der Stam, I.D. Sharp, Elucidating the roles of </w:t>
      </w:r>
      <w:proofErr w:type="spellStart"/>
      <w:r>
        <w:rPr>
          <w:rFonts w:ascii="Arial" w:hAnsi="Arial" w:cs="Arial"/>
          <w:sz w:val="20"/>
        </w:rPr>
        <w:t>nafion</w:t>
      </w:r>
      <w:proofErr w:type="spellEnd"/>
      <w:r>
        <w:rPr>
          <w:rFonts w:ascii="Arial" w:hAnsi="Arial" w:cs="Arial"/>
          <w:sz w:val="20"/>
        </w:rPr>
        <w:t>/solvent formulations in copper-catalyzed CO</w:t>
      </w:r>
      <w:r w:rsidRPr="00384E51">
        <w:rPr>
          <w:rFonts w:ascii="Arial" w:hAnsi="Arial" w:cs="Arial"/>
          <w:sz w:val="20"/>
          <w:vertAlign w:val="subscript"/>
        </w:rPr>
        <w:t>2</w:t>
      </w:r>
      <w:r>
        <w:rPr>
          <w:rFonts w:ascii="Arial" w:hAnsi="Arial" w:cs="Arial"/>
          <w:sz w:val="20"/>
        </w:rPr>
        <w:t xml:space="preserve"> electrolysis, </w:t>
      </w:r>
      <w:r w:rsidRPr="00384E51">
        <w:rPr>
          <w:rFonts w:ascii="Arial" w:hAnsi="Arial" w:cs="Arial"/>
          <w:i/>
          <w:iCs/>
          <w:sz w:val="20"/>
        </w:rPr>
        <w:t xml:space="preserve">ACS </w:t>
      </w:r>
      <w:proofErr w:type="spellStart"/>
      <w:r w:rsidRPr="00384E51">
        <w:rPr>
          <w:rFonts w:ascii="Arial" w:hAnsi="Arial" w:cs="Arial"/>
          <w:i/>
          <w:iCs/>
          <w:sz w:val="20"/>
        </w:rPr>
        <w:t>Catal</w:t>
      </w:r>
      <w:proofErr w:type="spellEnd"/>
      <w:r w:rsidRPr="00384E51">
        <w:rPr>
          <w:rFonts w:ascii="Arial" w:hAnsi="Arial" w:cs="Arial"/>
          <w:i/>
          <w:iCs/>
          <w:sz w:val="20"/>
        </w:rPr>
        <w:t>.</w:t>
      </w:r>
      <w:r>
        <w:rPr>
          <w:rFonts w:ascii="Arial" w:hAnsi="Arial" w:cs="Arial"/>
          <w:sz w:val="20"/>
        </w:rPr>
        <w:t xml:space="preserve"> 2023, </w:t>
      </w:r>
      <w:r w:rsidRPr="00384E51">
        <w:rPr>
          <w:rFonts w:ascii="Arial" w:hAnsi="Arial" w:cs="Arial"/>
          <w:b/>
          <w:bCs/>
          <w:sz w:val="20"/>
        </w:rPr>
        <w:t>13</w:t>
      </w:r>
      <w:r>
        <w:rPr>
          <w:rFonts w:ascii="Arial" w:hAnsi="Arial" w:cs="Arial"/>
          <w:sz w:val="20"/>
        </w:rPr>
        <w:t>, 5336.</w:t>
      </w:r>
    </w:p>
    <w:p w14:paraId="62841FE2" w14:textId="14AF0BAE" w:rsidR="00384E51" w:rsidRPr="00384E51" w:rsidRDefault="00384E51" w:rsidP="00136E3C">
      <w:pPr>
        <w:numPr>
          <w:ilvl w:val="0"/>
          <w:numId w:val="15"/>
        </w:numPr>
        <w:tabs>
          <w:tab w:val="clear" w:pos="7874"/>
          <w:tab w:val="left" w:pos="709"/>
        </w:tabs>
        <w:suppressAutoHyphens/>
        <w:spacing w:line="360" w:lineRule="auto"/>
        <w:ind w:left="709" w:hanging="425"/>
        <w:jc w:val="both"/>
        <w:rPr>
          <w:rFonts w:ascii="Arial" w:hAnsi="Arial" w:cs="Arial"/>
          <w:sz w:val="20"/>
        </w:rPr>
      </w:pPr>
      <w:r w:rsidRPr="00384E51">
        <w:rPr>
          <w:rFonts w:ascii="Arial" w:hAnsi="Arial" w:cs="Arial"/>
          <w:sz w:val="20"/>
        </w:rPr>
        <w:t xml:space="preserve">B. Terlingen, J.W. Bos, M. Ahr, M. Monai, C. van Lare, B.M. Weckhuysen, Europium-Magnesium-Aluminum-based Mixed-Metal Oxides as </w:t>
      </w:r>
      <w:r>
        <w:rPr>
          <w:rFonts w:ascii="Arial" w:hAnsi="Arial" w:cs="Arial"/>
          <w:sz w:val="20"/>
        </w:rPr>
        <w:t xml:space="preserve">Highly Active Methane Oxychlorination Catalysts, </w:t>
      </w:r>
      <w:r w:rsidRPr="00384E51">
        <w:rPr>
          <w:rFonts w:ascii="Arial" w:hAnsi="Arial" w:cs="Arial"/>
          <w:i/>
          <w:iCs/>
          <w:sz w:val="20"/>
        </w:rPr>
        <w:t xml:space="preserve">ACS </w:t>
      </w:r>
      <w:proofErr w:type="spellStart"/>
      <w:r w:rsidRPr="00384E51">
        <w:rPr>
          <w:rFonts w:ascii="Arial" w:hAnsi="Arial" w:cs="Arial"/>
          <w:i/>
          <w:iCs/>
          <w:sz w:val="20"/>
        </w:rPr>
        <w:t>Catal</w:t>
      </w:r>
      <w:proofErr w:type="spellEnd"/>
      <w:r w:rsidRPr="00384E51">
        <w:rPr>
          <w:rFonts w:ascii="Arial" w:hAnsi="Arial" w:cs="Arial"/>
          <w:i/>
          <w:iCs/>
          <w:sz w:val="20"/>
        </w:rPr>
        <w:t>.</w:t>
      </w:r>
      <w:r>
        <w:rPr>
          <w:rFonts w:ascii="Arial" w:hAnsi="Arial" w:cs="Arial"/>
          <w:sz w:val="20"/>
        </w:rPr>
        <w:t xml:space="preserve"> 2023, </w:t>
      </w:r>
      <w:r w:rsidRPr="00384E51">
        <w:rPr>
          <w:rFonts w:ascii="Arial" w:hAnsi="Arial" w:cs="Arial"/>
          <w:b/>
          <w:bCs/>
          <w:sz w:val="20"/>
        </w:rPr>
        <w:t>13</w:t>
      </w:r>
      <w:r>
        <w:rPr>
          <w:rFonts w:ascii="Arial" w:hAnsi="Arial" w:cs="Arial"/>
          <w:sz w:val="20"/>
        </w:rPr>
        <w:t>, 5147.</w:t>
      </w:r>
    </w:p>
    <w:p w14:paraId="547DF6CF" w14:textId="02A18902" w:rsidR="00136E3C" w:rsidRPr="00136E3C" w:rsidRDefault="00136E3C" w:rsidP="00136E3C">
      <w:pPr>
        <w:numPr>
          <w:ilvl w:val="0"/>
          <w:numId w:val="15"/>
        </w:numPr>
        <w:tabs>
          <w:tab w:val="clear" w:pos="7874"/>
          <w:tab w:val="left" w:pos="709"/>
        </w:tabs>
        <w:suppressAutoHyphens/>
        <w:spacing w:line="360" w:lineRule="auto"/>
        <w:ind w:left="709" w:hanging="425"/>
        <w:jc w:val="both"/>
        <w:rPr>
          <w:rFonts w:ascii="Arial" w:hAnsi="Arial" w:cs="Arial"/>
          <w:sz w:val="20"/>
        </w:rPr>
      </w:pPr>
      <w:r w:rsidRPr="000671EB">
        <w:rPr>
          <w:rFonts w:ascii="Arial" w:hAnsi="Arial" w:cs="Arial"/>
          <w:sz w:val="20"/>
          <w:szCs w:val="20"/>
        </w:rPr>
        <w:t>B. Terlingen, R. Oord, M. Ahr, E.M. Hutter, C. van Lare, B.M. Weckhuysen, Favoring the Methane Oxychlorination Rea</w:t>
      </w:r>
      <w:r>
        <w:rPr>
          <w:rFonts w:ascii="Arial" w:hAnsi="Arial" w:cs="Arial"/>
          <w:sz w:val="20"/>
          <w:szCs w:val="20"/>
        </w:rPr>
        <w:t xml:space="preserve">ction over EuOCl by Synergistic Effects with Lanthanum, </w:t>
      </w:r>
      <w:r w:rsidRPr="000671EB">
        <w:rPr>
          <w:rFonts w:ascii="Arial" w:hAnsi="Arial" w:cs="Arial"/>
          <w:i/>
          <w:iCs/>
          <w:sz w:val="20"/>
          <w:szCs w:val="20"/>
        </w:rPr>
        <w:t xml:space="preserve">ACS Catal. </w:t>
      </w:r>
      <w:r>
        <w:rPr>
          <w:rFonts w:ascii="Arial" w:hAnsi="Arial" w:cs="Arial"/>
          <w:sz w:val="20"/>
          <w:szCs w:val="20"/>
        </w:rPr>
        <w:t xml:space="preserve">2022, </w:t>
      </w:r>
      <w:r w:rsidRPr="000671EB">
        <w:rPr>
          <w:rFonts w:ascii="Arial" w:hAnsi="Arial" w:cs="Arial"/>
          <w:b/>
          <w:bCs/>
          <w:sz w:val="20"/>
          <w:szCs w:val="20"/>
        </w:rPr>
        <w:t>12</w:t>
      </w:r>
      <w:r>
        <w:rPr>
          <w:rFonts w:ascii="Arial" w:hAnsi="Arial" w:cs="Arial"/>
          <w:sz w:val="20"/>
          <w:szCs w:val="20"/>
        </w:rPr>
        <w:t>, 5698.</w:t>
      </w:r>
    </w:p>
    <w:p w14:paraId="5275D4A9" w14:textId="77777777" w:rsidR="006E4693" w:rsidRPr="006E4693" w:rsidRDefault="003A0690" w:rsidP="006E4693">
      <w:pPr>
        <w:pStyle w:val="Lijstalinea"/>
        <w:numPr>
          <w:ilvl w:val="0"/>
          <w:numId w:val="15"/>
        </w:numPr>
        <w:tabs>
          <w:tab w:val="clear" w:pos="7874"/>
        </w:tabs>
        <w:spacing w:line="360" w:lineRule="auto"/>
        <w:ind w:left="709" w:hanging="425"/>
        <w:jc w:val="both"/>
        <w:rPr>
          <w:rFonts w:ascii="Arial" w:hAnsi="Arial" w:cs="Arial"/>
          <w:sz w:val="20"/>
          <w:szCs w:val="20"/>
        </w:rPr>
      </w:pPr>
      <w:r w:rsidRPr="00BB67EA">
        <w:rPr>
          <w:rFonts w:ascii="Arial" w:hAnsi="Arial" w:cs="Arial"/>
          <w:sz w:val="20"/>
          <w:szCs w:val="20"/>
          <w:lang w:val="en-US"/>
        </w:rPr>
        <w:t xml:space="preserve">J. Yang, Y. He, J. He, Y. Liu, H. </w:t>
      </w:r>
      <w:proofErr w:type="spellStart"/>
      <w:r w:rsidRPr="00BB67EA">
        <w:rPr>
          <w:rFonts w:ascii="Arial" w:hAnsi="Arial" w:cs="Arial"/>
          <w:sz w:val="20"/>
          <w:szCs w:val="20"/>
          <w:lang w:val="en-US"/>
        </w:rPr>
        <w:t>Geng</w:t>
      </w:r>
      <w:proofErr w:type="spellEnd"/>
      <w:r w:rsidRPr="00BB67EA">
        <w:rPr>
          <w:rFonts w:ascii="Arial" w:hAnsi="Arial" w:cs="Arial"/>
          <w:sz w:val="20"/>
          <w:szCs w:val="20"/>
          <w:lang w:val="en-US"/>
        </w:rPr>
        <w:t>, S. Chen, L. Lin, M. Liu, T. Chen, Q. Jiang, B.M. Weckhuysen, W. Luo, Z. Wu, En</w:t>
      </w:r>
      <w:r w:rsidRPr="003A0690">
        <w:rPr>
          <w:rFonts w:ascii="Arial" w:hAnsi="Arial" w:cs="Arial"/>
          <w:sz w:val="20"/>
          <w:szCs w:val="20"/>
          <w:lang w:val="en-US"/>
        </w:rPr>
        <w:t xml:space="preserve">hanced </w:t>
      </w:r>
      <w:r>
        <w:rPr>
          <w:rFonts w:ascii="Arial" w:hAnsi="Arial" w:cs="Arial"/>
          <w:sz w:val="20"/>
          <w:szCs w:val="20"/>
          <w:lang w:val="en-US"/>
        </w:rPr>
        <w:t>catalytic performance through in-situ encapsulation of ultrafine Ru clusters with a high-</w:t>
      </w:r>
      <w:proofErr w:type="spellStart"/>
      <w:r>
        <w:rPr>
          <w:rFonts w:ascii="Arial" w:hAnsi="Arial" w:cs="Arial"/>
          <w:sz w:val="20"/>
          <w:szCs w:val="20"/>
          <w:lang w:val="en-US"/>
        </w:rPr>
        <w:t>aluminium</w:t>
      </w:r>
      <w:proofErr w:type="spellEnd"/>
      <w:r>
        <w:rPr>
          <w:rFonts w:ascii="Arial" w:hAnsi="Arial" w:cs="Arial"/>
          <w:sz w:val="20"/>
          <w:szCs w:val="20"/>
          <w:lang w:val="en-US"/>
        </w:rPr>
        <w:t xml:space="preserve"> zeolite, </w:t>
      </w:r>
      <w:r w:rsidRPr="00E809D3">
        <w:rPr>
          <w:rFonts w:ascii="Arial" w:hAnsi="Arial" w:cs="Arial"/>
          <w:i/>
          <w:iCs/>
          <w:sz w:val="20"/>
          <w:szCs w:val="20"/>
          <w:lang w:val="en-US"/>
        </w:rPr>
        <w:t xml:space="preserve">ACS </w:t>
      </w:r>
      <w:proofErr w:type="spellStart"/>
      <w:r w:rsidRPr="00E809D3">
        <w:rPr>
          <w:rFonts w:ascii="Arial" w:hAnsi="Arial" w:cs="Arial"/>
          <w:i/>
          <w:iCs/>
          <w:sz w:val="20"/>
          <w:szCs w:val="20"/>
          <w:lang w:val="en-US"/>
        </w:rPr>
        <w:t>Catal</w:t>
      </w:r>
      <w:proofErr w:type="spellEnd"/>
      <w:r w:rsidRPr="00E809D3">
        <w:rPr>
          <w:rFonts w:ascii="Arial" w:hAnsi="Arial" w:cs="Arial"/>
          <w:i/>
          <w:iCs/>
          <w:sz w:val="20"/>
          <w:szCs w:val="20"/>
          <w:lang w:val="en-US"/>
        </w:rPr>
        <w:t>.</w:t>
      </w:r>
      <w:r>
        <w:rPr>
          <w:rFonts w:ascii="Arial" w:hAnsi="Arial" w:cs="Arial"/>
          <w:sz w:val="20"/>
          <w:szCs w:val="20"/>
          <w:lang w:val="en-US"/>
        </w:rPr>
        <w:t xml:space="preserve"> 2022, </w:t>
      </w:r>
      <w:r w:rsidR="00E809D3" w:rsidRPr="00E809D3">
        <w:rPr>
          <w:rFonts w:ascii="Arial" w:hAnsi="Arial" w:cs="Arial"/>
          <w:b/>
          <w:bCs/>
          <w:sz w:val="20"/>
          <w:szCs w:val="20"/>
          <w:lang w:val="en-US"/>
        </w:rPr>
        <w:t>12</w:t>
      </w:r>
      <w:r w:rsidR="00E809D3">
        <w:rPr>
          <w:rFonts w:ascii="Arial" w:hAnsi="Arial" w:cs="Arial"/>
          <w:sz w:val="20"/>
          <w:szCs w:val="20"/>
          <w:lang w:val="en-US"/>
        </w:rPr>
        <w:t>, 847.</w:t>
      </w:r>
    </w:p>
    <w:p w14:paraId="162EB830" w14:textId="375A52D4" w:rsidR="006E4693" w:rsidRPr="006E4693" w:rsidRDefault="006E4693" w:rsidP="006E4693">
      <w:pPr>
        <w:pStyle w:val="Lijstalinea"/>
        <w:numPr>
          <w:ilvl w:val="0"/>
          <w:numId w:val="15"/>
        </w:numPr>
        <w:tabs>
          <w:tab w:val="clear" w:pos="7874"/>
        </w:tabs>
        <w:spacing w:line="360" w:lineRule="auto"/>
        <w:ind w:left="709" w:hanging="425"/>
        <w:jc w:val="both"/>
        <w:rPr>
          <w:rFonts w:ascii="Arial" w:hAnsi="Arial" w:cs="Arial"/>
          <w:sz w:val="20"/>
          <w:szCs w:val="20"/>
        </w:rPr>
      </w:pPr>
      <w:r w:rsidRPr="006E4693">
        <w:rPr>
          <w:rFonts w:ascii="Arial" w:hAnsi="Arial" w:cs="Arial"/>
          <w:sz w:val="20"/>
          <w:szCs w:val="20"/>
          <w:lang w:val="en-US"/>
        </w:rPr>
        <w:t xml:space="preserve">S. Yang, Z. Liu, H. An, S. </w:t>
      </w:r>
      <w:proofErr w:type="spellStart"/>
      <w:r w:rsidRPr="006E4693">
        <w:rPr>
          <w:rFonts w:ascii="Arial" w:hAnsi="Arial" w:cs="Arial"/>
          <w:sz w:val="20"/>
          <w:szCs w:val="20"/>
          <w:lang w:val="en-US"/>
        </w:rPr>
        <w:t>Arnouts</w:t>
      </w:r>
      <w:proofErr w:type="spellEnd"/>
      <w:r w:rsidRPr="006E4693">
        <w:rPr>
          <w:rFonts w:ascii="Arial" w:hAnsi="Arial" w:cs="Arial"/>
          <w:sz w:val="20"/>
          <w:szCs w:val="20"/>
          <w:lang w:val="en-US"/>
        </w:rPr>
        <w:t xml:space="preserve">, J. de Ruiter, F. </w:t>
      </w:r>
      <w:proofErr w:type="spellStart"/>
      <w:r w:rsidRPr="006E4693">
        <w:rPr>
          <w:rFonts w:ascii="Arial" w:hAnsi="Arial" w:cs="Arial"/>
          <w:sz w:val="20"/>
          <w:szCs w:val="20"/>
          <w:lang w:val="en-US"/>
        </w:rPr>
        <w:t>Rollier</w:t>
      </w:r>
      <w:proofErr w:type="spellEnd"/>
      <w:r w:rsidRPr="006E4693">
        <w:rPr>
          <w:rFonts w:ascii="Arial" w:hAnsi="Arial" w:cs="Arial"/>
          <w:sz w:val="20"/>
          <w:szCs w:val="20"/>
          <w:lang w:val="en-US"/>
        </w:rPr>
        <w:t xml:space="preserve">, S. Bals, T. </w:t>
      </w:r>
      <w:proofErr w:type="spellStart"/>
      <w:r w:rsidRPr="006E4693">
        <w:rPr>
          <w:rFonts w:ascii="Arial" w:hAnsi="Arial" w:cs="Arial"/>
          <w:sz w:val="20"/>
          <w:szCs w:val="20"/>
          <w:lang w:val="en-US"/>
        </w:rPr>
        <w:t>Altantzis</w:t>
      </w:r>
      <w:proofErr w:type="spellEnd"/>
      <w:r w:rsidRPr="006E4693">
        <w:rPr>
          <w:rFonts w:ascii="Arial" w:hAnsi="Arial" w:cs="Arial"/>
          <w:sz w:val="20"/>
          <w:szCs w:val="20"/>
          <w:lang w:val="en-US"/>
        </w:rPr>
        <w:t xml:space="preserve">, M.C. </w:t>
      </w:r>
      <w:proofErr w:type="spellStart"/>
      <w:r w:rsidRPr="006E4693">
        <w:rPr>
          <w:rFonts w:ascii="Arial" w:hAnsi="Arial" w:cs="Arial"/>
          <w:sz w:val="20"/>
          <w:szCs w:val="20"/>
          <w:lang w:val="en-US"/>
        </w:rPr>
        <w:t>Figueiredo</w:t>
      </w:r>
      <w:proofErr w:type="spellEnd"/>
      <w:r w:rsidRPr="006E4693">
        <w:rPr>
          <w:rFonts w:ascii="Arial" w:hAnsi="Arial" w:cs="Arial"/>
          <w:sz w:val="20"/>
          <w:szCs w:val="20"/>
          <w:lang w:val="en-US"/>
        </w:rPr>
        <w:t xml:space="preserve">, I. </w:t>
      </w:r>
      <w:proofErr w:type="spellStart"/>
      <w:r w:rsidRPr="006E4693">
        <w:rPr>
          <w:rFonts w:ascii="Arial" w:hAnsi="Arial" w:cs="Arial"/>
          <w:sz w:val="20"/>
          <w:szCs w:val="20"/>
          <w:lang w:val="en-US"/>
        </w:rPr>
        <w:t>Filot</w:t>
      </w:r>
      <w:proofErr w:type="spellEnd"/>
      <w:r w:rsidRPr="006E4693">
        <w:rPr>
          <w:rFonts w:ascii="Arial" w:hAnsi="Arial" w:cs="Arial"/>
          <w:sz w:val="20"/>
          <w:szCs w:val="20"/>
          <w:lang w:val="en-US"/>
        </w:rPr>
        <w:t xml:space="preserve">, E.J.M. </w:t>
      </w:r>
      <w:proofErr w:type="spellStart"/>
      <w:r w:rsidRPr="006E4693">
        <w:rPr>
          <w:rFonts w:ascii="Arial" w:hAnsi="Arial" w:cs="Arial"/>
          <w:sz w:val="20"/>
          <w:szCs w:val="20"/>
          <w:lang w:val="en-US"/>
        </w:rPr>
        <w:t>Hensen</w:t>
      </w:r>
      <w:proofErr w:type="spellEnd"/>
      <w:r w:rsidRPr="006E4693">
        <w:rPr>
          <w:rFonts w:ascii="Arial" w:hAnsi="Arial" w:cs="Arial"/>
          <w:sz w:val="20"/>
          <w:szCs w:val="20"/>
          <w:lang w:val="en-US"/>
        </w:rPr>
        <w:t>, B.M. Weckhuysen, W. van der Stam, Near Unity Electrochemical CO</w:t>
      </w:r>
      <w:r w:rsidRPr="006E4693">
        <w:rPr>
          <w:rFonts w:ascii="Arial" w:hAnsi="Arial" w:cs="Arial"/>
          <w:sz w:val="20"/>
          <w:szCs w:val="20"/>
          <w:vertAlign w:val="subscript"/>
          <w:lang w:val="en-US"/>
        </w:rPr>
        <w:t>2</w:t>
      </w:r>
      <w:r w:rsidRPr="006E4693">
        <w:rPr>
          <w:rFonts w:ascii="Arial" w:hAnsi="Arial" w:cs="Arial"/>
          <w:sz w:val="20"/>
          <w:szCs w:val="20"/>
          <w:lang w:val="en-US"/>
        </w:rPr>
        <w:t xml:space="preserve"> to CO Conversion over Sn-doped Copper Oxide Nanoparticles, </w:t>
      </w:r>
      <w:r w:rsidRPr="006E4693">
        <w:rPr>
          <w:rFonts w:ascii="Arial" w:hAnsi="Arial" w:cs="Arial"/>
          <w:i/>
          <w:iCs/>
          <w:sz w:val="20"/>
          <w:szCs w:val="20"/>
          <w:lang w:val="en-US"/>
        </w:rPr>
        <w:t xml:space="preserve">ACS </w:t>
      </w:r>
      <w:proofErr w:type="spellStart"/>
      <w:r w:rsidRPr="006E4693">
        <w:rPr>
          <w:rFonts w:ascii="Arial" w:hAnsi="Arial" w:cs="Arial"/>
          <w:i/>
          <w:iCs/>
          <w:sz w:val="20"/>
          <w:szCs w:val="20"/>
          <w:lang w:val="en-US"/>
        </w:rPr>
        <w:t>Catal</w:t>
      </w:r>
      <w:proofErr w:type="spellEnd"/>
      <w:r w:rsidRPr="006E4693">
        <w:rPr>
          <w:rFonts w:ascii="Arial" w:hAnsi="Arial" w:cs="Arial"/>
          <w:i/>
          <w:iCs/>
          <w:sz w:val="20"/>
          <w:szCs w:val="20"/>
          <w:lang w:val="en-US"/>
        </w:rPr>
        <w:t>.</w:t>
      </w:r>
      <w:r w:rsidRPr="006E4693">
        <w:rPr>
          <w:rFonts w:ascii="Arial" w:hAnsi="Arial" w:cs="Arial"/>
          <w:sz w:val="20"/>
          <w:szCs w:val="20"/>
          <w:lang w:val="en-US"/>
        </w:rPr>
        <w:t xml:space="preserve"> 2022, </w:t>
      </w:r>
      <w:r w:rsidRPr="006E4693">
        <w:rPr>
          <w:rFonts w:ascii="Arial" w:hAnsi="Arial" w:cs="Arial"/>
          <w:b/>
          <w:bCs/>
          <w:sz w:val="20"/>
          <w:szCs w:val="20"/>
          <w:lang w:val="en-US"/>
        </w:rPr>
        <w:t>12</w:t>
      </w:r>
      <w:r w:rsidRPr="006E4693">
        <w:rPr>
          <w:rFonts w:ascii="Arial" w:hAnsi="Arial" w:cs="Arial"/>
          <w:sz w:val="20"/>
          <w:szCs w:val="20"/>
          <w:lang w:val="en-US"/>
        </w:rPr>
        <w:t>, 15146.</w:t>
      </w:r>
    </w:p>
    <w:p w14:paraId="5870EE46" w14:textId="658764B1" w:rsidR="005A113C" w:rsidRPr="005A113C" w:rsidRDefault="005A113C" w:rsidP="00F81112">
      <w:pPr>
        <w:pStyle w:val="Lijstalinea"/>
        <w:numPr>
          <w:ilvl w:val="0"/>
          <w:numId w:val="15"/>
        </w:numPr>
        <w:tabs>
          <w:tab w:val="clear" w:pos="7874"/>
        </w:tabs>
        <w:spacing w:line="360" w:lineRule="auto"/>
        <w:ind w:left="709" w:hanging="425"/>
        <w:jc w:val="both"/>
        <w:rPr>
          <w:rFonts w:ascii="Arial" w:hAnsi="Arial" w:cs="Arial"/>
          <w:sz w:val="20"/>
          <w:szCs w:val="20"/>
        </w:rPr>
      </w:pPr>
      <w:r w:rsidRPr="0019624E">
        <w:rPr>
          <w:rFonts w:ascii="Arial" w:hAnsi="Arial" w:cs="Arial"/>
          <w:sz w:val="20"/>
          <w:szCs w:val="20"/>
        </w:rPr>
        <w:t xml:space="preserve">A.S.M. Ismail, I. Garcia-Torregrosa, </w:t>
      </w:r>
      <w:r w:rsidR="0019624E" w:rsidRPr="0019624E">
        <w:rPr>
          <w:rFonts w:ascii="Arial" w:hAnsi="Arial" w:cs="Arial"/>
          <w:sz w:val="20"/>
          <w:szCs w:val="20"/>
        </w:rPr>
        <w:t xml:space="preserve">J.C. Vollenbroek, L. Folkertsma, J.G. Bomner, T. Haarman, M. Ghiasi, M. Schelhorn, M. Nachtegaal, M. Odijk, A. van den Berg, B.M. Weckhuysen, F.M.F. de Groot, Detection of spontaneous FeOOH formation at the hematite/Ni(Fe)OOH interface during photoelectrochemical water splitting by operando X-ray absorption spectrosopy, </w:t>
      </w:r>
      <w:r w:rsidR="0019624E" w:rsidRPr="0019624E">
        <w:rPr>
          <w:rFonts w:ascii="Arial" w:hAnsi="Arial" w:cs="Arial"/>
          <w:i/>
          <w:iCs/>
          <w:sz w:val="20"/>
          <w:szCs w:val="20"/>
        </w:rPr>
        <w:t>ACS Catal.</w:t>
      </w:r>
      <w:r w:rsidR="0019624E" w:rsidRPr="0019624E">
        <w:rPr>
          <w:rFonts w:ascii="Arial" w:hAnsi="Arial" w:cs="Arial"/>
          <w:sz w:val="20"/>
          <w:szCs w:val="20"/>
        </w:rPr>
        <w:t xml:space="preserve"> </w:t>
      </w:r>
      <w:r w:rsidR="0019624E" w:rsidRPr="003A0690">
        <w:rPr>
          <w:rFonts w:ascii="Arial" w:hAnsi="Arial" w:cs="Arial"/>
          <w:sz w:val="20"/>
          <w:szCs w:val="20"/>
        </w:rPr>
        <w:t xml:space="preserve">2021, </w:t>
      </w:r>
      <w:r w:rsidR="0019624E" w:rsidRPr="003A0690">
        <w:rPr>
          <w:rFonts w:ascii="Arial" w:hAnsi="Arial" w:cs="Arial"/>
          <w:b/>
          <w:bCs/>
          <w:sz w:val="20"/>
          <w:szCs w:val="20"/>
        </w:rPr>
        <w:t>11</w:t>
      </w:r>
      <w:r w:rsidR="0019624E" w:rsidRPr="003A0690">
        <w:rPr>
          <w:rFonts w:ascii="Arial" w:hAnsi="Arial" w:cs="Arial"/>
          <w:sz w:val="20"/>
          <w:szCs w:val="20"/>
        </w:rPr>
        <w:t>, 12324.</w:t>
      </w:r>
    </w:p>
    <w:p w14:paraId="65DAB62C" w14:textId="1FF01561" w:rsidR="005A113C" w:rsidRDefault="005A113C" w:rsidP="00F81112">
      <w:pPr>
        <w:pStyle w:val="Lijstalinea"/>
        <w:numPr>
          <w:ilvl w:val="0"/>
          <w:numId w:val="15"/>
        </w:numPr>
        <w:tabs>
          <w:tab w:val="clear" w:pos="7874"/>
        </w:tabs>
        <w:spacing w:line="360" w:lineRule="auto"/>
        <w:ind w:left="709" w:hanging="425"/>
        <w:jc w:val="both"/>
        <w:rPr>
          <w:rFonts w:ascii="Arial" w:hAnsi="Arial" w:cs="Arial"/>
          <w:sz w:val="20"/>
          <w:szCs w:val="20"/>
        </w:rPr>
      </w:pPr>
      <w:r w:rsidRPr="005A113C">
        <w:rPr>
          <w:rFonts w:ascii="Arial" w:hAnsi="Arial" w:cs="Arial"/>
          <w:sz w:val="20"/>
          <w:szCs w:val="20"/>
          <w:lang w:val="en-US"/>
        </w:rPr>
        <w:t xml:space="preserve">B. </w:t>
      </w:r>
      <w:proofErr w:type="spellStart"/>
      <w:r w:rsidRPr="005A113C">
        <w:rPr>
          <w:rFonts w:ascii="Arial" w:hAnsi="Arial" w:cs="Arial"/>
          <w:sz w:val="20"/>
          <w:szCs w:val="20"/>
          <w:lang w:val="en-US"/>
        </w:rPr>
        <w:t>Terlingen</w:t>
      </w:r>
      <w:proofErr w:type="spellEnd"/>
      <w:r w:rsidRPr="005A113C">
        <w:rPr>
          <w:rFonts w:ascii="Arial" w:hAnsi="Arial" w:cs="Arial"/>
          <w:sz w:val="20"/>
          <w:szCs w:val="20"/>
          <w:lang w:val="en-US"/>
        </w:rPr>
        <w:t xml:space="preserve">, R. Oord, M. </w:t>
      </w:r>
      <w:proofErr w:type="spellStart"/>
      <w:r w:rsidRPr="005A113C">
        <w:rPr>
          <w:rFonts w:ascii="Arial" w:hAnsi="Arial" w:cs="Arial"/>
          <w:sz w:val="20"/>
          <w:szCs w:val="20"/>
          <w:lang w:val="en-US"/>
        </w:rPr>
        <w:t>Ahr</w:t>
      </w:r>
      <w:proofErr w:type="spellEnd"/>
      <w:r w:rsidRPr="005A113C">
        <w:rPr>
          <w:rFonts w:ascii="Arial" w:hAnsi="Arial" w:cs="Arial"/>
          <w:sz w:val="20"/>
          <w:szCs w:val="20"/>
          <w:lang w:val="en-US"/>
        </w:rPr>
        <w:t xml:space="preserve">, E. </w:t>
      </w:r>
      <w:proofErr w:type="spellStart"/>
      <w:r w:rsidRPr="005A113C">
        <w:rPr>
          <w:rFonts w:ascii="Arial" w:hAnsi="Arial" w:cs="Arial"/>
          <w:sz w:val="20"/>
          <w:szCs w:val="20"/>
          <w:lang w:val="en-US"/>
        </w:rPr>
        <w:t>Hutter</w:t>
      </w:r>
      <w:proofErr w:type="spellEnd"/>
      <w:r w:rsidRPr="005A113C">
        <w:rPr>
          <w:rFonts w:ascii="Arial" w:hAnsi="Arial" w:cs="Arial"/>
          <w:sz w:val="20"/>
          <w:szCs w:val="20"/>
          <w:lang w:val="en-US"/>
        </w:rPr>
        <w:t xml:space="preserve">, C. van </w:t>
      </w:r>
      <w:proofErr w:type="spellStart"/>
      <w:r w:rsidRPr="005A113C">
        <w:rPr>
          <w:rFonts w:ascii="Arial" w:hAnsi="Arial" w:cs="Arial"/>
          <w:sz w:val="20"/>
          <w:szCs w:val="20"/>
          <w:lang w:val="en-US"/>
        </w:rPr>
        <w:t>Lare</w:t>
      </w:r>
      <w:proofErr w:type="spellEnd"/>
      <w:r w:rsidRPr="005A113C">
        <w:rPr>
          <w:rFonts w:ascii="Arial" w:hAnsi="Arial" w:cs="Arial"/>
          <w:sz w:val="20"/>
          <w:szCs w:val="20"/>
          <w:lang w:val="en-US"/>
        </w:rPr>
        <w:t>, Mechanistic insights into the lant</w:t>
      </w:r>
      <w:r>
        <w:rPr>
          <w:rFonts w:ascii="Arial" w:hAnsi="Arial" w:cs="Arial"/>
          <w:sz w:val="20"/>
          <w:szCs w:val="20"/>
          <w:lang w:val="en-US"/>
        </w:rPr>
        <w:t xml:space="preserve">hanide-catalyzed oxychlorination of methane as revealed by operando spectroscopy, </w:t>
      </w:r>
      <w:r w:rsidRPr="005A113C">
        <w:rPr>
          <w:rFonts w:ascii="Arial" w:hAnsi="Arial" w:cs="Arial"/>
          <w:i/>
          <w:iCs/>
          <w:sz w:val="20"/>
          <w:szCs w:val="20"/>
          <w:lang w:val="en-US"/>
        </w:rPr>
        <w:t xml:space="preserve">ACS </w:t>
      </w:r>
      <w:proofErr w:type="spellStart"/>
      <w:r w:rsidRPr="005A113C">
        <w:rPr>
          <w:rFonts w:ascii="Arial" w:hAnsi="Arial" w:cs="Arial"/>
          <w:i/>
          <w:iCs/>
          <w:sz w:val="20"/>
          <w:szCs w:val="20"/>
          <w:lang w:val="en-US"/>
        </w:rPr>
        <w:t>Catal</w:t>
      </w:r>
      <w:proofErr w:type="spellEnd"/>
      <w:r w:rsidRPr="005A113C">
        <w:rPr>
          <w:rFonts w:ascii="Arial" w:hAnsi="Arial" w:cs="Arial"/>
          <w:i/>
          <w:iCs/>
          <w:sz w:val="20"/>
          <w:szCs w:val="20"/>
          <w:lang w:val="en-US"/>
        </w:rPr>
        <w:t>.</w:t>
      </w:r>
      <w:r>
        <w:rPr>
          <w:rFonts w:ascii="Arial" w:hAnsi="Arial" w:cs="Arial"/>
          <w:sz w:val="20"/>
          <w:szCs w:val="20"/>
          <w:lang w:val="en-US"/>
        </w:rPr>
        <w:t xml:space="preserve"> 2021, </w:t>
      </w:r>
      <w:r w:rsidRPr="005A113C">
        <w:rPr>
          <w:rFonts w:ascii="Arial" w:hAnsi="Arial" w:cs="Arial"/>
          <w:b/>
          <w:bCs/>
          <w:sz w:val="20"/>
          <w:szCs w:val="20"/>
          <w:lang w:val="en-US"/>
        </w:rPr>
        <w:t>11</w:t>
      </w:r>
      <w:r>
        <w:rPr>
          <w:rFonts w:ascii="Arial" w:hAnsi="Arial" w:cs="Arial"/>
          <w:sz w:val="20"/>
          <w:szCs w:val="20"/>
          <w:lang w:val="en-US"/>
        </w:rPr>
        <w:t>, 10574.</w:t>
      </w:r>
    </w:p>
    <w:p w14:paraId="0AACE318" w14:textId="1CB1A384" w:rsidR="005A113C" w:rsidRPr="005A113C" w:rsidRDefault="005A113C" w:rsidP="00F81112">
      <w:pPr>
        <w:pStyle w:val="Lijstalinea"/>
        <w:numPr>
          <w:ilvl w:val="0"/>
          <w:numId w:val="15"/>
        </w:numPr>
        <w:tabs>
          <w:tab w:val="clear" w:pos="7874"/>
        </w:tabs>
        <w:spacing w:line="360" w:lineRule="auto"/>
        <w:ind w:left="709" w:hanging="425"/>
        <w:jc w:val="both"/>
        <w:rPr>
          <w:rFonts w:ascii="Arial" w:hAnsi="Arial" w:cs="Arial"/>
          <w:sz w:val="20"/>
          <w:szCs w:val="20"/>
        </w:rPr>
      </w:pPr>
      <w:r w:rsidRPr="00BB67EA">
        <w:rPr>
          <w:rFonts w:ascii="Arial" w:hAnsi="Arial" w:cs="Arial"/>
          <w:sz w:val="20"/>
          <w:szCs w:val="20"/>
          <w:lang w:val="en-US"/>
        </w:rPr>
        <w:t xml:space="preserve">T. Yao, Z. Li, L. Lin, S.Q. Chu, Y. </w:t>
      </w:r>
      <w:proofErr w:type="spellStart"/>
      <w:r w:rsidRPr="00BB67EA">
        <w:rPr>
          <w:rFonts w:ascii="Arial" w:hAnsi="Arial" w:cs="Arial"/>
          <w:sz w:val="20"/>
          <w:szCs w:val="20"/>
          <w:lang w:val="en-US"/>
        </w:rPr>
        <w:t>Su</w:t>
      </w:r>
      <w:proofErr w:type="spellEnd"/>
      <w:r w:rsidRPr="00BB67EA">
        <w:rPr>
          <w:rFonts w:ascii="Arial" w:hAnsi="Arial" w:cs="Arial"/>
          <w:sz w:val="20"/>
          <w:szCs w:val="20"/>
          <w:lang w:val="en-US"/>
        </w:rPr>
        <w:t xml:space="preserve">, W.Y. Song, A.Q. Wang, B.M. Weckhuysen, W.H. Luo, </w:t>
      </w:r>
      <w:proofErr w:type="gramStart"/>
      <w:r w:rsidRPr="00BB67EA">
        <w:rPr>
          <w:rFonts w:ascii="Arial" w:hAnsi="Arial" w:cs="Arial"/>
          <w:sz w:val="20"/>
          <w:szCs w:val="20"/>
          <w:lang w:val="en-US"/>
        </w:rPr>
        <w:t>Highly</w:t>
      </w:r>
      <w:proofErr w:type="gramEnd"/>
      <w:r w:rsidRPr="00BB67EA">
        <w:rPr>
          <w:rFonts w:ascii="Arial" w:hAnsi="Arial" w:cs="Arial"/>
          <w:sz w:val="20"/>
          <w:szCs w:val="20"/>
          <w:lang w:val="en-US"/>
        </w:rPr>
        <w:t xml:space="preserve"> </w:t>
      </w:r>
      <w:r w:rsidRPr="005A113C">
        <w:rPr>
          <w:rFonts w:ascii="Arial" w:hAnsi="Arial" w:cs="Arial"/>
          <w:sz w:val="20"/>
          <w:szCs w:val="20"/>
          <w:lang w:val="en-US"/>
        </w:rPr>
        <w:t xml:space="preserve">selective </w:t>
      </w:r>
      <w:r>
        <w:rPr>
          <w:rFonts w:ascii="Arial" w:hAnsi="Arial" w:cs="Arial"/>
          <w:sz w:val="20"/>
          <w:szCs w:val="20"/>
          <w:lang w:val="en-US"/>
        </w:rPr>
        <w:t xml:space="preserve">oxidation of methane into methanol over Cu-promoted monomeric Fe/ZSM-5, </w:t>
      </w:r>
      <w:r w:rsidRPr="005A113C">
        <w:rPr>
          <w:rFonts w:ascii="Arial" w:hAnsi="Arial" w:cs="Arial"/>
          <w:i/>
          <w:iCs/>
          <w:sz w:val="20"/>
          <w:szCs w:val="20"/>
          <w:lang w:val="en-US"/>
        </w:rPr>
        <w:t xml:space="preserve">ACS </w:t>
      </w:r>
      <w:proofErr w:type="spellStart"/>
      <w:r w:rsidRPr="005A113C">
        <w:rPr>
          <w:rFonts w:ascii="Arial" w:hAnsi="Arial" w:cs="Arial"/>
          <w:i/>
          <w:iCs/>
          <w:sz w:val="20"/>
          <w:szCs w:val="20"/>
          <w:lang w:val="en-US"/>
        </w:rPr>
        <w:t>Catal</w:t>
      </w:r>
      <w:proofErr w:type="spellEnd"/>
      <w:r w:rsidRPr="005A113C">
        <w:rPr>
          <w:rFonts w:ascii="Arial" w:hAnsi="Arial" w:cs="Arial"/>
          <w:i/>
          <w:iCs/>
          <w:sz w:val="20"/>
          <w:szCs w:val="20"/>
          <w:lang w:val="en-US"/>
        </w:rPr>
        <w:t>.</w:t>
      </w:r>
      <w:r>
        <w:rPr>
          <w:rFonts w:ascii="Arial" w:hAnsi="Arial" w:cs="Arial"/>
          <w:sz w:val="20"/>
          <w:szCs w:val="20"/>
          <w:lang w:val="en-US"/>
        </w:rPr>
        <w:t xml:space="preserve"> 2021, </w:t>
      </w:r>
      <w:r w:rsidRPr="005A113C">
        <w:rPr>
          <w:rFonts w:ascii="Arial" w:hAnsi="Arial" w:cs="Arial"/>
          <w:b/>
          <w:bCs/>
          <w:sz w:val="20"/>
          <w:szCs w:val="20"/>
          <w:lang w:val="en-US"/>
        </w:rPr>
        <w:t>11</w:t>
      </w:r>
      <w:r>
        <w:rPr>
          <w:rFonts w:ascii="Arial" w:hAnsi="Arial" w:cs="Arial"/>
          <w:sz w:val="20"/>
          <w:szCs w:val="20"/>
          <w:lang w:val="en-US"/>
        </w:rPr>
        <w:t>, 3384.</w:t>
      </w:r>
    </w:p>
    <w:p w14:paraId="1C2CE793" w14:textId="3E638332" w:rsidR="00CD6982" w:rsidRPr="00F81112" w:rsidRDefault="004C08BC" w:rsidP="00F81112">
      <w:pPr>
        <w:pStyle w:val="Lijstalinea"/>
        <w:numPr>
          <w:ilvl w:val="0"/>
          <w:numId w:val="15"/>
        </w:numPr>
        <w:tabs>
          <w:tab w:val="clear" w:pos="7874"/>
        </w:tabs>
        <w:spacing w:line="360" w:lineRule="auto"/>
        <w:ind w:left="709" w:hanging="425"/>
        <w:jc w:val="both"/>
        <w:rPr>
          <w:rFonts w:ascii="Arial" w:hAnsi="Arial" w:cs="Arial"/>
          <w:sz w:val="20"/>
          <w:szCs w:val="20"/>
        </w:rPr>
      </w:pPr>
      <w:r w:rsidRPr="00BB67EA">
        <w:rPr>
          <w:rFonts w:ascii="Arial" w:hAnsi="Arial" w:cs="Arial"/>
          <w:color w:val="000000"/>
          <w:sz w:val="20"/>
          <w:szCs w:val="20"/>
          <w:lang w:val="en-US"/>
        </w:rPr>
        <w:t xml:space="preserve">I. van </w:t>
      </w:r>
      <w:proofErr w:type="spellStart"/>
      <w:r w:rsidRPr="00BB67EA">
        <w:rPr>
          <w:rFonts w:ascii="Arial" w:hAnsi="Arial" w:cs="Arial"/>
          <w:color w:val="000000"/>
          <w:sz w:val="20"/>
          <w:szCs w:val="20"/>
          <w:lang w:val="en-US"/>
        </w:rPr>
        <w:t>Ravenhorst</w:t>
      </w:r>
      <w:proofErr w:type="spellEnd"/>
      <w:r w:rsidRPr="00BB67EA">
        <w:rPr>
          <w:rFonts w:ascii="Arial" w:hAnsi="Arial" w:cs="Arial"/>
          <w:color w:val="000000"/>
          <w:sz w:val="20"/>
          <w:szCs w:val="20"/>
          <w:lang w:val="en-US"/>
        </w:rPr>
        <w:t xml:space="preserve">, A. Hoffman, C. Vogt, A. </w:t>
      </w:r>
      <w:proofErr w:type="spellStart"/>
      <w:r w:rsidRPr="00BB67EA">
        <w:rPr>
          <w:rFonts w:ascii="Arial" w:hAnsi="Arial" w:cs="Arial"/>
          <w:color w:val="000000"/>
          <w:sz w:val="20"/>
          <w:szCs w:val="20"/>
          <w:lang w:val="en-US"/>
        </w:rPr>
        <w:t>Boubnov</w:t>
      </w:r>
      <w:proofErr w:type="spellEnd"/>
      <w:r w:rsidRPr="00BB67EA">
        <w:rPr>
          <w:rFonts w:ascii="Arial" w:hAnsi="Arial" w:cs="Arial"/>
          <w:color w:val="000000"/>
          <w:sz w:val="20"/>
          <w:szCs w:val="20"/>
          <w:lang w:val="en-US"/>
        </w:rPr>
        <w:t xml:space="preserve">, N. Patra, R. Oord, C. </w:t>
      </w:r>
      <w:proofErr w:type="spellStart"/>
      <w:r w:rsidRPr="00BB67EA">
        <w:rPr>
          <w:rFonts w:ascii="Arial" w:hAnsi="Arial" w:cs="Arial"/>
          <w:color w:val="000000"/>
          <w:sz w:val="20"/>
          <w:szCs w:val="20"/>
          <w:lang w:val="en-US"/>
        </w:rPr>
        <w:t>Akatay</w:t>
      </w:r>
      <w:proofErr w:type="spellEnd"/>
      <w:r w:rsidRPr="00BB67EA">
        <w:rPr>
          <w:rFonts w:ascii="Arial" w:hAnsi="Arial" w:cs="Arial"/>
          <w:color w:val="000000"/>
          <w:sz w:val="20"/>
          <w:szCs w:val="20"/>
          <w:lang w:val="en-US"/>
        </w:rPr>
        <w:t xml:space="preserve">, F. </w:t>
      </w:r>
      <w:proofErr w:type="spellStart"/>
      <w:r w:rsidRPr="00BB67EA">
        <w:rPr>
          <w:rFonts w:ascii="Arial" w:hAnsi="Arial" w:cs="Arial"/>
          <w:color w:val="000000"/>
          <w:sz w:val="20"/>
          <w:szCs w:val="20"/>
          <w:lang w:val="en-US"/>
        </w:rPr>
        <w:t>Meirer</w:t>
      </w:r>
      <w:proofErr w:type="spellEnd"/>
      <w:r w:rsidRPr="00BB67EA">
        <w:rPr>
          <w:rFonts w:ascii="Arial" w:hAnsi="Arial" w:cs="Arial"/>
          <w:color w:val="000000"/>
          <w:sz w:val="20"/>
          <w:szCs w:val="20"/>
          <w:lang w:val="en-US"/>
        </w:rPr>
        <w:t xml:space="preserve">, S.R. Bare, </w:t>
      </w:r>
      <w:r w:rsidRPr="00F81112">
        <w:rPr>
          <w:rFonts w:ascii="Arial" w:hAnsi="Arial" w:cs="Arial"/>
          <w:color w:val="000000"/>
          <w:sz w:val="20"/>
          <w:szCs w:val="20"/>
          <w:lang w:val="en-US"/>
        </w:rPr>
        <w:t xml:space="preserve">B.M. </w:t>
      </w:r>
      <w:r w:rsidRPr="00BB67EA">
        <w:rPr>
          <w:rFonts w:ascii="Arial" w:hAnsi="Arial" w:cs="Arial"/>
          <w:color w:val="000000"/>
          <w:sz w:val="20"/>
          <w:szCs w:val="20"/>
          <w:lang w:val="en-US"/>
        </w:rPr>
        <w:t>Weckhuysen</w:t>
      </w:r>
      <w:r w:rsidRPr="00F81112">
        <w:rPr>
          <w:rFonts w:ascii="Arial" w:hAnsi="Arial" w:cs="Arial"/>
          <w:color w:val="000000"/>
          <w:sz w:val="20"/>
          <w:szCs w:val="20"/>
          <w:lang w:val="en-US"/>
        </w:rPr>
        <w:t xml:space="preserve">, </w:t>
      </w:r>
      <w:r w:rsidRPr="00F81112">
        <w:rPr>
          <w:rFonts w:ascii="Arial" w:hAnsi="Arial" w:cs="Arial"/>
          <w:color w:val="000102"/>
          <w:sz w:val="20"/>
          <w:szCs w:val="20"/>
          <w:lang w:val="en-US"/>
        </w:rPr>
        <w:t>On the Cobalt Carbide Formation in a Co/TiO</w:t>
      </w:r>
      <w:r w:rsidRPr="00F81112">
        <w:rPr>
          <w:rFonts w:ascii="Arial" w:hAnsi="Arial" w:cs="Arial"/>
          <w:color w:val="000102"/>
          <w:sz w:val="20"/>
          <w:szCs w:val="20"/>
          <w:vertAlign w:val="subscript"/>
          <w:lang w:val="en-US"/>
        </w:rPr>
        <w:t>2</w:t>
      </w:r>
      <w:r w:rsidRPr="00F81112">
        <w:rPr>
          <w:rFonts w:ascii="Arial" w:hAnsi="Arial" w:cs="Arial"/>
          <w:color w:val="000102"/>
          <w:sz w:val="20"/>
          <w:szCs w:val="20"/>
          <w:lang w:val="en-US"/>
        </w:rPr>
        <w:t xml:space="preserve"> Fischer-</w:t>
      </w:r>
      <w:proofErr w:type="spellStart"/>
      <w:r w:rsidRPr="00F81112">
        <w:rPr>
          <w:rFonts w:ascii="Arial" w:hAnsi="Arial" w:cs="Arial"/>
          <w:color w:val="000102"/>
          <w:sz w:val="20"/>
          <w:szCs w:val="20"/>
          <w:lang w:val="en-US"/>
        </w:rPr>
        <w:t>Tropsch</w:t>
      </w:r>
      <w:proofErr w:type="spellEnd"/>
      <w:r w:rsidRPr="00F81112">
        <w:rPr>
          <w:rFonts w:ascii="Arial" w:hAnsi="Arial" w:cs="Arial"/>
          <w:color w:val="000102"/>
          <w:sz w:val="20"/>
          <w:szCs w:val="20"/>
          <w:lang w:val="en-US"/>
        </w:rPr>
        <w:t xml:space="preserve"> Synthesis Catalyst as Studied by High-Pressure, Long-Term Operando X-ray Absorption and Diffraction, </w:t>
      </w:r>
      <w:r w:rsidRPr="00F81112">
        <w:rPr>
          <w:rFonts w:ascii="Arial" w:hAnsi="Arial" w:cs="Arial"/>
          <w:i/>
          <w:iCs/>
          <w:color w:val="000102"/>
          <w:sz w:val="20"/>
          <w:szCs w:val="20"/>
          <w:lang w:val="en-US"/>
        </w:rPr>
        <w:t xml:space="preserve">ACS </w:t>
      </w:r>
      <w:proofErr w:type="spellStart"/>
      <w:r w:rsidRPr="00F81112">
        <w:rPr>
          <w:rFonts w:ascii="Arial" w:hAnsi="Arial" w:cs="Arial"/>
          <w:i/>
          <w:iCs/>
          <w:color w:val="000102"/>
          <w:sz w:val="20"/>
          <w:szCs w:val="20"/>
          <w:lang w:val="en-US"/>
        </w:rPr>
        <w:t>Catal</w:t>
      </w:r>
      <w:proofErr w:type="spellEnd"/>
      <w:r w:rsidRPr="00F81112">
        <w:rPr>
          <w:rFonts w:ascii="Arial" w:hAnsi="Arial" w:cs="Arial"/>
          <w:i/>
          <w:iCs/>
          <w:color w:val="000102"/>
          <w:sz w:val="20"/>
          <w:szCs w:val="20"/>
          <w:lang w:val="en-US"/>
        </w:rPr>
        <w:t>.</w:t>
      </w:r>
      <w:r w:rsidRPr="00F81112">
        <w:rPr>
          <w:rFonts w:ascii="Arial" w:hAnsi="Arial" w:cs="Arial"/>
          <w:color w:val="000102"/>
          <w:sz w:val="20"/>
          <w:szCs w:val="20"/>
          <w:lang w:val="en-US"/>
        </w:rPr>
        <w:t xml:space="preserve"> 202</w:t>
      </w:r>
      <w:r w:rsidR="00F81112">
        <w:rPr>
          <w:rFonts w:ascii="Arial" w:hAnsi="Arial" w:cs="Arial"/>
          <w:color w:val="000102"/>
          <w:sz w:val="20"/>
          <w:szCs w:val="20"/>
          <w:lang w:val="en-US"/>
        </w:rPr>
        <w:t>1</w:t>
      </w:r>
      <w:r w:rsidRPr="00F81112">
        <w:rPr>
          <w:rFonts w:ascii="Arial" w:hAnsi="Arial" w:cs="Arial"/>
          <w:color w:val="000102"/>
          <w:sz w:val="20"/>
          <w:szCs w:val="20"/>
          <w:lang w:val="en-US"/>
        </w:rPr>
        <w:t>,</w:t>
      </w:r>
      <w:r w:rsidR="0097239C">
        <w:rPr>
          <w:rFonts w:ascii="Arial" w:hAnsi="Arial" w:cs="Arial"/>
          <w:color w:val="000102"/>
          <w:sz w:val="20"/>
          <w:szCs w:val="20"/>
          <w:lang w:val="en-US"/>
        </w:rPr>
        <w:t xml:space="preserve"> </w:t>
      </w:r>
      <w:r w:rsidR="0097239C" w:rsidRPr="0097239C">
        <w:rPr>
          <w:rFonts w:ascii="Arial" w:hAnsi="Arial" w:cs="Arial"/>
          <w:b/>
          <w:bCs/>
          <w:color w:val="000102"/>
          <w:sz w:val="20"/>
          <w:szCs w:val="20"/>
          <w:lang w:val="en-US"/>
        </w:rPr>
        <w:t>11</w:t>
      </w:r>
      <w:r w:rsidR="0097239C">
        <w:rPr>
          <w:rFonts w:ascii="Arial" w:hAnsi="Arial" w:cs="Arial"/>
          <w:color w:val="000102"/>
          <w:sz w:val="20"/>
          <w:szCs w:val="20"/>
          <w:lang w:val="en-US"/>
        </w:rPr>
        <w:t>, 2956</w:t>
      </w:r>
      <w:r w:rsidRPr="00F81112">
        <w:rPr>
          <w:rFonts w:ascii="Arial" w:hAnsi="Arial" w:cs="Arial"/>
          <w:color w:val="000102"/>
          <w:sz w:val="20"/>
          <w:szCs w:val="20"/>
          <w:lang w:val="en-US"/>
        </w:rPr>
        <w:t>.</w:t>
      </w:r>
    </w:p>
    <w:p w14:paraId="46BF3E0A" w14:textId="2A58E948" w:rsidR="004C08BC" w:rsidRPr="00F81112" w:rsidRDefault="00CD6982" w:rsidP="00F81112">
      <w:pPr>
        <w:pStyle w:val="Lijstalinea"/>
        <w:numPr>
          <w:ilvl w:val="0"/>
          <w:numId w:val="15"/>
        </w:numPr>
        <w:tabs>
          <w:tab w:val="clear" w:pos="7874"/>
        </w:tabs>
        <w:spacing w:line="360" w:lineRule="auto"/>
        <w:ind w:left="709" w:hanging="425"/>
        <w:jc w:val="both"/>
        <w:rPr>
          <w:rFonts w:ascii="Arial" w:hAnsi="Arial" w:cs="Arial"/>
          <w:sz w:val="20"/>
          <w:szCs w:val="20"/>
          <w:lang w:eastAsia="en-GB"/>
        </w:rPr>
      </w:pPr>
      <w:r w:rsidRPr="00F81112">
        <w:rPr>
          <w:rFonts w:ascii="Arial" w:hAnsi="Arial" w:cs="Arial"/>
          <w:color w:val="000000"/>
          <w:sz w:val="20"/>
          <w:szCs w:val="20"/>
        </w:rPr>
        <w:t>J.G. Moya-Cancino, A.P. Honkanen, A.M.J. van der Eerden, R. Oord, M. Monai, I. ten Have, C. Sahle, F. Meirer, B.M. Weckhuysen, F.M.F. de Groot, S. Huotari, In-situ X-ray Raman Scattering Spectroscopy of the Formation of Cobalt Carbides in a Co/TiO</w:t>
      </w:r>
      <w:r w:rsidRPr="00F81112">
        <w:rPr>
          <w:rFonts w:ascii="Arial" w:hAnsi="Arial" w:cs="Arial"/>
          <w:color w:val="000000"/>
          <w:sz w:val="20"/>
          <w:szCs w:val="20"/>
          <w:vertAlign w:val="subscript"/>
        </w:rPr>
        <w:t>2</w:t>
      </w:r>
      <w:r w:rsidRPr="00F81112">
        <w:rPr>
          <w:rFonts w:ascii="Arial" w:hAnsi="Arial" w:cs="Arial"/>
          <w:color w:val="000000"/>
          <w:sz w:val="20"/>
          <w:szCs w:val="20"/>
        </w:rPr>
        <w:t xml:space="preserve"> Fischer-Tropsch Synthesis Catalyst, </w:t>
      </w:r>
      <w:r w:rsidRPr="00F81112">
        <w:rPr>
          <w:rFonts w:ascii="Arial" w:hAnsi="Arial" w:cs="Arial"/>
          <w:i/>
          <w:iCs/>
          <w:color w:val="000000"/>
          <w:sz w:val="20"/>
          <w:szCs w:val="20"/>
        </w:rPr>
        <w:t>ACS Catal.</w:t>
      </w:r>
      <w:r w:rsidRPr="00F81112">
        <w:rPr>
          <w:rFonts w:ascii="Arial" w:hAnsi="Arial" w:cs="Arial"/>
          <w:color w:val="000000"/>
          <w:sz w:val="20"/>
          <w:szCs w:val="20"/>
        </w:rPr>
        <w:t xml:space="preserve"> 2021, </w:t>
      </w:r>
      <w:r w:rsidRPr="00F81112">
        <w:rPr>
          <w:rFonts w:ascii="Arial" w:hAnsi="Arial" w:cs="Arial"/>
          <w:b/>
          <w:bCs/>
          <w:color w:val="000000"/>
          <w:sz w:val="20"/>
          <w:szCs w:val="20"/>
        </w:rPr>
        <w:t>11</w:t>
      </w:r>
      <w:r w:rsidRPr="00F81112">
        <w:rPr>
          <w:rFonts w:ascii="Arial" w:hAnsi="Arial" w:cs="Arial"/>
          <w:color w:val="000000"/>
          <w:sz w:val="20"/>
          <w:szCs w:val="20"/>
        </w:rPr>
        <w:t xml:space="preserve">, </w:t>
      </w:r>
      <w:r w:rsidR="00F81112" w:rsidRPr="00F81112">
        <w:rPr>
          <w:rFonts w:ascii="Arial" w:hAnsi="Arial" w:cs="Arial"/>
          <w:color w:val="000000"/>
          <w:sz w:val="20"/>
          <w:szCs w:val="20"/>
        </w:rPr>
        <w:t>809.</w:t>
      </w:r>
    </w:p>
    <w:p w14:paraId="718AA5EA" w14:textId="4A555589" w:rsidR="0045481C" w:rsidRPr="0045481C" w:rsidRDefault="0045481C" w:rsidP="00790BFD">
      <w:pPr>
        <w:pStyle w:val="Normaalweb"/>
        <w:numPr>
          <w:ilvl w:val="0"/>
          <w:numId w:val="15"/>
        </w:numPr>
        <w:spacing w:line="360" w:lineRule="auto"/>
        <w:ind w:left="709" w:hanging="425"/>
        <w:jc w:val="both"/>
        <w:rPr>
          <w:rFonts w:ascii="Arial" w:eastAsia="Times New Roman" w:hAnsi="Arial" w:cs="Arial"/>
          <w:sz w:val="20"/>
          <w:szCs w:val="20"/>
          <w:lang w:eastAsia="en-GB"/>
        </w:rPr>
      </w:pPr>
      <w:r w:rsidRPr="0045481C">
        <w:rPr>
          <w:rFonts w:ascii="Arial" w:hAnsi="Arial" w:cs="Arial"/>
          <w:sz w:val="20"/>
          <w:szCs w:val="20"/>
        </w:rPr>
        <w:lastRenderedPageBreak/>
        <w:t xml:space="preserve">P.P. </w:t>
      </w:r>
      <w:proofErr w:type="spellStart"/>
      <w:r w:rsidRPr="0045481C">
        <w:rPr>
          <w:rFonts w:ascii="Arial" w:hAnsi="Arial" w:cs="Arial"/>
          <w:sz w:val="20"/>
          <w:szCs w:val="20"/>
        </w:rPr>
        <w:t>Paalanen</w:t>
      </w:r>
      <w:proofErr w:type="spellEnd"/>
      <w:r w:rsidRPr="0045481C">
        <w:rPr>
          <w:rFonts w:ascii="Arial" w:hAnsi="Arial" w:cs="Arial"/>
          <w:sz w:val="20"/>
          <w:szCs w:val="20"/>
        </w:rPr>
        <w:t xml:space="preserve">, S.H. van </w:t>
      </w:r>
      <w:proofErr w:type="spellStart"/>
      <w:r w:rsidRPr="0045481C">
        <w:rPr>
          <w:rFonts w:ascii="Arial" w:hAnsi="Arial" w:cs="Arial"/>
          <w:sz w:val="20"/>
          <w:szCs w:val="20"/>
        </w:rPr>
        <w:t>Vreeswijk</w:t>
      </w:r>
      <w:proofErr w:type="spellEnd"/>
      <w:r w:rsidRPr="0045481C">
        <w:rPr>
          <w:rFonts w:ascii="Arial" w:hAnsi="Arial" w:cs="Arial"/>
          <w:sz w:val="20"/>
          <w:szCs w:val="20"/>
        </w:rPr>
        <w:t xml:space="preserve">, B.M. Weckhuysen, </w:t>
      </w:r>
      <w:r w:rsidRPr="0045481C">
        <w:rPr>
          <w:rFonts w:ascii="Arial" w:eastAsia="Times New Roman" w:hAnsi="Arial" w:cs="Arial"/>
          <w:sz w:val="20"/>
          <w:szCs w:val="20"/>
          <w:lang w:eastAsia="en-GB"/>
        </w:rPr>
        <w:t xml:space="preserve">Combined </w:t>
      </w:r>
      <w:r w:rsidR="008D6084" w:rsidRPr="008D6084">
        <w:rPr>
          <w:rFonts w:ascii="Arial" w:eastAsia="Times New Roman" w:hAnsi="Arial" w:cs="Arial"/>
          <w:sz w:val="20"/>
          <w:szCs w:val="20"/>
          <w:lang w:eastAsia="en-GB"/>
        </w:rPr>
        <w:t>i</w:t>
      </w:r>
      <w:r w:rsidRPr="0045481C">
        <w:rPr>
          <w:rFonts w:ascii="Arial" w:eastAsia="Times New Roman" w:hAnsi="Arial" w:cs="Arial"/>
          <w:sz w:val="20"/>
          <w:szCs w:val="20"/>
          <w:lang w:eastAsia="en-GB"/>
        </w:rPr>
        <w:t>n</w:t>
      </w:r>
      <w:r w:rsidR="008D6084" w:rsidRPr="008D6084">
        <w:rPr>
          <w:rFonts w:ascii="Arial" w:eastAsia="Times New Roman" w:hAnsi="Arial" w:cs="Arial"/>
          <w:sz w:val="20"/>
          <w:szCs w:val="20"/>
          <w:lang w:eastAsia="en-GB"/>
        </w:rPr>
        <w:t>-s</w:t>
      </w:r>
      <w:r w:rsidRPr="0045481C">
        <w:rPr>
          <w:rFonts w:ascii="Arial" w:eastAsia="Times New Roman" w:hAnsi="Arial" w:cs="Arial"/>
          <w:sz w:val="20"/>
          <w:szCs w:val="20"/>
          <w:lang w:eastAsia="en-GB"/>
        </w:rPr>
        <w:t>itu X</w:t>
      </w:r>
      <w:r w:rsidRPr="0045481C">
        <w:rPr>
          <w:rFonts w:ascii="Cambria Math" w:eastAsia="Times New Roman" w:hAnsi="Cambria Math" w:cs="Cambria Math"/>
          <w:sz w:val="20"/>
          <w:szCs w:val="20"/>
          <w:lang w:eastAsia="en-GB"/>
        </w:rPr>
        <w:t>‐</w:t>
      </w:r>
      <w:r w:rsidRPr="0045481C">
        <w:rPr>
          <w:rFonts w:ascii="Arial" w:eastAsia="Times New Roman" w:hAnsi="Arial" w:cs="Arial"/>
          <w:sz w:val="20"/>
          <w:szCs w:val="20"/>
          <w:lang w:eastAsia="en-GB"/>
        </w:rPr>
        <w:t xml:space="preserve">ray </w:t>
      </w:r>
      <w:r w:rsidR="008D6084" w:rsidRPr="008D6084">
        <w:rPr>
          <w:rFonts w:ascii="Arial" w:eastAsia="Times New Roman" w:hAnsi="Arial" w:cs="Arial"/>
          <w:sz w:val="20"/>
          <w:szCs w:val="20"/>
          <w:lang w:eastAsia="en-GB"/>
        </w:rPr>
        <w:t>p</w:t>
      </w:r>
      <w:r w:rsidRPr="0045481C">
        <w:rPr>
          <w:rFonts w:ascii="Arial" w:eastAsia="Times New Roman" w:hAnsi="Arial" w:cs="Arial"/>
          <w:sz w:val="20"/>
          <w:szCs w:val="20"/>
          <w:lang w:eastAsia="en-GB"/>
        </w:rPr>
        <w:t xml:space="preserve">owder </w:t>
      </w:r>
      <w:r w:rsidR="008D6084" w:rsidRPr="008D6084">
        <w:rPr>
          <w:rFonts w:ascii="Arial" w:eastAsia="Times New Roman" w:hAnsi="Arial" w:cs="Arial"/>
          <w:sz w:val="20"/>
          <w:szCs w:val="20"/>
          <w:lang w:eastAsia="en-GB"/>
        </w:rPr>
        <w:t>d</w:t>
      </w:r>
      <w:r w:rsidRPr="0045481C">
        <w:rPr>
          <w:rFonts w:ascii="Arial" w:eastAsia="Times New Roman" w:hAnsi="Arial" w:cs="Arial"/>
          <w:sz w:val="20"/>
          <w:szCs w:val="20"/>
          <w:lang w:eastAsia="en-GB"/>
        </w:rPr>
        <w:t xml:space="preserve">iffractometry/ Raman </w:t>
      </w:r>
      <w:r w:rsidR="008D6084" w:rsidRPr="008D6084">
        <w:rPr>
          <w:rFonts w:ascii="Arial" w:eastAsia="Times New Roman" w:hAnsi="Arial" w:cs="Arial"/>
          <w:sz w:val="20"/>
          <w:szCs w:val="20"/>
          <w:lang w:eastAsia="en-GB"/>
        </w:rPr>
        <w:t>s</w:t>
      </w:r>
      <w:r w:rsidRPr="0045481C">
        <w:rPr>
          <w:rFonts w:ascii="Arial" w:eastAsia="Times New Roman" w:hAnsi="Arial" w:cs="Arial"/>
          <w:sz w:val="20"/>
          <w:szCs w:val="20"/>
          <w:lang w:eastAsia="en-GB"/>
        </w:rPr>
        <w:t xml:space="preserve">pectroscopy of </w:t>
      </w:r>
      <w:r w:rsidR="008D6084" w:rsidRPr="008D6084">
        <w:rPr>
          <w:rFonts w:ascii="Arial" w:eastAsia="Times New Roman" w:hAnsi="Arial" w:cs="Arial"/>
          <w:sz w:val="20"/>
          <w:szCs w:val="20"/>
          <w:lang w:eastAsia="en-GB"/>
        </w:rPr>
        <w:t>i</w:t>
      </w:r>
      <w:r w:rsidRPr="0045481C">
        <w:rPr>
          <w:rFonts w:ascii="Arial" w:eastAsia="Times New Roman" w:hAnsi="Arial" w:cs="Arial"/>
          <w:sz w:val="20"/>
          <w:szCs w:val="20"/>
          <w:lang w:eastAsia="en-GB"/>
        </w:rPr>
        <w:t xml:space="preserve">ron </w:t>
      </w:r>
      <w:r w:rsidR="008D6084" w:rsidRPr="008D6084">
        <w:rPr>
          <w:rFonts w:ascii="Arial" w:eastAsia="Times New Roman" w:hAnsi="Arial" w:cs="Arial"/>
          <w:sz w:val="20"/>
          <w:szCs w:val="20"/>
          <w:lang w:eastAsia="en-GB"/>
        </w:rPr>
        <w:t>c</w:t>
      </w:r>
      <w:r w:rsidRPr="0045481C">
        <w:rPr>
          <w:rFonts w:ascii="Arial" w:eastAsia="Times New Roman" w:hAnsi="Arial" w:cs="Arial"/>
          <w:sz w:val="20"/>
          <w:szCs w:val="20"/>
          <w:lang w:eastAsia="en-GB"/>
        </w:rPr>
        <w:t xml:space="preserve">arbide and </w:t>
      </w:r>
      <w:r w:rsidR="008D6084" w:rsidRPr="008D6084">
        <w:rPr>
          <w:rFonts w:ascii="Arial" w:eastAsia="Times New Roman" w:hAnsi="Arial" w:cs="Arial"/>
          <w:sz w:val="20"/>
          <w:szCs w:val="20"/>
          <w:lang w:eastAsia="en-GB"/>
        </w:rPr>
        <w:t>c</w:t>
      </w:r>
      <w:r w:rsidRPr="0045481C">
        <w:rPr>
          <w:rFonts w:ascii="Arial" w:eastAsia="Times New Roman" w:hAnsi="Arial" w:cs="Arial"/>
          <w:sz w:val="20"/>
          <w:szCs w:val="20"/>
          <w:lang w:eastAsia="en-GB"/>
        </w:rPr>
        <w:t xml:space="preserve">arbon </w:t>
      </w:r>
      <w:r w:rsidR="008D6084" w:rsidRPr="008D6084">
        <w:rPr>
          <w:rFonts w:ascii="Arial" w:eastAsia="Times New Roman" w:hAnsi="Arial" w:cs="Arial"/>
          <w:sz w:val="20"/>
          <w:szCs w:val="20"/>
          <w:lang w:eastAsia="en-GB"/>
        </w:rPr>
        <w:t>s</w:t>
      </w:r>
      <w:r w:rsidRPr="0045481C">
        <w:rPr>
          <w:rFonts w:ascii="Arial" w:eastAsia="Times New Roman" w:hAnsi="Arial" w:cs="Arial"/>
          <w:sz w:val="20"/>
          <w:szCs w:val="20"/>
          <w:lang w:eastAsia="en-GB"/>
        </w:rPr>
        <w:t xml:space="preserve">pecies </w:t>
      </w:r>
      <w:r w:rsidR="008D6084" w:rsidRPr="008D6084">
        <w:rPr>
          <w:rFonts w:ascii="Arial" w:eastAsia="Times New Roman" w:hAnsi="Arial" w:cs="Arial"/>
          <w:sz w:val="20"/>
          <w:szCs w:val="20"/>
          <w:lang w:eastAsia="en-GB"/>
        </w:rPr>
        <w:t>e</w:t>
      </w:r>
      <w:r w:rsidRPr="0045481C">
        <w:rPr>
          <w:rFonts w:ascii="Arial" w:eastAsia="Times New Roman" w:hAnsi="Arial" w:cs="Arial"/>
          <w:sz w:val="20"/>
          <w:szCs w:val="20"/>
          <w:lang w:eastAsia="en-GB"/>
        </w:rPr>
        <w:t>volution in Fe(−Na−S)/α-Al</w:t>
      </w:r>
      <w:r w:rsidRPr="0045481C">
        <w:rPr>
          <w:rFonts w:ascii="Arial" w:eastAsia="Times New Roman" w:hAnsi="Arial" w:cs="Arial"/>
          <w:sz w:val="20"/>
          <w:szCs w:val="20"/>
          <w:vertAlign w:val="subscript"/>
          <w:lang w:eastAsia="en-GB"/>
        </w:rPr>
        <w:t>2</w:t>
      </w:r>
      <w:r>
        <w:rPr>
          <w:rFonts w:ascii="Arial" w:eastAsia="Times New Roman" w:hAnsi="Arial" w:cs="Arial"/>
          <w:sz w:val="20"/>
          <w:szCs w:val="20"/>
          <w:lang w:eastAsia="en-GB"/>
        </w:rPr>
        <w:t>O</w:t>
      </w:r>
      <w:r w:rsidRPr="0045481C">
        <w:rPr>
          <w:rFonts w:ascii="Arial" w:eastAsia="Times New Roman" w:hAnsi="Arial" w:cs="Arial"/>
          <w:sz w:val="20"/>
          <w:szCs w:val="20"/>
          <w:vertAlign w:val="subscript"/>
          <w:lang w:eastAsia="en-GB"/>
        </w:rPr>
        <w:t>3</w:t>
      </w:r>
      <w:r w:rsidRPr="0045481C">
        <w:rPr>
          <w:rFonts w:ascii="Arial" w:eastAsia="Times New Roman" w:hAnsi="Arial" w:cs="Arial"/>
          <w:position w:val="-6"/>
          <w:sz w:val="20"/>
          <w:szCs w:val="20"/>
          <w:lang w:eastAsia="en-GB"/>
        </w:rPr>
        <w:t xml:space="preserve"> </w:t>
      </w:r>
      <w:r w:rsidR="008D6084" w:rsidRPr="008D6084">
        <w:rPr>
          <w:rFonts w:ascii="Arial" w:eastAsia="Times New Roman" w:hAnsi="Arial" w:cs="Arial"/>
          <w:sz w:val="20"/>
          <w:szCs w:val="20"/>
          <w:lang w:eastAsia="en-GB"/>
        </w:rPr>
        <w:t>c</w:t>
      </w:r>
      <w:r w:rsidRPr="0045481C">
        <w:rPr>
          <w:rFonts w:ascii="Arial" w:eastAsia="Times New Roman" w:hAnsi="Arial" w:cs="Arial"/>
          <w:sz w:val="20"/>
          <w:szCs w:val="20"/>
          <w:lang w:eastAsia="en-GB"/>
        </w:rPr>
        <w:t>atalysts during Fischer−</w:t>
      </w:r>
      <w:proofErr w:type="spellStart"/>
      <w:r w:rsidRPr="0045481C">
        <w:rPr>
          <w:rFonts w:ascii="Arial" w:eastAsia="Times New Roman" w:hAnsi="Arial" w:cs="Arial"/>
          <w:sz w:val="20"/>
          <w:szCs w:val="20"/>
          <w:lang w:eastAsia="en-GB"/>
        </w:rPr>
        <w:t>Tropsch</w:t>
      </w:r>
      <w:proofErr w:type="spellEnd"/>
      <w:r w:rsidRPr="0045481C">
        <w:rPr>
          <w:rFonts w:ascii="Arial" w:eastAsia="Times New Roman" w:hAnsi="Arial" w:cs="Arial"/>
          <w:sz w:val="20"/>
          <w:szCs w:val="20"/>
          <w:lang w:eastAsia="en-GB"/>
        </w:rPr>
        <w:t xml:space="preserve"> </w:t>
      </w:r>
      <w:r w:rsidR="008D6084" w:rsidRPr="00B363F4">
        <w:rPr>
          <w:rFonts w:ascii="Arial" w:eastAsia="Times New Roman" w:hAnsi="Arial" w:cs="Arial"/>
          <w:sz w:val="20"/>
          <w:szCs w:val="20"/>
          <w:lang w:eastAsia="en-GB"/>
        </w:rPr>
        <w:t>s</w:t>
      </w:r>
      <w:r w:rsidRPr="0045481C">
        <w:rPr>
          <w:rFonts w:ascii="Arial" w:eastAsia="Times New Roman" w:hAnsi="Arial" w:cs="Arial"/>
          <w:sz w:val="20"/>
          <w:szCs w:val="20"/>
          <w:lang w:eastAsia="en-GB"/>
        </w:rPr>
        <w:t xml:space="preserve">ynthesis, </w:t>
      </w:r>
      <w:r w:rsidRPr="0045481C">
        <w:rPr>
          <w:rFonts w:ascii="Arial" w:hAnsi="Arial" w:cs="Arial"/>
          <w:i/>
          <w:iCs/>
          <w:sz w:val="20"/>
          <w:szCs w:val="20"/>
        </w:rPr>
        <w:t xml:space="preserve">ACS </w:t>
      </w:r>
      <w:proofErr w:type="spellStart"/>
      <w:r w:rsidRPr="0045481C">
        <w:rPr>
          <w:rFonts w:ascii="Arial" w:hAnsi="Arial" w:cs="Arial"/>
          <w:i/>
          <w:iCs/>
          <w:sz w:val="20"/>
          <w:szCs w:val="20"/>
        </w:rPr>
        <w:t>Catal</w:t>
      </w:r>
      <w:proofErr w:type="spellEnd"/>
      <w:r w:rsidRPr="0045481C">
        <w:rPr>
          <w:rFonts w:ascii="Arial" w:hAnsi="Arial" w:cs="Arial"/>
          <w:i/>
          <w:iCs/>
          <w:sz w:val="20"/>
          <w:szCs w:val="20"/>
        </w:rPr>
        <w:t>.</w:t>
      </w:r>
      <w:r w:rsidRPr="0045481C">
        <w:rPr>
          <w:rFonts w:ascii="Arial" w:hAnsi="Arial" w:cs="Arial"/>
          <w:sz w:val="20"/>
          <w:szCs w:val="20"/>
        </w:rPr>
        <w:t xml:space="preserve"> 2020, </w:t>
      </w:r>
      <w:r w:rsidRPr="0045481C">
        <w:rPr>
          <w:rFonts w:ascii="Arial" w:hAnsi="Arial" w:cs="Arial"/>
          <w:b/>
          <w:bCs/>
          <w:sz w:val="20"/>
          <w:szCs w:val="20"/>
        </w:rPr>
        <w:t>10</w:t>
      </w:r>
      <w:r w:rsidRPr="0045481C">
        <w:rPr>
          <w:rFonts w:ascii="Arial" w:hAnsi="Arial" w:cs="Arial"/>
          <w:sz w:val="20"/>
          <w:szCs w:val="20"/>
        </w:rPr>
        <w:t>, 9837.</w:t>
      </w:r>
    </w:p>
    <w:p w14:paraId="6F0BEA3B" w14:textId="77777777" w:rsidR="00C03F48" w:rsidRPr="007E306F" w:rsidRDefault="00C03F48" w:rsidP="00790BFD">
      <w:pPr>
        <w:numPr>
          <w:ilvl w:val="0"/>
          <w:numId w:val="15"/>
        </w:numPr>
        <w:tabs>
          <w:tab w:val="clear" w:pos="7874"/>
          <w:tab w:val="left" w:pos="709"/>
        </w:tabs>
        <w:suppressAutoHyphens/>
        <w:spacing w:line="360" w:lineRule="auto"/>
        <w:ind w:left="709" w:hanging="425"/>
        <w:jc w:val="both"/>
        <w:rPr>
          <w:rFonts w:ascii="Arial" w:hAnsi="Arial" w:cs="Arial"/>
          <w:sz w:val="20"/>
          <w:szCs w:val="20"/>
        </w:rPr>
      </w:pPr>
      <w:r w:rsidRPr="007E306F">
        <w:rPr>
          <w:rFonts w:ascii="Arial" w:hAnsi="Arial" w:cs="Arial"/>
          <w:sz w:val="20"/>
          <w:szCs w:val="20"/>
        </w:rPr>
        <w:t xml:space="preserve">C. Vogt, J. </w:t>
      </w:r>
      <w:proofErr w:type="spellStart"/>
      <w:r w:rsidRPr="007E306F">
        <w:rPr>
          <w:rFonts w:ascii="Arial" w:hAnsi="Arial" w:cs="Arial"/>
          <w:sz w:val="20"/>
          <w:szCs w:val="20"/>
        </w:rPr>
        <w:t>Kranenborg</w:t>
      </w:r>
      <w:proofErr w:type="spellEnd"/>
      <w:r w:rsidRPr="007E306F">
        <w:rPr>
          <w:rFonts w:ascii="Arial" w:hAnsi="Arial" w:cs="Arial"/>
          <w:sz w:val="20"/>
          <w:szCs w:val="20"/>
        </w:rPr>
        <w:t xml:space="preserve">, M. </w:t>
      </w:r>
      <w:proofErr w:type="spellStart"/>
      <w:r w:rsidRPr="007E306F">
        <w:rPr>
          <w:rFonts w:ascii="Arial" w:hAnsi="Arial" w:cs="Arial"/>
          <w:sz w:val="20"/>
          <w:szCs w:val="20"/>
        </w:rPr>
        <w:t>Monai</w:t>
      </w:r>
      <w:proofErr w:type="spellEnd"/>
      <w:r w:rsidRPr="007E306F">
        <w:rPr>
          <w:rFonts w:ascii="Arial" w:hAnsi="Arial" w:cs="Arial"/>
          <w:sz w:val="20"/>
          <w:szCs w:val="20"/>
        </w:rPr>
        <w:t xml:space="preserve">, B.M. Weckhuysen, </w:t>
      </w:r>
      <w:r w:rsidR="007E306F" w:rsidRPr="007E306F">
        <w:rPr>
          <w:rFonts w:ascii="Arial" w:hAnsi="Arial" w:cs="Arial"/>
          <w:sz w:val="20"/>
          <w:szCs w:val="20"/>
        </w:rPr>
        <w:t xml:space="preserve">Structure sensitivity in steam and dry </w:t>
      </w:r>
      <w:r w:rsidR="007E306F">
        <w:rPr>
          <w:rFonts w:ascii="Arial" w:hAnsi="Arial" w:cs="Arial"/>
          <w:sz w:val="20"/>
          <w:szCs w:val="20"/>
        </w:rPr>
        <w:t xml:space="preserve">methane reforming over nickel: Activity and carbon formation, </w:t>
      </w:r>
      <w:r w:rsidRPr="00E029EC">
        <w:rPr>
          <w:rFonts w:ascii="Arial" w:hAnsi="Arial" w:cs="Arial"/>
          <w:i/>
          <w:iCs/>
          <w:sz w:val="20"/>
          <w:szCs w:val="20"/>
        </w:rPr>
        <w:t xml:space="preserve">ACS </w:t>
      </w:r>
      <w:proofErr w:type="spellStart"/>
      <w:r w:rsidRPr="00E029EC">
        <w:rPr>
          <w:rFonts w:ascii="Arial" w:hAnsi="Arial" w:cs="Arial"/>
          <w:i/>
          <w:iCs/>
          <w:sz w:val="20"/>
          <w:szCs w:val="20"/>
        </w:rPr>
        <w:t>Catal</w:t>
      </w:r>
      <w:proofErr w:type="spellEnd"/>
      <w:r w:rsidRPr="00E029EC">
        <w:rPr>
          <w:rFonts w:ascii="Arial" w:hAnsi="Arial" w:cs="Arial"/>
          <w:i/>
          <w:iCs/>
          <w:sz w:val="20"/>
          <w:szCs w:val="20"/>
        </w:rPr>
        <w:t>.</w:t>
      </w:r>
      <w:r w:rsidRPr="007E306F">
        <w:rPr>
          <w:rFonts w:ascii="Arial" w:hAnsi="Arial" w:cs="Arial"/>
          <w:sz w:val="20"/>
          <w:szCs w:val="20"/>
        </w:rPr>
        <w:t xml:space="preserve"> 2020, </w:t>
      </w:r>
      <w:r w:rsidR="007E306F" w:rsidRPr="00E029EC">
        <w:rPr>
          <w:rFonts w:ascii="Arial" w:hAnsi="Arial" w:cs="Arial"/>
          <w:b/>
          <w:bCs/>
          <w:sz w:val="20"/>
          <w:szCs w:val="20"/>
        </w:rPr>
        <w:t>10</w:t>
      </w:r>
      <w:r w:rsidR="007E306F" w:rsidRPr="007E306F">
        <w:rPr>
          <w:rFonts w:ascii="Arial" w:hAnsi="Arial" w:cs="Arial"/>
          <w:sz w:val="20"/>
          <w:szCs w:val="20"/>
        </w:rPr>
        <w:t>, 1428.</w:t>
      </w:r>
    </w:p>
    <w:p w14:paraId="3725CCC0" w14:textId="77777777" w:rsidR="00064B7D" w:rsidRPr="00C03F48" w:rsidRDefault="00064B7D" w:rsidP="00790BFD">
      <w:pPr>
        <w:numPr>
          <w:ilvl w:val="0"/>
          <w:numId w:val="15"/>
        </w:numPr>
        <w:tabs>
          <w:tab w:val="clear" w:pos="7874"/>
          <w:tab w:val="left" w:pos="709"/>
        </w:tabs>
        <w:suppressAutoHyphens/>
        <w:spacing w:line="360" w:lineRule="auto"/>
        <w:ind w:left="709" w:hanging="425"/>
        <w:jc w:val="both"/>
        <w:rPr>
          <w:rFonts w:ascii="Arial" w:hAnsi="Arial" w:cs="Arial"/>
          <w:sz w:val="20"/>
          <w:szCs w:val="20"/>
        </w:rPr>
      </w:pPr>
      <w:r w:rsidRPr="00090DF3">
        <w:rPr>
          <w:rFonts w:ascii="Arial" w:hAnsi="Arial" w:cs="Arial"/>
          <w:sz w:val="20"/>
          <w:szCs w:val="20"/>
        </w:rPr>
        <w:t xml:space="preserve">C.S. </w:t>
      </w:r>
      <w:proofErr w:type="spellStart"/>
      <w:r w:rsidRPr="00090DF3">
        <w:rPr>
          <w:rFonts w:ascii="Arial" w:hAnsi="Arial" w:cs="Arial"/>
          <w:sz w:val="20"/>
          <w:szCs w:val="20"/>
        </w:rPr>
        <w:t>Wondergem</w:t>
      </w:r>
      <w:proofErr w:type="spellEnd"/>
      <w:r w:rsidRPr="00090DF3">
        <w:rPr>
          <w:rFonts w:ascii="Arial" w:hAnsi="Arial" w:cs="Arial"/>
          <w:sz w:val="20"/>
          <w:szCs w:val="20"/>
        </w:rPr>
        <w:t>, T. Hartman, B.M. Weckhuysen, In</w:t>
      </w:r>
      <w:r w:rsidR="00B155B9">
        <w:rPr>
          <w:rFonts w:ascii="Arial" w:hAnsi="Arial" w:cs="Arial"/>
          <w:sz w:val="20"/>
          <w:szCs w:val="20"/>
        </w:rPr>
        <w:t>-</w:t>
      </w:r>
      <w:r w:rsidRPr="00090DF3">
        <w:rPr>
          <w:rFonts w:ascii="Arial" w:hAnsi="Arial" w:cs="Arial"/>
          <w:sz w:val="20"/>
          <w:szCs w:val="20"/>
        </w:rPr>
        <w:t xml:space="preserve">situ shell-isolated nanoparticle-enhanced Raman spectroscopy to unravel sequential hydrogenation of phenylacetylene over platinum nanoparticles, </w:t>
      </w:r>
      <w:r w:rsidRPr="00090DF3">
        <w:rPr>
          <w:rFonts w:ascii="Arial" w:hAnsi="Arial" w:cs="Arial"/>
          <w:i/>
          <w:sz w:val="20"/>
          <w:szCs w:val="20"/>
        </w:rPr>
        <w:t xml:space="preserve">ACS </w:t>
      </w:r>
      <w:proofErr w:type="spellStart"/>
      <w:r w:rsidRPr="00090DF3">
        <w:rPr>
          <w:rFonts w:ascii="Arial" w:hAnsi="Arial" w:cs="Arial"/>
          <w:i/>
          <w:sz w:val="20"/>
          <w:szCs w:val="20"/>
        </w:rPr>
        <w:t>Catal</w:t>
      </w:r>
      <w:proofErr w:type="spellEnd"/>
      <w:r w:rsidRPr="00090DF3">
        <w:rPr>
          <w:rFonts w:ascii="Arial" w:hAnsi="Arial" w:cs="Arial"/>
          <w:i/>
          <w:sz w:val="20"/>
          <w:szCs w:val="20"/>
        </w:rPr>
        <w:t xml:space="preserve">. </w:t>
      </w:r>
      <w:r w:rsidRPr="00C03F48">
        <w:rPr>
          <w:rFonts w:ascii="Arial" w:hAnsi="Arial" w:cs="Arial"/>
          <w:sz w:val="20"/>
          <w:szCs w:val="20"/>
        </w:rPr>
        <w:t xml:space="preserve">2019, </w:t>
      </w:r>
      <w:r w:rsidRPr="00C03F48">
        <w:rPr>
          <w:rFonts w:ascii="Arial" w:hAnsi="Arial" w:cs="Arial"/>
          <w:b/>
          <w:sz w:val="20"/>
          <w:szCs w:val="20"/>
        </w:rPr>
        <w:t>9</w:t>
      </w:r>
      <w:r w:rsidRPr="00C03F48">
        <w:rPr>
          <w:rFonts w:ascii="Arial" w:hAnsi="Arial" w:cs="Arial"/>
          <w:sz w:val="20"/>
          <w:szCs w:val="20"/>
        </w:rPr>
        <w:t>, 1079</w:t>
      </w:r>
      <w:r w:rsidR="00035576" w:rsidRPr="00C03F48">
        <w:rPr>
          <w:rFonts w:ascii="Arial" w:hAnsi="Arial" w:cs="Arial"/>
          <w:sz w:val="20"/>
          <w:szCs w:val="20"/>
        </w:rPr>
        <w:t>4</w:t>
      </w:r>
      <w:r w:rsidRPr="00C03F48">
        <w:rPr>
          <w:rFonts w:ascii="Arial" w:hAnsi="Arial" w:cs="Arial"/>
          <w:sz w:val="20"/>
          <w:szCs w:val="20"/>
        </w:rPr>
        <w:t>.</w:t>
      </w:r>
      <w:r w:rsidR="00035576" w:rsidRPr="00C03F48">
        <w:rPr>
          <w:rFonts w:ascii="Arial" w:hAnsi="Arial" w:cs="Arial"/>
          <w:sz w:val="20"/>
          <w:szCs w:val="20"/>
        </w:rPr>
        <w:t xml:space="preserve"> (including cover)</w:t>
      </w:r>
    </w:p>
    <w:p w14:paraId="402CAA35" w14:textId="77777777" w:rsidR="00064B7D" w:rsidRDefault="00064B7D" w:rsidP="00790BFD">
      <w:pPr>
        <w:numPr>
          <w:ilvl w:val="0"/>
          <w:numId w:val="15"/>
        </w:numPr>
        <w:tabs>
          <w:tab w:val="clear" w:pos="7874"/>
          <w:tab w:val="left" w:pos="709"/>
        </w:tabs>
        <w:suppressAutoHyphens/>
        <w:spacing w:line="360" w:lineRule="auto"/>
        <w:ind w:left="709" w:hanging="425"/>
        <w:jc w:val="both"/>
        <w:rPr>
          <w:rFonts w:ascii="Arial" w:hAnsi="Arial" w:cs="Arial"/>
          <w:sz w:val="20"/>
          <w:szCs w:val="20"/>
        </w:rPr>
      </w:pPr>
      <w:r w:rsidRPr="00090DF3">
        <w:rPr>
          <w:rFonts w:ascii="Arial" w:hAnsi="Arial" w:cs="Arial"/>
          <w:sz w:val="20"/>
          <w:szCs w:val="20"/>
        </w:rPr>
        <w:t xml:space="preserve">G.T. Whiting, S.H. Chung, D. </w:t>
      </w:r>
      <w:proofErr w:type="spellStart"/>
      <w:r w:rsidRPr="00090DF3">
        <w:rPr>
          <w:rFonts w:ascii="Arial" w:hAnsi="Arial" w:cs="Arial"/>
          <w:sz w:val="20"/>
          <w:szCs w:val="20"/>
        </w:rPr>
        <w:t>Stosic</w:t>
      </w:r>
      <w:proofErr w:type="spellEnd"/>
      <w:r w:rsidRPr="00090DF3">
        <w:rPr>
          <w:rFonts w:ascii="Arial" w:hAnsi="Arial" w:cs="Arial"/>
          <w:sz w:val="20"/>
          <w:szCs w:val="20"/>
        </w:rPr>
        <w:t xml:space="preserve">, A. Dutta Chowdhury, L.I. van der Wal, D. Fu, J. </w:t>
      </w:r>
      <w:proofErr w:type="spellStart"/>
      <w:r w:rsidRPr="00090DF3">
        <w:rPr>
          <w:rFonts w:ascii="Arial" w:hAnsi="Arial" w:cs="Arial"/>
          <w:sz w:val="20"/>
          <w:szCs w:val="20"/>
        </w:rPr>
        <w:t>Zecevic</w:t>
      </w:r>
      <w:proofErr w:type="spellEnd"/>
      <w:r w:rsidRPr="00090DF3">
        <w:rPr>
          <w:rFonts w:ascii="Arial" w:hAnsi="Arial" w:cs="Arial"/>
          <w:sz w:val="20"/>
          <w:szCs w:val="20"/>
        </w:rPr>
        <w:t xml:space="preserve">, A. </w:t>
      </w:r>
      <w:proofErr w:type="spellStart"/>
      <w:r w:rsidRPr="00090DF3">
        <w:rPr>
          <w:rFonts w:ascii="Arial" w:hAnsi="Arial" w:cs="Arial"/>
          <w:sz w:val="20"/>
          <w:szCs w:val="20"/>
        </w:rPr>
        <w:t>Travert</w:t>
      </w:r>
      <w:proofErr w:type="spellEnd"/>
      <w:r w:rsidRPr="00090DF3">
        <w:rPr>
          <w:rFonts w:ascii="Arial" w:hAnsi="Arial" w:cs="Arial"/>
          <w:sz w:val="20"/>
          <w:szCs w:val="20"/>
        </w:rPr>
        <w:t xml:space="preserve">, K. </w:t>
      </w:r>
      <w:proofErr w:type="spellStart"/>
      <w:r w:rsidRPr="00090DF3">
        <w:rPr>
          <w:rFonts w:ascii="Arial" w:hAnsi="Arial" w:cs="Arial"/>
          <w:sz w:val="20"/>
          <w:szCs w:val="20"/>
        </w:rPr>
        <w:t>Houben</w:t>
      </w:r>
      <w:proofErr w:type="spellEnd"/>
      <w:r w:rsidRPr="00090DF3">
        <w:rPr>
          <w:rFonts w:ascii="Arial" w:hAnsi="Arial" w:cs="Arial"/>
          <w:sz w:val="20"/>
          <w:szCs w:val="20"/>
        </w:rPr>
        <w:t xml:space="preserve">, M. Baldus, B.M. Weckhuysen, Multiscale mechanistic insights of shaped catalyst </w:t>
      </w:r>
      <w:r w:rsidR="00BC19A9" w:rsidRPr="00090DF3">
        <w:rPr>
          <w:rFonts w:ascii="Arial" w:hAnsi="Arial" w:cs="Arial"/>
          <w:sz w:val="20"/>
          <w:szCs w:val="20"/>
        </w:rPr>
        <w:t xml:space="preserve">body formulations and their impact on catalytic properties, </w:t>
      </w:r>
      <w:r w:rsidRPr="00090DF3">
        <w:rPr>
          <w:rFonts w:ascii="Arial" w:hAnsi="Arial" w:cs="Arial"/>
          <w:i/>
          <w:sz w:val="20"/>
          <w:szCs w:val="20"/>
        </w:rPr>
        <w:t xml:space="preserve">ACS </w:t>
      </w:r>
      <w:proofErr w:type="spellStart"/>
      <w:r w:rsidRPr="00090DF3">
        <w:rPr>
          <w:rFonts w:ascii="Arial" w:hAnsi="Arial" w:cs="Arial"/>
          <w:i/>
          <w:sz w:val="20"/>
          <w:szCs w:val="20"/>
        </w:rPr>
        <w:t>Catal</w:t>
      </w:r>
      <w:proofErr w:type="spellEnd"/>
      <w:r w:rsidRPr="00090DF3">
        <w:rPr>
          <w:rFonts w:ascii="Arial" w:hAnsi="Arial" w:cs="Arial"/>
          <w:i/>
          <w:sz w:val="20"/>
          <w:szCs w:val="20"/>
        </w:rPr>
        <w:t>.</w:t>
      </w:r>
      <w:r w:rsidRPr="00090DF3">
        <w:rPr>
          <w:rFonts w:ascii="Arial" w:hAnsi="Arial" w:cs="Arial"/>
          <w:sz w:val="20"/>
          <w:szCs w:val="20"/>
        </w:rPr>
        <w:t xml:space="preserve"> </w:t>
      </w:r>
      <w:r>
        <w:rPr>
          <w:rFonts w:ascii="Arial" w:hAnsi="Arial" w:cs="Arial"/>
          <w:sz w:val="20"/>
          <w:szCs w:val="20"/>
        </w:rPr>
        <w:t xml:space="preserve">2019, </w:t>
      </w:r>
      <w:r w:rsidRPr="00BC19A9">
        <w:rPr>
          <w:rFonts w:ascii="Arial" w:hAnsi="Arial" w:cs="Arial"/>
          <w:b/>
          <w:sz w:val="20"/>
          <w:szCs w:val="20"/>
        </w:rPr>
        <w:t>9</w:t>
      </w:r>
      <w:r>
        <w:rPr>
          <w:rFonts w:ascii="Arial" w:hAnsi="Arial" w:cs="Arial"/>
          <w:sz w:val="20"/>
          <w:szCs w:val="20"/>
        </w:rPr>
        <w:t>, 4792.</w:t>
      </w:r>
    </w:p>
    <w:p w14:paraId="0C8A7F89" w14:textId="77777777" w:rsidR="00BC19A9" w:rsidRDefault="00BC19A9" w:rsidP="00500339">
      <w:pPr>
        <w:numPr>
          <w:ilvl w:val="0"/>
          <w:numId w:val="15"/>
        </w:numPr>
        <w:tabs>
          <w:tab w:val="clear" w:pos="7874"/>
          <w:tab w:val="left" w:pos="709"/>
        </w:tabs>
        <w:suppressAutoHyphens/>
        <w:spacing w:line="360" w:lineRule="auto"/>
        <w:ind w:left="709" w:hanging="425"/>
        <w:jc w:val="both"/>
        <w:rPr>
          <w:rFonts w:ascii="Arial" w:hAnsi="Arial" w:cs="Arial"/>
          <w:sz w:val="20"/>
          <w:szCs w:val="20"/>
        </w:rPr>
      </w:pPr>
      <w:r w:rsidRPr="00090DF3">
        <w:rPr>
          <w:rFonts w:ascii="Arial" w:hAnsi="Arial" w:cs="Arial"/>
          <w:sz w:val="20"/>
          <w:szCs w:val="20"/>
        </w:rPr>
        <w:t xml:space="preserve">K. </w:t>
      </w:r>
      <w:proofErr w:type="spellStart"/>
      <w:r w:rsidRPr="00090DF3">
        <w:rPr>
          <w:rFonts w:ascii="Arial" w:hAnsi="Arial" w:cs="Arial"/>
          <w:sz w:val="20"/>
          <w:szCs w:val="20"/>
        </w:rPr>
        <w:t>Stanciakova</w:t>
      </w:r>
      <w:proofErr w:type="spellEnd"/>
      <w:r w:rsidRPr="00090DF3">
        <w:rPr>
          <w:rFonts w:ascii="Arial" w:hAnsi="Arial" w:cs="Arial"/>
          <w:sz w:val="20"/>
          <w:szCs w:val="20"/>
        </w:rPr>
        <w:t xml:space="preserve">, B. </w:t>
      </w:r>
      <w:proofErr w:type="spellStart"/>
      <w:r w:rsidRPr="00090DF3">
        <w:rPr>
          <w:rFonts w:ascii="Arial" w:hAnsi="Arial" w:cs="Arial"/>
          <w:sz w:val="20"/>
          <w:szCs w:val="20"/>
        </w:rPr>
        <w:t>Ensing</w:t>
      </w:r>
      <w:proofErr w:type="spellEnd"/>
      <w:r w:rsidRPr="00090DF3">
        <w:rPr>
          <w:rFonts w:ascii="Arial" w:hAnsi="Arial" w:cs="Arial"/>
          <w:sz w:val="20"/>
          <w:szCs w:val="20"/>
        </w:rPr>
        <w:t xml:space="preserve">, F. </w:t>
      </w:r>
      <w:proofErr w:type="spellStart"/>
      <w:r w:rsidRPr="00090DF3">
        <w:rPr>
          <w:rFonts w:ascii="Arial" w:hAnsi="Arial" w:cs="Arial"/>
          <w:sz w:val="20"/>
          <w:szCs w:val="20"/>
        </w:rPr>
        <w:t>Goltl</w:t>
      </w:r>
      <w:proofErr w:type="spellEnd"/>
      <w:r w:rsidRPr="00090DF3">
        <w:rPr>
          <w:rFonts w:ascii="Arial" w:hAnsi="Arial" w:cs="Arial"/>
          <w:sz w:val="20"/>
          <w:szCs w:val="20"/>
        </w:rPr>
        <w:t xml:space="preserve">, R.E. </w:t>
      </w:r>
      <w:proofErr w:type="spellStart"/>
      <w:r w:rsidRPr="00090DF3">
        <w:rPr>
          <w:rFonts w:ascii="Arial" w:hAnsi="Arial" w:cs="Arial"/>
          <w:sz w:val="20"/>
          <w:szCs w:val="20"/>
        </w:rPr>
        <w:t>Bulo</w:t>
      </w:r>
      <w:proofErr w:type="spellEnd"/>
      <w:r w:rsidRPr="00090DF3">
        <w:rPr>
          <w:rFonts w:ascii="Arial" w:hAnsi="Arial" w:cs="Arial"/>
          <w:sz w:val="20"/>
          <w:szCs w:val="20"/>
        </w:rPr>
        <w:t xml:space="preserve">, B.M. Weckhuysen, Cooperative role of water molecules during the initial state of water-induced zeolite dealumination, </w:t>
      </w:r>
      <w:r w:rsidRPr="00090DF3">
        <w:rPr>
          <w:rFonts w:ascii="Arial" w:hAnsi="Arial" w:cs="Arial"/>
          <w:i/>
          <w:sz w:val="20"/>
          <w:szCs w:val="20"/>
        </w:rPr>
        <w:t xml:space="preserve">ACS </w:t>
      </w:r>
      <w:proofErr w:type="spellStart"/>
      <w:r w:rsidRPr="00090DF3">
        <w:rPr>
          <w:rFonts w:ascii="Arial" w:hAnsi="Arial" w:cs="Arial"/>
          <w:i/>
          <w:sz w:val="20"/>
          <w:szCs w:val="20"/>
        </w:rPr>
        <w:t>Catal</w:t>
      </w:r>
      <w:proofErr w:type="spellEnd"/>
      <w:r w:rsidRPr="00090DF3">
        <w:rPr>
          <w:rFonts w:ascii="Arial" w:hAnsi="Arial" w:cs="Arial"/>
          <w:i/>
          <w:sz w:val="20"/>
          <w:szCs w:val="20"/>
        </w:rPr>
        <w:t>.</w:t>
      </w:r>
      <w:r w:rsidRPr="00090DF3">
        <w:rPr>
          <w:rFonts w:ascii="Arial" w:hAnsi="Arial" w:cs="Arial"/>
          <w:sz w:val="20"/>
          <w:szCs w:val="20"/>
        </w:rPr>
        <w:t xml:space="preserve"> </w:t>
      </w:r>
      <w:r>
        <w:rPr>
          <w:rFonts w:ascii="Arial" w:hAnsi="Arial" w:cs="Arial"/>
          <w:sz w:val="20"/>
          <w:szCs w:val="20"/>
        </w:rPr>
        <w:t xml:space="preserve">2019, </w:t>
      </w:r>
      <w:r w:rsidRPr="00BC19A9">
        <w:rPr>
          <w:rFonts w:ascii="Arial" w:hAnsi="Arial" w:cs="Arial"/>
          <w:b/>
          <w:sz w:val="20"/>
          <w:szCs w:val="20"/>
        </w:rPr>
        <w:t>9</w:t>
      </w:r>
      <w:r>
        <w:rPr>
          <w:rFonts w:ascii="Arial" w:hAnsi="Arial" w:cs="Arial"/>
          <w:sz w:val="20"/>
          <w:szCs w:val="20"/>
        </w:rPr>
        <w:t>, 5119.</w:t>
      </w:r>
    </w:p>
    <w:p w14:paraId="384B5ACD" w14:textId="77777777" w:rsidR="00BC19A9" w:rsidRPr="00064B7D" w:rsidRDefault="00BC19A9" w:rsidP="00500339">
      <w:pPr>
        <w:numPr>
          <w:ilvl w:val="0"/>
          <w:numId w:val="15"/>
        </w:numPr>
        <w:tabs>
          <w:tab w:val="clear" w:pos="7874"/>
          <w:tab w:val="left" w:pos="709"/>
        </w:tabs>
        <w:suppressAutoHyphens/>
        <w:spacing w:line="360" w:lineRule="auto"/>
        <w:ind w:left="709" w:hanging="425"/>
        <w:jc w:val="both"/>
        <w:rPr>
          <w:rFonts w:ascii="Arial" w:hAnsi="Arial" w:cs="Arial"/>
          <w:sz w:val="20"/>
          <w:szCs w:val="20"/>
        </w:rPr>
      </w:pPr>
      <w:r w:rsidRPr="00090DF3">
        <w:rPr>
          <w:rFonts w:ascii="Arial" w:hAnsi="Arial" w:cs="Arial"/>
          <w:sz w:val="20"/>
          <w:szCs w:val="20"/>
        </w:rPr>
        <w:t xml:space="preserve">M. Rivera-Torrente, P.D. Pletcher, M.J. </w:t>
      </w:r>
      <w:proofErr w:type="spellStart"/>
      <w:r w:rsidRPr="00090DF3">
        <w:rPr>
          <w:rFonts w:ascii="Arial" w:hAnsi="Arial" w:cs="Arial"/>
          <w:sz w:val="20"/>
          <w:szCs w:val="20"/>
        </w:rPr>
        <w:t>Jongkind</w:t>
      </w:r>
      <w:proofErr w:type="spellEnd"/>
      <w:r w:rsidRPr="00090DF3">
        <w:rPr>
          <w:rFonts w:ascii="Arial" w:hAnsi="Arial" w:cs="Arial"/>
          <w:sz w:val="20"/>
          <w:szCs w:val="20"/>
        </w:rPr>
        <w:t xml:space="preserve">, N. Nikolopoulos, B.M. Weckhuysen, </w:t>
      </w:r>
      <w:r w:rsidRPr="00090DF3">
        <w:rPr>
          <w:rFonts w:ascii="Arial" w:hAnsi="Arial" w:cs="Arial"/>
          <w:i/>
          <w:sz w:val="20"/>
          <w:szCs w:val="20"/>
        </w:rPr>
        <w:t xml:space="preserve">ACS </w:t>
      </w:r>
      <w:proofErr w:type="spellStart"/>
      <w:r w:rsidRPr="00090DF3">
        <w:rPr>
          <w:rFonts w:ascii="Arial" w:hAnsi="Arial" w:cs="Arial"/>
          <w:i/>
          <w:sz w:val="20"/>
          <w:szCs w:val="20"/>
        </w:rPr>
        <w:t>Catal</w:t>
      </w:r>
      <w:proofErr w:type="spellEnd"/>
      <w:r w:rsidRPr="00090DF3">
        <w:rPr>
          <w:rFonts w:ascii="Arial" w:hAnsi="Arial" w:cs="Arial"/>
          <w:i/>
          <w:sz w:val="20"/>
          <w:szCs w:val="20"/>
        </w:rPr>
        <w:t>.</w:t>
      </w:r>
      <w:r w:rsidRPr="00090DF3">
        <w:rPr>
          <w:rFonts w:ascii="Arial" w:hAnsi="Arial" w:cs="Arial"/>
          <w:sz w:val="20"/>
          <w:szCs w:val="20"/>
        </w:rPr>
        <w:t xml:space="preserve"> </w:t>
      </w:r>
      <w:r>
        <w:rPr>
          <w:rFonts w:ascii="Arial" w:hAnsi="Arial" w:cs="Arial"/>
          <w:sz w:val="20"/>
          <w:szCs w:val="20"/>
        </w:rPr>
        <w:t xml:space="preserve">2019, </w:t>
      </w:r>
      <w:r w:rsidRPr="00BC19A9">
        <w:rPr>
          <w:rFonts w:ascii="Arial" w:hAnsi="Arial" w:cs="Arial"/>
          <w:b/>
          <w:sz w:val="20"/>
          <w:szCs w:val="20"/>
        </w:rPr>
        <w:t>9</w:t>
      </w:r>
      <w:r>
        <w:rPr>
          <w:rFonts w:ascii="Arial" w:hAnsi="Arial" w:cs="Arial"/>
          <w:sz w:val="20"/>
          <w:szCs w:val="20"/>
        </w:rPr>
        <w:t>, 3059.</w:t>
      </w:r>
    </w:p>
    <w:p w14:paraId="3DE72E82" w14:textId="77777777" w:rsidR="006F4D4E" w:rsidRPr="006F4D4E" w:rsidRDefault="006F4D4E" w:rsidP="00500339">
      <w:pPr>
        <w:numPr>
          <w:ilvl w:val="0"/>
          <w:numId w:val="15"/>
        </w:numPr>
        <w:tabs>
          <w:tab w:val="clear" w:pos="7874"/>
          <w:tab w:val="left" w:pos="709"/>
        </w:tabs>
        <w:suppressAutoHyphens/>
        <w:spacing w:line="360" w:lineRule="auto"/>
        <w:ind w:left="709" w:hanging="425"/>
        <w:jc w:val="both"/>
        <w:rPr>
          <w:rFonts w:ascii="Arial" w:hAnsi="Arial" w:cs="Arial"/>
          <w:sz w:val="20"/>
          <w:szCs w:val="20"/>
        </w:rPr>
      </w:pPr>
      <w:r w:rsidRPr="00C36E47">
        <w:rPr>
          <w:rFonts w:ascii="Arial" w:hAnsi="Arial" w:cs="Arial"/>
          <w:iCs/>
          <w:sz w:val="20"/>
          <w:szCs w:val="20"/>
        </w:rPr>
        <w:t xml:space="preserve">Y. Shen, T.T. Le, D. Fu, J.E. Schmidt, M. </w:t>
      </w:r>
      <w:proofErr w:type="spellStart"/>
      <w:r w:rsidRPr="00C36E47">
        <w:rPr>
          <w:rFonts w:ascii="Arial" w:hAnsi="Arial" w:cs="Arial"/>
          <w:iCs/>
          <w:sz w:val="20"/>
          <w:szCs w:val="20"/>
        </w:rPr>
        <w:t>Filez</w:t>
      </w:r>
      <w:proofErr w:type="spellEnd"/>
      <w:r w:rsidRPr="00C36E47">
        <w:rPr>
          <w:rFonts w:ascii="Arial" w:hAnsi="Arial" w:cs="Arial"/>
          <w:iCs/>
          <w:sz w:val="20"/>
          <w:szCs w:val="20"/>
        </w:rPr>
        <w:t xml:space="preserve">, B.M. Weckhuysen, J.D. Rimer, Deconvoluting the competing effects of zeolite framework topology and diffusion path length on methanol to hydrocarbons reaction, </w:t>
      </w:r>
      <w:r w:rsidRPr="00C36E47">
        <w:rPr>
          <w:rFonts w:ascii="Arial" w:hAnsi="Arial" w:cs="Arial"/>
          <w:i/>
          <w:iCs/>
          <w:sz w:val="20"/>
          <w:szCs w:val="20"/>
        </w:rPr>
        <w:t xml:space="preserve">ACS </w:t>
      </w:r>
      <w:proofErr w:type="spellStart"/>
      <w:r w:rsidRPr="00C36E47">
        <w:rPr>
          <w:rFonts w:ascii="Arial" w:hAnsi="Arial" w:cs="Arial"/>
          <w:i/>
          <w:iCs/>
          <w:sz w:val="20"/>
          <w:szCs w:val="20"/>
        </w:rPr>
        <w:t>Catal</w:t>
      </w:r>
      <w:proofErr w:type="spellEnd"/>
      <w:r w:rsidRPr="00C36E47">
        <w:rPr>
          <w:rFonts w:ascii="Arial" w:hAnsi="Arial" w:cs="Arial"/>
          <w:i/>
          <w:iCs/>
          <w:sz w:val="20"/>
          <w:szCs w:val="20"/>
        </w:rPr>
        <w:t>.</w:t>
      </w:r>
      <w:r w:rsidRPr="00C36E47">
        <w:rPr>
          <w:rFonts w:ascii="Arial" w:hAnsi="Arial" w:cs="Arial"/>
          <w:iCs/>
          <w:sz w:val="20"/>
          <w:szCs w:val="20"/>
        </w:rPr>
        <w:t xml:space="preserve"> </w:t>
      </w:r>
      <w:r w:rsidRPr="001E1290">
        <w:rPr>
          <w:rFonts w:ascii="Arial" w:hAnsi="Arial" w:cs="Arial"/>
          <w:iCs/>
          <w:sz w:val="20"/>
          <w:szCs w:val="20"/>
        </w:rPr>
        <w:t xml:space="preserve">2018, </w:t>
      </w:r>
      <w:r w:rsidRPr="001E1290">
        <w:rPr>
          <w:rFonts w:ascii="Arial" w:hAnsi="Arial" w:cs="Arial"/>
          <w:b/>
          <w:iCs/>
          <w:sz w:val="20"/>
          <w:szCs w:val="20"/>
        </w:rPr>
        <w:t>8</w:t>
      </w:r>
      <w:r w:rsidRPr="001E1290">
        <w:rPr>
          <w:rFonts w:ascii="Arial" w:hAnsi="Arial" w:cs="Arial"/>
          <w:iCs/>
          <w:sz w:val="20"/>
          <w:szCs w:val="20"/>
        </w:rPr>
        <w:t>, 11042.</w:t>
      </w:r>
    </w:p>
    <w:p w14:paraId="68F0085E" w14:textId="77777777" w:rsidR="005C3D07" w:rsidRDefault="005C3D07" w:rsidP="00500339">
      <w:pPr>
        <w:numPr>
          <w:ilvl w:val="0"/>
          <w:numId w:val="15"/>
        </w:numPr>
        <w:tabs>
          <w:tab w:val="left" w:pos="709"/>
        </w:tabs>
        <w:suppressAutoHyphens/>
        <w:spacing w:line="360" w:lineRule="auto"/>
        <w:ind w:left="709" w:hanging="425"/>
        <w:jc w:val="both"/>
        <w:rPr>
          <w:rFonts w:ascii="Arial" w:hAnsi="Arial" w:cs="Arial"/>
          <w:sz w:val="20"/>
        </w:rPr>
      </w:pPr>
      <w:r w:rsidRPr="00090DF3">
        <w:rPr>
          <w:rFonts w:ascii="Arial" w:hAnsi="Arial" w:cs="Arial"/>
          <w:color w:val="000000"/>
          <w:sz w:val="20"/>
          <w:szCs w:val="20"/>
          <w:shd w:val="clear" w:color="auto" w:fill="FFFFFF"/>
        </w:rPr>
        <w:t xml:space="preserve">R.G. </w:t>
      </w:r>
      <w:proofErr w:type="spellStart"/>
      <w:r w:rsidRPr="00090DF3">
        <w:rPr>
          <w:rFonts w:ascii="Arial" w:hAnsi="Arial" w:cs="Arial"/>
          <w:color w:val="000000"/>
          <w:sz w:val="20"/>
          <w:szCs w:val="20"/>
          <w:shd w:val="clear" w:color="auto" w:fill="FFFFFF"/>
        </w:rPr>
        <w:t>Geitenbeek</w:t>
      </w:r>
      <w:proofErr w:type="spellEnd"/>
      <w:r w:rsidRPr="00090DF3">
        <w:rPr>
          <w:rFonts w:ascii="Arial" w:hAnsi="Arial" w:cs="Arial"/>
          <w:color w:val="000000"/>
          <w:sz w:val="20"/>
          <w:szCs w:val="20"/>
          <w:shd w:val="clear" w:color="auto" w:fill="FFFFFF"/>
        </w:rPr>
        <w:t xml:space="preserve">, A.E. </w:t>
      </w:r>
      <w:proofErr w:type="spellStart"/>
      <w:r w:rsidRPr="00090DF3">
        <w:rPr>
          <w:rFonts w:ascii="Arial" w:hAnsi="Arial" w:cs="Arial"/>
          <w:color w:val="000000"/>
          <w:sz w:val="20"/>
          <w:szCs w:val="20"/>
          <w:shd w:val="clear" w:color="auto" w:fill="FFFFFF"/>
        </w:rPr>
        <w:t>Nieuwelink</w:t>
      </w:r>
      <w:proofErr w:type="spellEnd"/>
      <w:r w:rsidRPr="00090DF3">
        <w:rPr>
          <w:rFonts w:ascii="Arial" w:hAnsi="Arial" w:cs="Arial"/>
          <w:color w:val="000000"/>
          <w:sz w:val="20"/>
          <w:szCs w:val="20"/>
          <w:shd w:val="clear" w:color="auto" w:fill="FFFFFF"/>
        </w:rPr>
        <w:t xml:space="preserve">, T.S. Jacobs, B.B.V. Salzmann, J. </w:t>
      </w:r>
      <w:proofErr w:type="spellStart"/>
      <w:r w:rsidRPr="00090DF3">
        <w:rPr>
          <w:rFonts w:ascii="Arial" w:hAnsi="Arial" w:cs="Arial"/>
          <w:color w:val="000000"/>
          <w:sz w:val="20"/>
          <w:szCs w:val="20"/>
          <w:shd w:val="clear" w:color="auto" w:fill="FFFFFF"/>
        </w:rPr>
        <w:t>Goetze</w:t>
      </w:r>
      <w:proofErr w:type="spellEnd"/>
      <w:r w:rsidRPr="00090DF3">
        <w:rPr>
          <w:rFonts w:ascii="Arial" w:hAnsi="Arial" w:cs="Arial"/>
          <w:color w:val="000000"/>
          <w:sz w:val="20"/>
          <w:szCs w:val="20"/>
          <w:shd w:val="clear" w:color="auto" w:fill="FFFFFF"/>
        </w:rPr>
        <w:t xml:space="preserve">, A. </w:t>
      </w:r>
      <w:proofErr w:type="spellStart"/>
      <w:r w:rsidRPr="00090DF3">
        <w:rPr>
          <w:rFonts w:ascii="Arial" w:hAnsi="Arial" w:cs="Arial"/>
          <w:color w:val="000000"/>
          <w:sz w:val="20"/>
          <w:szCs w:val="20"/>
          <w:shd w:val="clear" w:color="auto" w:fill="FFFFFF"/>
        </w:rPr>
        <w:t>Meijerink</w:t>
      </w:r>
      <w:proofErr w:type="spellEnd"/>
      <w:r w:rsidRPr="00090DF3">
        <w:rPr>
          <w:rFonts w:ascii="Arial" w:hAnsi="Arial" w:cs="Arial"/>
          <w:color w:val="000000"/>
          <w:sz w:val="20"/>
          <w:szCs w:val="20"/>
          <w:shd w:val="clear" w:color="auto" w:fill="FFFFFF"/>
        </w:rPr>
        <w:t>, B.M. Weckhuysen, In-situ luminescence thermometry to locally measure temperature gradients during catalytic reactions, </w:t>
      </w:r>
      <w:r w:rsidRPr="00090DF3">
        <w:rPr>
          <w:rFonts w:ascii="Arial" w:hAnsi="Arial" w:cs="Arial"/>
          <w:i/>
          <w:iCs/>
          <w:color w:val="000000"/>
          <w:sz w:val="20"/>
          <w:szCs w:val="20"/>
          <w:shd w:val="clear" w:color="auto" w:fill="FFFFFF"/>
        </w:rPr>
        <w:t xml:space="preserve">ACS </w:t>
      </w:r>
      <w:proofErr w:type="spellStart"/>
      <w:r w:rsidRPr="00090DF3">
        <w:rPr>
          <w:rFonts w:ascii="Arial" w:hAnsi="Arial" w:cs="Arial"/>
          <w:i/>
          <w:iCs/>
          <w:color w:val="000000"/>
          <w:sz w:val="20"/>
          <w:szCs w:val="20"/>
          <w:shd w:val="clear" w:color="auto" w:fill="FFFFFF"/>
        </w:rPr>
        <w:t>Catal</w:t>
      </w:r>
      <w:proofErr w:type="spellEnd"/>
      <w:r w:rsidRPr="00090DF3">
        <w:rPr>
          <w:rFonts w:ascii="Arial" w:hAnsi="Arial" w:cs="Arial"/>
          <w:i/>
          <w:iCs/>
          <w:color w:val="000000"/>
          <w:sz w:val="20"/>
          <w:szCs w:val="20"/>
          <w:shd w:val="clear" w:color="auto" w:fill="FFFFFF"/>
        </w:rPr>
        <w:t xml:space="preserve">. </w:t>
      </w:r>
      <w:r w:rsidRPr="005C3D07">
        <w:rPr>
          <w:rFonts w:ascii="Arial" w:hAnsi="Arial" w:cs="Arial"/>
          <w:bCs/>
          <w:color w:val="000000"/>
          <w:sz w:val="20"/>
          <w:szCs w:val="20"/>
          <w:shd w:val="clear" w:color="auto" w:fill="FFFFFF"/>
        </w:rPr>
        <w:t>2018</w:t>
      </w:r>
      <w:r w:rsidRPr="005C3D07">
        <w:rPr>
          <w:rFonts w:ascii="Arial" w:hAnsi="Arial" w:cs="Arial"/>
          <w:i/>
          <w:iCs/>
          <w:color w:val="000000"/>
          <w:sz w:val="20"/>
          <w:szCs w:val="20"/>
          <w:shd w:val="clear" w:color="auto" w:fill="FFFFFF"/>
        </w:rPr>
        <w:t xml:space="preserve">, </w:t>
      </w:r>
      <w:r w:rsidRPr="005C3D07">
        <w:rPr>
          <w:rFonts w:ascii="Arial" w:hAnsi="Arial" w:cs="Arial"/>
          <w:b/>
          <w:iCs/>
          <w:color w:val="000000"/>
          <w:sz w:val="20"/>
          <w:szCs w:val="20"/>
          <w:shd w:val="clear" w:color="auto" w:fill="FFFFFF"/>
        </w:rPr>
        <w:t>8</w:t>
      </w:r>
      <w:r w:rsidRPr="005C3D07">
        <w:rPr>
          <w:rFonts w:ascii="Arial" w:hAnsi="Arial" w:cs="Arial"/>
          <w:color w:val="000000"/>
          <w:sz w:val="20"/>
          <w:szCs w:val="20"/>
          <w:shd w:val="clear" w:color="auto" w:fill="FFFFFF"/>
        </w:rPr>
        <w:t>, 2397</w:t>
      </w:r>
      <w:r>
        <w:rPr>
          <w:rFonts w:ascii="Arial" w:hAnsi="Arial" w:cs="Arial"/>
          <w:color w:val="000000"/>
          <w:sz w:val="20"/>
          <w:szCs w:val="20"/>
          <w:shd w:val="clear" w:color="auto" w:fill="FFFFFF"/>
        </w:rPr>
        <w:t>.</w:t>
      </w:r>
    </w:p>
    <w:p w14:paraId="5B7DE181" w14:textId="77777777" w:rsidR="00936040" w:rsidRDefault="00936040" w:rsidP="00500339">
      <w:pPr>
        <w:numPr>
          <w:ilvl w:val="0"/>
          <w:numId w:val="15"/>
        </w:numPr>
        <w:tabs>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J. </w:t>
      </w:r>
      <w:proofErr w:type="spellStart"/>
      <w:r w:rsidRPr="00090DF3">
        <w:rPr>
          <w:rFonts w:ascii="Arial" w:hAnsi="Arial" w:cs="Arial"/>
          <w:sz w:val="20"/>
        </w:rPr>
        <w:t>Goetze</w:t>
      </w:r>
      <w:proofErr w:type="spellEnd"/>
      <w:r w:rsidRPr="00090DF3">
        <w:rPr>
          <w:rFonts w:ascii="Arial" w:hAnsi="Arial" w:cs="Arial"/>
          <w:sz w:val="20"/>
        </w:rPr>
        <w:t xml:space="preserve">, F. </w:t>
      </w:r>
      <w:proofErr w:type="spellStart"/>
      <w:r w:rsidRPr="00090DF3">
        <w:rPr>
          <w:rFonts w:ascii="Arial" w:hAnsi="Arial" w:cs="Arial"/>
          <w:sz w:val="20"/>
        </w:rPr>
        <w:t>Meirer</w:t>
      </w:r>
      <w:proofErr w:type="spellEnd"/>
      <w:r w:rsidRPr="00090DF3">
        <w:rPr>
          <w:rFonts w:ascii="Arial" w:hAnsi="Arial" w:cs="Arial"/>
          <w:sz w:val="20"/>
        </w:rPr>
        <w:t xml:space="preserve">, I. </w:t>
      </w:r>
      <w:proofErr w:type="spellStart"/>
      <w:r w:rsidRPr="00090DF3">
        <w:rPr>
          <w:rFonts w:ascii="Arial" w:hAnsi="Arial" w:cs="Arial"/>
          <w:sz w:val="20"/>
        </w:rPr>
        <w:t>Yarulina</w:t>
      </w:r>
      <w:proofErr w:type="spellEnd"/>
      <w:r w:rsidRPr="00090DF3">
        <w:rPr>
          <w:rFonts w:ascii="Arial" w:hAnsi="Arial" w:cs="Arial"/>
          <w:sz w:val="20"/>
        </w:rPr>
        <w:t xml:space="preserve">, J. Gascon, F. </w:t>
      </w:r>
      <w:proofErr w:type="spellStart"/>
      <w:r w:rsidRPr="00090DF3">
        <w:rPr>
          <w:rFonts w:ascii="Arial" w:hAnsi="Arial" w:cs="Arial"/>
          <w:sz w:val="20"/>
        </w:rPr>
        <w:t>Kapteijn</w:t>
      </w:r>
      <w:proofErr w:type="spellEnd"/>
      <w:r w:rsidRPr="00090DF3">
        <w:rPr>
          <w:rFonts w:ascii="Arial" w:hAnsi="Arial" w:cs="Arial"/>
          <w:sz w:val="20"/>
        </w:rPr>
        <w:t>, J. Ruiz-Martinez, B.M. Weckhuysen, Insights into the activity and deactivation of the methanol-to-olefins process over different small-pore zeolites as studied with operando UV-</w:t>
      </w:r>
      <w:proofErr w:type="gramStart"/>
      <w:r w:rsidRPr="00090DF3">
        <w:rPr>
          <w:rFonts w:ascii="Arial" w:hAnsi="Arial" w:cs="Arial"/>
          <w:sz w:val="20"/>
        </w:rPr>
        <w:t>Vis</w:t>
      </w:r>
      <w:proofErr w:type="gramEnd"/>
      <w:r w:rsidRPr="00090DF3">
        <w:rPr>
          <w:rFonts w:ascii="Arial" w:hAnsi="Arial" w:cs="Arial"/>
          <w:sz w:val="20"/>
        </w:rPr>
        <w:t xml:space="preserve"> spectroscopy, </w:t>
      </w:r>
      <w:r w:rsidRPr="00090DF3">
        <w:rPr>
          <w:rFonts w:ascii="Arial" w:hAnsi="Arial" w:cs="Arial"/>
          <w:i/>
          <w:sz w:val="20"/>
        </w:rPr>
        <w:t xml:space="preserve">ACS </w:t>
      </w:r>
      <w:proofErr w:type="spellStart"/>
      <w:r w:rsidRPr="00090DF3">
        <w:rPr>
          <w:rFonts w:ascii="Arial" w:hAnsi="Arial" w:cs="Arial"/>
          <w:i/>
          <w:sz w:val="20"/>
        </w:rPr>
        <w:t>Catal</w:t>
      </w:r>
      <w:proofErr w:type="spellEnd"/>
      <w:r w:rsidRPr="00090DF3">
        <w:rPr>
          <w:rFonts w:ascii="Arial" w:hAnsi="Arial" w:cs="Arial"/>
          <w:i/>
          <w:sz w:val="20"/>
        </w:rPr>
        <w:t>.</w:t>
      </w:r>
      <w:r w:rsidRPr="00090DF3">
        <w:rPr>
          <w:rFonts w:ascii="Arial" w:hAnsi="Arial" w:cs="Arial"/>
          <w:sz w:val="20"/>
        </w:rPr>
        <w:t xml:space="preserve"> </w:t>
      </w:r>
      <w:r>
        <w:rPr>
          <w:rFonts w:ascii="Arial" w:hAnsi="Arial" w:cs="Arial"/>
          <w:sz w:val="20"/>
        </w:rPr>
        <w:t xml:space="preserve">2017, </w:t>
      </w:r>
      <w:r w:rsidRPr="00936040">
        <w:rPr>
          <w:rFonts w:ascii="Arial" w:hAnsi="Arial" w:cs="Arial"/>
          <w:b/>
          <w:sz w:val="20"/>
        </w:rPr>
        <w:t>7</w:t>
      </w:r>
      <w:r>
        <w:rPr>
          <w:rFonts w:ascii="Arial" w:hAnsi="Arial" w:cs="Arial"/>
          <w:sz w:val="20"/>
        </w:rPr>
        <w:t xml:space="preserve">, 4033. </w:t>
      </w:r>
    </w:p>
    <w:p w14:paraId="0740E629" w14:textId="77777777" w:rsidR="009A6A6C" w:rsidRDefault="00936040" w:rsidP="00500339">
      <w:pPr>
        <w:numPr>
          <w:ilvl w:val="0"/>
          <w:numId w:val="15"/>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E. </w:t>
      </w:r>
      <w:proofErr w:type="spellStart"/>
      <w:r w:rsidRPr="00C36E47">
        <w:rPr>
          <w:rFonts w:ascii="Arial" w:hAnsi="Arial" w:cs="Arial"/>
          <w:sz w:val="20"/>
        </w:rPr>
        <w:t>Borodina</w:t>
      </w:r>
      <w:proofErr w:type="spellEnd"/>
      <w:r w:rsidRPr="00C36E47">
        <w:rPr>
          <w:rFonts w:ascii="Arial" w:hAnsi="Arial" w:cs="Arial"/>
          <w:sz w:val="20"/>
        </w:rPr>
        <w:t xml:space="preserve">, H. </w:t>
      </w:r>
      <w:proofErr w:type="spellStart"/>
      <w:r w:rsidRPr="00C36E47">
        <w:rPr>
          <w:rFonts w:ascii="Arial" w:hAnsi="Arial" w:cs="Arial"/>
          <w:sz w:val="20"/>
        </w:rPr>
        <w:t>Sharbini</w:t>
      </w:r>
      <w:proofErr w:type="spellEnd"/>
      <w:r w:rsidRPr="00C36E47">
        <w:rPr>
          <w:rFonts w:ascii="Arial" w:hAnsi="Arial" w:cs="Arial"/>
          <w:sz w:val="20"/>
        </w:rPr>
        <w:t xml:space="preserve"> Harun </w:t>
      </w:r>
      <w:proofErr w:type="spellStart"/>
      <w:r w:rsidRPr="00C36E47">
        <w:rPr>
          <w:rFonts w:ascii="Arial" w:hAnsi="Arial" w:cs="Arial"/>
          <w:sz w:val="20"/>
        </w:rPr>
        <w:t>Kamaluddin</w:t>
      </w:r>
      <w:proofErr w:type="spellEnd"/>
      <w:r w:rsidRPr="00C36E47">
        <w:rPr>
          <w:rFonts w:ascii="Arial" w:hAnsi="Arial" w:cs="Arial"/>
          <w:sz w:val="20"/>
        </w:rPr>
        <w:t xml:space="preserve">, F. </w:t>
      </w:r>
      <w:proofErr w:type="spellStart"/>
      <w:r w:rsidRPr="00C36E47">
        <w:rPr>
          <w:rFonts w:ascii="Arial" w:hAnsi="Arial" w:cs="Arial"/>
          <w:sz w:val="20"/>
        </w:rPr>
        <w:t>Meirer</w:t>
      </w:r>
      <w:proofErr w:type="spellEnd"/>
      <w:r w:rsidRPr="00C36E47">
        <w:rPr>
          <w:rFonts w:ascii="Arial" w:hAnsi="Arial" w:cs="Arial"/>
          <w:sz w:val="20"/>
        </w:rPr>
        <w:t xml:space="preserve">, M. </w:t>
      </w:r>
      <w:proofErr w:type="spellStart"/>
      <w:r w:rsidRPr="00C36E47">
        <w:rPr>
          <w:rFonts w:ascii="Arial" w:hAnsi="Arial" w:cs="Arial"/>
          <w:sz w:val="20"/>
        </w:rPr>
        <w:t>Mokthar</w:t>
      </w:r>
      <w:proofErr w:type="spellEnd"/>
      <w:r w:rsidRPr="00C36E47">
        <w:rPr>
          <w:rFonts w:ascii="Arial" w:hAnsi="Arial" w:cs="Arial"/>
          <w:sz w:val="20"/>
        </w:rPr>
        <w:t>, A.M. Asiri, S.A. Al-</w:t>
      </w:r>
      <w:proofErr w:type="spellStart"/>
      <w:r w:rsidRPr="00C36E47">
        <w:rPr>
          <w:rFonts w:ascii="Arial" w:hAnsi="Arial" w:cs="Arial"/>
          <w:sz w:val="20"/>
        </w:rPr>
        <w:t>Thabaiti</w:t>
      </w:r>
      <w:proofErr w:type="spellEnd"/>
      <w:r w:rsidRPr="00C36E47">
        <w:rPr>
          <w:rFonts w:ascii="Arial" w:hAnsi="Arial" w:cs="Arial"/>
          <w:sz w:val="20"/>
        </w:rPr>
        <w:t xml:space="preserve">, S.N. </w:t>
      </w:r>
      <w:proofErr w:type="spellStart"/>
      <w:r w:rsidRPr="00C36E47">
        <w:rPr>
          <w:rFonts w:ascii="Arial" w:hAnsi="Arial" w:cs="Arial"/>
          <w:sz w:val="20"/>
        </w:rPr>
        <w:t>Basahel</w:t>
      </w:r>
      <w:proofErr w:type="spellEnd"/>
      <w:r w:rsidRPr="00C36E47">
        <w:rPr>
          <w:rFonts w:ascii="Arial" w:hAnsi="Arial" w:cs="Arial"/>
          <w:sz w:val="20"/>
        </w:rPr>
        <w:t>, J. Ruiz-Martinez, B.M. Weckhuysen</w:t>
      </w:r>
      <w:r w:rsidRPr="00C36E47">
        <w:rPr>
          <w:rFonts w:ascii="Arial" w:hAnsi="Arial" w:cs="Arial"/>
          <w:i/>
          <w:sz w:val="20"/>
        </w:rPr>
        <w:t>,</w:t>
      </w:r>
      <w:r w:rsidR="006A712F" w:rsidRPr="00C36E47">
        <w:rPr>
          <w:rFonts w:ascii="Arial" w:hAnsi="Arial" w:cs="Arial"/>
          <w:i/>
          <w:sz w:val="20"/>
        </w:rPr>
        <w:t xml:space="preserve"> </w:t>
      </w:r>
      <w:r w:rsidR="006A712F" w:rsidRPr="00C36E47">
        <w:rPr>
          <w:rFonts w:ascii="Arial" w:hAnsi="Arial" w:cs="Arial"/>
          <w:sz w:val="20"/>
        </w:rPr>
        <w:t xml:space="preserve">Influence of the reaction temperature on the nature of the active and deactivating species during methanol-to-olefins conversion over H-SAPO-34, </w:t>
      </w:r>
      <w:r w:rsidRPr="00C36E47">
        <w:rPr>
          <w:rFonts w:ascii="Arial" w:hAnsi="Arial" w:cs="Arial"/>
          <w:i/>
          <w:sz w:val="20"/>
        </w:rPr>
        <w:t xml:space="preserve">ACS </w:t>
      </w:r>
      <w:proofErr w:type="spellStart"/>
      <w:r w:rsidRPr="00C36E47">
        <w:rPr>
          <w:rFonts w:ascii="Arial" w:hAnsi="Arial" w:cs="Arial"/>
          <w:i/>
          <w:sz w:val="20"/>
        </w:rPr>
        <w:t>Catal</w:t>
      </w:r>
      <w:proofErr w:type="spellEnd"/>
      <w:r w:rsidRPr="00C36E47">
        <w:rPr>
          <w:rFonts w:ascii="Arial" w:hAnsi="Arial" w:cs="Arial"/>
          <w:i/>
          <w:sz w:val="20"/>
        </w:rPr>
        <w:t>.</w:t>
      </w:r>
      <w:r w:rsidRPr="00C36E47">
        <w:rPr>
          <w:rFonts w:ascii="Arial" w:hAnsi="Arial" w:cs="Arial"/>
          <w:sz w:val="20"/>
        </w:rPr>
        <w:t xml:space="preserve"> </w:t>
      </w:r>
      <w:r>
        <w:rPr>
          <w:rFonts w:ascii="Arial" w:hAnsi="Arial" w:cs="Arial"/>
          <w:sz w:val="20"/>
        </w:rPr>
        <w:t xml:space="preserve">2017, </w:t>
      </w:r>
      <w:r w:rsidRPr="00936040">
        <w:rPr>
          <w:rFonts w:ascii="Arial" w:hAnsi="Arial" w:cs="Arial"/>
          <w:b/>
          <w:sz w:val="20"/>
        </w:rPr>
        <w:t>7</w:t>
      </w:r>
      <w:r>
        <w:rPr>
          <w:rFonts w:ascii="Arial" w:hAnsi="Arial" w:cs="Arial"/>
          <w:sz w:val="20"/>
        </w:rPr>
        <w:t>, 5268.</w:t>
      </w:r>
    </w:p>
    <w:p w14:paraId="5FCA73A2" w14:textId="77777777" w:rsidR="00990829" w:rsidRPr="00990829" w:rsidRDefault="00990829" w:rsidP="00500339">
      <w:pPr>
        <w:numPr>
          <w:ilvl w:val="0"/>
          <w:numId w:val="15"/>
        </w:numPr>
        <w:tabs>
          <w:tab w:val="left" w:pos="709"/>
        </w:tabs>
        <w:suppressAutoHyphens/>
        <w:spacing w:line="360" w:lineRule="auto"/>
        <w:ind w:left="709" w:hanging="425"/>
        <w:jc w:val="both"/>
        <w:rPr>
          <w:rFonts w:ascii="Arial" w:hAnsi="Arial" w:cs="Arial"/>
          <w:sz w:val="20"/>
        </w:rPr>
      </w:pPr>
      <w:r w:rsidRPr="00990829">
        <w:rPr>
          <w:rFonts w:ascii="Arial" w:hAnsi="Arial" w:cs="Arial"/>
          <w:sz w:val="20"/>
        </w:rPr>
        <w:t>J. Ftouni, A. Muñoz-Murillo, A. Goryachev, J.P. Hofmann, E.J.M. Hensen, L. Lu, C.J. Kiely, P.C.A. Bruijnincx, B.M. Weckhuysen, ZrO</w:t>
      </w:r>
      <w:r w:rsidRPr="00990829">
        <w:rPr>
          <w:rFonts w:ascii="Arial" w:hAnsi="Arial" w:cs="Arial"/>
          <w:sz w:val="20"/>
          <w:vertAlign w:val="subscript"/>
        </w:rPr>
        <w:t>2</w:t>
      </w:r>
      <w:r w:rsidRPr="00990829">
        <w:rPr>
          <w:rFonts w:ascii="Arial" w:hAnsi="Arial" w:cs="Arial"/>
          <w:sz w:val="20"/>
        </w:rPr>
        <w:t xml:space="preserve"> </w:t>
      </w:r>
      <w:r w:rsidR="00D01F62">
        <w:rPr>
          <w:rFonts w:ascii="Arial" w:hAnsi="Arial" w:cs="Arial"/>
          <w:sz w:val="20"/>
        </w:rPr>
        <w:t>i</w:t>
      </w:r>
      <w:r w:rsidRPr="00990829">
        <w:rPr>
          <w:rFonts w:ascii="Arial" w:hAnsi="Arial" w:cs="Arial"/>
          <w:sz w:val="20"/>
        </w:rPr>
        <w:t xml:space="preserve">s </w:t>
      </w:r>
      <w:r w:rsidR="00D01F62">
        <w:rPr>
          <w:rFonts w:ascii="Arial" w:hAnsi="Arial" w:cs="Arial"/>
          <w:sz w:val="20"/>
        </w:rPr>
        <w:t>p</w:t>
      </w:r>
      <w:r w:rsidRPr="00990829">
        <w:rPr>
          <w:rFonts w:ascii="Arial" w:hAnsi="Arial" w:cs="Arial"/>
          <w:sz w:val="20"/>
        </w:rPr>
        <w:t>referred over TiO</w:t>
      </w:r>
      <w:r w:rsidRPr="00990829">
        <w:rPr>
          <w:rFonts w:ascii="Arial" w:hAnsi="Arial" w:cs="Arial"/>
          <w:sz w:val="20"/>
          <w:vertAlign w:val="subscript"/>
        </w:rPr>
        <w:t>2</w:t>
      </w:r>
      <w:r w:rsidRPr="00990829">
        <w:rPr>
          <w:rFonts w:ascii="Arial" w:hAnsi="Arial" w:cs="Arial"/>
          <w:sz w:val="20"/>
        </w:rPr>
        <w:t xml:space="preserve"> as </w:t>
      </w:r>
      <w:r w:rsidR="00D01F62">
        <w:rPr>
          <w:rFonts w:ascii="Arial" w:hAnsi="Arial" w:cs="Arial"/>
          <w:sz w:val="20"/>
        </w:rPr>
        <w:t>s</w:t>
      </w:r>
      <w:r w:rsidRPr="00990829">
        <w:rPr>
          <w:rFonts w:ascii="Arial" w:hAnsi="Arial" w:cs="Arial"/>
          <w:sz w:val="20"/>
        </w:rPr>
        <w:t>upport for the Ru-</w:t>
      </w:r>
      <w:r w:rsidR="00D01F62">
        <w:rPr>
          <w:rFonts w:ascii="Arial" w:hAnsi="Arial" w:cs="Arial"/>
          <w:sz w:val="20"/>
        </w:rPr>
        <w:t>c</w:t>
      </w:r>
      <w:r w:rsidRPr="00990829">
        <w:rPr>
          <w:rFonts w:ascii="Arial" w:hAnsi="Arial" w:cs="Arial"/>
          <w:sz w:val="20"/>
        </w:rPr>
        <w:t>atalyzed</w:t>
      </w:r>
      <w:r>
        <w:rPr>
          <w:rFonts w:ascii="Arial" w:hAnsi="Arial" w:cs="Arial"/>
          <w:sz w:val="20"/>
        </w:rPr>
        <w:t xml:space="preserve"> </w:t>
      </w:r>
      <w:r w:rsidR="00D01F62">
        <w:rPr>
          <w:rFonts w:ascii="Arial" w:hAnsi="Arial" w:cs="Arial"/>
          <w:sz w:val="20"/>
        </w:rPr>
        <w:t>h</w:t>
      </w:r>
      <w:r w:rsidRPr="00990829">
        <w:rPr>
          <w:rFonts w:ascii="Arial" w:hAnsi="Arial" w:cs="Arial"/>
          <w:sz w:val="20"/>
        </w:rPr>
        <w:t xml:space="preserve">ydrogenation of </w:t>
      </w:r>
      <w:r w:rsidR="00D01F62">
        <w:rPr>
          <w:rFonts w:ascii="Arial" w:hAnsi="Arial" w:cs="Arial"/>
          <w:sz w:val="20"/>
        </w:rPr>
        <w:t>l</w:t>
      </w:r>
      <w:r w:rsidRPr="00990829">
        <w:rPr>
          <w:rFonts w:ascii="Arial" w:hAnsi="Arial" w:cs="Arial"/>
          <w:sz w:val="20"/>
        </w:rPr>
        <w:t xml:space="preserve">evulinic </w:t>
      </w:r>
      <w:r w:rsidR="00D01F62">
        <w:rPr>
          <w:rFonts w:ascii="Arial" w:hAnsi="Arial" w:cs="Arial"/>
          <w:sz w:val="20"/>
        </w:rPr>
        <w:t>a</w:t>
      </w:r>
      <w:r w:rsidRPr="00990829">
        <w:rPr>
          <w:rFonts w:ascii="Arial" w:hAnsi="Arial" w:cs="Arial"/>
          <w:sz w:val="20"/>
        </w:rPr>
        <w:t>cid to γ-</w:t>
      </w:r>
      <w:r w:rsidR="00D01F62">
        <w:rPr>
          <w:rFonts w:ascii="Arial" w:hAnsi="Arial" w:cs="Arial"/>
          <w:sz w:val="20"/>
        </w:rPr>
        <w:t>v</w:t>
      </w:r>
      <w:r w:rsidRPr="00990829">
        <w:rPr>
          <w:rFonts w:ascii="Arial" w:hAnsi="Arial" w:cs="Arial"/>
          <w:sz w:val="20"/>
        </w:rPr>
        <w:t>alerolactone</w:t>
      </w:r>
      <w:r>
        <w:rPr>
          <w:rFonts w:ascii="Arial" w:hAnsi="Arial" w:cs="Arial"/>
          <w:sz w:val="20"/>
        </w:rPr>
        <w:t xml:space="preserve">, </w:t>
      </w:r>
      <w:r>
        <w:rPr>
          <w:rFonts w:ascii="Arial" w:hAnsi="Arial" w:cs="Arial"/>
          <w:i/>
          <w:sz w:val="20"/>
        </w:rPr>
        <w:t xml:space="preserve">ACS Catal. </w:t>
      </w:r>
      <w:r>
        <w:rPr>
          <w:rFonts w:ascii="Arial" w:hAnsi="Arial" w:cs="Arial"/>
          <w:sz w:val="20"/>
        </w:rPr>
        <w:t xml:space="preserve">2016, </w:t>
      </w:r>
      <w:r>
        <w:rPr>
          <w:rFonts w:ascii="Arial" w:hAnsi="Arial" w:cs="Arial"/>
          <w:b/>
          <w:sz w:val="20"/>
        </w:rPr>
        <w:t>6</w:t>
      </w:r>
      <w:r>
        <w:rPr>
          <w:rFonts w:ascii="Arial" w:hAnsi="Arial" w:cs="Arial"/>
          <w:sz w:val="20"/>
        </w:rPr>
        <w:t>, 5462.</w:t>
      </w:r>
    </w:p>
    <w:p w14:paraId="74C2E54A" w14:textId="77777777" w:rsidR="00585CD8" w:rsidRPr="00585CD8" w:rsidRDefault="00585CD8" w:rsidP="00500339">
      <w:pPr>
        <w:numPr>
          <w:ilvl w:val="0"/>
          <w:numId w:val="15"/>
        </w:numPr>
        <w:tabs>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S.-H. Chung, C. </w:t>
      </w:r>
      <w:proofErr w:type="spellStart"/>
      <w:r w:rsidRPr="00090DF3">
        <w:rPr>
          <w:rFonts w:ascii="Arial" w:hAnsi="Arial" w:cs="Arial"/>
          <w:sz w:val="20"/>
        </w:rPr>
        <w:t>Angelici</w:t>
      </w:r>
      <w:proofErr w:type="spellEnd"/>
      <w:r w:rsidRPr="00090DF3">
        <w:rPr>
          <w:rFonts w:ascii="Arial" w:hAnsi="Arial" w:cs="Arial"/>
          <w:sz w:val="20"/>
        </w:rPr>
        <w:t xml:space="preserve">, S.O.M. </w:t>
      </w:r>
      <w:proofErr w:type="spellStart"/>
      <w:r w:rsidRPr="00090DF3">
        <w:rPr>
          <w:rFonts w:ascii="Arial" w:hAnsi="Arial" w:cs="Arial"/>
          <w:sz w:val="20"/>
        </w:rPr>
        <w:t>Hinterding</w:t>
      </w:r>
      <w:proofErr w:type="spellEnd"/>
      <w:r w:rsidRPr="00090DF3">
        <w:rPr>
          <w:rFonts w:ascii="Arial" w:hAnsi="Arial" w:cs="Arial"/>
          <w:sz w:val="20"/>
        </w:rPr>
        <w:t xml:space="preserve">, M. </w:t>
      </w:r>
      <w:proofErr w:type="spellStart"/>
      <w:r w:rsidRPr="00090DF3">
        <w:rPr>
          <w:rFonts w:ascii="Arial" w:hAnsi="Arial" w:cs="Arial"/>
          <w:sz w:val="20"/>
        </w:rPr>
        <w:t>Weingarth</w:t>
      </w:r>
      <w:proofErr w:type="spellEnd"/>
      <w:r w:rsidRPr="00090DF3">
        <w:rPr>
          <w:rFonts w:ascii="Arial" w:hAnsi="Arial" w:cs="Arial"/>
          <w:sz w:val="20"/>
        </w:rPr>
        <w:t xml:space="preserve">, M. Baldus, K. </w:t>
      </w:r>
      <w:proofErr w:type="spellStart"/>
      <w:r w:rsidRPr="00090DF3">
        <w:rPr>
          <w:rFonts w:ascii="Arial" w:hAnsi="Arial" w:cs="Arial"/>
          <w:sz w:val="20"/>
        </w:rPr>
        <w:t>Houben</w:t>
      </w:r>
      <w:proofErr w:type="spellEnd"/>
      <w:r w:rsidRPr="00090DF3">
        <w:rPr>
          <w:rFonts w:ascii="Arial" w:hAnsi="Arial" w:cs="Arial"/>
          <w:sz w:val="20"/>
        </w:rPr>
        <w:t xml:space="preserve">, B.M. Weckhuysen, P.C.A. </w:t>
      </w:r>
      <w:proofErr w:type="spellStart"/>
      <w:r w:rsidRPr="00090DF3">
        <w:rPr>
          <w:rFonts w:ascii="Arial" w:hAnsi="Arial" w:cs="Arial"/>
          <w:sz w:val="20"/>
        </w:rPr>
        <w:t>Bruijnincx</w:t>
      </w:r>
      <w:proofErr w:type="spellEnd"/>
      <w:r w:rsidRPr="00090DF3">
        <w:rPr>
          <w:rFonts w:ascii="Arial" w:hAnsi="Arial" w:cs="Arial"/>
          <w:sz w:val="20"/>
        </w:rPr>
        <w:t xml:space="preserve">, Role of </w:t>
      </w:r>
      <w:r w:rsidR="00020D99" w:rsidRPr="00090DF3">
        <w:rPr>
          <w:rFonts w:ascii="Arial" w:hAnsi="Arial" w:cs="Arial"/>
          <w:sz w:val="20"/>
        </w:rPr>
        <w:t>m</w:t>
      </w:r>
      <w:r w:rsidRPr="00090DF3">
        <w:rPr>
          <w:rFonts w:ascii="Arial" w:hAnsi="Arial" w:cs="Arial"/>
          <w:sz w:val="20"/>
        </w:rPr>
        <w:t xml:space="preserve">agnesium </w:t>
      </w:r>
      <w:r w:rsidR="00020D99" w:rsidRPr="00090DF3">
        <w:rPr>
          <w:rFonts w:ascii="Arial" w:hAnsi="Arial" w:cs="Arial"/>
          <w:sz w:val="20"/>
        </w:rPr>
        <w:t>s</w:t>
      </w:r>
      <w:r w:rsidRPr="00090DF3">
        <w:rPr>
          <w:rFonts w:ascii="Arial" w:hAnsi="Arial" w:cs="Arial"/>
          <w:sz w:val="20"/>
        </w:rPr>
        <w:t xml:space="preserve">ilicates in </w:t>
      </w:r>
      <w:r w:rsidR="00020D99" w:rsidRPr="00090DF3">
        <w:rPr>
          <w:rFonts w:ascii="Arial" w:hAnsi="Arial" w:cs="Arial"/>
          <w:sz w:val="20"/>
        </w:rPr>
        <w:t>w</w:t>
      </w:r>
      <w:r w:rsidRPr="00090DF3">
        <w:rPr>
          <w:rFonts w:ascii="Arial" w:hAnsi="Arial" w:cs="Arial"/>
          <w:sz w:val="20"/>
        </w:rPr>
        <w:t>et-</w:t>
      </w:r>
      <w:r w:rsidR="00020D99" w:rsidRPr="00090DF3">
        <w:rPr>
          <w:rFonts w:ascii="Arial" w:hAnsi="Arial" w:cs="Arial"/>
          <w:sz w:val="20"/>
        </w:rPr>
        <w:t>k</w:t>
      </w:r>
      <w:r w:rsidRPr="00090DF3">
        <w:rPr>
          <w:rFonts w:ascii="Arial" w:hAnsi="Arial" w:cs="Arial"/>
          <w:sz w:val="20"/>
        </w:rPr>
        <w:t xml:space="preserve">neaded </w:t>
      </w:r>
      <w:r w:rsidR="00020D99" w:rsidRPr="00090DF3">
        <w:rPr>
          <w:rFonts w:ascii="Arial" w:hAnsi="Arial" w:cs="Arial"/>
          <w:sz w:val="20"/>
        </w:rPr>
        <w:t>s</w:t>
      </w:r>
      <w:r w:rsidRPr="00090DF3">
        <w:rPr>
          <w:rFonts w:ascii="Arial" w:hAnsi="Arial" w:cs="Arial"/>
          <w:sz w:val="20"/>
        </w:rPr>
        <w:t>ilica–</w:t>
      </w:r>
      <w:r w:rsidR="00020D99" w:rsidRPr="00090DF3">
        <w:rPr>
          <w:rFonts w:ascii="Arial" w:hAnsi="Arial" w:cs="Arial"/>
          <w:sz w:val="20"/>
        </w:rPr>
        <w:t>m</w:t>
      </w:r>
      <w:r w:rsidRPr="00090DF3">
        <w:rPr>
          <w:rFonts w:ascii="Arial" w:hAnsi="Arial" w:cs="Arial"/>
          <w:sz w:val="20"/>
        </w:rPr>
        <w:t xml:space="preserve">agnesia </w:t>
      </w:r>
      <w:r w:rsidR="00020D99" w:rsidRPr="00090DF3">
        <w:rPr>
          <w:rFonts w:ascii="Arial" w:hAnsi="Arial" w:cs="Arial"/>
          <w:sz w:val="20"/>
        </w:rPr>
        <w:t>c</w:t>
      </w:r>
      <w:r w:rsidRPr="00090DF3">
        <w:rPr>
          <w:rFonts w:ascii="Arial" w:hAnsi="Arial" w:cs="Arial"/>
          <w:sz w:val="20"/>
        </w:rPr>
        <w:t xml:space="preserve">atalysts for the Lebedev </w:t>
      </w:r>
      <w:r w:rsidR="00020D99" w:rsidRPr="00090DF3">
        <w:rPr>
          <w:rFonts w:ascii="Arial" w:hAnsi="Arial" w:cs="Arial"/>
          <w:sz w:val="20"/>
        </w:rPr>
        <w:t>et</w:t>
      </w:r>
      <w:r w:rsidRPr="00090DF3">
        <w:rPr>
          <w:rFonts w:ascii="Arial" w:hAnsi="Arial" w:cs="Arial"/>
          <w:sz w:val="20"/>
        </w:rPr>
        <w:t>hanol-to-</w:t>
      </w:r>
      <w:r w:rsidR="00020D99" w:rsidRPr="00090DF3">
        <w:rPr>
          <w:rFonts w:ascii="Arial" w:hAnsi="Arial" w:cs="Arial"/>
          <w:sz w:val="20"/>
        </w:rPr>
        <w:t>b</w:t>
      </w:r>
      <w:r w:rsidRPr="00090DF3">
        <w:rPr>
          <w:rFonts w:ascii="Arial" w:hAnsi="Arial" w:cs="Arial"/>
          <w:sz w:val="20"/>
        </w:rPr>
        <w:t xml:space="preserve">utadiene </w:t>
      </w:r>
      <w:r w:rsidR="00020D99" w:rsidRPr="00090DF3">
        <w:rPr>
          <w:rFonts w:ascii="Arial" w:hAnsi="Arial" w:cs="Arial"/>
          <w:sz w:val="20"/>
        </w:rPr>
        <w:t>p</w:t>
      </w:r>
      <w:r w:rsidRPr="00090DF3">
        <w:rPr>
          <w:rFonts w:ascii="Arial" w:hAnsi="Arial" w:cs="Arial"/>
          <w:sz w:val="20"/>
        </w:rPr>
        <w:t xml:space="preserve">rocess, </w:t>
      </w:r>
      <w:r w:rsidRPr="00090DF3">
        <w:rPr>
          <w:rFonts w:ascii="Arial" w:hAnsi="Arial" w:cs="Arial"/>
          <w:i/>
          <w:sz w:val="20"/>
        </w:rPr>
        <w:t xml:space="preserve">ACS </w:t>
      </w:r>
      <w:proofErr w:type="spellStart"/>
      <w:r w:rsidRPr="00090DF3">
        <w:rPr>
          <w:rFonts w:ascii="Arial" w:hAnsi="Arial" w:cs="Arial"/>
          <w:i/>
          <w:sz w:val="20"/>
        </w:rPr>
        <w:t>Catal</w:t>
      </w:r>
      <w:proofErr w:type="spellEnd"/>
      <w:r w:rsidRPr="00090DF3">
        <w:rPr>
          <w:rFonts w:ascii="Arial" w:hAnsi="Arial" w:cs="Arial"/>
          <w:i/>
          <w:sz w:val="20"/>
        </w:rPr>
        <w:t xml:space="preserve">. </w:t>
      </w:r>
      <w:r>
        <w:rPr>
          <w:rFonts w:ascii="Arial" w:hAnsi="Arial" w:cs="Arial"/>
          <w:sz w:val="20"/>
        </w:rPr>
        <w:t xml:space="preserve">2016, </w:t>
      </w:r>
      <w:r>
        <w:rPr>
          <w:rFonts w:ascii="Arial" w:hAnsi="Arial" w:cs="Arial"/>
          <w:b/>
          <w:sz w:val="20"/>
        </w:rPr>
        <w:t>6</w:t>
      </w:r>
      <w:r>
        <w:rPr>
          <w:rFonts w:ascii="Arial" w:hAnsi="Arial" w:cs="Arial"/>
          <w:sz w:val="20"/>
        </w:rPr>
        <w:t>, 4034.</w:t>
      </w:r>
    </w:p>
    <w:p w14:paraId="73E3471C" w14:textId="77777777" w:rsidR="00EB196D" w:rsidRPr="00EB196D" w:rsidRDefault="00EB196D" w:rsidP="00500339">
      <w:pPr>
        <w:numPr>
          <w:ilvl w:val="0"/>
          <w:numId w:val="15"/>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D.A.M. de Winter, F. </w:t>
      </w:r>
      <w:proofErr w:type="spellStart"/>
      <w:r w:rsidRPr="00C36E47">
        <w:rPr>
          <w:rFonts w:ascii="Arial" w:hAnsi="Arial" w:cs="Arial"/>
          <w:sz w:val="20"/>
        </w:rPr>
        <w:t>Meirer</w:t>
      </w:r>
      <w:proofErr w:type="spellEnd"/>
      <w:r w:rsidRPr="00C36E47">
        <w:rPr>
          <w:rFonts w:ascii="Arial" w:hAnsi="Arial" w:cs="Arial"/>
          <w:sz w:val="20"/>
        </w:rPr>
        <w:t xml:space="preserve">, B.M. Weckhuysen, FIB-SEM tomography probes the </w:t>
      </w:r>
      <w:r w:rsidR="008974FC" w:rsidRPr="00C36E47">
        <w:rPr>
          <w:rFonts w:ascii="Arial" w:hAnsi="Arial" w:cs="Arial"/>
          <w:sz w:val="20"/>
        </w:rPr>
        <w:t>m</w:t>
      </w:r>
      <w:r w:rsidRPr="00C36E47">
        <w:rPr>
          <w:rFonts w:ascii="Arial" w:hAnsi="Arial" w:cs="Arial"/>
          <w:sz w:val="20"/>
        </w:rPr>
        <w:t xml:space="preserve">esoscale pore space of an individual </w:t>
      </w:r>
      <w:proofErr w:type="spellStart"/>
      <w:r w:rsidRPr="00C36E47">
        <w:rPr>
          <w:rFonts w:ascii="Arial" w:hAnsi="Arial" w:cs="Arial"/>
          <w:sz w:val="20"/>
        </w:rPr>
        <w:t>catalystic</w:t>
      </w:r>
      <w:proofErr w:type="spellEnd"/>
      <w:r w:rsidRPr="00C36E47">
        <w:rPr>
          <w:rFonts w:ascii="Arial" w:hAnsi="Arial" w:cs="Arial"/>
          <w:sz w:val="20"/>
        </w:rPr>
        <w:t xml:space="preserve"> cracking particle, </w:t>
      </w:r>
      <w:r w:rsidRPr="00C36E47">
        <w:rPr>
          <w:rFonts w:ascii="Arial" w:hAnsi="Arial" w:cs="Arial"/>
          <w:i/>
          <w:sz w:val="20"/>
        </w:rPr>
        <w:t xml:space="preserve">ACS </w:t>
      </w:r>
      <w:proofErr w:type="spellStart"/>
      <w:r w:rsidRPr="00C36E47">
        <w:rPr>
          <w:rFonts w:ascii="Arial" w:hAnsi="Arial" w:cs="Arial"/>
          <w:i/>
          <w:sz w:val="20"/>
        </w:rPr>
        <w:t>Catal</w:t>
      </w:r>
      <w:proofErr w:type="spellEnd"/>
      <w:r w:rsidRPr="00C36E47">
        <w:rPr>
          <w:rFonts w:ascii="Arial" w:hAnsi="Arial" w:cs="Arial"/>
          <w:i/>
          <w:sz w:val="20"/>
        </w:rPr>
        <w:t xml:space="preserve">. </w:t>
      </w:r>
      <w:r>
        <w:rPr>
          <w:rFonts w:ascii="Arial" w:hAnsi="Arial" w:cs="Arial"/>
          <w:sz w:val="20"/>
        </w:rPr>
        <w:t xml:space="preserve">2016, </w:t>
      </w:r>
      <w:r>
        <w:rPr>
          <w:rFonts w:ascii="Arial" w:hAnsi="Arial" w:cs="Arial"/>
          <w:b/>
          <w:sz w:val="20"/>
        </w:rPr>
        <w:t>6</w:t>
      </w:r>
      <w:r>
        <w:rPr>
          <w:rFonts w:ascii="Arial" w:hAnsi="Arial" w:cs="Arial"/>
          <w:sz w:val="20"/>
        </w:rPr>
        <w:t>, 3158.</w:t>
      </w:r>
    </w:p>
    <w:p w14:paraId="712BE77E" w14:textId="77777777" w:rsidR="00084D66" w:rsidRPr="00084D66" w:rsidRDefault="00084D66" w:rsidP="00500339">
      <w:pPr>
        <w:numPr>
          <w:ilvl w:val="0"/>
          <w:numId w:val="15"/>
        </w:numPr>
        <w:tabs>
          <w:tab w:val="left" w:pos="709"/>
        </w:tabs>
        <w:suppressAutoHyphens/>
        <w:spacing w:line="360" w:lineRule="auto"/>
        <w:ind w:left="709" w:hanging="425"/>
        <w:jc w:val="both"/>
        <w:rPr>
          <w:rFonts w:ascii="Arial" w:hAnsi="Arial" w:cs="Arial"/>
          <w:sz w:val="20"/>
        </w:rPr>
      </w:pPr>
      <w:r w:rsidRPr="00090DF3">
        <w:rPr>
          <w:rFonts w:ascii="Arial" w:hAnsi="Arial" w:cs="Arial"/>
          <w:sz w:val="20"/>
        </w:rPr>
        <w:lastRenderedPageBreak/>
        <w:t xml:space="preserve">K. de </w:t>
      </w:r>
      <w:proofErr w:type="spellStart"/>
      <w:r w:rsidRPr="00090DF3">
        <w:rPr>
          <w:rFonts w:ascii="Arial" w:hAnsi="Arial" w:cs="Arial"/>
          <w:sz w:val="20"/>
        </w:rPr>
        <w:t>Wihispelaere</w:t>
      </w:r>
      <w:proofErr w:type="spellEnd"/>
      <w:r w:rsidRPr="00090DF3">
        <w:rPr>
          <w:rFonts w:ascii="Arial" w:hAnsi="Arial" w:cs="Arial"/>
          <w:sz w:val="20"/>
        </w:rPr>
        <w:t xml:space="preserve">, C.S. </w:t>
      </w:r>
      <w:proofErr w:type="spellStart"/>
      <w:r w:rsidRPr="00090DF3">
        <w:rPr>
          <w:rFonts w:ascii="Arial" w:hAnsi="Arial" w:cs="Arial"/>
          <w:sz w:val="20"/>
        </w:rPr>
        <w:t>Wondergem</w:t>
      </w:r>
      <w:proofErr w:type="spellEnd"/>
      <w:r w:rsidRPr="00090DF3">
        <w:rPr>
          <w:rFonts w:ascii="Arial" w:hAnsi="Arial" w:cs="Arial"/>
          <w:sz w:val="20"/>
        </w:rPr>
        <w:t xml:space="preserve">, B. </w:t>
      </w:r>
      <w:proofErr w:type="spellStart"/>
      <w:r w:rsidRPr="00090DF3">
        <w:rPr>
          <w:rFonts w:ascii="Arial" w:hAnsi="Arial" w:cs="Arial"/>
          <w:sz w:val="20"/>
        </w:rPr>
        <w:t>Ensing</w:t>
      </w:r>
      <w:proofErr w:type="spellEnd"/>
      <w:r w:rsidRPr="00090DF3">
        <w:rPr>
          <w:rFonts w:ascii="Arial" w:hAnsi="Arial" w:cs="Arial"/>
          <w:sz w:val="20"/>
        </w:rPr>
        <w:t xml:space="preserve">, K. </w:t>
      </w:r>
      <w:proofErr w:type="spellStart"/>
      <w:r w:rsidRPr="00090DF3">
        <w:rPr>
          <w:rFonts w:ascii="Arial" w:hAnsi="Arial" w:cs="Arial"/>
          <w:sz w:val="20"/>
        </w:rPr>
        <w:t>Hemelsoet</w:t>
      </w:r>
      <w:proofErr w:type="spellEnd"/>
      <w:r w:rsidRPr="00090DF3">
        <w:rPr>
          <w:rFonts w:ascii="Arial" w:hAnsi="Arial" w:cs="Arial"/>
          <w:sz w:val="20"/>
        </w:rPr>
        <w:t xml:space="preserve">, E.J. Meijer, B.M. Weckhuysen, V. van </w:t>
      </w:r>
      <w:proofErr w:type="spellStart"/>
      <w:r w:rsidRPr="00090DF3">
        <w:rPr>
          <w:rFonts w:ascii="Arial" w:hAnsi="Arial" w:cs="Arial"/>
          <w:sz w:val="20"/>
        </w:rPr>
        <w:t>Speybroeck</w:t>
      </w:r>
      <w:proofErr w:type="spellEnd"/>
      <w:r w:rsidRPr="00090DF3">
        <w:rPr>
          <w:rFonts w:ascii="Arial" w:hAnsi="Arial" w:cs="Arial"/>
          <w:sz w:val="20"/>
        </w:rPr>
        <w:t xml:space="preserve">, J. Ruiz-Martinez, Insight into the effect of water on the methanol-to-olefins conversion in H-SAPO-34 from molecular simulations and in situ </w:t>
      </w:r>
      <w:proofErr w:type="spellStart"/>
      <w:r w:rsidRPr="00090DF3">
        <w:rPr>
          <w:rFonts w:ascii="Arial" w:hAnsi="Arial" w:cs="Arial"/>
          <w:sz w:val="20"/>
        </w:rPr>
        <w:t>microspectroscopy</w:t>
      </w:r>
      <w:proofErr w:type="spellEnd"/>
      <w:r w:rsidRPr="00090DF3">
        <w:rPr>
          <w:rFonts w:ascii="Arial" w:hAnsi="Arial" w:cs="Arial"/>
          <w:sz w:val="20"/>
        </w:rPr>
        <w:t xml:space="preserve">, </w:t>
      </w:r>
      <w:r w:rsidRPr="00090DF3">
        <w:rPr>
          <w:rFonts w:ascii="Arial" w:hAnsi="Arial" w:cs="Arial"/>
          <w:i/>
          <w:sz w:val="20"/>
        </w:rPr>
        <w:t xml:space="preserve">ACS </w:t>
      </w:r>
      <w:proofErr w:type="spellStart"/>
      <w:r w:rsidRPr="00090DF3">
        <w:rPr>
          <w:rFonts w:ascii="Arial" w:hAnsi="Arial" w:cs="Arial"/>
          <w:i/>
          <w:sz w:val="20"/>
        </w:rPr>
        <w:t>Catal</w:t>
      </w:r>
      <w:proofErr w:type="spellEnd"/>
      <w:r w:rsidRPr="00090DF3">
        <w:rPr>
          <w:rFonts w:ascii="Arial" w:hAnsi="Arial" w:cs="Arial"/>
          <w:i/>
          <w:sz w:val="20"/>
        </w:rPr>
        <w:t xml:space="preserve">. </w:t>
      </w:r>
      <w:r>
        <w:rPr>
          <w:rFonts w:ascii="Arial" w:hAnsi="Arial" w:cs="Arial"/>
          <w:sz w:val="20"/>
        </w:rPr>
        <w:t xml:space="preserve">2016, </w:t>
      </w:r>
      <w:r>
        <w:rPr>
          <w:rFonts w:ascii="Arial" w:hAnsi="Arial" w:cs="Arial"/>
          <w:b/>
          <w:sz w:val="20"/>
        </w:rPr>
        <w:t>6</w:t>
      </w:r>
      <w:r>
        <w:rPr>
          <w:rFonts w:ascii="Arial" w:hAnsi="Arial" w:cs="Arial"/>
          <w:sz w:val="20"/>
        </w:rPr>
        <w:t>, 1991.</w:t>
      </w:r>
    </w:p>
    <w:p w14:paraId="3C5CC363" w14:textId="77777777" w:rsidR="00084D66" w:rsidRDefault="00084D66" w:rsidP="00500339">
      <w:pPr>
        <w:numPr>
          <w:ilvl w:val="0"/>
          <w:numId w:val="15"/>
        </w:numPr>
        <w:tabs>
          <w:tab w:val="left" w:pos="709"/>
        </w:tabs>
        <w:suppressAutoHyphens/>
        <w:spacing w:line="360" w:lineRule="auto"/>
        <w:ind w:left="709" w:hanging="425"/>
        <w:jc w:val="both"/>
        <w:rPr>
          <w:rFonts w:ascii="Arial" w:hAnsi="Arial" w:cs="Arial"/>
          <w:sz w:val="20"/>
          <w:lang w:val="en-GB"/>
        </w:rPr>
      </w:pPr>
      <w:r w:rsidRPr="00090DF3">
        <w:rPr>
          <w:rFonts w:ascii="Arial" w:hAnsi="Arial" w:cs="Arial"/>
          <w:sz w:val="20"/>
        </w:rPr>
        <w:t xml:space="preserve">X. Zhu, J.P. Hofmann, B. </w:t>
      </w:r>
      <w:proofErr w:type="spellStart"/>
      <w:r w:rsidRPr="00090DF3">
        <w:rPr>
          <w:rFonts w:ascii="Arial" w:hAnsi="Arial" w:cs="Arial"/>
          <w:sz w:val="20"/>
        </w:rPr>
        <w:t>Mezari</w:t>
      </w:r>
      <w:proofErr w:type="spellEnd"/>
      <w:r w:rsidRPr="00090DF3">
        <w:rPr>
          <w:rFonts w:ascii="Arial" w:hAnsi="Arial" w:cs="Arial"/>
          <w:sz w:val="20"/>
        </w:rPr>
        <w:t xml:space="preserve">, N. </w:t>
      </w:r>
      <w:proofErr w:type="spellStart"/>
      <w:r w:rsidRPr="00090DF3">
        <w:rPr>
          <w:rFonts w:ascii="Arial" w:hAnsi="Arial" w:cs="Arial"/>
          <w:sz w:val="20"/>
        </w:rPr>
        <w:t>Kosinov</w:t>
      </w:r>
      <w:proofErr w:type="spellEnd"/>
      <w:r w:rsidRPr="00090DF3">
        <w:rPr>
          <w:rFonts w:ascii="Arial" w:hAnsi="Arial" w:cs="Arial"/>
          <w:sz w:val="20"/>
        </w:rPr>
        <w:t xml:space="preserve">, L. Wu, Q. Qian, B.M. Weckhuysen, S. </w:t>
      </w:r>
      <w:proofErr w:type="spellStart"/>
      <w:r w:rsidRPr="00090DF3">
        <w:rPr>
          <w:rFonts w:ascii="Arial" w:hAnsi="Arial" w:cs="Arial"/>
          <w:sz w:val="20"/>
        </w:rPr>
        <w:t>Asahina</w:t>
      </w:r>
      <w:proofErr w:type="spellEnd"/>
      <w:r w:rsidRPr="00090DF3">
        <w:rPr>
          <w:rFonts w:ascii="Arial" w:hAnsi="Arial" w:cs="Arial"/>
          <w:sz w:val="20"/>
        </w:rPr>
        <w:t xml:space="preserve">, J. Ruiz-Martinez, E.J.M. </w:t>
      </w:r>
      <w:proofErr w:type="spellStart"/>
      <w:r w:rsidRPr="00090DF3">
        <w:rPr>
          <w:rFonts w:ascii="Arial" w:hAnsi="Arial" w:cs="Arial"/>
          <w:sz w:val="20"/>
        </w:rPr>
        <w:t>Hensen</w:t>
      </w:r>
      <w:proofErr w:type="spellEnd"/>
      <w:r w:rsidRPr="00090DF3">
        <w:rPr>
          <w:rFonts w:ascii="Arial" w:hAnsi="Arial" w:cs="Arial"/>
          <w:sz w:val="20"/>
        </w:rPr>
        <w:t xml:space="preserve">, Trimodal porous hierarchical SSZ-13 zeolite with improved catalytic performance in the methanol-to-olefins reaction, </w:t>
      </w:r>
      <w:r w:rsidRPr="00090DF3">
        <w:rPr>
          <w:rFonts w:ascii="Arial" w:hAnsi="Arial" w:cs="Arial"/>
          <w:i/>
          <w:sz w:val="20"/>
        </w:rPr>
        <w:t xml:space="preserve">ACS </w:t>
      </w:r>
      <w:proofErr w:type="spellStart"/>
      <w:r w:rsidRPr="00090DF3">
        <w:rPr>
          <w:rFonts w:ascii="Arial" w:hAnsi="Arial" w:cs="Arial"/>
          <w:i/>
          <w:sz w:val="20"/>
        </w:rPr>
        <w:t>Catal</w:t>
      </w:r>
      <w:proofErr w:type="spellEnd"/>
      <w:r w:rsidRPr="00090DF3">
        <w:rPr>
          <w:rFonts w:ascii="Arial" w:hAnsi="Arial" w:cs="Arial"/>
          <w:i/>
          <w:sz w:val="20"/>
        </w:rPr>
        <w:t>.</w:t>
      </w:r>
      <w:r w:rsidRPr="00090DF3">
        <w:rPr>
          <w:rFonts w:ascii="Arial" w:hAnsi="Arial" w:cs="Arial"/>
          <w:sz w:val="20"/>
        </w:rPr>
        <w:t xml:space="preserve"> </w:t>
      </w:r>
      <w:r>
        <w:rPr>
          <w:rFonts w:ascii="Arial" w:hAnsi="Arial" w:cs="Arial"/>
          <w:sz w:val="20"/>
          <w:lang w:val="en-GB"/>
        </w:rPr>
        <w:t xml:space="preserve">2016, </w:t>
      </w:r>
      <w:r>
        <w:rPr>
          <w:rFonts w:ascii="Arial" w:hAnsi="Arial" w:cs="Arial"/>
          <w:b/>
          <w:sz w:val="20"/>
          <w:lang w:val="en-GB"/>
        </w:rPr>
        <w:t>6</w:t>
      </w:r>
      <w:r>
        <w:rPr>
          <w:rFonts w:ascii="Arial" w:hAnsi="Arial" w:cs="Arial"/>
          <w:sz w:val="20"/>
          <w:lang w:val="en-GB"/>
        </w:rPr>
        <w:t>, 2163.</w:t>
      </w:r>
    </w:p>
    <w:p w14:paraId="4DC0751F" w14:textId="77777777" w:rsidR="00084D66" w:rsidRDefault="00084D66" w:rsidP="00500339">
      <w:pPr>
        <w:numPr>
          <w:ilvl w:val="0"/>
          <w:numId w:val="15"/>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A.M. Wise, J.N. </w:t>
      </w:r>
      <w:proofErr w:type="spellStart"/>
      <w:r>
        <w:rPr>
          <w:rFonts w:ascii="Arial" w:hAnsi="Arial" w:cs="Arial"/>
          <w:sz w:val="20"/>
          <w:lang w:val="en-GB"/>
        </w:rPr>
        <w:t>Weker</w:t>
      </w:r>
      <w:proofErr w:type="spellEnd"/>
      <w:r>
        <w:rPr>
          <w:rFonts w:ascii="Arial" w:hAnsi="Arial" w:cs="Arial"/>
          <w:sz w:val="20"/>
          <w:lang w:val="en-GB"/>
        </w:rPr>
        <w:t xml:space="preserve">, S. </w:t>
      </w:r>
      <w:proofErr w:type="spellStart"/>
      <w:r>
        <w:rPr>
          <w:rFonts w:ascii="Arial" w:hAnsi="Arial" w:cs="Arial"/>
          <w:sz w:val="20"/>
          <w:lang w:val="en-GB"/>
        </w:rPr>
        <w:t>Kalirai</w:t>
      </w:r>
      <w:proofErr w:type="spellEnd"/>
      <w:r>
        <w:rPr>
          <w:rFonts w:ascii="Arial" w:hAnsi="Arial" w:cs="Arial"/>
          <w:sz w:val="20"/>
          <w:lang w:val="en-GB"/>
        </w:rPr>
        <w:t xml:space="preserve">, M. </w:t>
      </w:r>
      <w:proofErr w:type="spellStart"/>
      <w:r>
        <w:rPr>
          <w:rFonts w:ascii="Arial" w:hAnsi="Arial" w:cs="Arial"/>
          <w:sz w:val="20"/>
          <w:lang w:val="en-GB"/>
        </w:rPr>
        <w:t>Farmand</w:t>
      </w:r>
      <w:proofErr w:type="spellEnd"/>
      <w:r>
        <w:rPr>
          <w:rFonts w:ascii="Arial" w:hAnsi="Arial" w:cs="Arial"/>
          <w:sz w:val="20"/>
          <w:lang w:val="en-GB"/>
        </w:rPr>
        <w:t xml:space="preserve">, D.A. Shapiro, F. </w:t>
      </w:r>
      <w:proofErr w:type="spellStart"/>
      <w:r>
        <w:rPr>
          <w:rFonts w:ascii="Arial" w:hAnsi="Arial" w:cs="Arial"/>
          <w:sz w:val="20"/>
          <w:lang w:val="en-GB"/>
        </w:rPr>
        <w:t>Meirer</w:t>
      </w:r>
      <w:proofErr w:type="spellEnd"/>
      <w:r>
        <w:rPr>
          <w:rFonts w:ascii="Arial" w:hAnsi="Arial" w:cs="Arial"/>
          <w:sz w:val="20"/>
          <w:lang w:val="en-GB"/>
        </w:rPr>
        <w:t xml:space="preserve">, B.M. Weckhuysen, Nanoscale chemical imaging of an individual catalyst particle with soft X-ray ptychography, </w:t>
      </w:r>
      <w:r>
        <w:rPr>
          <w:rFonts w:ascii="Arial" w:hAnsi="Arial" w:cs="Arial"/>
          <w:i/>
          <w:sz w:val="20"/>
          <w:lang w:val="en-GB"/>
        </w:rPr>
        <w:t xml:space="preserve">ACS </w:t>
      </w:r>
      <w:proofErr w:type="spellStart"/>
      <w:r>
        <w:rPr>
          <w:rFonts w:ascii="Arial" w:hAnsi="Arial" w:cs="Arial"/>
          <w:i/>
          <w:sz w:val="20"/>
          <w:lang w:val="en-GB"/>
        </w:rPr>
        <w:t>Catal</w:t>
      </w:r>
      <w:proofErr w:type="spellEnd"/>
      <w:r>
        <w:rPr>
          <w:rFonts w:ascii="Arial" w:hAnsi="Arial" w:cs="Arial"/>
          <w:i/>
          <w:sz w:val="20"/>
          <w:lang w:val="en-GB"/>
        </w:rPr>
        <w:t xml:space="preserve">. </w:t>
      </w:r>
      <w:r>
        <w:rPr>
          <w:rFonts w:ascii="Arial" w:hAnsi="Arial" w:cs="Arial"/>
          <w:sz w:val="20"/>
          <w:lang w:val="en-GB"/>
        </w:rPr>
        <w:t xml:space="preserve">2016, </w:t>
      </w:r>
      <w:r>
        <w:rPr>
          <w:rFonts w:ascii="Arial" w:hAnsi="Arial" w:cs="Arial"/>
          <w:b/>
          <w:sz w:val="20"/>
          <w:lang w:val="en-GB"/>
        </w:rPr>
        <w:t>6</w:t>
      </w:r>
      <w:r>
        <w:rPr>
          <w:rFonts w:ascii="Arial" w:hAnsi="Arial" w:cs="Arial"/>
          <w:sz w:val="20"/>
          <w:lang w:val="en-GB"/>
        </w:rPr>
        <w:t>, 2178.</w:t>
      </w:r>
    </w:p>
    <w:p w14:paraId="6B59FD07" w14:textId="77777777" w:rsidR="00FD3FC8" w:rsidRPr="00924993" w:rsidRDefault="00FD3FC8" w:rsidP="00500339">
      <w:pPr>
        <w:numPr>
          <w:ilvl w:val="0"/>
          <w:numId w:val="15"/>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H.N. Pham, J.J.H.B. Sattler, B.M. Weckhuysen, A. K. </w:t>
      </w:r>
      <w:proofErr w:type="spellStart"/>
      <w:r>
        <w:rPr>
          <w:rFonts w:ascii="Arial" w:hAnsi="Arial" w:cs="Arial"/>
          <w:sz w:val="20"/>
          <w:lang w:val="en-GB"/>
        </w:rPr>
        <w:t>Datye</w:t>
      </w:r>
      <w:proofErr w:type="spellEnd"/>
      <w:r>
        <w:rPr>
          <w:rFonts w:ascii="Arial" w:hAnsi="Arial" w:cs="Arial"/>
          <w:sz w:val="20"/>
          <w:lang w:val="en-GB"/>
        </w:rPr>
        <w:t>, Role of Sn in the regeneration of Pt/y-Al</w:t>
      </w:r>
      <w:r>
        <w:rPr>
          <w:rFonts w:ascii="Arial" w:hAnsi="Arial" w:cs="Arial"/>
          <w:sz w:val="20"/>
          <w:vertAlign w:val="subscript"/>
          <w:lang w:val="en-GB"/>
        </w:rPr>
        <w:t>2</w:t>
      </w:r>
      <w:r>
        <w:rPr>
          <w:rFonts w:ascii="Arial" w:hAnsi="Arial" w:cs="Arial"/>
          <w:sz w:val="20"/>
          <w:lang w:val="en-GB"/>
        </w:rPr>
        <w:t>O</w:t>
      </w:r>
      <w:r>
        <w:rPr>
          <w:rFonts w:ascii="Arial" w:hAnsi="Arial" w:cs="Arial"/>
          <w:sz w:val="20"/>
          <w:vertAlign w:val="subscript"/>
          <w:lang w:val="en-GB"/>
        </w:rPr>
        <w:t>3</w:t>
      </w:r>
      <w:r>
        <w:rPr>
          <w:rFonts w:ascii="Arial" w:hAnsi="Arial" w:cs="Arial"/>
          <w:sz w:val="20"/>
          <w:lang w:val="en-GB"/>
        </w:rPr>
        <w:t xml:space="preserve"> light alkane dehydrogenation catalysts, </w:t>
      </w:r>
      <w:r>
        <w:rPr>
          <w:rFonts w:ascii="Arial" w:hAnsi="Arial" w:cs="Arial"/>
          <w:i/>
          <w:sz w:val="20"/>
          <w:lang w:val="en-GB"/>
        </w:rPr>
        <w:t xml:space="preserve">ACS </w:t>
      </w:r>
      <w:proofErr w:type="spellStart"/>
      <w:r>
        <w:rPr>
          <w:rFonts w:ascii="Arial" w:hAnsi="Arial" w:cs="Arial"/>
          <w:i/>
          <w:sz w:val="20"/>
          <w:lang w:val="en-GB"/>
        </w:rPr>
        <w:t>Catal</w:t>
      </w:r>
      <w:proofErr w:type="spellEnd"/>
      <w:r>
        <w:rPr>
          <w:rFonts w:ascii="Arial" w:hAnsi="Arial" w:cs="Arial"/>
          <w:i/>
          <w:sz w:val="20"/>
          <w:lang w:val="en-GB"/>
        </w:rPr>
        <w:t xml:space="preserve">. </w:t>
      </w:r>
      <w:r w:rsidRPr="00924993">
        <w:rPr>
          <w:rFonts w:ascii="Arial" w:hAnsi="Arial" w:cs="Arial"/>
          <w:sz w:val="20"/>
          <w:lang w:val="en-GB"/>
        </w:rPr>
        <w:t>2016,</w:t>
      </w:r>
      <w:r w:rsidR="00924993" w:rsidRPr="00924993">
        <w:rPr>
          <w:rFonts w:ascii="Arial" w:hAnsi="Arial" w:cs="Arial"/>
          <w:b/>
          <w:sz w:val="20"/>
          <w:lang w:val="en-GB"/>
        </w:rPr>
        <w:t xml:space="preserve"> 5, </w:t>
      </w:r>
      <w:r w:rsidR="00924993" w:rsidRPr="00924993">
        <w:rPr>
          <w:rFonts w:ascii="Arial" w:hAnsi="Arial" w:cs="Arial"/>
          <w:sz w:val="20"/>
          <w:lang w:val="en-GB"/>
        </w:rPr>
        <w:t>2257.</w:t>
      </w:r>
    </w:p>
    <w:p w14:paraId="764CDC6B" w14:textId="77777777" w:rsidR="001C4D24" w:rsidRPr="001C4D24" w:rsidRDefault="001C4D24" w:rsidP="00500339">
      <w:pPr>
        <w:numPr>
          <w:ilvl w:val="0"/>
          <w:numId w:val="15"/>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C. </w:t>
      </w:r>
      <w:proofErr w:type="spellStart"/>
      <w:r>
        <w:rPr>
          <w:rFonts w:ascii="Arial" w:hAnsi="Arial" w:cs="Arial"/>
          <w:sz w:val="20"/>
          <w:lang w:val="en-GB"/>
        </w:rPr>
        <w:t>Angelici</w:t>
      </w:r>
      <w:proofErr w:type="spellEnd"/>
      <w:r>
        <w:rPr>
          <w:rFonts w:ascii="Arial" w:hAnsi="Arial" w:cs="Arial"/>
          <w:sz w:val="20"/>
          <w:lang w:val="en-GB"/>
        </w:rPr>
        <w:t xml:space="preserve">, F. </w:t>
      </w:r>
      <w:proofErr w:type="spellStart"/>
      <w:r>
        <w:rPr>
          <w:rFonts w:ascii="Arial" w:hAnsi="Arial" w:cs="Arial"/>
          <w:sz w:val="20"/>
          <w:lang w:val="en-GB"/>
        </w:rPr>
        <w:t>Meirer</w:t>
      </w:r>
      <w:proofErr w:type="spellEnd"/>
      <w:r>
        <w:rPr>
          <w:rFonts w:ascii="Arial" w:hAnsi="Arial" w:cs="Arial"/>
          <w:sz w:val="20"/>
          <w:lang w:val="en-GB"/>
        </w:rPr>
        <w:t xml:space="preserve">, A.M.J. van der Eerden, H.L. </w:t>
      </w:r>
      <w:proofErr w:type="spellStart"/>
      <w:r>
        <w:rPr>
          <w:rFonts w:ascii="Arial" w:hAnsi="Arial" w:cs="Arial"/>
          <w:sz w:val="20"/>
          <w:lang w:val="en-GB"/>
        </w:rPr>
        <w:t>Schaink</w:t>
      </w:r>
      <w:proofErr w:type="spellEnd"/>
      <w:r>
        <w:rPr>
          <w:rFonts w:ascii="Arial" w:hAnsi="Arial" w:cs="Arial"/>
          <w:sz w:val="20"/>
          <w:lang w:val="en-GB"/>
        </w:rPr>
        <w:t xml:space="preserve">, A. </w:t>
      </w:r>
      <w:proofErr w:type="spellStart"/>
      <w:r>
        <w:rPr>
          <w:rFonts w:ascii="Arial" w:hAnsi="Arial" w:cs="Arial"/>
          <w:sz w:val="20"/>
          <w:lang w:val="en-GB"/>
        </w:rPr>
        <w:t>Goryachev</w:t>
      </w:r>
      <w:proofErr w:type="spellEnd"/>
      <w:r>
        <w:rPr>
          <w:rFonts w:ascii="Arial" w:hAnsi="Arial" w:cs="Arial"/>
          <w:sz w:val="20"/>
          <w:lang w:val="en-GB"/>
        </w:rPr>
        <w:t xml:space="preserve">, J.P. Hofmann, E.J.M. </w:t>
      </w:r>
      <w:proofErr w:type="spellStart"/>
      <w:r>
        <w:rPr>
          <w:rFonts w:ascii="Arial" w:hAnsi="Arial" w:cs="Arial"/>
          <w:sz w:val="20"/>
          <w:lang w:val="en-GB"/>
        </w:rPr>
        <w:t>Hensen</w:t>
      </w:r>
      <w:proofErr w:type="spellEnd"/>
      <w:r>
        <w:rPr>
          <w:rFonts w:ascii="Arial" w:hAnsi="Arial" w:cs="Arial"/>
          <w:sz w:val="20"/>
          <w:lang w:val="en-GB"/>
        </w:rPr>
        <w:t xml:space="preserve">, B.M. Weckhuysen, P.C.A. </w:t>
      </w:r>
      <w:proofErr w:type="spellStart"/>
      <w:r>
        <w:rPr>
          <w:rFonts w:ascii="Arial" w:hAnsi="Arial" w:cs="Arial"/>
          <w:sz w:val="20"/>
          <w:lang w:val="en-GB"/>
        </w:rPr>
        <w:t>Bruijnincx</w:t>
      </w:r>
      <w:proofErr w:type="spellEnd"/>
      <w:r>
        <w:rPr>
          <w:rFonts w:ascii="Arial" w:hAnsi="Arial" w:cs="Arial"/>
          <w:sz w:val="20"/>
          <w:lang w:val="en-GB"/>
        </w:rPr>
        <w:t xml:space="preserve">, </w:t>
      </w:r>
      <w:r w:rsidRPr="001C4D24">
        <w:rPr>
          <w:rFonts w:ascii="Arial" w:hAnsi="Arial" w:cs="Arial"/>
          <w:sz w:val="20"/>
          <w:lang w:val="en-GB"/>
        </w:rPr>
        <w:t xml:space="preserve">Ex </w:t>
      </w:r>
      <w:r w:rsidR="004764E5">
        <w:rPr>
          <w:rFonts w:ascii="Arial" w:hAnsi="Arial" w:cs="Arial"/>
          <w:sz w:val="20"/>
          <w:lang w:val="en-GB"/>
        </w:rPr>
        <w:t>s</w:t>
      </w:r>
      <w:r w:rsidRPr="001C4D24">
        <w:rPr>
          <w:rFonts w:ascii="Arial" w:hAnsi="Arial" w:cs="Arial"/>
          <w:sz w:val="20"/>
          <w:lang w:val="en-GB"/>
        </w:rPr>
        <w:t xml:space="preserve">itu and </w:t>
      </w:r>
      <w:r w:rsidR="004764E5">
        <w:rPr>
          <w:rFonts w:ascii="Arial" w:hAnsi="Arial" w:cs="Arial"/>
          <w:sz w:val="20"/>
          <w:lang w:val="en-GB"/>
        </w:rPr>
        <w:t>o</w:t>
      </w:r>
      <w:r w:rsidRPr="001C4D24">
        <w:rPr>
          <w:rFonts w:ascii="Arial" w:hAnsi="Arial" w:cs="Arial"/>
          <w:sz w:val="20"/>
          <w:lang w:val="en-GB"/>
        </w:rPr>
        <w:t xml:space="preserve">perando </w:t>
      </w:r>
      <w:r w:rsidR="004764E5">
        <w:rPr>
          <w:rFonts w:ascii="Arial" w:hAnsi="Arial" w:cs="Arial"/>
          <w:sz w:val="20"/>
          <w:lang w:val="en-GB"/>
        </w:rPr>
        <w:t>s</w:t>
      </w:r>
      <w:r w:rsidRPr="001C4D24">
        <w:rPr>
          <w:rFonts w:ascii="Arial" w:hAnsi="Arial" w:cs="Arial"/>
          <w:sz w:val="20"/>
          <w:lang w:val="en-GB"/>
        </w:rPr>
        <w:t xml:space="preserve">tudies on the </w:t>
      </w:r>
      <w:r w:rsidR="004764E5">
        <w:rPr>
          <w:rFonts w:ascii="Arial" w:hAnsi="Arial" w:cs="Arial"/>
          <w:sz w:val="20"/>
          <w:lang w:val="en-GB"/>
        </w:rPr>
        <w:t>r</w:t>
      </w:r>
      <w:r w:rsidRPr="001C4D24">
        <w:rPr>
          <w:rFonts w:ascii="Arial" w:hAnsi="Arial" w:cs="Arial"/>
          <w:sz w:val="20"/>
          <w:lang w:val="en-GB"/>
        </w:rPr>
        <w:t xml:space="preserve">ole of </w:t>
      </w:r>
      <w:r w:rsidR="004764E5">
        <w:rPr>
          <w:rFonts w:ascii="Arial" w:hAnsi="Arial" w:cs="Arial"/>
          <w:sz w:val="20"/>
          <w:lang w:val="en-GB"/>
        </w:rPr>
        <w:t>c</w:t>
      </w:r>
      <w:r w:rsidRPr="001C4D24">
        <w:rPr>
          <w:rFonts w:ascii="Arial" w:hAnsi="Arial" w:cs="Arial"/>
          <w:sz w:val="20"/>
          <w:lang w:val="en-GB"/>
        </w:rPr>
        <w:t>opper in Cu-</w:t>
      </w:r>
      <w:r w:rsidR="004764E5">
        <w:rPr>
          <w:rFonts w:ascii="Arial" w:hAnsi="Arial" w:cs="Arial"/>
          <w:sz w:val="20"/>
          <w:lang w:val="en-GB"/>
        </w:rPr>
        <w:t>p</w:t>
      </w:r>
      <w:r w:rsidRPr="001C4D24">
        <w:rPr>
          <w:rFonts w:ascii="Arial" w:hAnsi="Arial" w:cs="Arial"/>
          <w:sz w:val="20"/>
          <w:lang w:val="en-GB"/>
        </w:rPr>
        <w:t>romoted SiO</w:t>
      </w:r>
      <w:r w:rsidRPr="00FA795B">
        <w:rPr>
          <w:rFonts w:ascii="Arial" w:hAnsi="Arial" w:cs="Arial"/>
          <w:sz w:val="20"/>
          <w:vertAlign w:val="subscript"/>
          <w:lang w:val="en-GB"/>
        </w:rPr>
        <w:t>2</w:t>
      </w:r>
      <w:r w:rsidRPr="001C4D24">
        <w:rPr>
          <w:rFonts w:ascii="Arial" w:hAnsi="Arial" w:cs="Arial"/>
          <w:sz w:val="20"/>
          <w:lang w:val="en-GB"/>
        </w:rPr>
        <w:t xml:space="preserve">−MgO </w:t>
      </w:r>
      <w:r w:rsidR="004764E5">
        <w:rPr>
          <w:rFonts w:ascii="Arial" w:hAnsi="Arial" w:cs="Arial"/>
          <w:sz w:val="20"/>
          <w:lang w:val="en-GB"/>
        </w:rPr>
        <w:t>c</w:t>
      </w:r>
      <w:r w:rsidRPr="001C4D24">
        <w:rPr>
          <w:rFonts w:ascii="Arial" w:hAnsi="Arial" w:cs="Arial"/>
          <w:sz w:val="20"/>
          <w:lang w:val="en-GB"/>
        </w:rPr>
        <w:t xml:space="preserve">atalysts for the Lebedev </w:t>
      </w:r>
      <w:r w:rsidR="004764E5">
        <w:rPr>
          <w:rFonts w:ascii="Arial" w:hAnsi="Arial" w:cs="Arial"/>
          <w:sz w:val="20"/>
          <w:lang w:val="en-GB"/>
        </w:rPr>
        <w:t>e</w:t>
      </w:r>
      <w:r w:rsidRPr="001C4D24">
        <w:rPr>
          <w:rFonts w:ascii="Arial" w:hAnsi="Arial" w:cs="Arial"/>
          <w:sz w:val="20"/>
          <w:lang w:val="en-GB"/>
        </w:rPr>
        <w:t>thanol-to-</w:t>
      </w:r>
      <w:r w:rsidR="004764E5">
        <w:rPr>
          <w:rFonts w:ascii="Arial" w:hAnsi="Arial" w:cs="Arial"/>
          <w:sz w:val="20"/>
          <w:lang w:val="en-GB"/>
        </w:rPr>
        <w:t>b</w:t>
      </w:r>
      <w:r w:rsidRPr="001C4D24">
        <w:rPr>
          <w:rFonts w:ascii="Arial" w:hAnsi="Arial" w:cs="Arial"/>
          <w:sz w:val="20"/>
          <w:lang w:val="en-GB"/>
        </w:rPr>
        <w:t xml:space="preserve">utadiene </w:t>
      </w:r>
      <w:r w:rsidR="004764E5">
        <w:rPr>
          <w:rFonts w:ascii="Arial" w:hAnsi="Arial" w:cs="Arial"/>
          <w:sz w:val="20"/>
          <w:lang w:val="en-GB"/>
        </w:rPr>
        <w:t>p</w:t>
      </w:r>
      <w:r w:rsidRPr="001C4D24">
        <w:rPr>
          <w:rFonts w:ascii="Arial" w:hAnsi="Arial" w:cs="Arial"/>
          <w:sz w:val="20"/>
          <w:lang w:val="en-GB"/>
        </w:rPr>
        <w:t>rocess</w:t>
      </w:r>
      <w:r>
        <w:rPr>
          <w:rFonts w:ascii="Arial" w:hAnsi="Arial" w:cs="Arial"/>
          <w:sz w:val="20"/>
          <w:lang w:val="en-GB"/>
        </w:rPr>
        <w:t xml:space="preserve">, </w:t>
      </w:r>
      <w:r>
        <w:rPr>
          <w:rFonts w:ascii="Arial" w:hAnsi="Arial" w:cs="Arial"/>
          <w:i/>
          <w:sz w:val="20"/>
          <w:lang w:val="en-GB"/>
        </w:rPr>
        <w:t xml:space="preserve">ACS </w:t>
      </w:r>
      <w:proofErr w:type="spellStart"/>
      <w:r>
        <w:rPr>
          <w:rFonts w:ascii="Arial" w:hAnsi="Arial" w:cs="Arial"/>
          <w:i/>
          <w:sz w:val="20"/>
          <w:lang w:val="en-GB"/>
        </w:rPr>
        <w:t>Catal</w:t>
      </w:r>
      <w:proofErr w:type="spellEnd"/>
      <w:r>
        <w:rPr>
          <w:rFonts w:ascii="Arial" w:hAnsi="Arial" w:cs="Arial"/>
          <w:i/>
          <w:sz w:val="20"/>
          <w:lang w:val="en-GB"/>
        </w:rPr>
        <w:t xml:space="preserve">. </w:t>
      </w:r>
      <w:r>
        <w:rPr>
          <w:rFonts w:ascii="Arial" w:hAnsi="Arial" w:cs="Arial"/>
          <w:sz w:val="20"/>
          <w:lang w:val="en-GB"/>
        </w:rPr>
        <w:t xml:space="preserve">2015, </w:t>
      </w:r>
      <w:r>
        <w:rPr>
          <w:rFonts w:ascii="Arial" w:hAnsi="Arial" w:cs="Arial"/>
          <w:b/>
          <w:sz w:val="20"/>
          <w:lang w:val="en-GB"/>
        </w:rPr>
        <w:t>5</w:t>
      </w:r>
      <w:r>
        <w:rPr>
          <w:rFonts w:ascii="Arial" w:hAnsi="Arial" w:cs="Arial"/>
          <w:sz w:val="20"/>
          <w:lang w:val="en-GB"/>
        </w:rPr>
        <w:t>, 6005.</w:t>
      </w:r>
    </w:p>
    <w:p w14:paraId="7DB0DDD8" w14:textId="77777777" w:rsidR="00C616FF" w:rsidRPr="00FF6E41" w:rsidRDefault="00C616FF" w:rsidP="00500339">
      <w:pPr>
        <w:numPr>
          <w:ilvl w:val="0"/>
          <w:numId w:val="15"/>
        </w:numPr>
        <w:tabs>
          <w:tab w:val="left" w:pos="709"/>
        </w:tabs>
        <w:suppressAutoHyphens/>
        <w:spacing w:line="360" w:lineRule="auto"/>
        <w:ind w:left="709" w:hanging="425"/>
        <w:jc w:val="both"/>
        <w:rPr>
          <w:rFonts w:ascii="Arial" w:hAnsi="Arial" w:cs="Arial"/>
          <w:sz w:val="20"/>
          <w:lang w:val="en-GB"/>
        </w:rPr>
      </w:pPr>
      <w:r w:rsidRPr="00FF6E41">
        <w:rPr>
          <w:rFonts w:ascii="Arial" w:hAnsi="Arial" w:cs="Arial"/>
          <w:sz w:val="20"/>
          <w:lang w:val="en-GB"/>
        </w:rPr>
        <w:t xml:space="preserve">E. </w:t>
      </w:r>
      <w:proofErr w:type="spellStart"/>
      <w:r w:rsidRPr="00FF6E41">
        <w:rPr>
          <w:rFonts w:ascii="Arial" w:hAnsi="Arial" w:cs="Arial"/>
          <w:sz w:val="20"/>
          <w:lang w:val="en-GB"/>
        </w:rPr>
        <w:t>Borodina</w:t>
      </w:r>
      <w:proofErr w:type="spellEnd"/>
      <w:r w:rsidRPr="00FF6E41">
        <w:rPr>
          <w:rFonts w:ascii="Arial" w:hAnsi="Arial" w:cs="Arial"/>
          <w:sz w:val="20"/>
          <w:lang w:val="en-GB"/>
        </w:rPr>
        <w:t>,</w:t>
      </w:r>
      <w:r w:rsidRPr="00FF6E41">
        <w:rPr>
          <w:rFonts w:ascii="Arial" w:hAnsi="Arial" w:cs="Arial"/>
          <w:sz w:val="20"/>
          <w:vertAlign w:val="superscript"/>
          <w:lang w:val="en-GB"/>
        </w:rPr>
        <w:t xml:space="preserve"> </w:t>
      </w:r>
      <w:r w:rsidRPr="00FF6E41">
        <w:rPr>
          <w:rFonts w:ascii="Arial" w:hAnsi="Arial" w:cs="Arial"/>
          <w:sz w:val="20"/>
          <w:lang w:val="en-GB"/>
        </w:rPr>
        <w:t xml:space="preserve">F. </w:t>
      </w:r>
      <w:proofErr w:type="spellStart"/>
      <w:r w:rsidRPr="00FF6E41">
        <w:rPr>
          <w:rFonts w:ascii="Arial" w:hAnsi="Arial" w:cs="Arial"/>
          <w:sz w:val="20"/>
          <w:lang w:val="en-GB"/>
        </w:rPr>
        <w:t>Meirer</w:t>
      </w:r>
      <w:proofErr w:type="spellEnd"/>
      <w:r w:rsidRPr="00FF6E41">
        <w:rPr>
          <w:rFonts w:ascii="Arial" w:hAnsi="Arial" w:cs="Arial"/>
          <w:sz w:val="20"/>
          <w:lang w:val="en-GB"/>
        </w:rPr>
        <w:t>,</w:t>
      </w:r>
      <w:r w:rsidRPr="00FF6E41">
        <w:rPr>
          <w:rFonts w:ascii="Arial" w:hAnsi="Arial" w:cs="Arial"/>
          <w:sz w:val="20"/>
          <w:vertAlign w:val="superscript"/>
          <w:lang w:val="en-GB"/>
        </w:rPr>
        <w:t xml:space="preserve"> </w:t>
      </w:r>
      <w:r w:rsidRPr="00FF6E41">
        <w:rPr>
          <w:rFonts w:ascii="Arial" w:hAnsi="Arial" w:cs="Arial"/>
          <w:sz w:val="20"/>
          <w:lang w:val="en-GB"/>
        </w:rPr>
        <w:t xml:space="preserve">I. </w:t>
      </w:r>
      <w:bookmarkStart w:id="8" w:name="OLE_LINK249"/>
      <w:bookmarkStart w:id="9" w:name="OLE_LINK259"/>
      <w:proofErr w:type="spellStart"/>
      <w:r w:rsidRPr="00FF6E41">
        <w:rPr>
          <w:rFonts w:ascii="Arial" w:hAnsi="Arial" w:cs="Arial"/>
          <w:sz w:val="20"/>
          <w:lang w:val="en-GB"/>
        </w:rPr>
        <w:t>Lezcano</w:t>
      </w:r>
      <w:bookmarkEnd w:id="8"/>
      <w:bookmarkEnd w:id="9"/>
      <w:proofErr w:type="spellEnd"/>
      <w:r w:rsidRPr="00FF6E41">
        <w:rPr>
          <w:rFonts w:ascii="Arial" w:hAnsi="Arial" w:cs="Arial"/>
          <w:sz w:val="20"/>
          <w:lang w:val="en-GB"/>
        </w:rPr>
        <w:t>-González,</w:t>
      </w:r>
      <w:r w:rsidRPr="00FF6E41">
        <w:rPr>
          <w:rFonts w:ascii="Arial" w:hAnsi="Arial" w:cs="Arial"/>
          <w:sz w:val="20"/>
          <w:vertAlign w:val="superscript"/>
          <w:lang w:val="en-GB"/>
        </w:rPr>
        <w:t xml:space="preserve"> </w:t>
      </w:r>
      <w:bookmarkStart w:id="10" w:name="OLE_LINK384"/>
      <w:bookmarkStart w:id="11" w:name="OLE_LINK385"/>
      <w:bookmarkEnd w:id="6"/>
      <w:bookmarkEnd w:id="7"/>
      <w:r w:rsidRPr="00FF6E41">
        <w:rPr>
          <w:rFonts w:ascii="Arial" w:hAnsi="Arial" w:cs="Arial"/>
          <w:sz w:val="20"/>
          <w:lang w:val="en-GB"/>
        </w:rPr>
        <w:t>M. Mokhtar, A.M Asiri,</w:t>
      </w:r>
      <w:r w:rsidRPr="00FF6E41">
        <w:rPr>
          <w:rFonts w:ascii="Arial" w:hAnsi="Arial" w:cs="Arial"/>
          <w:sz w:val="20"/>
          <w:vertAlign w:val="superscript"/>
          <w:lang w:val="en-GB"/>
        </w:rPr>
        <w:t xml:space="preserve"> </w:t>
      </w:r>
      <w:r w:rsidRPr="00FF6E41">
        <w:rPr>
          <w:rFonts w:ascii="Arial" w:hAnsi="Arial" w:cs="Arial"/>
          <w:sz w:val="20"/>
          <w:lang w:val="en-GB"/>
        </w:rPr>
        <w:t>S.A. Al-</w:t>
      </w:r>
      <w:proofErr w:type="spellStart"/>
      <w:r w:rsidRPr="00FF6E41">
        <w:rPr>
          <w:rFonts w:ascii="Arial" w:hAnsi="Arial" w:cs="Arial"/>
          <w:sz w:val="20"/>
          <w:lang w:val="en-GB"/>
        </w:rPr>
        <w:t>Thabaiti</w:t>
      </w:r>
      <w:proofErr w:type="spellEnd"/>
      <w:r w:rsidRPr="00FF6E41">
        <w:rPr>
          <w:rFonts w:ascii="Arial" w:hAnsi="Arial" w:cs="Arial"/>
          <w:sz w:val="20"/>
          <w:lang w:val="en-GB"/>
        </w:rPr>
        <w:t>,</w:t>
      </w:r>
      <w:r w:rsidRPr="00FF6E41">
        <w:rPr>
          <w:rFonts w:ascii="Arial" w:hAnsi="Arial" w:cs="Arial"/>
          <w:sz w:val="20"/>
          <w:vertAlign w:val="superscript"/>
          <w:lang w:val="en-GB"/>
        </w:rPr>
        <w:t xml:space="preserve"> </w:t>
      </w:r>
      <w:r w:rsidRPr="00FF6E41">
        <w:rPr>
          <w:rFonts w:ascii="Arial" w:hAnsi="Arial" w:cs="Arial"/>
          <w:sz w:val="20"/>
          <w:lang w:val="en-GB"/>
        </w:rPr>
        <w:t xml:space="preserve">S.N. </w:t>
      </w:r>
      <w:proofErr w:type="spellStart"/>
      <w:r w:rsidRPr="00FF6E41">
        <w:rPr>
          <w:rFonts w:ascii="Arial" w:hAnsi="Arial" w:cs="Arial"/>
          <w:sz w:val="20"/>
          <w:lang w:val="en-GB"/>
        </w:rPr>
        <w:t>Basahel</w:t>
      </w:r>
      <w:proofErr w:type="spellEnd"/>
      <w:r w:rsidRPr="00FF6E41">
        <w:rPr>
          <w:rFonts w:ascii="Arial" w:hAnsi="Arial" w:cs="Arial"/>
          <w:sz w:val="20"/>
          <w:lang w:val="en-GB"/>
        </w:rPr>
        <w:t>,</w:t>
      </w:r>
      <w:bookmarkEnd w:id="10"/>
      <w:bookmarkEnd w:id="11"/>
      <w:r w:rsidRPr="00FF6E41">
        <w:rPr>
          <w:rFonts w:ascii="Arial" w:hAnsi="Arial" w:cs="Arial"/>
          <w:sz w:val="20"/>
          <w:vertAlign w:val="superscript"/>
          <w:lang w:val="en-GB"/>
        </w:rPr>
        <w:t xml:space="preserve"> </w:t>
      </w:r>
      <w:bookmarkStart w:id="12" w:name="OLE_LINK369"/>
      <w:bookmarkStart w:id="13" w:name="OLE_LINK370"/>
      <w:r w:rsidRPr="00FF6E41">
        <w:rPr>
          <w:rFonts w:ascii="Arial" w:hAnsi="Arial" w:cs="Arial"/>
          <w:sz w:val="20"/>
          <w:lang w:val="en-GB"/>
        </w:rPr>
        <w:t>J. Ruiz-Martinez</w:t>
      </w:r>
      <w:bookmarkEnd w:id="12"/>
      <w:bookmarkEnd w:id="13"/>
      <w:r w:rsidRPr="00FF6E41">
        <w:rPr>
          <w:rFonts w:ascii="Arial" w:hAnsi="Arial" w:cs="Arial"/>
          <w:sz w:val="20"/>
          <w:lang w:val="en-GB"/>
        </w:rPr>
        <w:t xml:space="preserve">, </w:t>
      </w:r>
      <w:bookmarkStart w:id="14" w:name="OLE_LINK379"/>
      <w:bookmarkStart w:id="15" w:name="OLE_LINK380"/>
      <w:bookmarkStart w:id="16" w:name="OLE_LINK381"/>
      <w:r w:rsidRPr="00FF6E41">
        <w:rPr>
          <w:rFonts w:ascii="Arial" w:hAnsi="Arial" w:cs="Arial"/>
          <w:sz w:val="20"/>
          <w:lang w:val="en-GB"/>
        </w:rPr>
        <w:t>B.M. Weckhuysen</w:t>
      </w:r>
      <w:bookmarkEnd w:id="14"/>
      <w:bookmarkEnd w:id="15"/>
      <w:bookmarkEnd w:id="16"/>
      <w:r w:rsidRPr="00FF6E41">
        <w:rPr>
          <w:rFonts w:ascii="Arial" w:hAnsi="Arial" w:cs="Arial"/>
          <w:sz w:val="20"/>
          <w:lang w:val="en-GB"/>
        </w:rPr>
        <w:t xml:space="preserve">, </w:t>
      </w:r>
      <w:r w:rsidR="00FA795B">
        <w:rPr>
          <w:rFonts w:ascii="Arial" w:hAnsi="Arial" w:cs="Arial"/>
          <w:sz w:val="20"/>
          <w:lang w:val="en-GB"/>
        </w:rPr>
        <w:t xml:space="preserve">Influence of the </w:t>
      </w:r>
      <w:r w:rsidR="004764E5">
        <w:rPr>
          <w:rFonts w:ascii="Arial" w:hAnsi="Arial" w:cs="Arial"/>
          <w:sz w:val="20"/>
          <w:lang w:val="en-GB"/>
        </w:rPr>
        <w:t>r</w:t>
      </w:r>
      <w:r w:rsidR="00FA795B">
        <w:rPr>
          <w:rFonts w:ascii="Arial" w:hAnsi="Arial" w:cs="Arial"/>
          <w:sz w:val="20"/>
          <w:lang w:val="en-GB"/>
        </w:rPr>
        <w:t xml:space="preserve">eaction </w:t>
      </w:r>
      <w:r w:rsidR="004764E5">
        <w:rPr>
          <w:rFonts w:ascii="Arial" w:hAnsi="Arial" w:cs="Arial"/>
          <w:sz w:val="20"/>
          <w:lang w:val="en-GB"/>
        </w:rPr>
        <w:t>t</w:t>
      </w:r>
      <w:r w:rsidR="00FA795B">
        <w:rPr>
          <w:rFonts w:ascii="Arial" w:hAnsi="Arial" w:cs="Arial"/>
          <w:sz w:val="20"/>
          <w:lang w:val="en-GB"/>
        </w:rPr>
        <w:t xml:space="preserve">emperature on the </w:t>
      </w:r>
      <w:r w:rsidR="004764E5">
        <w:rPr>
          <w:rFonts w:ascii="Arial" w:hAnsi="Arial" w:cs="Arial"/>
          <w:sz w:val="20"/>
          <w:lang w:val="en-GB"/>
        </w:rPr>
        <w:t>n</w:t>
      </w:r>
      <w:r w:rsidR="00FA795B">
        <w:rPr>
          <w:rFonts w:ascii="Arial" w:hAnsi="Arial" w:cs="Arial"/>
          <w:sz w:val="20"/>
          <w:lang w:val="en-GB"/>
        </w:rPr>
        <w:t xml:space="preserve">ature of </w:t>
      </w:r>
      <w:r w:rsidR="004764E5">
        <w:rPr>
          <w:rFonts w:ascii="Arial" w:hAnsi="Arial" w:cs="Arial"/>
          <w:sz w:val="20"/>
          <w:lang w:val="en-GB"/>
        </w:rPr>
        <w:t>a</w:t>
      </w:r>
      <w:r w:rsidR="00FA795B">
        <w:rPr>
          <w:rFonts w:ascii="Arial" w:hAnsi="Arial" w:cs="Arial"/>
          <w:sz w:val="20"/>
          <w:lang w:val="en-GB"/>
        </w:rPr>
        <w:t xml:space="preserve">ctive and </w:t>
      </w:r>
      <w:r w:rsidR="004764E5">
        <w:rPr>
          <w:rFonts w:ascii="Arial" w:hAnsi="Arial" w:cs="Arial"/>
          <w:sz w:val="20"/>
          <w:lang w:val="en-GB"/>
        </w:rPr>
        <w:t>d</w:t>
      </w:r>
      <w:r w:rsidR="00FA795B">
        <w:rPr>
          <w:rFonts w:ascii="Arial" w:hAnsi="Arial" w:cs="Arial"/>
          <w:sz w:val="20"/>
          <w:lang w:val="en-GB"/>
        </w:rPr>
        <w:t xml:space="preserve">eactivating </w:t>
      </w:r>
      <w:r w:rsidR="004764E5">
        <w:rPr>
          <w:rFonts w:ascii="Arial" w:hAnsi="Arial" w:cs="Arial"/>
          <w:sz w:val="20"/>
          <w:lang w:val="en-GB"/>
        </w:rPr>
        <w:t>s</w:t>
      </w:r>
      <w:r w:rsidR="00FA795B">
        <w:rPr>
          <w:rFonts w:ascii="Arial" w:hAnsi="Arial" w:cs="Arial"/>
          <w:sz w:val="20"/>
          <w:lang w:val="en-GB"/>
        </w:rPr>
        <w:t xml:space="preserve">pecies during </w:t>
      </w:r>
      <w:r w:rsidR="004764E5">
        <w:rPr>
          <w:rFonts w:ascii="Arial" w:hAnsi="Arial" w:cs="Arial"/>
          <w:sz w:val="20"/>
          <w:lang w:val="en-GB"/>
        </w:rPr>
        <w:t>m</w:t>
      </w:r>
      <w:r w:rsidRPr="00FF6E41">
        <w:rPr>
          <w:rFonts w:ascii="Arial" w:hAnsi="Arial" w:cs="Arial"/>
          <w:sz w:val="20"/>
          <w:lang w:val="en-GB"/>
        </w:rPr>
        <w:t xml:space="preserve">ethanol-to-olefins conversion over H-SSZ-13, </w:t>
      </w:r>
      <w:r w:rsidRPr="003D18E4">
        <w:rPr>
          <w:rFonts w:ascii="Arial" w:hAnsi="Arial" w:cs="Arial"/>
          <w:i/>
          <w:sz w:val="20"/>
          <w:lang w:val="en-GB"/>
        </w:rPr>
        <w:t xml:space="preserve">ACS </w:t>
      </w:r>
      <w:proofErr w:type="spellStart"/>
      <w:r w:rsidRPr="003D18E4">
        <w:rPr>
          <w:rFonts w:ascii="Arial" w:hAnsi="Arial" w:cs="Arial"/>
          <w:i/>
          <w:sz w:val="20"/>
          <w:lang w:val="en-GB"/>
        </w:rPr>
        <w:t>Catal</w:t>
      </w:r>
      <w:proofErr w:type="spellEnd"/>
      <w:r w:rsidRPr="003D18E4">
        <w:rPr>
          <w:rFonts w:ascii="Arial" w:hAnsi="Arial" w:cs="Arial"/>
          <w:i/>
          <w:sz w:val="20"/>
          <w:lang w:val="en-GB"/>
        </w:rPr>
        <w:t>.</w:t>
      </w:r>
      <w:r w:rsidRPr="00FF6E41">
        <w:rPr>
          <w:rFonts w:ascii="Arial" w:hAnsi="Arial" w:cs="Arial"/>
          <w:sz w:val="20"/>
          <w:lang w:val="en-GB"/>
        </w:rPr>
        <w:t xml:space="preserve"> 2015, </w:t>
      </w:r>
      <w:r w:rsidR="00591AFC" w:rsidRPr="00A41498">
        <w:rPr>
          <w:rFonts w:ascii="Arial" w:hAnsi="Arial" w:cs="Arial"/>
          <w:b/>
          <w:sz w:val="20"/>
          <w:lang w:val="en-GB"/>
        </w:rPr>
        <w:t>5</w:t>
      </w:r>
      <w:r w:rsidR="00591AFC">
        <w:rPr>
          <w:rFonts w:ascii="Arial" w:hAnsi="Arial" w:cs="Arial"/>
          <w:sz w:val="20"/>
          <w:lang w:val="en-GB"/>
        </w:rPr>
        <w:t>, 992</w:t>
      </w:r>
      <w:r w:rsidR="00FF6E41" w:rsidRPr="00FF6E41">
        <w:rPr>
          <w:rFonts w:ascii="Arial" w:hAnsi="Arial" w:cs="Arial"/>
          <w:sz w:val="20"/>
          <w:lang w:val="en-GB"/>
        </w:rPr>
        <w:t>.</w:t>
      </w:r>
    </w:p>
    <w:p w14:paraId="053B93BE" w14:textId="77777777" w:rsidR="00884539" w:rsidRDefault="00A55269" w:rsidP="00500339">
      <w:pPr>
        <w:numPr>
          <w:ilvl w:val="0"/>
          <w:numId w:val="15"/>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A.L. </w:t>
      </w:r>
      <w:proofErr w:type="spellStart"/>
      <w:r>
        <w:rPr>
          <w:rFonts w:ascii="Arial" w:hAnsi="Arial" w:cs="Arial"/>
          <w:sz w:val="20"/>
          <w:lang w:val="en-GB"/>
        </w:rPr>
        <w:t>Jongerius</w:t>
      </w:r>
      <w:proofErr w:type="spellEnd"/>
      <w:r>
        <w:rPr>
          <w:rFonts w:ascii="Arial" w:hAnsi="Arial" w:cs="Arial"/>
          <w:sz w:val="20"/>
          <w:lang w:val="en-GB"/>
        </w:rPr>
        <w:t xml:space="preserve">, J.R. Copeland, G.S. Foo, J.P. Hofmann, P.C.A. </w:t>
      </w:r>
      <w:proofErr w:type="spellStart"/>
      <w:r>
        <w:rPr>
          <w:rFonts w:ascii="Arial" w:hAnsi="Arial" w:cs="Arial"/>
          <w:sz w:val="20"/>
          <w:lang w:val="en-GB"/>
        </w:rPr>
        <w:t>Bruijnincx</w:t>
      </w:r>
      <w:proofErr w:type="spellEnd"/>
      <w:r>
        <w:rPr>
          <w:rFonts w:ascii="Arial" w:hAnsi="Arial" w:cs="Arial"/>
          <w:sz w:val="20"/>
          <w:lang w:val="en-GB"/>
        </w:rPr>
        <w:t xml:space="preserve">, C. Sievers, B.M. Weckhuysen, </w:t>
      </w:r>
      <w:r w:rsidR="005F3898">
        <w:rPr>
          <w:rFonts w:ascii="Arial" w:hAnsi="Arial" w:cs="Arial"/>
          <w:sz w:val="20"/>
          <w:lang w:val="en-GB"/>
        </w:rPr>
        <w:t>Stability of Pt/</w:t>
      </w:r>
      <w:r w:rsidR="005F3898" w:rsidRPr="003C5AFE">
        <w:rPr>
          <w:rFonts w:ascii="Arial" w:hAnsi="Arial" w:cs="Arial"/>
          <w:sz w:val="20"/>
        </w:rPr>
        <w:t>γ</w:t>
      </w:r>
      <w:r w:rsidR="005F3898" w:rsidRPr="00C36E47">
        <w:rPr>
          <w:rFonts w:ascii="Arial" w:hAnsi="Arial" w:cs="Arial"/>
          <w:sz w:val="20"/>
          <w:lang w:val="en-GB"/>
        </w:rPr>
        <w:t>-Al</w:t>
      </w:r>
      <w:r w:rsidR="005F3898" w:rsidRPr="00C36E47">
        <w:rPr>
          <w:rFonts w:ascii="Arial" w:hAnsi="Arial" w:cs="Arial"/>
          <w:sz w:val="20"/>
          <w:vertAlign w:val="subscript"/>
          <w:lang w:val="en-GB"/>
        </w:rPr>
        <w:t>2</w:t>
      </w:r>
      <w:r w:rsidR="005F3898" w:rsidRPr="00C36E47">
        <w:rPr>
          <w:rFonts w:ascii="Arial" w:hAnsi="Arial" w:cs="Arial"/>
          <w:sz w:val="20"/>
          <w:lang w:val="en-GB"/>
        </w:rPr>
        <w:t>O</w:t>
      </w:r>
      <w:r w:rsidR="005F3898" w:rsidRPr="00C36E47">
        <w:rPr>
          <w:rFonts w:ascii="Arial" w:hAnsi="Arial" w:cs="Arial"/>
          <w:sz w:val="20"/>
          <w:vertAlign w:val="subscript"/>
          <w:lang w:val="en-GB"/>
        </w:rPr>
        <w:t>3</w:t>
      </w:r>
      <w:r w:rsidR="005F3898" w:rsidRPr="00C36E47">
        <w:rPr>
          <w:rFonts w:ascii="Arial" w:hAnsi="Arial" w:cs="Arial"/>
          <w:sz w:val="20"/>
          <w:lang w:val="en-GB"/>
        </w:rPr>
        <w:t xml:space="preserve"> </w:t>
      </w:r>
      <w:r w:rsidR="004764E5" w:rsidRPr="00C36E47">
        <w:rPr>
          <w:rFonts w:ascii="Arial" w:hAnsi="Arial" w:cs="Arial"/>
          <w:sz w:val="20"/>
          <w:lang w:val="en-GB"/>
        </w:rPr>
        <w:t>c</w:t>
      </w:r>
      <w:r w:rsidR="005F3898" w:rsidRPr="00C36E47">
        <w:rPr>
          <w:rFonts w:ascii="Arial" w:hAnsi="Arial" w:cs="Arial"/>
          <w:sz w:val="20"/>
          <w:lang w:val="en-GB"/>
        </w:rPr>
        <w:t xml:space="preserve">atalysts in </w:t>
      </w:r>
      <w:r w:rsidR="004764E5" w:rsidRPr="00C36E47">
        <w:rPr>
          <w:rFonts w:ascii="Arial" w:hAnsi="Arial" w:cs="Arial"/>
          <w:sz w:val="20"/>
          <w:lang w:val="en-GB"/>
        </w:rPr>
        <w:t>l</w:t>
      </w:r>
      <w:r w:rsidR="005F3898" w:rsidRPr="00C36E47">
        <w:rPr>
          <w:rFonts w:ascii="Arial" w:hAnsi="Arial" w:cs="Arial"/>
          <w:sz w:val="20"/>
          <w:lang w:val="en-GB"/>
        </w:rPr>
        <w:t xml:space="preserve">ignin and </w:t>
      </w:r>
      <w:r w:rsidR="004764E5" w:rsidRPr="00C36E47">
        <w:rPr>
          <w:rFonts w:ascii="Arial" w:hAnsi="Arial" w:cs="Arial"/>
          <w:sz w:val="20"/>
          <w:lang w:val="en-GB"/>
        </w:rPr>
        <w:t>l</w:t>
      </w:r>
      <w:r w:rsidR="005F3898" w:rsidRPr="00C36E47">
        <w:rPr>
          <w:rFonts w:ascii="Arial" w:hAnsi="Arial" w:cs="Arial"/>
          <w:sz w:val="20"/>
          <w:lang w:val="en-GB"/>
        </w:rPr>
        <w:t xml:space="preserve">ignin </w:t>
      </w:r>
      <w:r w:rsidR="004764E5" w:rsidRPr="00C36E47">
        <w:rPr>
          <w:rFonts w:ascii="Arial" w:hAnsi="Arial" w:cs="Arial"/>
          <w:sz w:val="20"/>
          <w:lang w:val="en-GB"/>
        </w:rPr>
        <w:t>m</w:t>
      </w:r>
      <w:r w:rsidR="005F3898" w:rsidRPr="00C36E47">
        <w:rPr>
          <w:rFonts w:ascii="Arial" w:hAnsi="Arial" w:cs="Arial"/>
          <w:sz w:val="20"/>
          <w:lang w:val="en-GB"/>
        </w:rPr>
        <w:t xml:space="preserve">odel </w:t>
      </w:r>
      <w:r w:rsidR="004764E5" w:rsidRPr="00C36E47">
        <w:rPr>
          <w:rFonts w:ascii="Arial" w:hAnsi="Arial" w:cs="Arial"/>
          <w:sz w:val="20"/>
          <w:lang w:val="en-GB"/>
        </w:rPr>
        <w:t>c</w:t>
      </w:r>
      <w:r w:rsidR="005F3898" w:rsidRPr="00C36E47">
        <w:rPr>
          <w:rFonts w:ascii="Arial" w:hAnsi="Arial" w:cs="Arial"/>
          <w:sz w:val="20"/>
          <w:lang w:val="en-GB"/>
        </w:rPr>
        <w:t xml:space="preserve">ompound </w:t>
      </w:r>
      <w:r w:rsidR="004764E5" w:rsidRPr="00C36E47">
        <w:rPr>
          <w:rFonts w:ascii="Arial" w:hAnsi="Arial" w:cs="Arial"/>
          <w:sz w:val="20"/>
          <w:lang w:val="en-GB"/>
        </w:rPr>
        <w:t>s</w:t>
      </w:r>
      <w:r w:rsidR="005F3898" w:rsidRPr="00C36E47">
        <w:rPr>
          <w:rFonts w:ascii="Arial" w:hAnsi="Arial" w:cs="Arial"/>
          <w:sz w:val="20"/>
          <w:lang w:val="en-GB"/>
        </w:rPr>
        <w:t xml:space="preserve">olutions under </w:t>
      </w:r>
      <w:r w:rsidR="009B6DAC" w:rsidRPr="00C36E47">
        <w:rPr>
          <w:rFonts w:ascii="Arial" w:hAnsi="Arial" w:cs="Arial"/>
          <w:sz w:val="20"/>
          <w:lang w:val="en-GB"/>
        </w:rPr>
        <w:t>l</w:t>
      </w:r>
      <w:r w:rsidR="005F3898" w:rsidRPr="00C36E47">
        <w:rPr>
          <w:rFonts w:ascii="Arial" w:hAnsi="Arial" w:cs="Arial"/>
          <w:sz w:val="20"/>
          <w:lang w:val="en-GB"/>
        </w:rPr>
        <w:t xml:space="preserve">iquid </w:t>
      </w:r>
      <w:r w:rsidR="009B6DAC" w:rsidRPr="00C36E47">
        <w:rPr>
          <w:rFonts w:ascii="Arial" w:hAnsi="Arial" w:cs="Arial"/>
          <w:sz w:val="20"/>
          <w:lang w:val="en-GB"/>
        </w:rPr>
        <w:t>p</w:t>
      </w:r>
      <w:r w:rsidR="005F3898" w:rsidRPr="00C36E47">
        <w:rPr>
          <w:rFonts w:ascii="Arial" w:hAnsi="Arial" w:cs="Arial"/>
          <w:sz w:val="20"/>
          <w:lang w:val="en-GB"/>
        </w:rPr>
        <w:t xml:space="preserve">hase </w:t>
      </w:r>
      <w:r w:rsidR="009B6DAC" w:rsidRPr="00C36E47">
        <w:rPr>
          <w:rFonts w:ascii="Arial" w:hAnsi="Arial" w:cs="Arial"/>
          <w:sz w:val="20"/>
          <w:lang w:val="en-GB"/>
        </w:rPr>
        <w:t>r</w:t>
      </w:r>
      <w:r w:rsidR="005F3898" w:rsidRPr="00C36E47">
        <w:rPr>
          <w:rFonts w:ascii="Arial" w:hAnsi="Arial" w:cs="Arial"/>
          <w:sz w:val="20"/>
          <w:lang w:val="en-GB"/>
        </w:rPr>
        <w:t xml:space="preserve">eforming </w:t>
      </w:r>
      <w:r w:rsidR="009B6DAC" w:rsidRPr="00C36E47">
        <w:rPr>
          <w:rFonts w:ascii="Arial" w:hAnsi="Arial" w:cs="Arial"/>
          <w:sz w:val="20"/>
          <w:lang w:val="en-GB"/>
        </w:rPr>
        <w:t>r</w:t>
      </w:r>
      <w:r w:rsidR="005F3898" w:rsidRPr="00C36E47">
        <w:rPr>
          <w:rFonts w:ascii="Arial" w:hAnsi="Arial" w:cs="Arial"/>
          <w:sz w:val="20"/>
          <w:lang w:val="en-GB"/>
        </w:rPr>
        <w:t xml:space="preserve">eaction </w:t>
      </w:r>
      <w:r w:rsidR="009B6DAC" w:rsidRPr="00C36E47">
        <w:rPr>
          <w:rFonts w:ascii="Arial" w:hAnsi="Arial" w:cs="Arial"/>
          <w:sz w:val="20"/>
          <w:lang w:val="en-GB"/>
        </w:rPr>
        <w:t>c</w:t>
      </w:r>
      <w:r w:rsidR="005F3898" w:rsidRPr="00C36E47">
        <w:rPr>
          <w:rFonts w:ascii="Arial" w:hAnsi="Arial" w:cs="Arial"/>
          <w:sz w:val="20"/>
          <w:lang w:val="en-GB"/>
        </w:rPr>
        <w:t xml:space="preserve">onditions, </w:t>
      </w:r>
      <w:r>
        <w:rPr>
          <w:rFonts w:ascii="Arial" w:hAnsi="Arial" w:cs="Arial"/>
          <w:i/>
          <w:sz w:val="20"/>
          <w:lang w:val="en-GB"/>
        </w:rPr>
        <w:t xml:space="preserve">ACS </w:t>
      </w:r>
      <w:proofErr w:type="spellStart"/>
      <w:r>
        <w:rPr>
          <w:rFonts w:ascii="Arial" w:hAnsi="Arial" w:cs="Arial"/>
          <w:i/>
          <w:sz w:val="20"/>
          <w:lang w:val="en-GB"/>
        </w:rPr>
        <w:t>Catal</w:t>
      </w:r>
      <w:proofErr w:type="spellEnd"/>
      <w:r>
        <w:rPr>
          <w:rFonts w:ascii="Arial" w:hAnsi="Arial" w:cs="Arial"/>
          <w:i/>
          <w:sz w:val="20"/>
          <w:lang w:val="en-GB"/>
        </w:rPr>
        <w:t>.</w:t>
      </w:r>
      <w:r>
        <w:rPr>
          <w:rFonts w:ascii="Arial" w:hAnsi="Arial" w:cs="Arial"/>
          <w:sz w:val="20"/>
          <w:lang w:val="en-GB"/>
        </w:rPr>
        <w:t xml:space="preserve"> 2013, </w:t>
      </w:r>
      <w:r>
        <w:rPr>
          <w:rFonts w:ascii="Arial" w:hAnsi="Arial" w:cs="Arial"/>
          <w:b/>
          <w:sz w:val="20"/>
          <w:lang w:val="en-GB"/>
        </w:rPr>
        <w:t>3</w:t>
      </w:r>
      <w:r>
        <w:rPr>
          <w:rFonts w:ascii="Arial" w:hAnsi="Arial" w:cs="Arial"/>
          <w:sz w:val="20"/>
          <w:lang w:val="en-GB"/>
        </w:rPr>
        <w:t>, 464.</w:t>
      </w:r>
    </w:p>
    <w:p w14:paraId="599FA5A1" w14:textId="77777777" w:rsidR="0098725C" w:rsidRDefault="00A55269" w:rsidP="00500339">
      <w:pPr>
        <w:numPr>
          <w:ilvl w:val="0"/>
          <w:numId w:val="15"/>
        </w:numPr>
        <w:tabs>
          <w:tab w:val="left" w:pos="709"/>
        </w:tabs>
        <w:suppressAutoHyphens/>
        <w:spacing w:line="360" w:lineRule="auto"/>
        <w:ind w:left="709" w:hanging="425"/>
        <w:jc w:val="both"/>
        <w:rPr>
          <w:rFonts w:ascii="Arial" w:hAnsi="Arial" w:cs="Arial"/>
          <w:sz w:val="20"/>
          <w:lang w:val="en-GB"/>
        </w:rPr>
      </w:pPr>
      <w:r w:rsidRPr="00884539">
        <w:rPr>
          <w:rFonts w:ascii="Arial" w:hAnsi="Arial" w:cs="Arial"/>
          <w:sz w:val="20"/>
          <w:lang w:val="en-GB"/>
        </w:rPr>
        <w:t xml:space="preserve">U. Deka, I. </w:t>
      </w:r>
      <w:proofErr w:type="spellStart"/>
      <w:r w:rsidRPr="00884539">
        <w:rPr>
          <w:rFonts w:ascii="Arial" w:hAnsi="Arial" w:cs="Arial"/>
          <w:sz w:val="20"/>
          <w:lang w:val="en-GB"/>
        </w:rPr>
        <w:t>Lezcano</w:t>
      </w:r>
      <w:proofErr w:type="spellEnd"/>
      <w:r w:rsidRPr="00884539">
        <w:rPr>
          <w:rFonts w:ascii="Arial" w:hAnsi="Arial" w:cs="Arial"/>
          <w:sz w:val="20"/>
          <w:lang w:val="en-GB"/>
        </w:rPr>
        <w:t xml:space="preserve">-Gonzalez, B.M. Weckhuysen, A.M. Beale, Local </w:t>
      </w:r>
      <w:r w:rsidR="009B6DAC">
        <w:rPr>
          <w:rFonts w:ascii="Arial" w:hAnsi="Arial" w:cs="Arial"/>
          <w:sz w:val="20"/>
          <w:lang w:val="en-GB"/>
        </w:rPr>
        <w:t>e</w:t>
      </w:r>
      <w:r w:rsidRPr="00884539">
        <w:rPr>
          <w:rFonts w:ascii="Arial" w:hAnsi="Arial" w:cs="Arial"/>
          <w:sz w:val="20"/>
          <w:lang w:val="en-GB"/>
        </w:rPr>
        <w:t xml:space="preserve">nvironment and </w:t>
      </w:r>
      <w:r w:rsidR="009B6DAC">
        <w:rPr>
          <w:rFonts w:ascii="Arial" w:hAnsi="Arial" w:cs="Arial"/>
          <w:sz w:val="20"/>
          <w:lang w:val="en-GB"/>
        </w:rPr>
        <w:t>n</w:t>
      </w:r>
      <w:r w:rsidRPr="00884539">
        <w:rPr>
          <w:rFonts w:ascii="Arial" w:hAnsi="Arial" w:cs="Arial"/>
          <w:sz w:val="20"/>
          <w:lang w:val="en-GB"/>
        </w:rPr>
        <w:t xml:space="preserve">ature of Cu </w:t>
      </w:r>
      <w:r w:rsidR="009B6DAC">
        <w:rPr>
          <w:rFonts w:ascii="Arial" w:hAnsi="Arial" w:cs="Arial"/>
          <w:sz w:val="20"/>
          <w:lang w:val="en-GB"/>
        </w:rPr>
        <w:t>a</w:t>
      </w:r>
      <w:r w:rsidRPr="00884539">
        <w:rPr>
          <w:rFonts w:ascii="Arial" w:hAnsi="Arial" w:cs="Arial"/>
          <w:sz w:val="20"/>
          <w:lang w:val="en-GB"/>
        </w:rPr>
        <w:t xml:space="preserve">ctive </w:t>
      </w:r>
      <w:r w:rsidR="009B6DAC">
        <w:rPr>
          <w:rFonts w:ascii="Arial" w:hAnsi="Arial" w:cs="Arial"/>
          <w:sz w:val="20"/>
          <w:lang w:val="en-GB"/>
        </w:rPr>
        <w:t>s</w:t>
      </w:r>
      <w:r w:rsidRPr="00884539">
        <w:rPr>
          <w:rFonts w:ascii="Arial" w:hAnsi="Arial" w:cs="Arial"/>
          <w:sz w:val="20"/>
          <w:lang w:val="en-GB"/>
        </w:rPr>
        <w:t xml:space="preserve">ites in </w:t>
      </w:r>
      <w:r w:rsidR="009B6DAC">
        <w:rPr>
          <w:rFonts w:ascii="Arial" w:hAnsi="Arial" w:cs="Arial"/>
          <w:sz w:val="20"/>
          <w:lang w:val="en-GB"/>
        </w:rPr>
        <w:t>z</w:t>
      </w:r>
      <w:r w:rsidRPr="00884539">
        <w:rPr>
          <w:rFonts w:ascii="Arial" w:hAnsi="Arial" w:cs="Arial"/>
          <w:sz w:val="20"/>
          <w:lang w:val="en-GB"/>
        </w:rPr>
        <w:t>eolite-</w:t>
      </w:r>
      <w:r w:rsidR="009B6DAC">
        <w:rPr>
          <w:rFonts w:ascii="Arial" w:hAnsi="Arial" w:cs="Arial"/>
          <w:sz w:val="20"/>
          <w:lang w:val="en-GB"/>
        </w:rPr>
        <w:t>b</w:t>
      </w:r>
      <w:r w:rsidRPr="00884539">
        <w:rPr>
          <w:rFonts w:ascii="Arial" w:hAnsi="Arial" w:cs="Arial"/>
          <w:sz w:val="20"/>
          <w:lang w:val="en-GB"/>
        </w:rPr>
        <w:t xml:space="preserve">ased </w:t>
      </w:r>
      <w:r w:rsidR="009B6DAC">
        <w:rPr>
          <w:rFonts w:ascii="Arial" w:hAnsi="Arial" w:cs="Arial"/>
          <w:sz w:val="20"/>
          <w:lang w:val="en-GB"/>
        </w:rPr>
        <w:t>c</w:t>
      </w:r>
      <w:r w:rsidRPr="00884539">
        <w:rPr>
          <w:rFonts w:ascii="Arial" w:hAnsi="Arial" w:cs="Arial"/>
          <w:sz w:val="20"/>
          <w:lang w:val="en-GB"/>
        </w:rPr>
        <w:t xml:space="preserve">atalysts for the </w:t>
      </w:r>
      <w:r w:rsidR="009B6DAC">
        <w:rPr>
          <w:rFonts w:ascii="Arial" w:hAnsi="Arial" w:cs="Arial"/>
          <w:sz w:val="20"/>
          <w:lang w:val="en-GB"/>
        </w:rPr>
        <w:t>s</w:t>
      </w:r>
      <w:r w:rsidRPr="00884539">
        <w:rPr>
          <w:rFonts w:ascii="Arial" w:hAnsi="Arial" w:cs="Arial"/>
          <w:sz w:val="20"/>
          <w:lang w:val="en-GB"/>
        </w:rPr>
        <w:t xml:space="preserve">elective </w:t>
      </w:r>
      <w:r w:rsidR="009B6DAC">
        <w:rPr>
          <w:rFonts w:ascii="Arial" w:hAnsi="Arial" w:cs="Arial"/>
          <w:sz w:val="20"/>
          <w:lang w:val="en-GB"/>
        </w:rPr>
        <w:t>c</w:t>
      </w:r>
      <w:r w:rsidRPr="00884539">
        <w:rPr>
          <w:rFonts w:ascii="Arial" w:hAnsi="Arial" w:cs="Arial"/>
          <w:sz w:val="20"/>
          <w:lang w:val="en-GB"/>
        </w:rPr>
        <w:t xml:space="preserve">atalytic </w:t>
      </w:r>
      <w:r w:rsidR="009B6DAC">
        <w:rPr>
          <w:rFonts w:ascii="Arial" w:hAnsi="Arial" w:cs="Arial"/>
          <w:sz w:val="20"/>
          <w:lang w:val="en-GB"/>
        </w:rPr>
        <w:t>r</w:t>
      </w:r>
      <w:r w:rsidRPr="00884539">
        <w:rPr>
          <w:rFonts w:ascii="Arial" w:hAnsi="Arial" w:cs="Arial"/>
          <w:sz w:val="20"/>
          <w:lang w:val="en-GB"/>
        </w:rPr>
        <w:t>eduction of NO</w:t>
      </w:r>
      <w:r w:rsidRPr="00884539">
        <w:rPr>
          <w:rFonts w:ascii="Arial" w:hAnsi="Arial" w:cs="Arial"/>
          <w:sz w:val="20"/>
          <w:vertAlign w:val="subscript"/>
          <w:lang w:val="en-GB"/>
        </w:rPr>
        <w:t>x</w:t>
      </w:r>
      <w:r w:rsidRPr="00884539">
        <w:rPr>
          <w:rFonts w:ascii="Arial" w:hAnsi="Arial" w:cs="Arial"/>
          <w:sz w:val="20"/>
          <w:lang w:val="en-GB"/>
        </w:rPr>
        <w:t xml:space="preserve">, </w:t>
      </w:r>
      <w:r w:rsidRPr="00884539">
        <w:rPr>
          <w:rFonts w:ascii="Arial" w:hAnsi="Arial" w:cs="Arial"/>
          <w:i/>
          <w:sz w:val="20"/>
          <w:lang w:val="en-GB"/>
        </w:rPr>
        <w:t xml:space="preserve">ACS </w:t>
      </w:r>
      <w:proofErr w:type="spellStart"/>
      <w:r w:rsidRPr="00884539">
        <w:rPr>
          <w:rFonts w:ascii="Arial" w:hAnsi="Arial" w:cs="Arial"/>
          <w:i/>
          <w:sz w:val="20"/>
          <w:lang w:val="en-GB"/>
        </w:rPr>
        <w:t>Catal</w:t>
      </w:r>
      <w:proofErr w:type="spellEnd"/>
      <w:r w:rsidRPr="00884539">
        <w:rPr>
          <w:rFonts w:ascii="Arial" w:hAnsi="Arial" w:cs="Arial"/>
          <w:i/>
          <w:sz w:val="20"/>
          <w:lang w:val="en-GB"/>
        </w:rPr>
        <w:t>.</w:t>
      </w:r>
      <w:r w:rsidRPr="00884539">
        <w:rPr>
          <w:rFonts w:ascii="Arial" w:hAnsi="Arial" w:cs="Arial"/>
          <w:sz w:val="20"/>
          <w:lang w:val="en-GB"/>
        </w:rPr>
        <w:t xml:space="preserve"> 2013, </w:t>
      </w:r>
      <w:r w:rsidRPr="00884539">
        <w:rPr>
          <w:rFonts w:ascii="Arial" w:hAnsi="Arial" w:cs="Arial"/>
          <w:b/>
          <w:sz w:val="20"/>
          <w:lang w:val="en-GB"/>
        </w:rPr>
        <w:t>3</w:t>
      </w:r>
      <w:r w:rsidRPr="00884539">
        <w:rPr>
          <w:rFonts w:ascii="Arial" w:hAnsi="Arial" w:cs="Arial"/>
          <w:sz w:val="20"/>
          <w:lang w:val="en-GB"/>
        </w:rPr>
        <w:t>, 413.</w:t>
      </w:r>
    </w:p>
    <w:p w14:paraId="5CA207E0" w14:textId="77777777" w:rsidR="00884539" w:rsidRPr="0098725C" w:rsidRDefault="00A55269" w:rsidP="00500339">
      <w:pPr>
        <w:numPr>
          <w:ilvl w:val="0"/>
          <w:numId w:val="15"/>
        </w:numPr>
        <w:tabs>
          <w:tab w:val="left" w:pos="709"/>
        </w:tabs>
        <w:suppressAutoHyphens/>
        <w:spacing w:line="360" w:lineRule="auto"/>
        <w:ind w:left="709" w:hanging="425"/>
        <w:jc w:val="both"/>
        <w:rPr>
          <w:rFonts w:ascii="Arial" w:hAnsi="Arial" w:cs="Arial"/>
          <w:sz w:val="20"/>
          <w:lang w:val="en-GB"/>
        </w:rPr>
      </w:pPr>
      <w:r w:rsidRPr="0098725C">
        <w:rPr>
          <w:rFonts w:ascii="Arial" w:hAnsi="Arial" w:cs="Arial"/>
          <w:sz w:val="20"/>
          <w:lang w:val="en-GB"/>
        </w:rPr>
        <w:t xml:space="preserve">E.K. Gibson, M.W. Zandbergen, S.D.M. Jacques, C. Biao, R.J. </w:t>
      </w:r>
      <w:proofErr w:type="spellStart"/>
      <w:r w:rsidRPr="0098725C">
        <w:rPr>
          <w:rFonts w:ascii="Arial" w:hAnsi="Arial" w:cs="Arial"/>
          <w:sz w:val="20"/>
          <w:lang w:val="en-GB"/>
        </w:rPr>
        <w:t>Cernik</w:t>
      </w:r>
      <w:proofErr w:type="spellEnd"/>
      <w:r w:rsidRPr="0098725C">
        <w:rPr>
          <w:rFonts w:ascii="Arial" w:hAnsi="Arial" w:cs="Arial"/>
          <w:sz w:val="20"/>
          <w:lang w:val="en-GB"/>
        </w:rPr>
        <w:t xml:space="preserve">, M.G. O’Brien, M. Di </w:t>
      </w:r>
      <w:proofErr w:type="spellStart"/>
      <w:r w:rsidRPr="0098725C">
        <w:rPr>
          <w:rFonts w:ascii="Arial" w:hAnsi="Arial" w:cs="Arial"/>
          <w:sz w:val="20"/>
          <w:lang w:val="en-GB"/>
        </w:rPr>
        <w:t>Michiel</w:t>
      </w:r>
      <w:proofErr w:type="spellEnd"/>
      <w:r w:rsidRPr="0098725C">
        <w:rPr>
          <w:rFonts w:ascii="Arial" w:hAnsi="Arial" w:cs="Arial"/>
          <w:sz w:val="20"/>
          <w:lang w:val="en-GB"/>
        </w:rPr>
        <w:t xml:space="preserve">, B.M. Weckhuysen, A.M. Beale, </w:t>
      </w:r>
      <w:proofErr w:type="spellStart"/>
      <w:r w:rsidRPr="0098725C">
        <w:rPr>
          <w:rFonts w:ascii="Arial" w:hAnsi="Arial" w:cs="Arial"/>
          <w:sz w:val="20"/>
          <w:lang w:val="en-GB"/>
        </w:rPr>
        <w:t>Noninvasive</w:t>
      </w:r>
      <w:proofErr w:type="spellEnd"/>
      <w:r w:rsidRPr="0098725C">
        <w:rPr>
          <w:rFonts w:ascii="Arial" w:hAnsi="Arial" w:cs="Arial"/>
          <w:sz w:val="20"/>
          <w:lang w:val="en-GB"/>
        </w:rPr>
        <w:t xml:space="preserve"> </w:t>
      </w:r>
      <w:r w:rsidR="009B6DAC">
        <w:rPr>
          <w:rFonts w:ascii="Arial" w:hAnsi="Arial" w:cs="Arial"/>
          <w:sz w:val="20"/>
          <w:lang w:val="en-GB"/>
        </w:rPr>
        <w:t>s</w:t>
      </w:r>
      <w:r w:rsidRPr="0098725C">
        <w:rPr>
          <w:rFonts w:ascii="Arial" w:hAnsi="Arial" w:cs="Arial"/>
          <w:sz w:val="20"/>
          <w:lang w:val="en-GB"/>
        </w:rPr>
        <w:t xml:space="preserve">patiotemporal </w:t>
      </w:r>
      <w:r w:rsidR="009B6DAC">
        <w:rPr>
          <w:rFonts w:ascii="Arial" w:hAnsi="Arial" w:cs="Arial"/>
          <w:sz w:val="20"/>
          <w:lang w:val="en-GB"/>
        </w:rPr>
        <w:t>p</w:t>
      </w:r>
      <w:r w:rsidRPr="0098725C">
        <w:rPr>
          <w:rFonts w:ascii="Arial" w:hAnsi="Arial" w:cs="Arial"/>
          <w:sz w:val="20"/>
          <w:lang w:val="en-GB"/>
        </w:rPr>
        <w:t xml:space="preserve">rofiling of the </w:t>
      </w:r>
      <w:r w:rsidR="009B6DAC">
        <w:rPr>
          <w:rFonts w:ascii="Arial" w:hAnsi="Arial" w:cs="Arial"/>
          <w:sz w:val="20"/>
          <w:lang w:val="en-GB"/>
        </w:rPr>
        <w:t>p</w:t>
      </w:r>
      <w:r w:rsidRPr="0098725C">
        <w:rPr>
          <w:rFonts w:ascii="Arial" w:hAnsi="Arial" w:cs="Arial"/>
          <w:sz w:val="20"/>
          <w:lang w:val="en-GB"/>
        </w:rPr>
        <w:t xml:space="preserve">rocesses of </w:t>
      </w:r>
      <w:r w:rsidR="009B6DAC">
        <w:rPr>
          <w:rFonts w:ascii="Arial" w:hAnsi="Arial" w:cs="Arial"/>
          <w:sz w:val="20"/>
          <w:lang w:val="en-GB"/>
        </w:rPr>
        <w:t>i</w:t>
      </w:r>
      <w:r w:rsidRPr="0098725C">
        <w:rPr>
          <w:rFonts w:ascii="Arial" w:hAnsi="Arial" w:cs="Arial"/>
          <w:sz w:val="20"/>
          <w:lang w:val="en-GB"/>
        </w:rPr>
        <w:t xml:space="preserve">mpregnation and </w:t>
      </w:r>
      <w:r w:rsidR="009B6DAC">
        <w:rPr>
          <w:rFonts w:ascii="Arial" w:hAnsi="Arial" w:cs="Arial"/>
          <w:sz w:val="20"/>
          <w:lang w:val="en-GB"/>
        </w:rPr>
        <w:t>d</w:t>
      </w:r>
      <w:r w:rsidRPr="0098725C">
        <w:rPr>
          <w:rFonts w:ascii="Arial" w:hAnsi="Arial" w:cs="Arial"/>
          <w:sz w:val="20"/>
          <w:lang w:val="en-GB"/>
        </w:rPr>
        <w:t>rying within Mo/Al</w:t>
      </w:r>
      <w:r w:rsidRPr="0098725C">
        <w:rPr>
          <w:rFonts w:ascii="Arial" w:hAnsi="Arial" w:cs="Arial"/>
          <w:sz w:val="20"/>
          <w:vertAlign w:val="subscript"/>
          <w:lang w:val="en-GB"/>
        </w:rPr>
        <w:t>2</w:t>
      </w:r>
      <w:r w:rsidRPr="0098725C">
        <w:rPr>
          <w:rFonts w:ascii="Arial" w:hAnsi="Arial" w:cs="Arial"/>
          <w:sz w:val="20"/>
          <w:lang w:val="en-GB"/>
        </w:rPr>
        <w:t>O</w:t>
      </w:r>
      <w:r w:rsidRPr="0098725C">
        <w:rPr>
          <w:rFonts w:ascii="Arial" w:hAnsi="Arial" w:cs="Arial"/>
          <w:sz w:val="20"/>
          <w:vertAlign w:val="subscript"/>
          <w:lang w:val="en-GB"/>
        </w:rPr>
        <w:t>3</w:t>
      </w:r>
      <w:r w:rsidRPr="0098725C">
        <w:rPr>
          <w:rFonts w:ascii="Arial" w:hAnsi="Arial" w:cs="Arial"/>
          <w:sz w:val="20"/>
          <w:lang w:val="en-GB"/>
        </w:rPr>
        <w:t xml:space="preserve"> </w:t>
      </w:r>
      <w:r w:rsidR="009B6DAC">
        <w:rPr>
          <w:rFonts w:ascii="Arial" w:hAnsi="Arial" w:cs="Arial"/>
          <w:sz w:val="20"/>
          <w:lang w:val="en-GB"/>
        </w:rPr>
        <w:t>c</w:t>
      </w:r>
      <w:r w:rsidRPr="0098725C">
        <w:rPr>
          <w:rFonts w:ascii="Arial" w:hAnsi="Arial" w:cs="Arial"/>
          <w:sz w:val="20"/>
          <w:lang w:val="en-GB"/>
        </w:rPr>
        <w:t xml:space="preserve">atalyst </w:t>
      </w:r>
      <w:r w:rsidR="009B6DAC">
        <w:rPr>
          <w:rFonts w:ascii="Arial" w:hAnsi="Arial" w:cs="Arial"/>
          <w:sz w:val="20"/>
          <w:lang w:val="en-GB"/>
        </w:rPr>
        <w:t>b</w:t>
      </w:r>
      <w:r w:rsidRPr="0098725C">
        <w:rPr>
          <w:rFonts w:ascii="Arial" w:hAnsi="Arial" w:cs="Arial"/>
          <w:sz w:val="20"/>
          <w:lang w:val="en-GB"/>
        </w:rPr>
        <w:t xml:space="preserve">odies by a </w:t>
      </w:r>
      <w:r w:rsidR="009B6DAC">
        <w:rPr>
          <w:rFonts w:ascii="Arial" w:hAnsi="Arial" w:cs="Arial"/>
          <w:sz w:val="20"/>
          <w:lang w:val="en-GB"/>
        </w:rPr>
        <w:t>c</w:t>
      </w:r>
      <w:r w:rsidRPr="0098725C">
        <w:rPr>
          <w:rFonts w:ascii="Arial" w:hAnsi="Arial" w:cs="Arial"/>
          <w:sz w:val="20"/>
          <w:lang w:val="en-GB"/>
        </w:rPr>
        <w:t xml:space="preserve">ombination of X-ray </w:t>
      </w:r>
      <w:r w:rsidR="009B6DAC">
        <w:rPr>
          <w:rFonts w:ascii="Arial" w:hAnsi="Arial" w:cs="Arial"/>
          <w:sz w:val="20"/>
          <w:lang w:val="en-GB"/>
        </w:rPr>
        <w:t>a</w:t>
      </w:r>
      <w:r w:rsidRPr="0098725C">
        <w:rPr>
          <w:rFonts w:ascii="Arial" w:hAnsi="Arial" w:cs="Arial"/>
          <w:sz w:val="20"/>
          <w:lang w:val="en-GB"/>
        </w:rPr>
        <w:t xml:space="preserve">bsorption </w:t>
      </w:r>
      <w:r w:rsidR="009B6DAC">
        <w:rPr>
          <w:rFonts w:ascii="Arial" w:hAnsi="Arial" w:cs="Arial"/>
          <w:sz w:val="20"/>
          <w:lang w:val="en-GB"/>
        </w:rPr>
        <w:t>t</w:t>
      </w:r>
      <w:r w:rsidRPr="0098725C">
        <w:rPr>
          <w:rFonts w:ascii="Arial" w:hAnsi="Arial" w:cs="Arial"/>
          <w:sz w:val="20"/>
          <w:lang w:val="en-GB"/>
        </w:rPr>
        <w:t xml:space="preserve">omography and </w:t>
      </w:r>
      <w:r w:rsidR="009B6DAC">
        <w:rPr>
          <w:rFonts w:ascii="Arial" w:hAnsi="Arial" w:cs="Arial"/>
          <w:sz w:val="20"/>
          <w:lang w:val="en-GB"/>
        </w:rPr>
        <w:t>d</w:t>
      </w:r>
      <w:r w:rsidRPr="0098725C">
        <w:rPr>
          <w:rFonts w:ascii="Arial" w:hAnsi="Arial" w:cs="Arial"/>
          <w:sz w:val="20"/>
          <w:lang w:val="en-GB"/>
        </w:rPr>
        <w:t xml:space="preserve">iagonal </w:t>
      </w:r>
      <w:r w:rsidR="009B6DAC">
        <w:rPr>
          <w:rFonts w:ascii="Arial" w:hAnsi="Arial" w:cs="Arial"/>
          <w:sz w:val="20"/>
          <w:lang w:val="en-GB"/>
        </w:rPr>
        <w:t>o</w:t>
      </w:r>
      <w:r w:rsidRPr="0098725C">
        <w:rPr>
          <w:rFonts w:ascii="Arial" w:hAnsi="Arial" w:cs="Arial"/>
          <w:sz w:val="20"/>
          <w:lang w:val="en-GB"/>
        </w:rPr>
        <w:t xml:space="preserve">ffset Raman </w:t>
      </w:r>
      <w:r w:rsidR="009B6DAC">
        <w:rPr>
          <w:rFonts w:ascii="Arial" w:hAnsi="Arial" w:cs="Arial"/>
          <w:sz w:val="20"/>
          <w:lang w:val="en-GB"/>
        </w:rPr>
        <w:t>s</w:t>
      </w:r>
      <w:r w:rsidRPr="0098725C">
        <w:rPr>
          <w:rFonts w:ascii="Arial" w:hAnsi="Arial" w:cs="Arial"/>
          <w:sz w:val="20"/>
          <w:lang w:val="en-GB"/>
        </w:rPr>
        <w:t xml:space="preserve">pectroscopy, </w:t>
      </w:r>
      <w:r w:rsidRPr="0098725C">
        <w:rPr>
          <w:rFonts w:ascii="Arial" w:hAnsi="Arial" w:cs="Arial"/>
          <w:i/>
          <w:sz w:val="20"/>
          <w:lang w:val="en-GB"/>
        </w:rPr>
        <w:t xml:space="preserve">ACS </w:t>
      </w:r>
      <w:proofErr w:type="spellStart"/>
      <w:r w:rsidRPr="0098725C">
        <w:rPr>
          <w:rFonts w:ascii="Arial" w:hAnsi="Arial" w:cs="Arial"/>
          <w:i/>
          <w:sz w:val="20"/>
          <w:lang w:val="en-GB"/>
        </w:rPr>
        <w:t>Catal</w:t>
      </w:r>
      <w:proofErr w:type="spellEnd"/>
      <w:r w:rsidRPr="0098725C">
        <w:rPr>
          <w:rFonts w:ascii="Arial" w:hAnsi="Arial" w:cs="Arial"/>
          <w:i/>
          <w:sz w:val="20"/>
          <w:lang w:val="en-GB"/>
        </w:rPr>
        <w:t xml:space="preserve">. </w:t>
      </w:r>
      <w:r w:rsidRPr="0098725C">
        <w:rPr>
          <w:rFonts w:ascii="Arial" w:hAnsi="Arial" w:cs="Arial"/>
          <w:sz w:val="20"/>
          <w:lang w:val="en-GB"/>
        </w:rPr>
        <w:t xml:space="preserve">2013, </w:t>
      </w:r>
      <w:r w:rsidRPr="0098725C">
        <w:rPr>
          <w:rFonts w:ascii="Arial" w:hAnsi="Arial" w:cs="Arial"/>
          <w:b/>
          <w:sz w:val="20"/>
          <w:lang w:val="en-GB"/>
        </w:rPr>
        <w:t>3</w:t>
      </w:r>
      <w:r w:rsidRPr="0098725C">
        <w:rPr>
          <w:rFonts w:ascii="Arial" w:hAnsi="Arial" w:cs="Arial"/>
          <w:sz w:val="20"/>
          <w:lang w:val="en-GB"/>
        </w:rPr>
        <w:t>, 339.</w:t>
      </w:r>
    </w:p>
    <w:p w14:paraId="4F14F5EA" w14:textId="77777777" w:rsidR="00884539" w:rsidRDefault="006B534F" w:rsidP="00500339">
      <w:pPr>
        <w:numPr>
          <w:ilvl w:val="0"/>
          <w:numId w:val="15"/>
        </w:numPr>
        <w:tabs>
          <w:tab w:val="left" w:pos="709"/>
        </w:tabs>
        <w:suppressAutoHyphens/>
        <w:spacing w:line="360" w:lineRule="auto"/>
        <w:ind w:left="709" w:hanging="425"/>
        <w:jc w:val="both"/>
        <w:rPr>
          <w:rFonts w:ascii="Arial" w:hAnsi="Arial" w:cs="Arial"/>
          <w:sz w:val="20"/>
          <w:lang w:val="en-GB"/>
        </w:rPr>
      </w:pPr>
      <w:r w:rsidRPr="00884539">
        <w:rPr>
          <w:rFonts w:ascii="Arial" w:hAnsi="Arial" w:cs="Arial"/>
          <w:sz w:val="20"/>
          <w:lang w:val="en-GB"/>
        </w:rPr>
        <w:t xml:space="preserve">B.P.C. </w:t>
      </w:r>
      <w:proofErr w:type="spellStart"/>
      <w:r w:rsidRPr="00884539">
        <w:rPr>
          <w:rFonts w:ascii="Arial" w:hAnsi="Arial" w:cs="Arial"/>
          <w:sz w:val="20"/>
          <w:lang w:val="en-GB"/>
        </w:rPr>
        <w:t>Hereijgers</w:t>
      </w:r>
      <w:proofErr w:type="spellEnd"/>
      <w:r w:rsidRPr="00884539">
        <w:rPr>
          <w:rFonts w:ascii="Arial" w:hAnsi="Arial" w:cs="Arial"/>
          <w:sz w:val="20"/>
          <w:lang w:val="en-GB"/>
        </w:rPr>
        <w:t xml:space="preserve">, R.F. Parton, B.M. Weckhuysen, </w:t>
      </w:r>
      <w:r w:rsidRPr="00C36E47">
        <w:rPr>
          <w:rFonts w:ascii="Arial" w:hAnsi="Arial" w:cs="Arial"/>
          <w:bCs/>
          <w:color w:val="000000"/>
          <w:kern w:val="36"/>
          <w:sz w:val="20"/>
          <w:lang w:val="en-GB"/>
        </w:rPr>
        <w:t xml:space="preserve">Cyclohexene </w:t>
      </w:r>
      <w:r w:rsidR="00FE4984" w:rsidRPr="00C36E47">
        <w:rPr>
          <w:rFonts w:ascii="Arial" w:hAnsi="Arial" w:cs="Arial"/>
          <w:bCs/>
          <w:color w:val="000000"/>
          <w:kern w:val="36"/>
          <w:sz w:val="20"/>
          <w:lang w:val="en-GB"/>
        </w:rPr>
        <w:t>e</w:t>
      </w:r>
      <w:r w:rsidRPr="00C36E47">
        <w:rPr>
          <w:rFonts w:ascii="Arial" w:hAnsi="Arial" w:cs="Arial"/>
          <w:bCs/>
          <w:color w:val="000000"/>
          <w:kern w:val="36"/>
          <w:sz w:val="20"/>
          <w:lang w:val="en-GB"/>
        </w:rPr>
        <w:t xml:space="preserve">poxidation with </w:t>
      </w:r>
      <w:r w:rsidR="00FE4984" w:rsidRPr="00C36E47">
        <w:rPr>
          <w:rFonts w:ascii="Arial" w:hAnsi="Arial" w:cs="Arial"/>
          <w:bCs/>
          <w:color w:val="000000"/>
          <w:kern w:val="36"/>
          <w:sz w:val="20"/>
          <w:lang w:val="en-GB"/>
        </w:rPr>
        <w:t>c</w:t>
      </w:r>
      <w:r w:rsidRPr="00C36E47">
        <w:rPr>
          <w:rFonts w:ascii="Arial" w:hAnsi="Arial" w:cs="Arial"/>
          <w:bCs/>
          <w:color w:val="000000"/>
          <w:kern w:val="36"/>
          <w:sz w:val="20"/>
          <w:lang w:val="en-GB"/>
        </w:rPr>
        <w:t xml:space="preserve">yclohexyl </w:t>
      </w:r>
      <w:r w:rsidR="00FE4984" w:rsidRPr="00C36E47">
        <w:rPr>
          <w:rFonts w:ascii="Arial" w:hAnsi="Arial" w:cs="Arial"/>
          <w:bCs/>
          <w:color w:val="000000"/>
          <w:kern w:val="36"/>
          <w:sz w:val="20"/>
          <w:lang w:val="en-GB"/>
        </w:rPr>
        <w:t>h</w:t>
      </w:r>
      <w:r w:rsidRPr="00C36E47">
        <w:rPr>
          <w:rFonts w:ascii="Arial" w:hAnsi="Arial" w:cs="Arial"/>
          <w:bCs/>
          <w:color w:val="000000"/>
          <w:kern w:val="36"/>
          <w:sz w:val="20"/>
          <w:lang w:val="en-GB"/>
        </w:rPr>
        <w:t xml:space="preserve">ydroperoxide: A </w:t>
      </w:r>
      <w:r w:rsidR="00FE4984" w:rsidRPr="00C36E47">
        <w:rPr>
          <w:rFonts w:ascii="Arial" w:hAnsi="Arial" w:cs="Arial"/>
          <w:bCs/>
          <w:color w:val="000000"/>
          <w:kern w:val="36"/>
          <w:sz w:val="20"/>
          <w:lang w:val="en-GB"/>
        </w:rPr>
        <w:t>c</w:t>
      </w:r>
      <w:r w:rsidRPr="00C36E47">
        <w:rPr>
          <w:rFonts w:ascii="Arial" w:hAnsi="Arial" w:cs="Arial"/>
          <w:bCs/>
          <w:color w:val="000000"/>
          <w:kern w:val="36"/>
          <w:sz w:val="20"/>
          <w:lang w:val="en-GB"/>
        </w:rPr>
        <w:t xml:space="preserve">atalytic </w:t>
      </w:r>
      <w:r w:rsidR="00FE4984" w:rsidRPr="00C36E47">
        <w:rPr>
          <w:rFonts w:ascii="Arial" w:hAnsi="Arial" w:cs="Arial"/>
          <w:bCs/>
          <w:color w:val="000000"/>
          <w:kern w:val="36"/>
          <w:sz w:val="20"/>
          <w:lang w:val="en-GB"/>
        </w:rPr>
        <w:t>r</w:t>
      </w:r>
      <w:r w:rsidRPr="00C36E47">
        <w:rPr>
          <w:rFonts w:ascii="Arial" w:hAnsi="Arial" w:cs="Arial"/>
          <w:bCs/>
          <w:color w:val="000000"/>
          <w:kern w:val="36"/>
          <w:sz w:val="20"/>
          <w:lang w:val="en-GB"/>
        </w:rPr>
        <w:t xml:space="preserve">oute to </w:t>
      </w:r>
      <w:r w:rsidR="00FE4984" w:rsidRPr="00C36E47">
        <w:rPr>
          <w:rFonts w:ascii="Arial" w:hAnsi="Arial" w:cs="Arial"/>
          <w:bCs/>
          <w:color w:val="000000"/>
          <w:kern w:val="36"/>
          <w:sz w:val="20"/>
          <w:lang w:val="en-GB"/>
        </w:rPr>
        <w:t>l</w:t>
      </w:r>
      <w:r w:rsidRPr="00C36E47">
        <w:rPr>
          <w:rFonts w:ascii="Arial" w:hAnsi="Arial" w:cs="Arial"/>
          <w:bCs/>
          <w:color w:val="000000"/>
          <w:kern w:val="36"/>
          <w:sz w:val="20"/>
          <w:lang w:val="en-GB"/>
        </w:rPr>
        <w:t xml:space="preserve">argely </w:t>
      </w:r>
      <w:r w:rsidR="00FE4984" w:rsidRPr="00C36E47">
        <w:rPr>
          <w:rFonts w:ascii="Arial" w:hAnsi="Arial" w:cs="Arial"/>
          <w:bCs/>
          <w:color w:val="000000"/>
          <w:kern w:val="36"/>
          <w:sz w:val="20"/>
          <w:lang w:val="en-GB"/>
        </w:rPr>
        <w:t>i</w:t>
      </w:r>
      <w:r w:rsidRPr="00C36E47">
        <w:rPr>
          <w:rFonts w:ascii="Arial" w:hAnsi="Arial" w:cs="Arial"/>
          <w:bCs/>
          <w:color w:val="000000"/>
          <w:kern w:val="36"/>
          <w:sz w:val="20"/>
          <w:lang w:val="en-GB"/>
        </w:rPr>
        <w:t xml:space="preserve">ncrease </w:t>
      </w:r>
      <w:r w:rsidR="00FE4984" w:rsidRPr="00C36E47">
        <w:rPr>
          <w:rFonts w:ascii="Arial" w:hAnsi="Arial" w:cs="Arial"/>
          <w:bCs/>
          <w:color w:val="000000"/>
          <w:kern w:val="36"/>
          <w:sz w:val="20"/>
          <w:lang w:val="en-GB"/>
        </w:rPr>
        <w:t>o</w:t>
      </w:r>
      <w:r w:rsidRPr="00C36E47">
        <w:rPr>
          <w:rFonts w:ascii="Arial" w:hAnsi="Arial" w:cs="Arial"/>
          <w:bCs/>
          <w:color w:val="000000"/>
          <w:kern w:val="36"/>
          <w:sz w:val="20"/>
          <w:lang w:val="en-GB"/>
        </w:rPr>
        <w:t xml:space="preserve">xygenate </w:t>
      </w:r>
      <w:r w:rsidR="00FE4984" w:rsidRPr="00C36E47">
        <w:rPr>
          <w:rFonts w:ascii="Arial" w:hAnsi="Arial" w:cs="Arial"/>
          <w:bCs/>
          <w:color w:val="000000"/>
          <w:kern w:val="36"/>
          <w:sz w:val="20"/>
          <w:lang w:val="en-GB"/>
        </w:rPr>
        <w:t>y</w:t>
      </w:r>
      <w:r w:rsidRPr="00C36E47">
        <w:rPr>
          <w:rFonts w:ascii="Arial" w:hAnsi="Arial" w:cs="Arial"/>
          <w:bCs/>
          <w:color w:val="000000"/>
          <w:kern w:val="36"/>
          <w:sz w:val="20"/>
          <w:lang w:val="en-GB"/>
        </w:rPr>
        <w:t xml:space="preserve">ield from </w:t>
      </w:r>
      <w:r w:rsidR="00FE4984" w:rsidRPr="00C36E47">
        <w:rPr>
          <w:rFonts w:ascii="Arial" w:hAnsi="Arial" w:cs="Arial"/>
          <w:bCs/>
          <w:color w:val="000000"/>
          <w:kern w:val="36"/>
          <w:sz w:val="20"/>
          <w:lang w:val="en-GB"/>
        </w:rPr>
        <w:t>c</w:t>
      </w:r>
      <w:r w:rsidRPr="00C36E47">
        <w:rPr>
          <w:rFonts w:ascii="Arial" w:hAnsi="Arial" w:cs="Arial"/>
          <w:bCs/>
          <w:color w:val="000000"/>
          <w:kern w:val="36"/>
          <w:sz w:val="20"/>
          <w:lang w:val="en-GB"/>
        </w:rPr>
        <w:t xml:space="preserve">yclohexane </w:t>
      </w:r>
      <w:r w:rsidR="00FE4984" w:rsidRPr="00C36E47">
        <w:rPr>
          <w:rFonts w:ascii="Arial" w:hAnsi="Arial" w:cs="Arial"/>
          <w:bCs/>
          <w:color w:val="000000"/>
          <w:kern w:val="36"/>
          <w:sz w:val="20"/>
          <w:lang w:val="en-GB"/>
        </w:rPr>
        <w:t>o</w:t>
      </w:r>
      <w:r w:rsidRPr="00C36E47">
        <w:rPr>
          <w:rFonts w:ascii="Arial" w:hAnsi="Arial" w:cs="Arial"/>
          <w:bCs/>
          <w:color w:val="000000"/>
          <w:kern w:val="36"/>
          <w:sz w:val="20"/>
          <w:lang w:val="en-GB"/>
        </w:rPr>
        <w:t xml:space="preserve">xidation, </w:t>
      </w:r>
      <w:r w:rsidRPr="00884539">
        <w:rPr>
          <w:rFonts w:ascii="Arial" w:hAnsi="Arial" w:cs="Arial"/>
          <w:i/>
          <w:sz w:val="20"/>
          <w:lang w:val="en-GB"/>
        </w:rPr>
        <w:t xml:space="preserve">ACS </w:t>
      </w:r>
      <w:proofErr w:type="spellStart"/>
      <w:r w:rsidRPr="00884539">
        <w:rPr>
          <w:rFonts w:ascii="Arial" w:hAnsi="Arial" w:cs="Arial"/>
          <w:i/>
          <w:sz w:val="20"/>
          <w:lang w:val="en-GB"/>
        </w:rPr>
        <w:t>Catal</w:t>
      </w:r>
      <w:proofErr w:type="spellEnd"/>
      <w:r w:rsidR="001E782F" w:rsidRPr="00884539">
        <w:rPr>
          <w:rFonts w:ascii="Arial" w:hAnsi="Arial" w:cs="Arial"/>
          <w:i/>
          <w:sz w:val="20"/>
          <w:lang w:val="en-GB"/>
        </w:rPr>
        <w:t>.</w:t>
      </w:r>
      <w:r w:rsidRPr="00884539">
        <w:rPr>
          <w:rFonts w:ascii="Arial" w:hAnsi="Arial" w:cs="Arial"/>
          <w:sz w:val="20"/>
          <w:lang w:val="en-GB"/>
        </w:rPr>
        <w:t xml:space="preserve"> 2011, </w:t>
      </w:r>
      <w:r w:rsidRPr="00884539">
        <w:rPr>
          <w:rFonts w:ascii="Arial" w:hAnsi="Arial" w:cs="Arial"/>
          <w:b/>
          <w:sz w:val="20"/>
          <w:lang w:val="en-GB"/>
        </w:rPr>
        <w:t>1</w:t>
      </w:r>
      <w:r w:rsidRPr="00884539">
        <w:rPr>
          <w:rFonts w:ascii="Arial" w:hAnsi="Arial" w:cs="Arial"/>
          <w:sz w:val="20"/>
          <w:lang w:val="en-GB"/>
        </w:rPr>
        <w:t>, 1183.</w:t>
      </w:r>
    </w:p>
    <w:p w14:paraId="722AEE2B" w14:textId="77777777" w:rsidR="006B534F" w:rsidRPr="00884539" w:rsidRDefault="006B534F" w:rsidP="00500339">
      <w:pPr>
        <w:numPr>
          <w:ilvl w:val="0"/>
          <w:numId w:val="15"/>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A.N. </w:t>
      </w:r>
      <w:proofErr w:type="spellStart"/>
      <w:r w:rsidRPr="00C36E47">
        <w:rPr>
          <w:rFonts w:ascii="Arial" w:hAnsi="Arial" w:cs="Arial"/>
          <w:sz w:val="20"/>
          <w:lang w:val="en-GB"/>
        </w:rPr>
        <w:t>Parvulescu</w:t>
      </w:r>
      <w:proofErr w:type="spellEnd"/>
      <w:r w:rsidRPr="00C36E47">
        <w:rPr>
          <w:rFonts w:ascii="Arial" w:hAnsi="Arial" w:cs="Arial"/>
          <w:sz w:val="20"/>
          <w:lang w:val="en-GB"/>
        </w:rPr>
        <w:t xml:space="preserve">, P.J.C. </w:t>
      </w:r>
      <w:proofErr w:type="spellStart"/>
      <w:r w:rsidRPr="00C36E47">
        <w:rPr>
          <w:rFonts w:ascii="Arial" w:hAnsi="Arial" w:cs="Arial"/>
          <w:sz w:val="20"/>
          <w:lang w:val="en-GB"/>
        </w:rPr>
        <w:t>Hausoul</w:t>
      </w:r>
      <w:proofErr w:type="spellEnd"/>
      <w:r w:rsidRPr="00C36E47">
        <w:rPr>
          <w:rFonts w:ascii="Arial" w:hAnsi="Arial" w:cs="Arial"/>
          <w:sz w:val="20"/>
          <w:lang w:val="en-GB"/>
        </w:rPr>
        <w:t>,</w:t>
      </w:r>
      <w:r w:rsidRPr="00C36E47">
        <w:rPr>
          <w:rFonts w:ascii="Arial" w:hAnsi="Arial" w:cs="Arial"/>
          <w:sz w:val="20"/>
          <w:vertAlign w:val="superscript"/>
          <w:lang w:val="en-GB"/>
        </w:rPr>
        <w:t xml:space="preserve"> </w:t>
      </w:r>
      <w:r w:rsidRPr="00C36E47">
        <w:rPr>
          <w:rFonts w:ascii="Arial" w:hAnsi="Arial" w:cs="Arial"/>
          <w:sz w:val="20"/>
          <w:lang w:val="en-GB"/>
        </w:rPr>
        <w:t xml:space="preserve">P.C.A. </w:t>
      </w:r>
      <w:proofErr w:type="spellStart"/>
      <w:r w:rsidRPr="00C36E47">
        <w:rPr>
          <w:rFonts w:ascii="Arial" w:hAnsi="Arial" w:cs="Arial"/>
          <w:sz w:val="20"/>
          <w:lang w:val="en-GB"/>
        </w:rPr>
        <w:t>Bruijnincx</w:t>
      </w:r>
      <w:proofErr w:type="spellEnd"/>
      <w:r w:rsidRPr="00C36E47">
        <w:rPr>
          <w:rFonts w:ascii="Arial" w:hAnsi="Arial" w:cs="Arial"/>
          <w:sz w:val="20"/>
          <w:lang w:val="en-GB"/>
        </w:rPr>
        <w:t>, S.T. Korhonen, C. Teodorescu,</w:t>
      </w:r>
      <w:r w:rsidRPr="00C36E47">
        <w:rPr>
          <w:rFonts w:ascii="Arial" w:hAnsi="Arial" w:cs="Arial"/>
          <w:sz w:val="20"/>
          <w:vertAlign w:val="superscript"/>
          <w:lang w:val="en-GB"/>
        </w:rPr>
        <w:t xml:space="preserve"> </w:t>
      </w:r>
      <w:r w:rsidRPr="00C36E47">
        <w:rPr>
          <w:rFonts w:ascii="Arial" w:hAnsi="Arial" w:cs="Arial"/>
          <w:sz w:val="20"/>
          <w:lang w:val="en-GB"/>
        </w:rPr>
        <w:t xml:space="preserve">R.J.M. Klein </w:t>
      </w:r>
      <w:proofErr w:type="spellStart"/>
      <w:r w:rsidRPr="00C36E47">
        <w:rPr>
          <w:rFonts w:ascii="Arial" w:hAnsi="Arial" w:cs="Arial"/>
          <w:sz w:val="20"/>
          <w:lang w:val="en-GB"/>
        </w:rPr>
        <w:t>Gebbink</w:t>
      </w:r>
      <w:proofErr w:type="spellEnd"/>
      <w:r w:rsidRPr="00C36E47">
        <w:rPr>
          <w:rFonts w:ascii="Arial" w:hAnsi="Arial" w:cs="Arial"/>
          <w:sz w:val="20"/>
          <w:lang w:val="en-GB"/>
        </w:rPr>
        <w:t xml:space="preserve">, B.M. Weckhuysen, Telomerization of 1,3-butadiene with biomass-derived alcohols over a heterogeneous Pd/TPPTS catalyst based on layered double hydroxides, </w:t>
      </w:r>
      <w:r w:rsidRPr="00C36E47">
        <w:rPr>
          <w:rFonts w:ascii="Arial" w:hAnsi="Arial" w:cs="Arial"/>
          <w:i/>
          <w:sz w:val="20"/>
          <w:lang w:val="en-GB"/>
        </w:rPr>
        <w:t xml:space="preserve">ACS </w:t>
      </w:r>
      <w:proofErr w:type="spellStart"/>
      <w:r w:rsidRPr="00C36E47">
        <w:rPr>
          <w:rFonts w:ascii="Arial" w:hAnsi="Arial" w:cs="Arial"/>
          <w:i/>
          <w:sz w:val="20"/>
          <w:lang w:val="en-GB"/>
        </w:rPr>
        <w:t>Catal</w:t>
      </w:r>
      <w:proofErr w:type="spellEnd"/>
      <w:r w:rsidRPr="00C36E47">
        <w:rPr>
          <w:rFonts w:ascii="Arial" w:hAnsi="Arial" w:cs="Arial"/>
          <w:sz w:val="20"/>
          <w:lang w:val="en-GB"/>
        </w:rPr>
        <w:t xml:space="preserve">. </w:t>
      </w:r>
      <w:r w:rsidRPr="00884539">
        <w:rPr>
          <w:rFonts w:ascii="Arial" w:hAnsi="Arial" w:cs="Arial"/>
          <w:sz w:val="20"/>
        </w:rPr>
        <w:t xml:space="preserve">2011, </w:t>
      </w:r>
      <w:r w:rsidRPr="00884539">
        <w:rPr>
          <w:rFonts w:ascii="Arial" w:hAnsi="Arial" w:cs="Arial"/>
          <w:b/>
          <w:sz w:val="20"/>
        </w:rPr>
        <w:t>1</w:t>
      </w:r>
      <w:r w:rsidRPr="00884539">
        <w:rPr>
          <w:rFonts w:ascii="Arial" w:hAnsi="Arial" w:cs="Arial"/>
          <w:sz w:val="20"/>
        </w:rPr>
        <w:t xml:space="preserve">, 526. </w:t>
      </w:r>
    </w:p>
    <w:p w14:paraId="73FFD17E" w14:textId="77777777" w:rsidR="006B534F" w:rsidRDefault="006B534F" w:rsidP="000634C4">
      <w:pPr>
        <w:tabs>
          <w:tab w:val="left" w:pos="567"/>
          <w:tab w:val="left" w:pos="1134"/>
        </w:tabs>
        <w:suppressAutoHyphens/>
        <w:spacing w:line="360" w:lineRule="auto"/>
        <w:jc w:val="both"/>
        <w:rPr>
          <w:rFonts w:ascii="Arial" w:hAnsi="Arial" w:cs="Arial"/>
          <w:sz w:val="20"/>
          <w:lang w:val="en-GB"/>
        </w:rPr>
      </w:pPr>
    </w:p>
    <w:p w14:paraId="3814C1F0" w14:textId="77777777" w:rsidR="008D4C35" w:rsidRDefault="008D4C35" w:rsidP="00953B8A">
      <w:pPr>
        <w:tabs>
          <w:tab w:val="left" w:pos="1134"/>
        </w:tabs>
        <w:spacing w:line="360" w:lineRule="auto"/>
        <w:rPr>
          <w:rStyle w:val="TijdschriftinCVBert"/>
          <w:lang w:val="es-ES"/>
        </w:rPr>
      </w:pPr>
      <w:r>
        <w:rPr>
          <w:rStyle w:val="TijdschriftinCVBert"/>
          <w:lang w:val="es-ES"/>
        </w:rPr>
        <w:t xml:space="preserve">ACS </w:t>
      </w:r>
      <w:proofErr w:type="spellStart"/>
      <w:r>
        <w:rPr>
          <w:rStyle w:val="TijdschriftinCVBert"/>
          <w:lang w:val="es-ES"/>
        </w:rPr>
        <w:t>Applied</w:t>
      </w:r>
      <w:proofErr w:type="spellEnd"/>
      <w:r>
        <w:rPr>
          <w:rStyle w:val="TijdschriftinCVBert"/>
          <w:lang w:val="es-ES"/>
        </w:rPr>
        <w:t xml:space="preserve"> Nano </w:t>
      </w:r>
      <w:proofErr w:type="spellStart"/>
      <w:r>
        <w:rPr>
          <w:rStyle w:val="TijdschriftinCVBert"/>
          <w:lang w:val="es-ES"/>
        </w:rPr>
        <w:t>Materials</w:t>
      </w:r>
      <w:proofErr w:type="spellEnd"/>
    </w:p>
    <w:p w14:paraId="0F60F513" w14:textId="77777777" w:rsidR="008D4C35" w:rsidRDefault="008D4C35" w:rsidP="00500339">
      <w:pPr>
        <w:numPr>
          <w:ilvl w:val="0"/>
          <w:numId w:val="79"/>
        </w:numPr>
        <w:tabs>
          <w:tab w:val="clear" w:pos="1080"/>
          <w:tab w:val="num" w:pos="709"/>
        </w:tabs>
        <w:suppressAutoHyphens/>
        <w:spacing w:line="360" w:lineRule="auto"/>
        <w:ind w:left="709" w:hanging="425"/>
        <w:jc w:val="both"/>
        <w:rPr>
          <w:rFonts w:ascii="Arial" w:hAnsi="Arial" w:cs="Arial"/>
          <w:color w:val="000000"/>
          <w:sz w:val="20"/>
          <w:szCs w:val="20"/>
        </w:rPr>
      </w:pPr>
      <w:r w:rsidRPr="00C36E47">
        <w:rPr>
          <w:rFonts w:ascii="Arial" w:hAnsi="Arial" w:cs="Arial"/>
          <w:color w:val="000000"/>
          <w:sz w:val="20"/>
          <w:szCs w:val="20"/>
        </w:rPr>
        <w:t xml:space="preserve">B. Birmingham, J. Yuan, M. </w:t>
      </w:r>
      <w:proofErr w:type="spellStart"/>
      <w:r w:rsidRPr="00C36E47">
        <w:rPr>
          <w:rFonts w:ascii="Arial" w:hAnsi="Arial" w:cs="Arial"/>
          <w:color w:val="000000"/>
          <w:sz w:val="20"/>
          <w:szCs w:val="20"/>
        </w:rPr>
        <w:t>Filez</w:t>
      </w:r>
      <w:proofErr w:type="spellEnd"/>
      <w:r w:rsidRPr="00C36E47">
        <w:rPr>
          <w:rFonts w:ascii="Arial" w:hAnsi="Arial" w:cs="Arial"/>
          <w:color w:val="000000"/>
          <w:sz w:val="20"/>
          <w:szCs w:val="20"/>
        </w:rPr>
        <w:t>, D. Fu, J. Hu, J. Lou, M.O. Scully, B.M. Weckhuysen, Z. Zhang, Spatially-resolved photoluminescence of monolayer MoS</w:t>
      </w:r>
      <w:r w:rsidRPr="00C36E47">
        <w:rPr>
          <w:rFonts w:ascii="Arial" w:hAnsi="Arial" w:cs="Arial"/>
          <w:color w:val="000000"/>
          <w:sz w:val="20"/>
          <w:szCs w:val="20"/>
          <w:vertAlign w:val="subscript"/>
        </w:rPr>
        <w:t>2</w:t>
      </w:r>
      <w:r w:rsidRPr="00C36E47">
        <w:rPr>
          <w:rFonts w:ascii="Arial" w:hAnsi="Arial" w:cs="Arial"/>
          <w:color w:val="000000"/>
          <w:sz w:val="20"/>
          <w:szCs w:val="20"/>
        </w:rPr>
        <w:t xml:space="preserve"> under controlled environment for ambient optoelectronic applications, </w:t>
      </w:r>
      <w:r w:rsidRPr="00C36E47">
        <w:rPr>
          <w:rFonts w:ascii="Arial" w:hAnsi="Arial" w:cs="Arial"/>
          <w:i/>
          <w:color w:val="000000"/>
          <w:sz w:val="20"/>
          <w:szCs w:val="20"/>
        </w:rPr>
        <w:t xml:space="preserve">ACS Appl. </w:t>
      </w:r>
      <w:r w:rsidRPr="001E1290">
        <w:rPr>
          <w:rFonts w:ascii="Arial" w:hAnsi="Arial" w:cs="Arial"/>
          <w:i/>
          <w:color w:val="000000"/>
          <w:sz w:val="20"/>
          <w:szCs w:val="20"/>
        </w:rPr>
        <w:t>Nano Mater.</w:t>
      </w:r>
      <w:r w:rsidRPr="001E1290">
        <w:rPr>
          <w:rFonts w:ascii="Arial" w:hAnsi="Arial" w:cs="Arial"/>
          <w:color w:val="000000"/>
          <w:sz w:val="20"/>
          <w:szCs w:val="20"/>
        </w:rPr>
        <w:t xml:space="preserve"> 2018,</w:t>
      </w:r>
      <w:r w:rsidR="002B341D">
        <w:rPr>
          <w:rFonts w:ascii="Arial" w:hAnsi="Arial" w:cs="Arial"/>
          <w:color w:val="000000"/>
          <w:sz w:val="20"/>
          <w:szCs w:val="20"/>
        </w:rPr>
        <w:t xml:space="preserve"> </w:t>
      </w:r>
      <w:r w:rsidR="002B341D" w:rsidRPr="002B341D">
        <w:rPr>
          <w:rFonts w:ascii="Arial" w:hAnsi="Arial" w:cs="Arial"/>
          <w:b/>
          <w:color w:val="000000"/>
          <w:sz w:val="20"/>
          <w:szCs w:val="20"/>
        </w:rPr>
        <w:t>1</w:t>
      </w:r>
      <w:r w:rsidR="002B341D">
        <w:rPr>
          <w:rFonts w:ascii="Arial" w:hAnsi="Arial" w:cs="Arial"/>
          <w:color w:val="000000"/>
          <w:sz w:val="20"/>
          <w:szCs w:val="20"/>
        </w:rPr>
        <w:t>, 6226</w:t>
      </w:r>
      <w:r w:rsidRPr="001E1290">
        <w:rPr>
          <w:rFonts w:ascii="Arial" w:hAnsi="Arial" w:cs="Arial"/>
          <w:color w:val="000000"/>
          <w:sz w:val="20"/>
          <w:szCs w:val="20"/>
        </w:rPr>
        <w:t>.</w:t>
      </w:r>
    </w:p>
    <w:p w14:paraId="15A68810" w14:textId="77777777" w:rsidR="008D4C35" w:rsidRDefault="008D4C35" w:rsidP="00953B8A">
      <w:pPr>
        <w:tabs>
          <w:tab w:val="left" w:pos="1134"/>
        </w:tabs>
        <w:spacing w:line="360" w:lineRule="auto"/>
        <w:rPr>
          <w:rStyle w:val="TijdschriftinCVBert"/>
          <w:lang w:val="es-ES"/>
        </w:rPr>
      </w:pPr>
    </w:p>
    <w:p w14:paraId="30BE7D18" w14:textId="77777777" w:rsidR="00A120B8" w:rsidRPr="00953B8A" w:rsidRDefault="00A120B8" w:rsidP="00A120B8">
      <w:pPr>
        <w:tabs>
          <w:tab w:val="left" w:pos="1134"/>
        </w:tabs>
        <w:spacing w:line="360" w:lineRule="auto"/>
        <w:rPr>
          <w:rStyle w:val="TijdschriftinCVBert"/>
          <w:lang w:val="es-ES"/>
        </w:rPr>
      </w:pPr>
      <w:r w:rsidRPr="00953B8A">
        <w:rPr>
          <w:rStyle w:val="TijdschriftinCVBert"/>
          <w:lang w:val="es-ES"/>
        </w:rPr>
        <w:lastRenderedPageBreak/>
        <w:t xml:space="preserve">ACS </w:t>
      </w:r>
      <w:proofErr w:type="spellStart"/>
      <w:r>
        <w:rPr>
          <w:rStyle w:val="TijdschriftinCVBert"/>
          <w:lang w:val="es-ES"/>
        </w:rPr>
        <w:t>Applied</w:t>
      </w:r>
      <w:proofErr w:type="spellEnd"/>
      <w:r>
        <w:rPr>
          <w:rStyle w:val="TijdschriftinCVBert"/>
          <w:lang w:val="es-ES"/>
        </w:rPr>
        <w:t xml:space="preserve"> </w:t>
      </w:r>
      <w:proofErr w:type="spellStart"/>
      <w:r>
        <w:rPr>
          <w:rStyle w:val="TijdschriftinCVBert"/>
          <w:lang w:val="es-ES"/>
        </w:rPr>
        <w:t>Materials</w:t>
      </w:r>
      <w:proofErr w:type="spellEnd"/>
      <w:r>
        <w:rPr>
          <w:rStyle w:val="TijdschriftinCVBert"/>
          <w:lang w:val="es-ES"/>
        </w:rPr>
        <w:t xml:space="preserve"> &amp; Interfaces</w:t>
      </w:r>
    </w:p>
    <w:p w14:paraId="16D1CCCD" w14:textId="77777777" w:rsidR="00A120B8" w:rsidRPr="00EE115A" w:rsidRDefault="00A120B8" w:rsidP="00500339">
      <w:pPr>
        <w:pStyle w:val="Lijstalinea"/>
        <w:widowControl w:val="0"/>
        <w:numPr>
          <w:ilvl w:val="0"/>
          <w:numId w:val="81"/>
        </w:numPr>
        <w:autoSpaceDE w:val="0"/>
        <w:autoSpaceDN w:val="0"/>
        <w:adjustRightInd w:val="0"/>
        <w:spacing w:line="360" w:lineRule="auto"/>
        <w:jc w:val="both"/>
        <w:rPr>
          <w:rFonts w:ascii="Arial" w:hAnsi="Arial"/>
          <w:b/>
          <w:bCs/>
          <w:i/>
          <w:iCs/>
          <w:color w:val="7F7F7F"/>
          <w:sz w:val="28"/>
          <w:u w:val="single"/>
          <w:lang w:val="es-ES"/>
        </w:rPr>
      </w:pPr>
      <w:r w:rsidRPr="00090DF3">
        <w:rPr>
          <w:rFonts w:ascii="Arial" w:hAnsi="Arial" w:cs="Arial"/>
          <w:sz w:val="20"/>
          <w:lang w:val="es-ES"/>
        </w:rPr>
        <w:t xml:space="preserve">I. </w:t>
      </w:r>
      <w:proofErr w:type="spellStart"/>
      <w:r w:rsidRPr="00090DF3">
        <w:rPr>
          <w:rFonts w:ascii="Arial" w:hAnsi="Arial" w:cs="Arial"/>
          <w:sz w:val="20"/>
          <w:lang w:val="es-ES"/>
        </w:rPr>
        <w:t>Garcia</w:t>
      </w:r>
      <w:proofErr w:type="spellEnd"/>
      <w:r w:rsidRPr="00090DF3">
        <w:rPr>
          <w:rFonts w:ascii="Arial" w:hAnsi="Arial" w:cs="Arial"/>
          <w:sz w:val="20"/>
          <w:lang w:val="es-ES"/>
        </w:rPr>
        <w:t xml:space="preserve">-Torregrosa, J.H.J. </w:t>
      </w:r>
      <w:proofErr w:type="spellStart"/>
      <w:r w:rsidRPr="00090DF3">
        <w:rPr>
          <w:rFonts w:ascii="Arial" w:hAnsi="Arial" w:cs="Arial"/>
          <w:sz w:val="20"/>
          <w:lang w:val="es-ES"/>
        </w:rPr>
        <w:t>Wijten</w:t>
      </w:r>
      <w:proofErr w:type="spellEnd"/>
      <w:r w:rsidRPr="00090DF3">
        <w:rPr>
          <w:rFonts w:ascii="Arial" w:hAnsi="Arial" w:cs="Arial"/>
          <w:sz w:val="20"/>
          <w:lang w:val="es-ES"/>
        </w:rPr>
        <w:t xml:space="preserve">, S. </w:t>
      </w:r>
      <w:proofErr w:type="spellStart"/>
      <w:r w:rsidRPr="00090DF3">
        <w:rPr>
          <w:rFonts w:ascii="Arial" w:hAnsi="Arial" w:cs="Arial"/>
          <w:sz w:val="20"/>
          <w:lang w:val="es-ES"/>
        </w:rPr>
        <w:t>Zanoni</w:t>
      </w:r>
      <w:proofErr w:type="spellEnd"/>
      <w:r w:rsidRPr="00090DF3">
        <w:rPr>
          <w:rFonts w:ascii="Arial" w:hAnsi="Arial" w:cs="Arial"/>
          <w:sz w:val="20"/>
          <w:lang w:val="es-ES"/>
        </w:rPr>
        <w:t xml:space="preserve">, F.E. Oropeza, J.P. Hofmann, E.J.M. </w:t>
      </w:r>
      <w:proofErr w:type="spellStart"/>
      <w:r w:rsidRPr="00090DF3">
        <w:rPr>
          <w:rFonts w:ascii="Arial" w:hAnsi="Arial" w:cs="Arial"/>
          <w:sz w:val="20"/>
          <w:lang w:val="es-ES"/>
        </w:rPr>
        <w:t>Hensen</w:t>
      </w:r>
      <w:proofErr w:type="spellEnd"/>
      <w:r w:rsidRPr="00090DF3">
        <w:rPr>
          <w:rFonts w:ascii="Arial" w:hAnsi="Arial" w:cs="Arial"/>
          <w:sz w:val="20"/>
          <w:lang w:val="es-ES"/>
        </w:rPr>
        <w:t xml:space="preserve">, B.M. Weckhuysen, </w:t>
      </w:r>
      <w:proofErr w:type="spellStart"/>
      <w:r w:rsidRPr="00090DF3">
        <w:rPr>
          <w:rFonts w:ascii="Arial" w:hAnsi="Arial" w:cs="Arial"/>
          <w:sz w:val="20"/>
          <w:lang w:val="es-ES"/>
        </w:rPr>
        <w:t>Template</w:t>
      </w:r>
      <w:proofErr w:type="spellEnd"/>
      <w:r w:rsidRPr="00090DF3">
        <w:rPr>
          <w:rFonts w:ascii="Arial" w:hAnsi="Arial" w:cs="Arial"/>
          <w:sz w:val="20"/>
          <w:lang w:val="es-ES"/>
        </w:rPr>
        <w:t xml:space="preserve">-free </w:t>
      </w:r>
      <w:proofErr w:type="spellStart"/>
      <w:r w:rsidRPr="00090DF3">
        <w:rPr>
          <w:rFonts w:ascii="Arial" w:hAnsi="Arial" w:cs="Arial"/>
          <w:sz w:val="20"/>
          <w:lang w:val="es-ES"/>
        </w:rPr>
        <w:t>nanostructured</w:t>
      </w:r>
      <w:proofErr w:type="spellEnd"/>
      <w:r w:rsidRPr="00090DF3">
        <w:rPr>
          <w:rFonts w:ascii="Arial" w:hAnsi="Arial" w:cs="Arial"/>
          <w:sz w:val="20"/>
          <w:lang w:val="es-ES"/>
        </w:rPr>
        <w:t xml:space="preserve"> </w:t>
      </w:r>
      <w:proofErr w:type="spellStart"/>
      <w:r w:rsidRPr="00090DF3">
        <w:rPr>
          <w:rFonts w:ascii="Arial" w:hAnsi="Arial" w:cs="Arial"/>
          <w:sz w:val="20"/>
          <w:lang w:val="es-ES"/>
        </w:rPr>
        <w:t>fluorine-doped</w:t>
      </w:r>
      <w:proofErr w:type="spellEnd"/>
      <w:r w:rsidRPr="00090DF3">
        <w:rPr>
          <w:rFonts w:ascii="Arial" w:hAnsi="Arial" w:cs="Arial"/>
          <w:sz w:val="20"/>
          <w:lang w:val="es-ES"/>
        </w:rPr>
        <w:t xml:space="preserve"> </w:t>
      </w:r>
      <w:proofErr w:type="spellStart"/>
      <w:r w:rsidRPr="00090DF3">
        <w:rPr>
          <w:rFonts w:ascii="Arial" w:hAnsi="Arial" w:cs="Arial"/>
          <w:sz w:val="20"/>
          <w:lang w:val="es-ES"/>
        </w:rPr>
        <w:t>tin</w:t>
      </w:r>
      <w:proofErr w:type="spellEnd"/>
      <w:r w:rsidRPr="00090DF3">
        <w:rPr>
          <w:rFonts w:ascii="Arial" w:hAnsi="Arial" w:cs="Arial"/>
          <w:sz w:val="20"/>
          <w:lang w:val="es-ES"/>
        </w:rPr>
        <w:t xml:space="preserve"> oxide </w:t>
      </w:r>
      <w:proofErr w:type="spellStart"/>
      <w:r w:rsidRPr="00090DF3">
        <w:rPr>
          <w:rFonts w:ascii="Arial" w:hAnsi="Arial" w:cs="Arial"/>
          <w:sz w:val="20"/>
          <w:lang w:val="es-ES"/>
        </w:rPr>
        <w:t>scaffolds</w:t>
      </w:r>
      <w:proofErr w:type="spellEnd"/>
      <w:r w:rsidRPr="00090DF3">
        <w:rPr>
          <w:rFonts w:ascii="Arial" w:hAnsi="Arial" w:cs="Arial"/>
          <w:sz w:val="20"/>
          <w:lang w:val="es-ES"/>
        </w:rPr>
        <w:t xml:space="preserve"> </w:t>
      </w:r>
      <w:proofErr w:type="spellStart"/>
      <w:r w:rsidRPr="00090DF3">
        <w:rPr>
          <w:rFonts w:ascii="Arial" w:hAnsi="Arial" w:cs="Arial"/>
          <w:sz w:val="20"/>
          <w:lang w:val="es-ES"/>
        </w:rPr>
        <w:t>for</w:t>
      </w:r>
      <w:proofErr w:type="spellEnd"/>
      <w:r w:rsidRPr="00090DF3">
        <w:rPr>
          <w:rFonts w:ascii="Arial" w:hAnsi="Arial" w:cs="Arial"/>
          <w:sz w:val="20"/>
          <w:lang w:val="es-ES"/>
        </w:rPr>
        <w:t xml:space="preserve"> </w:t>
      </w:r>
      <w:proofErr w:type="spellStart"/>
      <w:r w:rsidRPr="00090DF3">
        <w:rPr>
          <w:rFonts w:ascii="Arial" w:hAnsi="Arial" w:cs="Arial"/>
          <w:sz w:val="20"/>
          <w:lang w:val="es-ES"/>
        </w:rPr>
        <w:t>photoelectrochemical</w:t>
      </w:r>
      <w:proofErr w:type="spellEnd"/>
      <w:r w:rsidRPr="00090DF3">
        <w:rPr>
          <w:rFonts w:ascii="Arial" w:hAnsi="Arial" w:cs="Arial"/>
          <w:sz w:val="20"/>
          <w:lang w:val="es-ES"/>
        </w:rPr>
        <w:t xml:space="preserve"> </w:t>
      </w:r>
      <w:proofErr w:type="spellStart"/>
      <w:r w:rsidRPr="00090DF3">
        <w:rPr>
          <w:rFonts w:ascii="Arial" w:hAnsi="Arial" w:cs="Arial"/>
          <w:sz w:val="20"/>
          <w:lang w:val="es-ES"/>
        </w:rPr>
        <w:t>water</w:t>
      </w:r>
      <w:proofErr w:type="spellEnd"/>
      <w:r w:rsidRPr="00090DF3">
        <w:rPr>
          <w:rFonts w:ascii="Arial" w:hAnsi="Arial" w:cs="Arial"/>
          <w:sz w:val="20"/>
          <w:lang w:val="es-ES"/>
        </w:rPr>
        <w:t xml:space="preserve"> </w:t>
      </w:r>
      <w:proofErr w:type="spellStart"/>
      <w:r w:rsidRPr="00090DF3">
        <w:rPr>
          <w:rFonts w:ascii="Arial" w:hAnsi="Arial" w:cs="Arial"/>
          <w:sz w:val="20"/>
          <w:lang w:val="es-ES"/>
        </w:rPr>
        <w:t>splitting</w:t>
      </w:r>
      <w:proofErr w:type="spellEnd"/>
      <w:r w:rsidRPr="00090DF3">
        <w:rPr>
          <w:rFonts w:ascii="Arial" w:hAnsi="Arial" w:cs="Arial"/>
          <w:sz w:val="20"/>
          <w:lang w:val="es-ES"/>
        </w:rPr>
        <w:t xml:space="preserve">, </w:t>
      </w:r>
      <w:r w:rsidRPr="00090DF3">
        <w:rPr>
          <w:rFonts w:ascii="Arial" w:hAnsi="Arial" w:cs="Arial"/>
          <w:i/>
          <w:sz w:val="20"/>
          <w:lang w:val="es-ES"/>
        </w:rPr>
        <w:t xml:space="preserve">ACS </w:t>
      </w:r>
      <w:proofErr w:type="spellStart"/>
      <w:r w:rsidRPr="00090DF3">
        <w:rPr>
          <w:rFonts w:ascii="Arial" w:hAnsi="Arial" w:cs="Arial"/>
          <w:i/>
          <w:sz w:val="20"/>
          <w:lang w:val="es-ES"/>
        </w:rPr>
        <w:t>Appl</w:t>
      </w:r>
      <w:proofErr w:type="spellEnd"/>
      <w:r w:rsidRPr="00090DF3">
        <w:rPr>
          <w:rFonts w:ascii="Arial" w:hAnsi="Arial" w:cs="Arial"/>
          <w:i/>
          <w:sz w:val="20"/>
          <w:lang w:val="es-ES"/>
        </w:rPr>
        <w:t xml:space="preserve">. </w:t>
      </w:r>
      <w:r w:rsidRPr="00EE115A">
        <w:rPr>
          <w:rFonts w:ascii="Arial" w:hAnsi="Arial" w:cs="Arial"/>
          <w:i/>
          <w:sz w:val="20"/>
          <w:lang w:val="en-US"/>
        </w:rPr>
        <w:t>Mater. Interfaces</w:t>
      </w:r>
      <w:r w:rsidRPr="00EE115A">
        <w:rPr>
          <w:rFonts w:ascii="Arial" w:hAnsi="Arial" w:cs="Arial"/>
          <w:sz w:val="20"/>
          <w:lang w:val="en-US"/>
        </w:rPr>
        <w:t xml:space="preserve"> 2019, </w:t>
      </w:r>
      <w:r w:rsidRPr="00EE115A">
        <w:rPr>
          <w:rFonts w:ascii="Arial" w:hAnsi="Arial" w:cs="Arial"/>
          <w:b/>
          <w:sz w:val="20"/>
          <w:lang w:val="en-US"/>
        </w:rPr>
        <w:t>11</w:t>
      </w:r>
      <w:r w:rsidRPr="00EE115A">
        <w:rPr>
          <w:rFonts w:ascii="Arial" w:hAnsi="Arial" w:cs="Arial"/>
          <w:sz w:val="20"/>
          <w:lang w:val="en-US"/>
        </w:rPr>
        <w:t xml:space="preserve">, 36485. </w:t>
      </w:r>
    </w:p>
    <w:p w14:paraId="09AA881A" w14:textId="77777777" w:rsidR="00A120B8" w:rsidRPr="00A120B8" w:rsidRDefault="00A120B8" w:rsidP="00A120B8">
      <w:pPr>
        <w:widowControl w:val="0"/>
        <w:autoSpaceDE w:val="0"/>
        <w:autoSpaceDN w:val="0"/>
        <w:adjustRightInd w:val="0"/>
        <w:spacing w:line="360" w:lineRule="auto"/>
        <w:ind w:left="709"/>
        <w:rPr>
          <w:rStyle w:val="TijdschriftinCVBert"/>
          <w:lang w:val="es-ES"/>
        </w:rPr>
      </w:pPr>
    </w:p>
    <w:p w14:paraId="6E3406B0" w14:textId="77777777" w:rsidR="00E029EC" w:rsidRDefault="00E029EC" w:rsidP="00953B8A">
      <w:pPr>
        <w:tabs>
          <w:tab w:val="left" w:pos="1134"/>
        </w:tabs>
        <w:spacing w:line="360" w:lineRule="auto"/>
        <w:rPr>
          <w:rStyle w:val="TijdschriftinCVBert"/>
          <w:lang w:val="es-ES"/>
        </w:rPr>
      </w:pPr>
      <w:r w:rsidRPr="00953B8A">
        <w:rPr>
          <w:rStyle w:val="TijdschriftinCVBert"/>
          <w:lang w:val="es-ES"/>
        </w:rPr>
        <w:t xml:space="preserve">ACS </w:t>
      </w:r>
      <w:r>
        <w:rPr>
          <w:rStyle w:val="TijdschriftinCVBert"/>
          <w:lang w:val="es-ES"/>
        </w:rPr>
        <w:t>Nano</w:t>
      </w:r>
    </w:p>
    <w:p w14:paraId="54683FA9" w14:textId="54B25956" w:rsidR="00C32E67" w:rsidRDefault="00C32E67" w:rsidP="00E029EC">
      <w:pPr>
        <w:pStyle w:val="Lijstalinea"/>
        <w:widowControl w:val="0"/>
        <w:numPr>
          <w:ilvl w:val="0"/>
          <w:numId w:val="85"/>
        </w:numPr>
        <w:autoSpaceDE w:val="0"/>
        <w:autoSpaceDN w:val="0"/>
        <w:adjustRightInd w:val="0"/>
        <w:spacing w:line="360" w:lineRule="auto"/>
        <w:jc w:val="both"/>
        <w:rPr>
          <w:rFonts w:ascii="Arial" w:hAnsi="Arial" w:cs="Arial"/>
          <w:sz w:val="20"/>
          <w:lang w:val="es-ES"/>
        </w:rPr>
      </w:pPr>
      <w:r>
        <w:rPr>
          <w:rFonts w:ascii="Arial" w:hAnsi="Arial" w:cs="Arial"/>
          <w:sz w:val="20"/>
          <w:lang w:val="es-ES"/>
        </w:rPr>
        <w:t xml:space="preserve">T.S. Jacobs, T.P. van </w:t>
      </w:r>
      <w:proofErr w:type="spellStart"/>
      <w:r>
        <w:rPr>
          <w:rFonts w:ascii="Arial" w:hAnsi="Arial" w:cs="Arial"/>
          <w:sz w:val="20"/>
          <w:lang w:val="es-ES"/>
        </w:rPr>
        <w:t>Swieten</w:t>
      </w:r>
      <w:proofErr w:type="spellEnd"/>
      <w:r>
        <w:rPr>
          <w:rFonts w:ascii="Arial" w:hAnsi="Arial" w:cs="Arial"/>
          <w:sz w:val="20"/>
          <w:lang w:val="es-ES"/>
        </w:rPr>
        <w:t xml:space="preserve">, S.J.W. </w:t>
      </w:r>
      <w:proofErr w:type="spellStart"/>
      <w:r>
        <w:rPr>
          <w:rFonts w:ascii="Arial" w:hAnsi="Arial" w:cs="Arial"/>
          <w:sz w:val="20"/>
          <w:lang w:val="es-ES"/>
        </w:rPr>
        <w:t>Vonk</w:t>
      </w:r>
      <w:proofErr w:type="spellEnd"/>
      <w:r>
        <w:rPr>
          <w:rFonts w:ascii="Arial" w:hAnsi="Arial" w:cs="Arial"/>
          <w:sz w:val="20"/>
          <w:lang w:val="es-ES"/>
        </w:rPr>
        <w:t xml:space="preserve">, I.P. </w:t>
      </w:r>
      <w:proofErr w:type="spellStart"/>
      <w:r>
        <w:rPr>
          <w:rFonts w:ascii="Arial" w:hAnsi="Arial" w:cs="Arial"/>
          <w:sz w:val="20"/>
          <w:lang w:val="es-ES"/>
        </w:rPr>
        <w:t>Bosman</w:t>
      </w:r>
      <w:proofErr w:type="spellEnd"/>
      <w:r>
        <w:rPr>
          <w:rFonts w:ascii="Arial" w:hAnsi="Arial" w:cs="Arial"/>
          <w:sz w:val="20"/>
          <w:lang w:val="es-ES"/>
        </w:rPr>
        <w:t xml:space="preserve">, A.E.M. </w:t>
      </w:r>
      <w:proofErr w:type="spellStart"/>
      <w:r>
        <w:rPr>
          <w:rFonts w:ascii="Arial" w:hAnsi="Arial" w:cs="Arial"/>
          <w:sz w:val="20"/>
          <w:lang w:val="es-ES"/>
        </w:rPr>
        <w:t>Melcherts</w:t>
      </w:r>
      <w:proofErr w:type="spellEnd"/>
      <w:r>
        <w:rPr>
          <w:rFonts w:ascii="Arial" w:hAnsi="Arial" w:cs="Arial"/>
          <w:sz w:val="20"/>
          <w:lang w:val="es-ES"/>
        </w:rPr>
        <w:t xml:space="preserve">, B.C. Janssen, J.C.L. Janssens, M. </w:t>
      </w:r>
      <w:proofErr w:type="spellStart"/>
      <w:r>
        <w:rPr>
          <w:rFonts w:ascii="Arial" w:hAnsi="Arial" w:cs="Arial"/>
          <w:sz w:val="20"/>
          <w:lang w:val="es-ES"/>
        </w:rPr>
        <w:t>Monai</w:t>
      </w:r>
      <w:proofErr w:type="spellEnd"/>
      <w:r>
        <w:rPr>
          <w:rFonts w:ascii="Arial" w:hAnsi="Arial" w:cs="Arial"/>
          <w:sz w:val="20"/>
          <w:lang w:val="es-ES"/>
        </w:rPr>
        <w:t xml:space="preserve">, A. </w:t>
      </w:r>
      <w:proofErr w:type="spellStart"/>
      <w:r>
        <w:rPr>
          <w:rFonts w:ascii="Arial" w:hAnsi="Arial" w:cs="Arial"/>
          <w:sz w:val="20"/>
          <w:lang w:val="es-ES"/>
        </w:rPr>
        <w:t>Meijerink</w:t>
      </w:r>
      <w:proofErr w:type="spellEnd"/>
      <w:r>
        <w:rPr>
          <w:rFonts w:ascii="Arial" w:hAnsi="Arial" w:cs="Arial"/>
          <w:sz w:val="20"/>
          <w:lang w:val="es-ES"/>
        </w:rPr>
        <w:t xml:space="preserve">, F.T. </w:t>
      </w:r>
      <w:proofErr w:type="spellStart"/>
      <w:r>
        <w:rPr>
          <w:rFonts w:ascii="Arial" w:hAnsi="Arial" w:cs="Arial"/>
          <w:sz w:val="20"/>
          <w:lang w:val="es-ES"/>
        </w:rPr>
        <w:t>Rabouw</w:t>
      </w:r>
      <w:proofErr w:type="spellEnd"/>
      <w:r>
        <w:rPr>
          <w:rFonts w:ascii="Arial" w:hAnsi="Arial" w:cs="Arial"/>
          <w:sz w:val="20"/>
          <w:lang w:val="es-ES"/>
        </w:rPr>
        <w:t xml:space="preserve">, W. van </w:t>
      </w:r>
      <w:proofErr w:type="spellStart"/>
      <w:r>
        <w:rPr>
          <w:rFonts w:ascii="Arial" w:hAnsi="Arial" w:cs="Arial"/>
          <w:sz w:val="20"/>
          <w:lang w:val="es-ES"/>
        </w:rPr>
        <w:t>der</w:t>
      </w:r>
      <w:proofErr w:type="spellEnd"/>
      <w:r>
        <w:rPr>
          <w:rFonts w:ascii="Arial" w:hAnsi="Arial" w:cs="Arial"/>
          <w:sz w:val="20"/>
          <w:lang w:val="es-ES"/>
        </w:rPr>
        <w:t xml:space="preserve"> </w:t>
      </w:r>
      <w:proofErr w:type="spellStart"/>
      <w:r>
        <w:rPr>
          <w:rFonts w:ascii="Arial" w:hAnsi="Arial" w:cs="Arial"/>
          <w:sz w:val="20"/>
          <w:lang w:val="es-ES"/>
        </w:rPr>
        <w:t>Stam</w:t>
      </w:r>
      <w:proofErr w:type="spellEnd"/>
      <w:r>
        <w:rPr>
          <w:rFonts w:ascii="Arial" w:hAnsi="Arial" w:cs="Arial"/>
          <w:sz w:val="20"/>
          <w:lang w:val="es-ES"/>
        </w:rPr>
        <w:t xml:space="preserve">, B.M. Weckhuysen, </w:t>
      </w:r>
      <w:proofErr w:type="spellStart"/>
      <w:r>
        <w:rPr>
          <w:rFonts w:ascii="Arial" w:hAnsi="Arial" w:cs="Arial"/>
          <w:sz w:val="20"/>
          <w:lang w:val="es-ES"/>
        </w:rPr>
        <w:t>Mapping</w:t>
      </w:r>
      <w:proofErr w:type="spellEnd"/>
      <w:r>
        <w:rPr>
          <w:rFonts w:ascii="Arial" w:hAnsi="Arial" w:cs="Arial"/>
          <w:sz w:val="20"/>
          <w:lang w:val="es-ES"/>
        </w:rPr>
        <w:t xml:space="preserve"> temperatura </w:t>
      </w:r>
      <w:proofErr w:type="spellStart"/>
      <w:r>
        <w:rPr>
          <w:rFonts w:ascii="Arial" w:hAnsi="Arial" w:cs="Arial"/>
          <w:sz w:val="20"/>
          <w:lang w:val="es-ES"/>
        </w:rPr>
        <w:t>heterogeneities</w:t>
      </w:r>
      <w:proofErr w:type="spellEnd"/>
      <w:r>
        <w:rPr>
          <w:rFonts w:ascii="Arial" w:hAnsi="Arial" w:cs="Arial"/>
          <w:sz w:val="20"/>
          <w:lang w:val="es-ES"/>
        </w:rPr>
        <w:t xml:space="preserve"> </w:t>
      </w:r>
      <w:proofErr w:type="spellStart"/>
      <w:r>
        <w:rPr>
          <w:rFonts w:ascii="Arial" w:hAnsi="Arial" w:cs="Arial"/>
          <w:sz w:val="20"/>
          <w:lang w:val="es-ES"/>
        </w:rPr>
        <w:t>during</w:t>
      </w:r>
      <w:proofErr w:type="spellEnd"/>
      <w:r>
        <w:rPr>
          <w:rFonts w:ascii="Arial" w:hAnsi="Arial" w:cs="Arial"/>
          <w:sz w:val="20"/>
          <w:lang w:val="es-ES"/>
        </w:rPr>
        <w:t xml:space="preserve"> </w:t>
      </w:r>
      <w:proofErr w:type="spellStart"/>
      <w:r>
        <w:rPr>
          <w:rFonts w:ascii="Arial" w:hAnsi="Arial" w:cs="Arial"/>
          <w:sz w:val="20"/>
          <w:lang w:val="es-ES"/>
        </w:rPr>
        <w:t>catalytic</w:t>
      </w:r>
      <w:proofErr w:type="spellEnd"/>
      <w:r>
        <w:rPr>
          <w:rFonts w:ascii="Arial" w:hAnsi="Arial" w:cs="Arial"/>
          <w:sz w:val="20"/>
          <w:lang w:val="es-ES"/>
        </w:rPr>
        <w:t xml:space="preserve"> CO</w:t>
      </w:r>
      <w:r w:rsidRPr="00C32E67">
        <w:rPr>
          <w:rFonts w:ascii="Arial" w:hAnsi="Arial" w:cs="Arial"/>
          <w:sz w:val="20"/>
          <w:vertAlign w:val="subscript"/>
          <w:lang w:val="es-ES"/>
        </w:rPr>
        <w:t>2</w:t>
      </w:r>
      <w:r>
        <w:rPr>
          <w:rFonts w:ascii="Arial" w:hAnsi="Arial" w:cs="Arial"/>
          <w:sz w:val="20"/>
          <w:lang w:val="es-ES"/>
        </w:rPr>
        <w:t xml:space="preserve"> </w:t>
      </w:r>
      <w:proofErr w:type="spellStart"/>
      <w:r>
        <w:rPr>
          <w:rFonts w:ascii="Arial" w:hAnsi="Arial" w:cs="Arial"/>
          <w:sz w:val="20"/>
          <w:lang w:val="es-ES"/>
        </w:rPr>
        <w:t>methanation</w:t>
      </w:r>
      <w:proofErr w:type="spellEnd"/>
      <w:r>
        <w:rPr>
          <w:rFonts w:ascii="Arial" w:hAnsi="Arial" w:cs="Arial"/>
          <w:sz w:val="20"/>
          <w:lang w:val="es-ES"/>
        </w:rPr>
        <w:t xml:space="preserve"> </w:t>
      </w:r>
      <w:proofErr w:type="spellStart"/>
      <w:r>
        <w:rPr>
          <w:rFonts w:ascii="Arial" w:hAnsi="Arial" w:cs="Arial"/>
          <w:sz w:val="20"/>
          <w:lang w:val="es-ES"/>
        </w:rPr>
        <w:t>with</w:t>
      </w:r>
      <w:proofErr w:type="spellEnd"/>
      <w:r>
        <w:rPr>
          <w:rFonts w:ascii="Arial" w:hAnsi="Arial" w:cs="Arial"/>
          <w:sz w:val="20"/>
          <w:lang w:val="es-ES"/>
        </w:rPr>
        <w:t xml:space="preserve"> operando </w:t>
      </w:r>
      <w:proofErr w:type="spellStart"/>
      <w:r>
        <w:rPr>
          <w:rFonts w:ascii="Arial" w:hAnsi="Arial" w:cs="Arial"/>
          <w:sz w:val="20"/>
          <w:lang w:val="es-ES"/>
        </w:rPr>
        <w:t>luminescence</w:t>
      </w:r>
      <w:proofErr w:type="spellEnd"/>
      <w:r>
        <w:rPr>
          <w:rFonts w:ascii="Arial" w:hAnsi="Arial" w:cs="Arial"/>
          <w:sz w:val="20"/>
          <w:lang w:val="es-ES"/>
        </w:rPr>
        <w:t xml:space="preserve"> </w:t>
      </w:r>
      <w:proofErr w:type="spellStart"/>
      <w:r>
        <w:rPr>
          <w:rFonts w:ascii="Arial" w:hAnsi="Arial" w:cs="Arial"/>
          <w:sz w:val="20"/>
          <w:lang w:val="es-ES"/>
        </w:rPr>
        <w:t>thermometry</w:t>
      </w:r>
      <w:proofErr w:type="spellEnd"/>
      <w:r>
        <w:rPr>
          <w:rFonts w:ascii="Arial" w:hAnsi="Arial" w:cs="Arial"/>
          <w:sz w:val="20"/>
          <w:lang w:val="es-ES"/>
        </w:rPr>
        <w:t xml:space="preserve">, </w:t>
      </w:r>
      <w:r w:rsidRPr="003225FA">
        <w:rPr>
          <w:rFonts w:ascii="Arial" w:hAnsi="Arial" w:cs="Arial"/>
          <w:i/>
          <w:iCs/>
          <w:sz w:val="20"/>
          <w:lang w:val="es-ES"/>
        </w:rPr>
        <w:t>ACS Nano</w:t>
      </w:r>
      <w:r>
        <w:rPr>
          <w:rFonts w:ascii="Arial" w:hAnsi="Arial" w:cs="Arial"/>
          <w:sz w:val="20"/>
          <w:lang w:val="es-ES"/>
        </w:rPr>
        <w:t xml:space="preserve"> 2023, </w:t>
      </w:r>
      <w:r w:rsidRPr="003225FA">
        <w:rPr>
          <w:rFonts w:ascii="Arial" w:hAnsi="Arial" w:cs="Arial"/>
          <w:b/>
          <w:bCs/>
          <w:sz w:val="20"/>
          <w:lang w:val="es-ES"/>
        </w:rPr>
        <w:t>17</w:t>
      </w:r>
      <w:r>
        <w:rPr>
          <w:rFonts w:ascii="Arial" w:hAnsi="Arial" w:cs="Arial"/>
          <w:sz w:val="20"/>
          <w:lang w:val="es-ES"/>
        </w:rPr>
        <w:t xml:space="preserve">, </w:t>
      </w:r>
      <w:r w:rsidR="003225FA">
        <w:rPr>
          <w:rFonts w:ascii="Arial" w:hAnsi="Arial" w:cs="Arial"/>
          <w:sz w:val="20"/>
          <w:lang w:val="es-ES"/>
        </w:rPr>
        <w:t>20053.</w:t>
      </w:r>
    </w:p>
    <w:p w14:paraId="586D873A" w14:textId="54A18B42" w:rsidR="0019624E" w:rsidRDefault="0019624E" w:rsidP="00E029EC">
      <w:pPr>
        <w:pStyle w:val="Lijstalinea"/>
        <w:widowControl w:val="0"/>
        <w:numPr>
          <w:ilvl w:val="0"/>
          <w:numId w:val="85"/>
        </w:numPr>
        <w:autoSpaceDE w:val="0"/>
        <w:autoSpaceDN w:val="0"/>
        <w:adjustRightInd w:val="0"/>
        <w:spacing w:line="360" w:lineRule="auto"/>
        <w:jc w:val="both"/>
        <w:rPr>
          <w:rFonts w:ascii="Arial" w:hAnsi="Arial" w:cs="Arial"/>
          <w:sz w:val="20"/>
          <w:lang w:val="es-ES"/>
        </w:rPr>
      </w:pPr>
      <w:r>
        <w:rPr>
          <w:rFonts w:ascii="Arial" w:hAnsi="Arial" w:cs="Arial"/>
          <w:sz w:val="20"/>
          <w:lang w:val="es-ES"/>
        </w:rPr>
        <w:t xml:space="preserve">S.O.M. </w:t>
      </w:r>
      <w:proofErr w:type="spellStart"/>
      <w:r>
        <w:rPr>
          <w:rFonts w:ascii="Arial" w:hAnsi="Arial" w:cs="Arial"/>
          <w:sz w:val="20"/>
          <w:lang w:val="es-ES"/>
        </w:rPr>
        <w:t>Hinterding</w:t>
      </w:r>
      <w:proofErr w:type="spellEnd"/>
      <w:r>
        <w:rPr>
          <w:rFonts w:ascii="Arial" w:hAnsi="Arial" w:cs="Arial"/>
          <w:sz w:val="20"/>
          <w:lang w:val="es-ES"/>
        </w:rPr>
        <w:t xml:space="preserve">, B.B.V. </w:t>
      </w:r>
      <w:proofErr w:type="spellStart"/>
      <w:r>
        <w:rPr>
          <w:rFonts w:ascii="Arial" w:hAnsi="Arial" w:cs="Arial"/>
          <w:sz w:val="20"/>
          <w:lang w:val="es-ES"/>
        </w:rPr>
        <w:t>Salzmann</w:t>
      </w:r>
      <w:proofErr w:type="spellEnd"/>
      <w:r>
        <w:rPr>
          <w:rFonts w:ascii="Arial" w:hAnsi="Arial" w:cs="Arial"/>
          <w:sz w:val="20"/>
          <w:lang w:val="es-ES"/>
        </w:rPr>
        <w:t xml:space="preserve">, S.J.W. </w:t>
      </w:r>
      <w:proofErr w:type="spellStart"/>
      <w:r>
        <w:rPr>
          <w:rFonts w:ascii="Arial" w:hAnsi="Arial" w:cs="Arial"/>
          <w:sz w:val="20"/>
          <w:lang w:val="es-ES"/>
        </w:rPr>
        <w:t>Vonk</w:t>
      </w:r>
      <w:proofErr w:type="spellEnd"/>
      <w:r>
        <w:rPr>
          <w:rFonts w:ascii="Arial" w:hAnsi="Arial" w:cs="Arial"/>
          <w:sz w:val="20"/>
          <w:lang w:val="es-ES"/>
        </w:rPr>
        <w:t xml:space="preserve">, D. </w:t>
      </w:r>
      <w:proofErr w:type="spellStart"/>
      <w:r>
        <w:rPr>
          <w:rFonts w:ascii="Arial" w:hAnsi="Arial" w:cs="Arial"/>
          <w:sz w:val="20"/>
          <w:lang w:val="es-ES"/>
        </w:rPr>
        <w:t>Vanmaekelbergh</w:t>
      </w:r>
      <w:proofErr w:type="spellEnd"/>
      <w:r>
        <w:rPr>
          <w:rFonts w:ascii="Arial" w:hAnsi="Arial" w:cs="Arial"/>
          <w:sz w:val="20"/>
          <w:lang w:val="es-ES"/>
        </w:rPr>
        <w:t xml:space="preserve">, B.M. Weckhuysen, F.T. </w:t>
      </w:r>
      <w:proofErr w:type="spellStart"/>
      <w:r>
        <w:rPr>
          <w:rFonts w:ascii="Arial" w:hAnsi="Arial" w:cs="Arial"/>
          <w:sz w:val="20"/>
          <w:lang w:val="es-ES"/>
        </w:rPr>
        <w:t>Rabouw</w:t>
      </w:r>
      <w:proofErr w:type="spellEnd"/>
      <w:r>
        <w:rPr>
          <w:rFonts w:ascii="Arial" w:hAnsi="Arial" w:cs="Arial"/>
          <w:sz w:val="20"/>
          <w:lang w:val="es-ES"/>
        </w:rPr>
        <w:t xml:space="preserve">, Single </w:t>
      </w:r>
      <w:proofErr w:type="spellStart"/>
      <w:r>
        <w:rPr>
          <w:rFonts w:ascii="Arial" w:hAnsi="Arial" w:cs="Arial"/>
          <w:sz w:val="20"/>
          <w:lang w:val="es-ES"/>
        </w:rPr>
        <w:t>trap</w:t>
      </w:r>
      <w:proofErr w:type="spellEnd"/>
      <w:r>
        <w:rPr>
          <w:rFonts w:ascii="Arial" w:hAnsi="Arial" w:cs="Arial"/>
          <w:sz w:val="20"/>
          <w:lang w:val="es-ES"/>
        </w:rPr>
        <w:t xml:space="preserve"> </w:t>
      </w:r>
      <w:proofErr w:type="spellStart"/>
      <w:r>
        <w:rPr>
          <w:rFonts w:ascii="Arial" w:hAnsi="Arial" w:cs="Arial"/>
          <w:sz w:val="20"/>
          <w:lang w:val="es-ES"/>
        </w:rPr>
        <w:t>states</w:t>
      </w:r>
      <w:proofErr w:type="spellEnd"/>
      <w:r>
        <w:rPr>
          <w:rFonts w:ascii="Arial" w:hAnsi="Arial" w:cs="Arial"/>
          <w:sz w:val="20"/>
          <w:lang w:val="es-ES"/>
        </w:rPr>
        <w:t xml:space="preserve"> in single </w:t>
      </w:r>
      <w:proofErr w:type="spellStart"/>
      <w:r>
        <w:rPr>
          <w:rFonts w:ascii="Arial" w:hAnsi="Arial" w:cs="Arial"/>
          <w:sz w:val="20"/>
          <w:lang w:val="es-ES"/>
        </w:rPr>
        <w:t>CdSe</w:t>
      </w:r>
      <w:proofErr w:type="spellEnd"/>
      <w:r>
        <w:rPr>
          <w:rFonts w:ascii="Arial" w:hAnsi="Arial" w:cs="Arial"/>
          <w:sz w:val="20"/>
          <w:lang w:val="es-ES"/>
        </w:rPr>
        <w:t xml:space="preserve"> </w:t>
      </w:r>
      <w:proofErr w:type="spellStart"/>
      <w:r>
        <w:rPr>
          <w:rFonts w:ascii="Arial" w:hAnsi="Arial" w:cs="Arial"/>
          <w:sz w:val="20"/>
          <w:lang w:val="es-ES"/>
        </w:rPr>
        <w:t>nanoplatelets</w:t>
      </w:r>
      <w:proofErr w:type="spellEnd"/>
      <w:r>
        <w:rPr>
          <w:rFonts w:ascii="Arial" w:hAnsi="Arial" w:cs="Arial"/>
          <w:sz w:val="20"/>
          <w:lang w:val="es-ES"/>
        </w:rPr>
        <w:t xml:space="preserve">, </w:t>
      </w:r>
      <w:r w:rsidRPr="0019624E">
        <w:rPr>
          <w:rFonts w:ascii="Arial" w:hAnsi="Arial" w:cs="Arial"/>
          <w:i/>
          <w:iCs/>
          <w:sz w:val="20"/>
          <w:lang w:val="es-ES"/>
        </w:rPr>
        <w:t>ACS Nano</w:t>
      </w:r>
      <w:r>
        <w:rPr>
          <w:rFonts w:ascii="Arial" w:hAnsi="Arial" w:cs="Arial"/>
          <w:sz w:val="20"/>
          <w:lang w:val="es-ES"/>
        </w:rPr>
        <w:t xml:space="preserve"> 2021, </w:t>
      </w:r>
      <w:r w:rsidRPr="00653A52">
        <w:rPr>
          <w:rFonts w:ascii="Arial" w:hAnsi="Arial" w:cs="Arial"/>
          <w:b/>
          <w:bCs/>
          <w:sz w:val="20"/>
          <w:lang w:val="es-ES"/>
        </w:rPr>
        <w:t>15</w:t>
      </w:r>
      <w:r>
        <w:rPr>
          <w:rFonts w:ascii="Arial" w:hAnsi="Arial" w:cs="Arial"/>
          <w:sz w:val="20"/>
          <w:lang w:val="es-ES"/>
        </w:rPr>
        <w:t>, 7216.</w:t>
      </w:r>
    </w:p>
    <w:p w14:paraId="5CF18572" w14:textId="465C27BE" w:rsidR="00E029EC" w:rsidRPr="00E029EC" w:rsidRDefault="00E029EC" w:rsidP="00E029EC">
      <w:pPr>
        <w:pStyle w:val="Lijstalinea"/>
        <w:widowControl w:val="0"/>
        <w:numPr>
          <w:ilvl w:val="0"/>
          <w:numId w:val="85"/>
        </w:numPr>
        <w:autoSpaceDE w:val="0"/>
        <w:autoSpaceDN w:val="0"/>
        <w:adjustRightInd w:val="0"/>
        <w:spacing w:line="360" w:lineRule="auto"/>
        <w:jc w:val="both"/>
        <w:rPr>
          <w:rFonts w:ascii="Arial" w:hAnsi="Arial" w:cs="Arial"/>
          <w:sz w:val="20"/>
          <w:lang w:val="es-ES"/>
        </w:rPr>
      </w:pPr>
      <w:r w:rsidRPr="00E029EC">
        <w:rPr>
          <w:rFonts w:ascii="Arial" w:hAnsi="Arial" w:cs="Arial"/>
          <w:sz w:val="20"/>
          <w:lang w:val="es-ES"/>
        </w:rPr>
        <w:t xml:space="preserve">T. Hartman, R.G. </w:t>
      </w:r>
      <w:proofErr w:type="spellStart"/>
      <w:r w:rsidRPr="00E029EC">
        <w:rPr>
          <w:rFonts w:ascii="Arial" w:hAnsi="Arial" w:cs="Arial"/>
          <w:sz w:val="20"/>
          <w:lang w:val="es-ES"/>
        </w:rPr>
        <w:t>Geitenbeek</w:t>
      </w:r>
      <w:proofErr w:type="spellEnd"/>
      <w:r w:rsidRPr="00E029EC">
        <w:rPr>
          <w:rFonts w:ascii="Arial" w:hAnsi="Arial" w:cs="Arial"/>
          <w:sz w:val="20"/>
          <w:lang w:val="es-ES"/>
        </w:rPr>
        <w:t xml:space="preserve">, C.S. </w:t>
      </w:r>
      <w:proofErr w:type="spellStart"/>
      <w:r w:rsidRPr="00E029EC">
        <w:rPr>
          <w:rFonts w:ascii="Arial" w:hAnsi="Arial" w:cs="Arial"/>
          <w:sz w:val="20"/>
          <w:lang w:val="es-ES"/>
        </w:rPr>
        <w:t>Wondergem</w:t>
      </w:r>
      <w:proofErr w:type="spellEnd"/>
      <w:r w:rsidRPr="00E029EC">
        <w:rPr>
          <w:rFonts w:ascii="Arial" w:hAnsi="Arial" w:cs="Arial"/>
          <w:sz w:val="20"/>
          <w:lang w:val="es-ES"/>
        </w:rPr>
        <w:t xml:space="preserve">, W. van </w:t>
      </w:r>
      <w:proofErr w:type="spellStart"/>
      <w:r w:rsidRPr="00E029EC">
        <w:rPr>
          <w:rFonts w:ascii="Arial" w:hAnsi="Arial" w:cs="Arial"/>
          <w:sz w:val="20"/>
          <w:lang w:val="es-ES"/>
        </w:rPr>
        <w:t>der</w:t>
      </w:r>
      <w:proofErr w:type="spellEnd"/>
      <w:r w:rsidRPr="00E029EC">
        <w:rPr>
          <w:rFonts w:ascii="Arial" w:hAnsi="Arial" w:cs="Arial"/>
          <w:sz w:val="20"/>
          <w:lang w:val="es-ES"/>
        </w:rPr>
        <w:t xml:space="preserve"> </w:t>
      </w:r>
      <w:proofErr w:type="spellStart"/>
      <w:r w:rsidRPr="00E029EC">
        <w:rPr>
          <w:rFonts w:ascii="Arial" w:hAnsi="Arial" w:cs="Arial"/>
          <w:sz w:val="20"/>
          <w:lang w:val="es-ES"/>
        </w:rPr>
        <w:t>Stam</w:t>
      </w:r>
      <w:proofErr w:type="spellEnd"/>
      <w:r>
        <w:rPr>
          <w:rFonts w:ascii="Arial" w:hAnsi="Arial" w:cs="Arial"/>
          <w:sz w:val="20"/>
          <w:lang w:val="es-ES"/>
        </w:rPr>
        <w:t xml:space="preserve">, </w:t>
      </w:r>
      <w:r w:rsidRPr="00E029EC">
        <w:rPr>
          <w:rFonts w:ascii="Arial" w:hAnsi="Arial" w:cs="Arial"/>
          <w:sz w:val="20"/>
          <w:lang w:val="es-ES"/>
        </w:rPr>
        <w:t xml:space="preserve">B.M. Weckhuysen, </w:t>
      </w:r>
      <w:r>
        <w:rPr>
          <w:rFonts w:ascii="Arial" w:hAnsi="Arial" w:cs="Arial"/>
          <w:sz w:val="20"/>
          <w:lang w:val="es-ES"/>
        </w:rPr>
        <w:t xml:space="preserve">Operando </w:t>
      </w:r>
      <w:proofErr w:type="spellStart"/>
      <w:r>
        <w:rPr>
          <w:rFonts w:ascii="Arial" w:hAnsi="Arial" w:cs="Arial"/>
          <w:sz w:val="20"/>
          <w:lang w:val="es-ES"/>
        </w:rPr>
        <w:t>nanoscale</w:t>
      </w:r>
      <w:proofErr w:type="spellEnd"/>
      <w:r>
        <w:rPr>
          <w:rFonts w:ascii="Arial" w:hAnsi="Arial" w:cs="Arial"/>
          <w:sz w:val="20"/>
          <w:lang w:val="es-ES"/>
        </w:rPr>
        <w:t xml:space="preserve"> </w:t>
      </w:r>
      <w:proofErr w:type="spellStart"/>
      <w:r>
        <w:rPr>
          <w:rFonts w:ascii="Arial" w:hAnsi="Arial" w:cs="Arial"/>
          <w:sz w:val="20"/>
          <w:lang w:val="es-ES"/>
        </w:rPr>
        <w:t>sensors</w:t>
      </w:r>
      <w:proofErr w:type="spellEnd"/>
      <w:r>
        <w:rPr>
          <w:rFonts w:ascii="Arial" w:hAnsi="Arial" w:cs="Arial"/>
          <w:sz w:val="20"/>
          <w:lang w:val="es-ES"/>
        </w:rPr>
        <w:t xml:space="preserve"> in </w:t>
      </w:r>
      <w:proofErr w:type="spellStart"/>
      <w:r>
        <w:rPr>
          <w:rFonts w:ascii="Arial" w:hAnsi="Arial" w:cs="Arial"/>
          <w:sz w:val="20"/>
          <w:lang w:val="es-ES"/>
        </w:rPr>
        <w:t>catalysis</w:t>
      </w:r>
      <w:proofErr w:type="spellEnd"/>
      <w:r>
        <w:rPr>
          <w:rFonts w:ascii="Arial" w:hAnsi="Arial" w:cs="Arial"/>
          <w:sz w:val="20"/>
          <w:lang w:val="es-ES"/>
        </w:rPr>
        <w:t xml:space="preserve">: </w:t>
      </w:r>
      <w:proofErr w:type="spellStart"/>
      <w:r>
        <w:rPr>
          <w:rFonts w:ascii="Arial" w:hAnsi="Arial" w:cs="Arial"/>
          <w:sz w:val="20"/>
          <w:lang w:val="es-ES"/>
        </w:rPr>
        <w:t>All</w:t>
      </w:r>
      <w:proofErr w:type="spellEnd"/>
      <w:r>
        <w:rPr>
          <w:rFonts w:ascii="Arial" w:hAnsi="Arial" w:cs="Arial"/>
          <w:sz w:val="20"/>
          <w:lang w:val="es-ES"/>
        </w:rPr>
        <w:t xml:space="preserve"> </w:t>
      </w:r>
      <w:proofErr w:type="spellStart"/>
      <w:r>
        <w:rPr>
          <w:rFonts w:ascii="Arial" w:hAnsi="Arial" w:cs="Arial"/>
          <w:sz w:val="20"/>
          <w:lang w:val="es-ES"/>
        </w:rPr>
        <w:t>eyes</w:t>
      </w:r>
      <w:proofErr w:type="spellEnd"/>
      <w:r>
        <w:rPr>
          <w:rFonts w:ascii="Arial" w:hAnsi="Arial" w:cs="Arial"/>
          <w:sz w:val="20"/>
          <w:lang w:val="es-ES"/>
        </w:rPr>
        <w:t xml:space="preserve"> </w:t>
      </w:r>
      <w:proofErr w:type="spellStart"/>
      <w:r>
        <w:rPr>
          <w:rFonts w:ascii="Arial" w:hAnsi="Arial" w:cs="Arial"/>
          <w:sz w:val="20"/>
          <w:lang w:val="es-ES"/>
        </w:rPr>
        <w:t>on</w:t>
      </w:r>
      <w:proofErr w:type="spellEnd"/>
      <w:r>
        <w:rPr>
          <w:rFonts w:ascii="Arial" w:hAnsi="Arial" w:cs="Arial"/>
          <w:sz w:val="20"/>
          <w:lang w:val="es-ES"/>
        </w:rPr>
        <w:t xml:space="preserve"> </w:t>
      </w:r>
      <w:proofErr w:type="spellStart"/>
      <w:r>
        <w:rPr>
          <w:rFonts w:ascii="Arial" w:hAnsi="Arial" w:cs="Arial"/>
          <w:sz w:val="20"/>
          <w:lang w:val="es-ES"/>
        </w:rPr>
        <w:t>catalyst</w:t>
      </w:r>
      <w:proofErr w:type="spellEnd"/>
      <w:r>
        <w:rPr>
          <w:rFonts w:ascii="Arial" w:hAnsi="Arial" w:cs="Arial"/>
          <w:sz w:val="20"/>
          <w:lang w:val="es-ES"/>
        </w:rPr>
        <w:t xml:space="preserve"> </w:t>
      </w:r>
      <w:proofErr w:type="spellStart"/>
      <w:r>
        <w:rPr>
          <w:rFonts w:ascii="Arial" w:hAnsi="Arial" w:cs="Arial"/>
          <w:sz w:val="20"/>
          <w:lang w:val="es-ES"/>
        </w:rPr>
        <w:t>particles</w:t>
      </w:r>
      <w:proofErr w:type="spellEnd"/>
      <w:r>
        <w:rPr>
          <w:rFonts w:ascii="Arial" w:hAnsi="Arial" w:cs="Arial"/>
          <w:sz w:val="20"/>
          <w:lang w:val="es-ES"/>
        </w:rPr>
        <w:t xml:space="preserve">, </w:t>
      </w:r>
      <w:r w:rsidRPr="00E029EC">
        <w:rPr>
          <w:rFonts w:ascii="Arial" w:hAnsi="Arial" w:cs="Arial"/>
          <w:i/>
          <w:iCs/>
          <w:sz w:val="20"/>
          <w:lang w:val="es-ES"/>
        </w:rPr>
        <w:t>ACS Nano</w:t>
      </w:r>
      <w:r>
        <w:rPr>
          <w:rFonts w:ascii="Arial" w:hAnsi="Arial" w:cs="Arial"/>
          <w:sz w:val="20"/>
          <w:lang w:val="es-ES"/>
        </w:rPr>
        <w:t xml:space="preserve"> 2020, </w:t>
      </w:r>
      <w:r w:rsidRPr="00E029EC">
        <w:rPr>
          <w:rFonts w:ascii="Arial" w:hAnsi="Arial" w:cs="Arial"/>
          <w:b/>
          <w:bCs/>
          <w:sz w:val="20"/>
          <w:lang w:val="es-ES"/>
        </w:rPr>
        <w:t>14</w:t>
      </w:r>
      <w:r>
        <w:rPr>
          <w:rFonts w:ascii="Arial" w:hAnsi="Arial" w:cs="Arial"/>
          <w:sz w:val="20"/>
          <w:lang w:val="es-ES"/>
        </w:rPr>
        <w:t xml:space="preserve">, 3725. </w:t>
      </w:r>
    </w:p>
    <w:p w14:paraId="38995BD4" w14:textId="77777777" w:rsidR="00E029EC" w:rsidRDefault="00E029EC" w:rsidP="00953B8A">
      <w:pPr>
        <w:tabs>
          <w:tab w:val="left" w:pos="1134"/>
        </w:tabs>
        <w:spacing w:line="360" w:lineRule="auto"/>
        <w:rPr>
          <w:rStyle w:val="TijdschriftinCVBert"/>
          <w:lang w:val="es-ES"/>
        </w:rPr>
      </w:pPr>
    </w:p>
    <w:p w14:paraId="6E649FB1" w14:textId="77777777" w:rsidR="00953B8A" w:rsidRPr="00953B8A" w:rsidRDefault="00953B8A" w:rsidP="00953B8A">
      <w:pPr>
        <w:tabs>
          <w:tab w:val="left" w:pos="1134"/>
        </w:tabs>
        <w:spacing w:line="360" w:lineRule="auto"/>
        <w:rPr>
          <w:rStyle w:val="TijdschriftinCVBert"/>
          <w:lang w:val="es-ES"/>
        </w:rPr>
      </w:pPr>
      <w:r w:rsidRPr="00953B8A">
        <w:rPr>
          <w:rStyle w:val="TijdschriftinCVBert"/>
          <w:lang w:val="es-ES"/>
        </w:rPr>
        <w:t xml:space="preserve">ACS </w:t>
      </w:r>
      <w:proofErr w:type="spellStart"/>
      <w:r w:rsidRPr="00953B8A">
        <w:rPr>
          <w:rStyle w:val="TijdschriftinCVBert"/>
          <w:lang w:val="es-ES"/>
        </w:rPr>
        <w:t>S</w:t>
      </w:r>
      <w:r>
        <w:rPr>
          <w:rStyle w:val="TijdschriftinCVBert"/>
          <w:lang w:val="es-ES"/>
        </w:rPr>
        <w:t>ustainable</w:t>
      </w:r>
      <w:proofErr w:type="spellEnd"/>
      <w:r>
        <w:rPr>
          <w:rStyle w:val="TijdschriftinCVBert"/>
          <w:lang w:val="es-ES"/>
        </w:rPr>
        <w:t xml:space="preserve"> </w:t>
      </w:r>
      <w:proofErr w:type="spellStart"/>
      <w:r>
        <w:rPr>
          <w:rStyle w:val="TijdschriftinCVBert"/>
          <w:lang w:val="es-ES"/>
        </w:rPr>
        <w:t>Chemistry</w:t>
      </w:r>
      <w:proofErr w:type="spellEnd"/>
      <w:r>
        <w:rPr>
          <w:rStyle w:val="TijdschriftinCVBert"/>
          <w:lang w:val="es-ES"/>
        </w:rPr>
        <w:t xml:space="preserve"> &amp; </w:t>
      </w:r>
      <w:proofErr w:type="spellStart"/>
      <w:r>
        <w:rPr>
          <w:rStyle w:val="TijdschriftinCVBert"/>
          <w:lang w:val="es-ES"/>
        </w:rPr>
        <w:t>Engineering</w:t>
      </w:r>
      <w:proofErr w:type="spellEnd"/>
    </w:p>
    <w:p w14:paraId="047FCFBE" w14:textId="515A55E1" w:rsidR="009B56EA" w:rsidRDefault="009B56EA" w:rsidP="00500339">
      <w:pPr>
        <w:widowControl w:val="0"/>
        <w:numPr>
          <w:ilvl w:val="0"/>
          <w:numId w:val="65"/>
        </w:numPr>
        <w:tabs>
          <w:tab w:val="clear" w:pos="7874"/>
        </w:tabs>
        <w:autoSpaceDE w:val="0"/>
        <w:autoSpaceDN w:val="0"/>
        <w:adjustRightInd w:val="0"/>
        <w:spacing w:line="360" w:lineRule="auto"/>
        <w:ind w:left="709" w:hanging="425"/>
        <w:jc w:val="both"/>
        <w:rPr>
          <w:rFonts w:ascii="Arial" w:hAnsi="Arial" w:cs="Arial"/>
          <w:sz w:val="20"/>
          <w:lang w:val="es-ES"/>
        </w:rPr>
      </w:pPr>
      <w:r>
        <w:rPr>
          <w:rFonts w:ascii="Arial" w:hAnsi="Arial" w:cs="Arial"/>
          <w:sz w:val="20"/>
          <w:lang w:val="es-ES"/>
        </w:rPr>
        <w:t xml:space="preserve">P. </w:t>
      </w:r>
      <w:proofErr w:type="spellStart"/>
      <w:r>
        <w:rPr>
          <w:rFonts w:ascii="Arial" w:hAnsi="Arial" w:cs="Arial"/>
          <w:sz w:val="20"/>
          <w:lang w:val="es-ES"/>
        </w:rPr>
        <w:t>Ceullo-Penaloza</w:t>
      </w:r>
      <w:proofErr w:type="spellEnd"/>
      <w:r>
        <w:rPr>
          <w:rFonts w:ascii="Arial" w:hAnsi="Arial" w:cs="Arial"/>
          <w:sz w:val="20"/>
          <w:lang w:val="es-ES"/>
        </w:rPr>
        <w:t xml:space="preserve">, S. Krishna, M. De </w:t>
      </w:r>
      <w:proofErr w:type="spellStart"/>
      <w:r>
        <w:rPr>
          <w:rFonts w:ascii="Arial" w:hAnsi="Arial" w:cs="Arial"/>
          <w:sz w:val="20"/>
          <w:lang w:val="es-ES"/>
        </w:rPr>
        <w:t>bruyn</w:t>
      </w:r>
      <w:proofErr w:type="spellEnd"/>
      <w:r>
        <w:rPr>
          <w:rFonts w:ascii="Arial" w:hAnsi="Arial" w:cs="Arial"/>
          <w:sz w:val="20"/>
          <w:lang w:val="es-ES"/>
        </w:rPr>
        <w:t xml:space="preserve">, B.M. Weckhuysen, E. </w:t>
      </w:r>
      <w:proofErr w:type="spellStart"/>
      <w:r>
        <w:rPr>
          <w:rFonts w:ascii="Arial" w:hAnsi="Arial" w:cs="Arial"/>
          <w:sz w:val="20"/>
          <w:lang w:val="es-ES"/>
        </w:rPr>
        <w:t>Lebron-Rodriguez</w:t>
      </w:r>
      <w:proofErr w:type="spellEnd"/>
      <w:r>
        <w:rPr>
          <w:rFonts w:ascii="Arial" w:hAnsi="Arial" w:cs="Arial"/>
          <w:sz w:val="20"/>
          <w:lang w:val="es-ES"/>
        </w:rPr>
        <w:t xml:space="preserve">, I. </w:t>
      </w:r>
      <w:proofErr w:type="spellStart"/>
      <w:r>
        <w:rPr>
          <w:rFonts w:ascii="Arial" w:hAnsi="Arial" w:cs="Arial"/>
          <w:sz w:val="20"/>
          <w:lang w:val="es-ES"/>
        </w:rPr>
        <w:t>Hermans</w:t>
      </w:r>
      <w:proofErr w:type="spellEnd"/>
      <w:r>
        <w:rPr>
          <w:rFonts w:ascii="Arial" w:hAnsi="Arial" w:cs="Arial"/>
          <w:sz w:val="20"/>
          <w:lang w:val="es-ES"/>
        </w:rPr>
        <w:t xml:space="preserve">, J. </w:t>
      </w:r>
      <w:proofErr w:type="spellStart"/>
      <w:r>
        <w:rPr>
          <w:rFonts w:ascii="Arial" w:hAnsi="Arial" w:cs="Arial"/>
          <w:sz w:val="20"/>
          <w:lang w:val="es-ES"/>
        </w:rPr>
        <w:t>Dumesic</w:t>
      </w:r>
      <w:proofErr w:type="spellEnd"/>
      <w:r>
        <w:rPr>
          <w:rFonts w:ascii="Arial" w:hAnsi="Arial" w:cs="Arial"/>
          <w:sz w:val="20"/>
          <w:lang w:val="es-ES"/>
        </w:rPr>
        <w:t xml:space="preserve">, G. Huber, </w:t>
      </w:r>
      <w:proofErr w:type="spellStart"/>
      <w:r>
        <w:rPr>
          <w:rFonts w:ascii="Arial" w:hAnsi="Arial" w:cs="Arial"/>
          <w:sz w:val="20"/>
          <w:lang w:val="es-ES"/>
        </w:rPr>
        <w:t>Production</w:t>
      </w:r>
      <w:proofErr w:type="spellEnd"/>
      <w:r>
        <w:rPr>
          <w:rFonts w:ascii="Arial" w:hAnsi="Arial" w:cs="Arial"/>
          <w:sz w:val="20"/>
          <w:lang w:val="es-ES"/>
        </w:rPr>
        <w:t xml:space="preserve"> </w:t>
      </w:r>
      <w:proofErr w:type="spellStart"/>
      <w:r>
        <w:rPr>
          <w:rFonts w:ascii="Arial" w:hAnsi="Arial" w:cs="Arial"/>
          <w:sz w:val="20"/>
          <w:lang w:val="es-ES"/>
        </w:rPr>
        <w:t>of</w:t>
      </w:r>
      <w:proofErr w:type="spellEnd"/>
      <w:r>
        <w:rPr>
          <w:rFonts w:ascii="Arial" w:hAnsi="Arial" w:cs="Arial"/>
          <w:sz w:val="20"/>
          <w:lang w:val="es-ES"/>
        </w:rPr>
        <w:t xml:space="preserve"> hexane-1.2.5.6-tetrol </w:t>
      </w:r>
      <w:proofErr w:type="spellStart"/>
      <w:r>
        <w:rPr>
          <w:rFonts w:ascii="Arial" w:hAnsi="Arial" w:cs="Arial"/>
          <w:sz w:val="20"/>
          <w:lang w:val="es-ES"/>
        </w:rPr>
        <w:t>from</w:t>
      </w:r>
      <w:proofErr w:type="spellEnd"/>
      <w:r>
        <w:rPr>
          <w:rFonts w:ascii="Arial" w:hAnsi="Arial" w:cs="Arial"/>
          <w:sz w:val="20"/>
          <w:lang w:val="es-ES"/>
        </w:rPr>
        <w:t xml:space="preserve"> bio-</w:t>
      </w:r>
      <w:proofErr w:type="spellStart"/>
      <w:r>
        <w:rPr>
          <w:rFonts w:ascii="Arial" w:hAnsi="Arial" w:cs="Arial"/>
          <w:sz w:val="20"/>
          <w:lang w:val="es-ES"/>
        </w:rPr>
        <w:t>renewable</w:t>
      </w:r>
      <w:proofErr w:type="spellEnd"/>
      <w:r>
        <w:rPr>
          <w:rFonts w:ascii="Arial" w:hAnsi="Arial" w:cs="Arial"/>
          <w:sz w:val="20"/>
          <w:lang w:val="es-ES"/>
        </w:rPr>
        <w:t xml:space="preserve"> </w:t>
      </w:r>
      <w:proofErr w:type="spellStart"/>
      <w:r>
        <w:rPr>
          <w:rFonts w:ascii="Arial" w:hAnsi="Arial" w:cs="Arial"/>
          <w:sz w:val="20"/>
          <w:lang w:val="es-ES"/>
        </w:rPr>
        <w:t>levoglucosanol</w:t>
      </w:r>
      <w:proofErr w:type="spellEnd"/>
      <w:r>
        <w:rPr>
          <w:rFonts w:ascii="Arial" w:hAnsi="Arial" w:cs="Arial"/>
          <w:sz w:val="20"/>
          <w:lang w:val="es-ES"/>
        </w:rPr>
        <w:t xml:space="preserve"> </w:t>
      </w:r>
      <w:proofErr w:type="spellStart"/>
      <w:r>
        <w:rPr>
          <w:rFonts w:ascii="Arial" w:hAnsi="Arial" w:cs="Arial"/>
          <w:sz w:val="20"/>
          <w:lang w:val="es-ES"/>
        </w:rPr>
        <w:t>over</w:t>
      </w:r>
      <w:proofErr w:type="spellEnd"/>
      <w:r>
        <w:rPr>
          <w:rFonts w:ascii="Arial" w:hAnsi="Arial" w:cs="Arial"/>
          <w:sz w:val="20"/>
          <w:lang w:val="es-ES"/>
        </w:rPr>
        <w:t xml:space="preserve"> Pt-</w:t>
      </w:r>
      <w:proofErr w:type="spellStart"/>
      <w:r>
        <w:rPr>
          <w:rFonts w:ascii="Arial" w:hAnsi="Arial" w:cs="Arial"/>
          <w:sz w:val="20"/>
          <w:lang w:val="es-ES"/>
        </w:rPr>
        <w:t>WO</w:t>
      </w:r>
      <w:r w:rsidRPr="009B56EA">
        <w:rPr>
          <w:rFonts w:ascii="Arial" w:hAnsi="Arial" w:cs="Arial"/>
          <w:sz w:val="20"/>
          <w:vertAlign w:val="subscript"/>
          <w:lang w:val="es-ES"/>
        </w:rPr>
        <w:t>x</w:t>
      </w:r>
      <w:proofErr w:type="spellEnd"/>
      <w:r>
        <w:rPr>
          <w:rFonts w:ascii="Arial" w:hAnsi="Arial" w:cs="Arial"/>
          <w:sz w:val="20"/>
          <w:lang w:val="es-ES"/>
        </w:rPr>
        <w:t>/TiO</w:t>
      </w:r>
      <w:r w:rsidRPr="009B56EA">
        <w:rPr>
          <w:rFonts w:ascii="Arial" w:hAnsi="Arial" w:cs="Arial"/>
          <w:sz w:val="20"/>
          <w:vertAlign w:val="subscript"/>
          <w:lang w:val="es-ES"/>
        </w:rPr>
        <w:t>2</w:t>
      </w:r>
      <w:r>
        <w:rPr>
          <w:rFonts w:ascii="Arial" w:hAnsi="Arial" w:cs="Arial"/>
          <w:sz w:val="20"/>
          <w:lang w:val="es-ES"/>
        </w:rPr>
        <w:t xml:space="preserve">: </w:t>
      </w:r>
      <w:proofErr w:type="spellStart"/>
      <w:r>
        <w:rPr>
          <w:rFonts w:ascii="Arial" w:hAnsi="Arial" w:cs="Arial"/>
          <w:sz w:val="20"/>
          <w:lang w:val="es-ES"/>
        </w:rPr>
        <w:t>Kinetics</w:t>
      </w:r>
      <w:proofErr w:type="spellEnd"/>
      <w:r>
        <w:rPr>
          <w:rFonts w:ascii="Arial" w:hAnsi="Arial" w:cs="Arial"/>
          <w:sz w:val="20"/>
          <w:lang w:val="es-ES"/>
        </w:rPr>
        <w:t xml:space="preserve"> and </w:t>
      </w:r>
      <w:proofErr w:type="spellStart"/>
      <w:r>
        <w:rPr>
          <w:rFonts w:ascii="Arial" w:hAnsi="Arial" w:cs="Arial"/>
          <w:sz w:val="20"/>
          <w:lang w:val="es-ES"/>
        </w:rPr>
        <w:t>Catalyst</w:t>
      </w:r>
      <w:proofErr w:type="spellEnd"/>
      <w:r>
        <w:rPr>
          <w:rFonts w:ascii="Arial" w:hAnsi="Arial" w:cs="Arial"/>
          <w:sz w:val="20"/>
          <w:lang w:val="es-ES"/>
        </w:rPr>
        <w:t xml:space="preserve"> </w:t>
      </w:r>
      <w:proofErr w:type="spellStart"/>
      <w:r>
        <w:rPr>
          <w:rFonts w:ascii="Arial" w:hAnsi="Arial" w:cs="Arial"/>
          <w:sz w:val="20"/>
          <w:lang w:val="es-ES"/>
        </w:rPr>
        <w:t>Stability</w:t>
      </w:r>
      <w:proofErr w:type="spellEnd"/>
      <w:r>
        <w:rPr>
          <w:rFonts w:ascii="Arial" w:hAnsi="Arial" w:cs="Arial"/>
          <w:sz w:val="20"/>
          <w:lang w:val="es-ES"/>
        </w:rPr>
        <w:t xml:space="preserve">, </w:t>
      </w:r>
      <w:r w:rsidRPr="009B56EA">
        <w:rPr>
          <w:rFonts w:ascii="Arial" w:hAnsi="Arial" w:cs="Arial"/>
          <w:i/>
          <w:iCs/>
          <w:sz w:val="20"/>
          <w:lang w:val="es-ES"/>
        </w:rPr>
        <w:t xml:space="preserve">ACS </w:t>
      </w:r>
      <w:proofErr w:type="spellStart"/>
      <w:r w:rsidRPr="009B56EA">
        <w:rPr>
          <w:rFonts w:ascii="Arial" w:hAnsi="Arial" w:cs="Arial"/>
          <w:i/>
          <w:iCs/>
          <w:sz w:val="20"/>
          <w:lang w:val="es-ES"/>
        </w:rPr>
        <w:t>Sustainable</w:t>
      </w:r>
      <w:proofErr w:type="spellEnd"/>
      <w:r w:rsidRPr="009B56EA">
        <w:rPr>
          <w:rFonts w:ascii="Arial" w:hAnsi="Arial" w:cs="Arial"/>
          <w:i/>
          <w:iCs/>
          <w:sz w:val="20"/>
          <w:lang w:val="es-ES"/>
        </w:rPr>
        <w:t xml:space="preserve"> </w:t>
      </w:r>
      <w:proofErr w:type="spellStart"/>
      <w:r w:rsidRPr="009B56EA">
        <w:rPr>
          <w:rFonts w:ascii="Arial" w:hAnsi="Arial" w:cs="Arial"/>
          <w:i/>
          <w:iCs/>
          <w:sz w:val="20"/>
          <w:lang w:val="es-ES"/>
        </w:rPr>
        <w:t>Chem</w:t>
      </w:r>
      <w:proofErr w:type="spellEnd"/>
      <w:r w:rsidRPr="009B56EA">
        <w:rPr>
          <w:rFonts w:ascii="Arial" w:hAnsi="Arial" w:cs="Arial"/>
          <w:i/>
          <w:iCs/>
          <w:sz w:val="20"/>
          <w:lang w:val="es-ES"/>
        </w:rPr>
        <w:t>. Eng.</w:t>
      </w:r>
      <w:r>
        <w:rPr>
          <w:rFonts w:ascii="Arial" w:hAnsi="Arial" w:cs="Arial"/>
          <w:sz w:val="20"/>
          <w:lang w:val="es-ES"/>
        </w:rPr>
        <w:t xml:space="preserve"> 2021, </w:t>
      </w:r>
      <w:r w:rsidR="00CC1987" w:rsidRPr="00CC1987">
        <w:rPr>
          <w:rFonts w:ascii="Arial" w:hAnsi="Arial" w:cs="Arial"/>
          <w:b/>
          <w:bCs/>
          <w:sz w:val="20"/>
          <w:lang w:val="es-ES"/>
        </w:rPr>
        <w:t>48</w:t>
      </w:r>
      <w:r w:rsidR="00CC1987">
        <w:rPr>
          <w:rFonts w:ascii="Arial" w:hAnsi="Arial" w:cs="Arial"/>
          <w:sz w:val="20"/>
          <w:lang w:val="es-ES"/>
        </w:rPr>
        <w:t>, 16123</w:t>
      </w:r>
      <w:r>
        <w:rPr>
          <w:rFonts w:ascii="Arial" w:hAnsi="Arial" w:cs="Arial"/>
          <w:sz w:val="20"/>
          <w:lang w:val="es-ES"/>
        </w:rPr>
        <w:t>.</w:t>
      </w:r>
    </w:p>
    <w:p w14:paraId="254F34AD" w14:textId="1AFD5A59" w:rsidR="00123299" w:rsidRPr="00123299" w:rsidRDefault="00123299" w:rsidP="00500339">
      <w:pPr>
        <w:widowControl w:val="0"/>
        <w:numPr>
          <w:ilvl w:val="0"/>
          <w:numId w:val="65"/>
        </w:numPr>
        <w:tabs>
          <w:tab w:val="clear" w:pos="7874"/>
        </w:tabs>
        <w:autoSpaceDE w:val="0"/>
        <w:autoSpaceDN w:val="0"/>
        <w:adjustRightInd w:val="0"/>
        <w:spacing w:line="360" w:lineRule="auto"/>
        <w:ind w:left="709" w:hanging="425"/>
        <w:jc w:val="both"/>
        <w:rPr>
          <w:rFonts w:ascii="Arial" w:hAnsi="Arial" w:cs="Arial"/>
          <w:sz w:val="20"/>
          <w:lang w:val="es-ES"/>
        </w:rPr>
      </w:pPr>
      <w:r>
        <w:rPr>
          <w:rFonts w:ascii="Arial" w:hAnsi="Arial" w:cs="Arial"/>
          <w:sz w:val="20"/>
          <w:lang w:val="es-ES"/>
        </w:rPr>
        <w:t xml:space="preserve">B. Luna-Murillo, M. Pala, A.L. </w:t>
      </w:r>
      <w:proofErr w:type="spellStart"/>
      <w:r>
        <w:rPr>
          <w:rFonts w:ascii="Arial" w:hAnsi="Arial" w:cs="Arial"/>
          <w:sz w:val="20"/>
          <w:lang w:val="es-ES"/>
        </w:rPr>
        <w:t>Paioni</w:t>
      </w:r>
      <w:proofErr w:type="spellEnd"/>
      <w:r>
        <w:rPr>
          <w:rFonts w:ascii="Arial" w:hAnsi="Arial" w:cs="Arial"/>
          <w:sz w:val="20"/>
          <w:lang w:val="es-ES"/>
        </w:rPr>
        <w:t xml:space="preserve">, M. </w:t>
      </w:r>
      <w:proofErr w:type="spellStart"/>
      <w:r>
        <w:rPr>
          <w:rFonts w:ascii="Arial" w:hAnsi="Arial" w:cs="Arial"/>
          <w:sz w:val="20"/>
          <w:lang w:val="es-ES"/>
        </w:rPr>
        <w:t>Baldus</w:t>
      </w:r>
      <w:proofErr w:type="spellEnd"/>
      <w:r>
        <w:rPr>
          <w:rFonts w:ascii="Arial" w:hAnsi="Arial" w:cs="Arial"/>
          <w:sz w:val="20"/>
          <w:lang w:val="es-ES"/>
        </w:rPr>
        <w:t xml:space="preserve">, F. </w:t>
      </w:r>
      <w:proofErr w:type="spellStart"/>
      <w:r>
        <w:rPr>
          <w:rFonts w:ascii="Arial" w:hAnsi="Arial" w:cs="Arial"/>
          <w:sz w:val="20"/>
          <w:lang w:val="es-ES"/>
        </w:rPr>
        <w:t>Ronsse</w:t>
      </w:r>
      <w:proofErr w:type="spellEnd"/>
      <w:r>
        <w:rPr>
          <w:rFonts w:ascii="Arial" w:hAnsi="Arial" w:cs="Arial"/>
          <w:sz w:val="20"/>
          <w:lang w:val="es-ES"/>
        </w:rPr>
        <w:t xml:space="preserve">, W. </w:t>
      </w:r>
      <w:proofErr w:type="spellStart"/>
      <w:r>
        <w:rPr>
          <w:rFonts w:ascii="Arial" w:hAnsi="Arial" w:cs="Arial"/>
          <w:sz w:val="20"/>
          <w:lang w:val="es-ES"/>
        </w:rPr>
        <w:t>Prins</w:t>
      </w:r>
      <w:proofErr w:type="spellEnd"/>
      <w:r>
        <w:rPr>
          <w:rFonts w:ascii="Arial" w:hAnsi="Arial" w:cs="Arial"/>
          <w:sz w:val="20"/>
          <w:lang w:val="es-ES"/>
        </w:rPr>
        <w:t xml:space="preserve">, P.C.A. </w:t>
      </w:r>
      <w:proofErr w:type="spellStart"/>
      <w:r>
        <w:rPr>
          <w:rFonts w:ascii="Arial" w:hAnsi="Arial" w:cs="Arial"/>
          <w:sz w:val="20"/>
          <w:lang w:val="es-ES"/>
        </w:rPr>
        <w:t>Bruijnincx</w:t>
      </w:r>
      <w:proofErr w:type="spellEnd"/>
      <w:r>
        <w:rPr>
          <w:rFonts w:ascii="Arial" w:hAnsi="Arial" w:cs="Arial"/>
          <w:sz w:val="20"/>
          <w:lang w:val="es-ES"/>
        </w:rPr>
        <w:t xml:space="preserve">, B.M. Weckhuysen, </w:t>
      </w:r>
      <w:proofErr w:type="spellStart"/>
      <w:r>
        <w:rPr>
          <w:rFonts w:ascii="Arial" w:hAnsi="Arial" w:cs="Arial"/>
          <w:sz w:val="20"/>
          <w:lang w:val="es-ES"/>
        </w:rPr>
        <w:t>Catalytic</w:t>
      </w:r>
      <w:proofErr w:type="spellEnd"/>
      <w:r>
        <w:rPr>
          <w:rFonts w:ascii="Arial" w:hAnsi="Arial" w:cs="Arial"/>
          <w:sz w:val="20"/>
          <w:lang w:val="es-ES"/>
        </w:rPr>
        <w:t xml:space="preserve"> </w:t>
      </w:r>
      <w:proofErr w:type="spellStart"/>
      <w:r>
        <w:rPr>
          <w:rFonts w:ascii="Arial" w:hAnsi="Arial" w:cs="Arial"/>
          <w:sz w:val="20"/>
          <w:lang w:val="es-ES"/>
        </w:rPr>
        <w:t>fast</w:t>
      </w:r>
      <w:proofErr w:type="spellEnd"/>
      <w:r>
        <w:rPr>
          <w:rFonts w:ascii="Arial" w:hAnsi="Arial" w:cs="Arial"/>
          <w:sz w:val="20"/>
          <w:lang w:val="es-ES"/>
        </w:rPr>
        <w:t xml:space="preserve"> </w:t>
      </w:r>
      <w:proofErr w:type="spellStart"/>
      <w:r>
        <w:rPr>
          <w:rFonts w:ascii="Arial" w:hAnsi="Arial" w:cs="Arial"/>
          <w:sz w:val="20"/>
          <w:lang w:val="es-ES"/>
        </w:rPr>
        <w:t>pyrolysis</w:t>
      </w:r>
      <w:proofErr w:type="spellEnd"/>
      <w:r>
        <w:rPr>
          <w:rFonts w:ascii="Arial" w:hAnsi="Arial" w:cs="Arial"/>
          <w:sz w:val="20"/>
          <w:lang w:val="es-ES"/>
        </w:rPr>
        <w:t xml:space="preserve"> </w:t>
      </w:r>
      <w:proofErr w:type="spellStart"/>
      <w:r>
        <w:rPr>
          <w:rFonts w:ascii="Arial" w:hAnsi="Arial" w:cs="Arial"/>
          <w:sz w:val="20"/>
          <w:lang w:val="es-ES"/>
        </w:rPr>
        <w:t>of</w:t>
      </w:r>
      <w:proofErr w:type="spellEnd"/>
      <w:r>
        <w:rPr>
          <w:rFonts w:ascii="Arial" w:hAnsi="Arial" w:cs="Arial"/>
          <w:sz w:val="20"/>
          <w:lang w:val="es-ES"/>
        </w:rPr>
        <w:t xml:space="preserve"> </w:t>
      </w:r>
      <w:proofErr w:type="spellStart"/>
      <w:r>
        <w:rPr>
          <w:rFonts w:ascii="Arial" w:hAnsi="Arial" w:cs="Arial"/>
          <w:sz w:val="20"/>
          <w:lang w:val="es-ES"/>
        </w:rPr>
        <w:t>biomass</w:t>
      </w:r>
      <w:proofErr w:type="spellEnd"/>
      <w:r>
        <w:rPr>
          <w:rFonts w:ascii="Arial" w:hAnsi="Arial" w:cs="Arial"/>
          <w:sz w:val="20"/>
          <w:lang w:val="es-ES"/>
        </w:rPr>
        <w:t xml:space="preserve">: </w:t>
      </w:r>
      <w:proofErr w:type="spellStart"/>
      <w:r>
        <w:rPr>
          <w:rFonts w:ascii="Arial" w:hAnsi="Arial" w:cs="Arial"/>
          <w:sz w:val="20"/>
          <w:lang w:val="es-ES"/>
        </w:rPr>
        <w:t>Catalyst</w:t>
      </w:r>
      <w:proofErr w:type="spellEnd"/>
      <w:r>
        <w:rPr>
          <w:rFonts w:ascii="Arial" w:hAnsi="Arial" w:cs="Arial"/>
          <w:sz w:val="20"/>
          <w:lang w:val="es-ES"/>
        </w:rPr>
        <w:t xml:space="preserve"> </w:t>
      </w:r>
      <w:proofErr w:type="spellStart"/>
      <w:r>
        <w:rPr>
          <w:rFonts w:ascii="Arial" w:hAnsi="Arial" w:cs="Arial"/>
          <w:sz w:val="20"/>
          <w:lang w:val="es-ES"/>
        </w:rPr>
        <w:t>characterization</w:t>
      </w:r>
      <w:proofErr w:type="spellEnd"/>
      <w:r>
        <w:rPr>
          <w:rFonts w:ascii="Arial" w:hAnsi="Arial" w:cs="Arial"/>
          <w:sz w:val="20"/>
          <w:lang w:val="es-ES"/>
        </w:rPr>
        <w:t xml:space="preserve"> </w:t>
      </w:r>
      <w:proofErr w:type="spellStart"/>
      <w:r>
        <w:rPr>
          <w:rFonts w:ascii="Arial" w:hAnsi="Arial" w:cs="Arial"/>
          <w:sz w:val="20"/>
          <w:lang w:val="es-ES"/>
        </w:rPr>
        <w:t>reveals</w:t>
      </w:r>
      <w:proofErr w:type="spellEnd"/>
      <w:r>
        <w:rPr>
          <w:rFonts w:ascii="Arial" w:hAnsi="Arial" w:cs="Arial"/>
          <w:sz w:val="20"/>
          <w:lang w:val="es-ES"/>
        </w:rPr>
        <w:t xml:space="preserve"> </w:t>
      </w:r>
      <w:proofErr w:type="spellStart"/>
      <w:r>
        <w:rPr>
          <w:rFonts w:ascii="Arial" w:hAnsi="Arial" w:cs="Arial"/>
          <w:sz w:val="20"/>
          <w:lang w:val="es-ES"/>
        </w:rPr>
        <w:t>the</w:t>
      </w:r>
      <w:proofErr w:type="spellEnd"/>
      <w:r>
        <w:rPr>
          <w:rFonts w:ascii="Arial" w:hAnsi="Arial" w:cs="Arial"/>
          <w:sz w:val="20"/>
          <w:lang w:val="es-ES"/>
        </w:rPr>
        <w:t xml:space="preserve"> </w:t>
      </w:r>
      <w:proofErr w:type="spellStart"/>
      <w:r>
        <w:rPr>
          <w:rFonts w:ascii="Arial" w:hAnsi="Arial" w:cs="Arial"/>
          <w:sz w:val="20"/>
          <w:lang w:val="es-ES"/>
        </w:rPr>
        <w:t>feed-dependent</w:t>
      </w:r>
      <w:proofErr w:type="spellEnd"/>
      <w:r>
        <w:rPr>
          <w:rFonts w:ascii="Arial" w:hAnsi="Arial" w:cs="Arial"/>
          <w:sz w:val="20"/>
          <w:lang w:val="es-ES"/>
        </w:rPr>
        <w:t xml:space="preserve"> </w:t>
      </w:r>
      <w:proofErr w:type="spellStart"/>
      <w:r>
        <w:rPr>
          <w:rFonts w:ascii="Arial" w:hAnsi="Arial" w:cs="Arial"/>
          <w:sz w:val="20"/>
          <w:lang w:val="es-ES"/>
        </w:rPr>
        <w:t>deactivation</w:t>
      </w:r>
      <w:proofErr w:type="spellEnd"/>
      <w:r>
        <w:rPr>
          <w:rFonts w:ascii="Arial" w:hAnsi="Arial" w:cs="Arial"/>
          <w:sz w:val="20"/>
          <w:lang w:val="es-ES"/>
        </w:rPr>
        <w:t xml:space="preserve"> </w:t>
      </w:r>
      <w:proofErr w:type="spellStart"/>
      <w:r>
        <w:rPr>
          <w:rFonts w:ascii="Arial" w:hAnsi="Arial" w:cs="Arial"/>
          <w:sz w:val="20"/>
          <w:lang w:val="es-ES"/>
        </w:rPr>
        <w:t>of</w:t>
      </w:r>
      <w:proofErr w:type="spellEnd"/>
      <w:r>
        <w:rPr>
          <w:rFonts w:ascii="Arial" w:hAnsi="Arial" w:cs="Arial"/>
          <w:sz w:val="20"/>
          <w:lang w:val="es-ES"/>
        </w:rPr>
        <w:t xml:space="preserve"> a </w:t>
      </w:r>
      <w:proofErr w:type="spellStart"/>
      <w:r>
        <w:rPr>
          <w:rFonts w:ascii="Arial" w:hAnsi="Arial" w:cs="Arial"/>
          <w:sz w:val="20"/>
          <w:lang w:val="es-ES"/>
        </w:rPr>
        <w:t>technical</w:t>
      </w:r>
      <w:proofErr w:type="spellEnd"/>
      <w:r>
        <w:rPr>
          <w:rFonts w:ascii="Arial" w:hAnsi="Arial" w:cs="Arial"/>
          <w:sz w:val="20"/>
          <w:lang w:val="es-ES"/>
        </w:rPr>
        <w:t xml:space="preserve"> ZSM-5-based </w:t>
      </w:r>
      <w:proofErr w:type="spellStart"/>
      <w:r>
        <w:rPr>
          <w:rFonts w:ascii="Arial" w:hAnsi="Arial" w:cs="Arial"/>
          <w:sz w:val="20"/>
          <w:lang w:val="es-ES"/>
        </w:rPr>
        <w:t>catalyst</w:t>
      </w:r>
      <w:proofErr w:type="spellEnd"/>
      <w:r>
        <w:rPr>
          <w:rFonts w:ascii="Arial" w:hAnsi="Arial" w:cs="Arial"/>
          <w:sz w:val="20"/>
          <w:lang w:val="es-ES"/>
        </w:rPr>
        <w:t xml:space="preserve">, </w:t>
      </w:r>
      <w:r w:rsidRPr="007D7455">
        <w:rPr>
          <w:rFonts w:ascii="Arial" w:hAnsi="Arial" w:cs="Arial"/>
          <w:i/>
          <w:iCs/>
          <w:sz w:val="20"/>
          <w:lang w:val="es-ES"/>
        </w:rPr>
        <w:t xml:space="preserve">ACS </w:t>
      </w:r>
      <w:proofErr w:type="spellStart"/>
      <w:r w:rsidRPr="007D7455">
        <w:rPr>
          <w:rFonts w:ascii="Arial" w:hAnsi="Arial" w:cs="Arial"/>
          <w:i/>
          <w:iCs/>
          <w:sz w:val="20"/>
          <w:lang w:val="es-ES"/>
        </w:rPr>
        <w:t>Sustainable</w:t>
      </w:r>
      <w:proofErr w:type="spellEnd"/>
      <w:r w:rsidRPr="007D7455">
        <w:rPr>
          <w:rFonts w:ascii="Arial" w:hAnsi="Arial" w:cs="Arial"/>
          <w:i/>
          <w:iCs/>
          <w:sz w:val="20"/>
          <w:lang w:val="es-ES"/>
        </w:rPr>
        <w:t xml:space="preserve"> </w:t>
      </w:r>
      <w:proofErr w:type="spellStart"/>
      <w:r w:rsidRPr="007D7455">
        <w:rPr>
          <w:rFonts w:ascii="Arial" w:hAnsi="Arial" w:cs="Arial"/>
          <w:i/>
          <w:iCs/>
          <w:sz w:val="20"/>
          <w:lang w:val="es-ES"/>
        </w:rPr>
        <w:t>Chem</w:t>
      </w:r>
      <w:proofErr w:type="spellEnd"/>
      <w:r w:rsidRPr="007D7455">
        <w:rPr>
          <w:rFonts w:ascii="Arial" w:hAnsi="Arial" w:cs="Arial"/>
          <w:i/>
          <w:iCs/>
          <w:sz w:val="20"/>
          <w:lang w:val="es-ES"/>
        </w:rPr>
        <w:t>. Eng.</w:t>
      </w:r>
      <w:r>
        <w:rPr>
          <w:rFonts w:ascii="Arial" w:hAnsi="Arial" w:cs="Arial"/>
          <w:sz w:val="20"/>
          <w:lang w:val="es-ES"/>
        </w:rPr>
        <w:t xml:space="preserve"> 202</w:t>
      </w:r>
      <w:r w:rsidR="00653A52">
        <w:rPr>
          <w:rFonts w:ascii="Arial" w:hAnsi="Arial" w:cs="Arial"/>
          <w:sz w:val="20"/>
          <w:lang w:val="es-ES"/>
        </w:rPr>
        <w:t xml:space="preserve">1, </w:t>
      </w:r>
      <w:r w:rsidR="00653A52" w:rsidRPr="00653A52">
        <w:rPr>
          <w:rFonts w:ascii="Arial" w:hAnsi="Arial" w:cs="Arial"/>
          <w:b/>
          <w:bCs/>
          <w:sz w:val="20"/>
          <w:lang w:val="es-ES"/>
        </w:rPr>
        <w:t>9</w:t>
      </w:r>
      <w:r w:rsidR="00653A52">
        <w:rPr>
          <w:rFonts w:ascii="Arial" w:hAnsi="Arial" w:cs="Arial"/>
          <w:sz w:val="20"/>
          <w:lang w:val="es-ES"/>
        </w:rPr>
        <w:t>, 291</w:t>
      </w:r>
      <w:r w:rsidRPr="00123299">
        <w:rPr>
          <w:rFonts w:ascii="Arial" w:hAnsi="Arial" w:cs="Arial"/>
          <w:sz w:val="20"/>
          <w:lang w:val="es-ES"/>
        </w:rPr>
        <w:t>.</w:t>
      </w:r>
    </w:p>
    <w:p w14:paraId="6AA48F8F" w14:textId="77777777" w:rsidR="00790BFD" w:rsidRPr="007D7455" w:rsidRDefault="007D7455" w:rsidP="00500339">
      <w:pPr>
        <w:widowControl w:val="0"/>
        <w:numPr>
          <w:ilvl w:val="0"/>
          <w:numId w:val="65"/>
        </w:numPr>
        <w:tabs>
          <w:tab w:val="clear" w:pos="7874"/>
        </w:tabs>
        <w:autoSpaceDE w:val="0"/>
        <w:autoSpaceDN w:val="0"/>
        <w:adjustRightInd w:val="0"/>
        <w:spacing w:line="360" w:lineRule="auto"/>
        <w:ind w:left="709" w:hanging="425"/>
        <w:jc w:val="both"/>
        <w:rPr>
          <w:rFonts w:ascii="Arial" w:hAnsi="Arial" w:cs="Arial"/>
          <w:sz w:val="20"/>
          <w:lang w:val="es-ES"/>
        </w:rPr>
      </w:pPr>
      <w:r w:rsidRPr="007D7455">
        <w:rPr>
          <w:rFonts w:ascii="Arial" w:hAnsi="Arial" w:cs="Arial"/>
          <w:sz w:val="20"/>
          <w:lang w:val="es-ES"/>
        </w:rPr>
        <w:t xml:space="preserve">M. Zhou, S.H. Krishna, M. De </w:t>
      </w:r>
      <w:proofErr w:type="spellStart"/>
      <w:r w:rsidRPr="007D7455">
        <w:rPr>
          <w:rFonts w:ascii="Arial" w:hAnsi="Arial" w:cs="Arial"/>
          <w:sz w:val="20"/>
          <w:lang w:val="es-ES"/>
        </w:rPr>
        <w:t>bruyn</w:t>
      </w:r>
      <w:proofErr w:type="spellEnd"/>
      <w:r w:rsidRPr="007D7455">
        <w:rPr>
          <w:rFonts w:ascii="Arial" w:hAnsi="Arial" w:cs="Arial"/>
          <w:sz w:val="20"/>
          <w:lang w:val="es-ES"/>
        </w:rPr>
        <w:t>, B.M. Weckhuysen, L.A. Curt</w:t>
      </w:r>
      <w:r>
        <w:rPr>
          <w:rFonts w:ascii="Arial" w:hAnsi="Arial" w:cs="Arial"/>
          <w:sz w:val="20"/>
          <w:lang w:val="es-ES"/>
        </w:rPr>
        <w:t xml:space="preserve">iss, J.A. </w:t>
      </w:r>
      <w:proofErr w:type="spellStart"/>
      <w:r>
        <w:rPr>
          <w:rFonts w:ascii="Arial" w:hAnsi="Arial" w:cs="Arial"/>
          <w:sz w:val="20"/>
          <w:lang w:val="es-ES"/>
        </w:rPr>
        <w:t>Dumesic</w:t>
      </w:r>
      <w:proofErr w:type="spellEnd"/>
      <w:r>
        <w:rPr>
          <w:rFonts w:ascii="Arial" w:hAnsi="Arial" w:cs="Arial"/>
          <w:sz w:val="20"/>
          <w:lang w:val="es-ES"/>
        </w:rPr>
        <w:t xml:space="preserve">, G.W. Huber, R.S. </w:t>
      </w:r>
      <w:proofErr w:type="spellStart"/>
      <w:r>
        <w:rPr>
          <w:rFonts w:ascii="Arial" w:hAnsi="Arial" w:cs="Arial"/>
          <w:sz w:val="20"/>
          <w:lang w:val="es-ES"/>
        </w:rPr>
        <w:t>Assary</w:t>
      </w:r>
      <w:proofErr w:type="spellEnd"/>
      <w:r w:rsidR="004776FA">
        <w:rPr>
          <w:rFonts w:ascii="Arial" w:hAnsi="Arial" w:cs="Arial"/>
          <w:sz w:val="20"/>
          <w:lang w:val="es-ES"/>
        </w:rPr>
        <w:t xml:space="preserve">, </w:t>
      </w:r>
      <w:proofErr w:type="spellStart"/>
      <w:r w:rsidR="004776FA">
        <w:rPr>
          <w:rFonts w:ascii="Arial" w:hAnsi="Arial" w:cs="Arial"/>
          <w:sz w:val="20"/>
          <w:lang w:val="es-ES"/>
        </w:rPr>
        <w:t>Mechanistic</w:t>
      </w:r>
      <w:proofErr w:type="spellEnd"/>
      <w:r w:rsidR="004776FA">
        <w:rPr>
          <w:rFonts w:ascii="Arial" w:hAnsi="Arial" w:cs="Arial"/>
          <w:sz w:val="20"/>
          <w:lang w:val="es-ES"/>
        </w:rPr>
        <w:t xml:space="preserve"> </w:t>
      </w:r>
      <w:proofErr w:type="spellStart"/>
      <w:r w:rsidR="004776FA">
        <w:rPr>
          <w:rFonts w:ascii="Arial" w:hAnsi="Arial" w:cs="Arial"/>
          <w:sz w:val="20"/>
          <w:lang w:val="es-ES"/>
        </w:rPr>
        <w:t>insights</w:t>
      </w:r>
      <w:proofErr w:type="spellEnd"/>
      <w:r w:rsidR="004776FA">
        <w:rPr>
          <w:rFonts w:ascii="Arial" w:hAnsi="Arial" w:cs="Arial"/>
          <w:sz w:val="20"/>
          <w:lang w:val="es-ES"/>
        </w:rPr>
        <w:t xml:space="preserve"> </w:t>
      </w:r>
      <w:proofErr w:type="spellStart"/>
      <w:r w:rsidR="004776FA">
        <w:rPr>
          <w:rFonts w:ascii="Arial" w:hAnsi="Arial" w:cs="Arial"/>
          <w:sz w:val="20"/>
          <w:lang w:val="es-ES"/>
        </w:rPr>
        <w:t>into</w:t>
      </w:r>
      <w:proofErr w:type="spellEnd"/>
      <w:r w:rsidR="004776FA">
        <w:rPr>
          <w:rFonts w:ascii="Arial" w:hAnsi="Arial" w:cs="Arial"/>
          <w:sz w:val="20"/>
          <w:lang w:val="es-ES"/>
        </w:rPr>
        <w:t xml:space="preserve"> </w:t>
      </w:r>
      <w:proofErr w:type="spellStart"/>
      <w:r w:rsidR="004776FA">
        <w:rPr>
          <w:rFonts w:ascii="Arial" w:hAnsi="Arial" w:cs="Arial"/>
          <w:sz w:val="20"/>
          <w:lang w:val="es-ES"/>
        </w:rPr>
        <w:t>the</w:t>
      </w:r>
      <w:proofErr w:type="spellEnd"/>
      <w:r w:rsidR="004776FA">
        <w:rPr>
          <w:rFonts w:ascii="Arial" w:hAnsi="Arial" w:cs="Arial"/>
          <w:sz w:val="20"/>
          <w:lang w:val="es-ES"/>
        </w:rPr>
        <w:t xml:space="preserve"> </w:t>
      </w:r>
      <w:proofErr w:type="spellStart"/>
      <w:r w:rsidR="004776FA">
        <w:rPr>
          <w:rFonts w:ascii="Arial" w:hAnsi="Arial" w:cs="Arial"/>
          <w:sz w:val="20"/>
          <w:lang w:val="es-ES"/>
        </w:rPr>
        <w:t>conversion</w:t>
      </w:r>
      <w:proofErr w:type="spellEnd"/>
      <w:r w:rsidR="004776FA">
        <w:rPr>
          <w:rFonts w:ascii="Arial" w:hAnsi="Arial" w:cs="Arial"/>
          <w:sz w:val="20"/>
          <w:lang w:val="es-ES"/>
        </w:rPr>
        <w:t xml:space="preserve"> </w:t>
      </w:r>
      <w:proofErr w:type="spellStart"/>
      <w:r w:rsidR="004776FA">
        <w:rPr>
          <w:rFonts w:ascii="Arial" w:hAnsi="Arial" w:cs="Arial"/>
          <w:sz w:val="20"/>
          <w:lang w:val="es-ES"/>
        </w:rPr>
        <w:t>of</w:t>
      </w:r>
      <w:proofErr w:type="spellEnd"/>
      <w:r w:rsidR="004776FA">
        <w:rPr>
          <w:rFonts w:ascii="Arial" w:hAnsi="Arial" w:cs="Arial"/>
          <w:sz w:val="20"/>
          <w:lang w:val="es-ES"/>
        </w:rPr>
        <w:t xml:space="preserve"> </w:t>
      </w:r>
      <w:proofErr w:type="spellStart"/>
      <w:r w:rsidR="004776FA">
        <w:rPr>
          <w:rFonts w:ascii="Arial" w:hAnsi="Arial" w:cs="Arial"/>
          <w:sz w:val="20"/>
          <w:lang w:val="es-ES"/>
        </w:rPr>
        <w:t>biorenewable</w:t>
      </w:r>
      <w:proofErr w:type="spellEnd"/>
      <w:r w:rsidR="004776FA">
        <w:rPr>
          <w:rFonts w:ascii="Arial" w:hAnsi="Arial" w:cs="Arial"/>
          <w:sz w:val="20"/>
          <w:lang w:val="es-ES"/>
        </w:rPr>
        <w:t xml:space="preserve"> </w:t>
      </w:r>
      <w:proofErr w:type="spellStart"/>
      <w:r w:rsidR="004776FA">
        <w:rPr>
          <w:rFonts w:ascii="Arial" w:hAnsi="Arial" w:cs="Arial"/>
          <w:sz w:val="20"/>
          <w:lang w:val="es-ES"/>
        </w:rPr>
        <w:t>levoglucosanol</w:t>
      </w:r>
      <w:proofErr w:type="spellEnd"/>
      <w:r w:rsidR="004776FA">
        <w:rPr>
          <w:rFonts w:ascii="Arial" w:hAnsi="Arial" w:cs="Arial"/>
          <w:sz w:val="20"/>
          <w:lang w:val="es-ES"/>
        </w:rPr>
        <w:t xml:space="preserve"> </w:t>
      </w:r>
      <w:proofErr w:type="spellStart"/>
      <w:r w:rsidR="004776FA">
        <w:rPr>
          <w:rFonts w:ascii="Arial" w:hAnsi="Arial" w:cs="Arial"/>
          <w:sz w:val="20"/>
          <w:lang w:val="es-ES"/>
        </w:rPr>
        <w:t>to</w:t>
      </w:r>
      <w:proofErr w:type="spellEnd"/>
      <w:r w:rsidR="004776FA">
        <w:rPr>
          <w:rFonts w:ascii="Arial" w:hAnsi="Arial" w:cs="Arial"/>
          <w:sz w:val="20"/>
          <w:lang w:val="es-ES"/>
        </w:rPr>
        <w:t xml:space="preserve"> </w:t>
      </w:r>
      <w:proofErr w:type="spellStart"/>
      <w:r w:rsidR="004776FA">
        <w:rPr>
          <w:rFonts w:ascii="Arial" w:hAnsi="Arial" w:cs="Arial"/>
          <w:sz w:val="20"/>
          <w:lang w:val="es-ES"/>
        </w:rPr>
        <w:t>dideoxysugars</w:t>
      </w:r>
      <w:proofErr w:type="spellEnd"/>
      <w:r>
        <w:rPr>
          <w:rFonts w:ascii="Arial" w:hAnsi="Arial" w:cs="Arial"/>
          <w:sz w:val="20"/>
          <w:lang w:val="es-ES"/>
        </w:rPr>
        <w:t xml:space="preserve">, </w:t>
      </w:r>
      <w:r w:rsidRPr="007D7455">
        <w:rPr>
          <w:rFonts w:ascii="Arial" w:hAnsi="Arial" w:cs="Arial"/>
          <w:i/>
          <w:iCs/>
          <w:sz w:val="20"/>
          <w:lang w:val="es-ES"/>
        </w:rPr>
        <w:t xml:space="preserve">ACS </w:t>
      </w:r>
      <w:proofErr w:type="spellStart"/>
      <w:r w:rsidRPr="007D7455">
        <w:rPr>
          <w:rFonts w:ascii="Arial" w:hAnsi="Arial" w:cs="Arial"/>
          <w:i/>
          <w:iCs/>
          <w:sz w:val="20"/>
          <w:lang w:val="es-ES"/>
        </w:rPr>
        <w:t>Sustainable</w:t>
      </w:r>
      <w:proofErr w:type="spellEnd"/>
      <w:r w:rsidRPr="007D7455">
        <w:rPr>
          <w:rFonts w:ascii="Arial" w:hAnsi="Arial" w:cs="Arial"/>
          <w:i/>
          <w:iCs/>
          <w:sz w:val="20"/>
          <w:lang w:val="es-ES"/>
        </w:rPr>
        <w:t xml:space="preserve"> </w:t>
      </w:r>
      <w:proofErr w:type="spellStart"/>
      <w:r w:rsidRPr="007D7455">
        <w:rPr>
          <w:rFonts w:ascii="Arial" w:hAnsi="Arial" w:cs="Arial"/>
          <w:i/>
          <w:iCs/>
          <w:sz w:val="20"/>
          <w:lang w:val="es-ES"/>
        </w:rPr>
        <w:t>Chem</w:t>
      </w:r>
      <w:proofErr w:type="spellEnd"/>
      <w:r w:rsidRPr="007D7455">
        <w:rPr>
          <w:rFonts w:ascii="Arial" w:hAnsi="Arial" w:cs="Arial"/>
          <w:i/>
          <w:iCs/>
          <w:sz w:val="20"/>
          <w:lang w:val="es-ES"/>
        </w:rPr>
        <w:t>. Eng.</w:t>
      </w:r>
      <w:r>
        <w:rPr>
          <w:rFonts w:ascii="Arial" w:hAnsi="Arial" w:cs="Arial"/>
          <w:sz w:val="20"/>
          <w:lang w:val="es-ES"/>
        </w:rPr>
        <w:t xml:space="preserve"> 2020, </w:t>
      </w:r>
      <w:r w:rsidRPr="007D7455">
        <w:rPr>
          <w:rFonts w:ascii="Arial" w:hAnsi="Arial" w:cs="Arial"/>
          <w:b/>
          <w:bCs/>
          <w:sz w:val="20"/>
          <w:lang w:val="es-ES"/>
        </w:rPr>
        <w:t>8</w:t>
      </w:r>
      <w:r>
        <w:rPr>
          <w:rFonts w:ascii="Arial" w:hAnsi="Arial" w:cs="Arial"/>
          <w:sz w:val="20"/>
          <w:lang w:val="es-ES"/>
        </w:rPr>
        <w:t>, 16339.</w:t>
      </w:r>
    </w:p>
    <w:p w14:paraId="4624626D" w14:textId="77777777" w:rsidR="00837BDA" w:rsidRDefault="00837BDA" w:rsidP="00500339">
      <w:pPr>
        <w:widowControl w:val="0"/>
        <w:numPr>
          <w:ilvl w:val="0"/>
          <w:numId w:val="65"/>
        </w:numPr>
        <w:tabs>
          <w:tab w:val="clear" w:pos="7874"/>
        </w:tabs>
        <w:autoSpaceDE w:val="0"/>
        <w:autoSpaceDN w:val="0"/>
        <w:adjustRightInd w:val="0"/>
        <w:spacing w:line="360" w:lineRule="auto"/>
        <w:ind w:left="709" w:hanging="425"/>
        <w:jc w:val="both"/>
        <w:rPr>
          <w:rFonts w:ascii="Arial" w:hAnsi="Arial" w:cs="Arial"/>
          <w:sz w:val="20"/>
        </w:rPr>
      </w:pPr>
      <w:r>
        <w:rPr>
          <w:rFonts w:ascii="Arial" w:hAnsi="Arial" w:cs="Arial"/>
          <w:sz w:val="20"/>
        </w:rPr>
        <w:t xml:space="preserve">S.H. Krishna, J. Cao, M. Tamura, Y. Nakagawa, M. De </w:t>
      </w:r>
      <w:proofErr w:type="spellStart"/>
      <w:r>
        <w:rPr>
          <w:rFonts w:ascii="Arial" w:hAnsi="Arial" w:cs="Arial"/>
          <w:sz w:val="20"/>
        </w:rPr>
        <w:t>bruyn</w:t>
      </w:r>
      <w:proofErr w:type="spellEnd"/>
      <w:r>
        <w:rPr>
          <w:rFonts w:ascii="Arial" w:hAnsi="Arial" w:cs="Arial"/>
          <w:sz w:val="20"/>
        </w:rPr>
        <w:t xml:space="preserve">, G.S. Jacobson, B.M. Weckhuysen, J.A. </w:t>
      </w:r>
      <w:proofErr w:type="spellStart"/>
      <w:r>
        <w:rPr>
          <w:rFonts w:ascii="Arial" w:hAnsi="Arial" w:cs="Arial"/>
          <w:sz w:val="20"/>
        </w:rPr>
        <w:t>Dumesic</w:t>
      </w:r>
      <w:proofErr w:type="spellEnd"/>
      <w:r>
        <w:rPr>
          <w:rFonts w:ascii="Arial" w:hAnsi="Arial" w:cs="Arial"/>
          <w:sz w:val="20"/>
        </w:rPr>
        <w:t xml:space="preserve">, K. </w:t>
      </w:r>
      <w:proofErr w:type="spellStart"/>
      <w:r>
        <w:rPr>
          <w:rFonts w:ascii="Arial" w:hAnsi="Arial" w:cs="Arial"/>
          <w:sz w:val="20"/>
        </w:rPr>
        <w:t>Tomishige</w:t>
      </w:r>
      <w:proofErr w:type="spellEnd"/>
      <w:r>
        <w:rPr>
          <w:rFonts w:ascii="Arial" w:hAnsi="Arial" w:cs="Arial"/>
          <w:sz w:val="20"/>
        </w:rPr>
        <w:t>, G.W. Huber, Synthesis of hexane-</w:t>
      </w:r>
      <w:proofErr w:type="spellStart"/>
      <w:r>
        <w:rPr>
          <w:rFonts w:ascii="Arial" w:hAnsi="Arial" w:cs="Arial"/>
          <w:sz w:val="20"/>
        </w:rPr>
        <w:t>tetrols</w:t>
      </w:r>
      <w:proofErr w:type="spellEnd"/>
      <w:r>
        <w:rPr>
          <w:rFonts w:ascii="Arial" w:hAnsi="Arial" w:cs="Arial"/>
          <w:sz w:val="20"/>
        </w:rPr>
        <w:t xml:space="preserve"> and -triols with fixed hydroxyl group positions and stereochemistry from methyl glycosides over supported metal catalysts, </w:t>
      </w:r>
      <w:r w:rsidRPr="00D55375">
        <w:rPr>
          <w:rFonts w:ascii="Arial" w:hAnsi="Arial" w:cs="Arial"/>
          <w:i/>
          <w:sz w:val="20"/>
        </w:rPr>
        <w:t>ACS Sustainable Chem. Eng.</w:t>
      </w:r>
      <w:r>
        <w:rPr>
          <w:rFonts w:ascii="Arial" w:hAnsi="Arial" w:cs="Arial"/>
          <w:sz w:val="20"/>
        </w:rPr>
        <w:t xml:space="preserve"> 20</w:t>
      </w:r>
      <w:r w:rsidR="005C1CE0">
        <w:rPr>
          <w:rFonts w:ascii="Arial" w:hAnsi="Arial" w:cs="Arial"/>
          <w:sz w:val="20"/>
        </w:rPr>
        <w:t>20</w:t>
      </w:r>
      <w:r>
        <w:rPr>
          <w:rFonts w:ascii="Arial" w:hAnsi="Arial" w:cs="Arial"/>
          <w:sz w:val="20"/>
        </w:rPr>
        <w:t xml:space="preserve">, </w:t>
      </w:r>
      <w:r w:rsidR="005C1CE0">
        <w:rPr>
          <w:rFonts w:ascii="Arial" w:hAnsi="Arial" w:cs="Arial"/>
          <w:b/>
          <w:sz w:val="20"/>
        </w:rPr>
        <w:t>8</w:t>
      </w:r>
      <w:r>
        <w:rPr>
          <w:rFonts w:ascii="Arial" w:hAnsi="Arial" w:cs="Arial"/>
          <w:sz w:val="20"/>
        </w:rPr>
        <w:t xml:space="preserve">, </w:t>
      </w:r>
      <w:r w:rsidR="005C1CE0">
        <w:rPr>
          <w:rFonts w:ascii="Arial" w:hAnsi="Arial" w:cs="Arial"/>
          <w:sz w:val="20"/>
        </w:rPr>
        <w:t>800</w:t>
      </w:r>
      <w:r>
        <w:rPr>
          <w:rFonts w:ascii="Arial" w:hAnsi="Arial" w:cs="Arial"/>
          <w:sz w:val="20"/>
        </w:rPr>
        <w:t>.</w:t>
      </w:r>
    </w:p>
    <w:p w14:paraId="7CE0C4A3" w14:textId="77777777" w:rsidR="00D55375" w:rsidRDefault="00D55375" w:rsidP="00500339">
      <w:pPr>
        <w:widowControl w:val="0"/>
        <w:numPr>
          <w:ilvl w:val="0"/>
          <w:numId w:val="65"/>
        </w:numPr>
        <w:tabs>
          <w:tab w:val="clear" w:pos="7874"/>
        </w:tabs>
        <w:autoSpaceDE w:val="0"/>
        <w:autoSpaceDN w:val="0"/>
        <w:adjustRightInd w:val="0"/>
        <w:spacing w:line="360" w:lineRule="auto"/>
        <w:ind w:left="709" w:hanging="425"/>
        <w:jc w:val="both"/>
        <w:rPr>
          <w:rFonts w:ascii="Arial" w:hAnsi="Arial" w:cs="Arial"/>
          <w:sz w:val="20"/>
        </w:rPr>
      </w:pPr>
      <w:r>
        <w:rPr>
          <w:rFonts w:ascii="Arial" w:hAnsi="Arial" w:cs="Arial"/>
          <w:sz w:val="20"/>
        </w:rPr>
        <w:t xml:space="preserve">M. De </w:t>
      </w:r>
      <w:proofErr w:type="spellStart"/>
      <w:r>
        <w:rPr>
          <w:rFonts w:ascii="Arial" w:hAnsi="Arial" w:cs="Arial"/>
          <w:sz w:val="20"/>
        </w:rPr>
        <w:t>bruyn</w:t>
      </w:r>
      <w:proofErr w:type="spellEnd"/>
      <w:r>
        <w:rPr>
          <w:rFonts w:ascii="Arial" w:hAnsi="Arial" w:cs="Arial"/>
          <w:sz w:val="20"/>
        </w:rPr>
        <w:t xml:space="preserve">, P. </w:t>
      </w:r>
      <w:proofErr w:type="spellStart"/>
      <w:r>
        <w:rPr>
          <w:rFonts w:ascii="Arial" w:hAnsi="Arial" w:cs="Arial"/>
          <w:sz w:val="20"/>
        </w:rPr>
        <w:t>Cuello-Penaloza</w:t>
      </w:r>
      <w:proofErr w:type="spellEnd"/>
      <w:r>
        <w:rPr>
          <w:rFonts w:ascii="Arial" w:hAnsi="Arial" w:cs="Arial"/>
          <w:sz w:val="20"/>
        </w:rPr>
        <w:t xml:space="preserve">, I. </w:t>
      </w:r>
      <w:proofErr w:type="spellStart"/>
      <w:r>
        <w:rPr>
          <w:rFonts w:ascii="Arial" w:hAnsi="Arial" w:cs="Arial"/>
          <w:sz w:val="20"/>
        </w:rPr>
        <w:t>Hermans</w:t>
      </w:r>
      <w:proofErr w:type="spellEnd"/>
      <w:r>
        <w:rPr>
          <w:rFonts w:ascii="Arial" w:hAnsi="Arial" w:cs="Arial"/>
          <w:sz w:val="20"/>
        </w:rPr>
        <w:t xml:space="preserve">, J. He, S.H. Krishna, D. Lynn, J.A. </w:t>
      </w:r>
      <w:proofErr w:type="spellStart"/>
      <w:r>
        <w:rPr>
          <w:rFonts w:ascii="Arial" w:hAnsi="Arial" w:cs="Arial"/>
          <w:sz w:val="20"/>
        </w:rPr>
        <w:t>Dumesic</w:t>
      </w:r>
      <w:proofErr w:type="spellEnd"/>
      <w:r>
        <w:rPr>
          <w:rFonts w:ascii="Arial" w:hAnsi="Arial" w:cs="Arial"/>
          <w:sz w:val="20"/>
        </w:rPr>
        <w:t xml:space="preserve">, G.W. Huber, B.M. Weckhuysen, Hexane-1,2,5,6-tetrol as a versatile and biobased building block for the synthesis of sustainable (Chiral) crystalline mesoporous </w:t>
      </w:r>
      <w:proofErr w:type="spellStart"/>
      <w:r>
        <w:rPr>
          <w:rFonts w:ascii="Arial" w:hAnsi="Arial" w:cs="Arial"/>
          <w:sz w:val="20"/>
        </w:rPr>
        <w:t>polyboronates</w:t>
      </w:r>
      <w:proofErr w:type="spellEnd"/>
      <w:r>
        <w:rPr>
          <w:rFonts w:ascii="Arial" w:hAnsi="Arial" w:cs="Arial"/>
          <w:sz w:val="20"/>
        </w:rPr>
        <w:t xml:space="preserve">, </w:t>
      </w:r>
      <w:r w:rsidRPr="00D55375">
        <w:rPr>
          <w:rFonts w:ascii="Arial" w:hAnsi="Arial" w:cs="Arial"/>
          <w:i/>
          <w:sz w:val="20"/>
        </w:rPr>
        <w:t>ACS Sustainable Chem. Eng.</w:t>
      </w:r>
      <w:r>
        <w:rPr>
          <w:rFonts w:ascii="Arial" w:hAnsi="Arial" w:cs="Arial"/>
          <w:sz w:val="20"/>
        </w:rPr>
        <w:t xml:space="preserve"> 2019, </w:t>
      </w:r>
      <w:r w:rsidRPr="00D55375">
        <w:rPr>
          <w:rFonts w:ascii="Arial" w:hAnsi="Arial" w:cs="Arial"/>
          <w:b/>
          <w:sz w:val="20"/>
        </w:rPr>
        <w:t>7</w:t>
      </w:r>
      <w:r>
        <w:rPr>
          <w:rFonts w:ascii="Arial" w:hAnsi="Arial" w:cs="Arial"/>
          <w:sz w:val="20"/>
        </w:rPr>
        <w:t xml:space="preserve">, 13430. </w:t>
      </w:r>
    </w:p>
    <w:p w14:paraId="55E4A7A3" w14:textId="77777777" w:rsidR="00A120B8" w:rsidRPr="00A120B8" w:rsidRDefault="00A120B8" w:rsidP="00500339">
      <w:pPr>
        <w:widowControl w:val="0"/>
        <w:numPr>
          <w:ilvl w:val="0"/>
          <w:numId w:val="65"/>
        </w:numPr>
        <w:tabs>
          <w:tab w:val="clear" w:pos="7874"/>
        </w:tabs>
        <w:autoSpaceDE w:val="0"/>
        <w:autoSpaceDN w:val="0"/>
        <w:adjustRightInd w:val="0"/>
        <w:spacing w:line="360" w:lineRule="auto"/>
        <w:ind w:left="709" w:hanging="425"/>
        <w:jc w:val="both"/>
        <w:rPr>
          <w:rFonts w:ascii="Arial" w:hAnsi="Arial" w:cs="Arial"/>
          <w:sz w:val="20"/>
        </w:rPr>
      </w:pPr>
      <w:r>
        <w:rPr>
          <w:rFonts w:ascii="Arial" w:hAnsi="Arial" w:cs="Arial"/>
          <w:sz w:val="20"/>
        </w:rPr>
        <w:t xml:space="preserve">M. De </w:t>
      </w:r>
      <w:proofErr w:type="spellStart"/>
      <w:r>
        <w:rPr>
          <w:rFonts w:ascii="Arial" w:hAnsi="Arial" w:cs="Arial"/>
          <w:sz w:val="20"/>
        </w:rPr>
        <w:t>bruyn</w:t>
      </w:r>
      <w:proofErr w:type="spellEnd"/>
      <w:r>
        <w:rPr>
          <w:rFonts w:ascii="Arial" w:hAnsi="Arial" w:cs="Arial"/>
          <w:sz w:val="20"/>
        </w:rPr>
        <w:t xml:space="preserve">, V.L. </w:t>
      </w:r>
      <w:proofErr w:type="spellStart"/>
      <w:r>
        <w:rPr>
          <w:rFonts w:ascii="Arial" w:hAnsi="Arial" w:cs="Arial"/>
          <w:sz w:val="20"/>
        </w:rPr>
        <w:t>Budarin</w:t>
      </w:r>
      <w:proofErr w:type="spellEnd"/>
      <w:r>
        <w:rPr>
          <w:rFonts w:ascii="Arial" w:hAnsi="Arial" w:cs="Arial"/>
          <w:sz w:val="20"/>
        </w:rPr>
        <w:t xml:space="preserve">, A. </w:t>
      </w:r>
      <w:proofErr w:type="spellStart"/>
      <w:r>
        <w:rPr>
          <w:rFonts w:ascii="Arial" w:hAnsi="Arial" w:cs="Arial"/>
          <w:sz w:val="20"/>
        </w:rPr>
        <w:t>Misefari</w:t>
      </w:r>
      <w:proofErr w:type="spellEnd"/>
      <w:r>
        <w:rPr>
          <w:rFonts w:ascii="Arial" w:hAnsi="Arial" w:cs="Arial"/>
          <w:sz w:val="20"/>
        </w:rPr>
        <w:t xml:space="preserve">, S. Shimizu, H. Fish, M. </w:t>
      </w:r>
      <w:proofErr w:type="spellStart"/>
      <w:r>
        <w:rPr>
          <w:rFonts w:ascii="Arial" w:hAnsi="Arial" w:cs="Arial"/>
          <w:sz w:val="20"/>
        </w:rPr>
        <w:t>Cockett</w:t>
      </w:r>
      <w:proofErr w:type="spellEnd"/>
      <w:r>
        <w:rPr>
          <w:rFonts w:ascii="Arial" w:hAnsi="Arial" w:cs="Arial"/>
          <w:sz w:val="20"/>
        </w:rPr>
        <w:t xml:space="preserve">, A.J. Hunt, H. </w:t>
      </w:r>
      <w:proofErr w:type="spellStart"/>
      <w:r>
        <w:rPr>
          <w:rFonts w:ascii="Arial" w:hAnsi="Arial" w:cs="Arial"/>
          <w:sz w:val="20"/>
        </w:rPr>
        <w:t>Hofstter</w:t>
      </w:r>
      <w:proofErr w:type="spellEnd"/>
      <w:r>
        <w:rPr>
          <w:rFonts w:ascii="Arial" w:hAnsi="Arial" w:cs="Arial"/>
          <w:sz w:val="20"/>
        </w:rPr>
        <w:t xml:space="preserve">, B.M. Weckhuysen, J.H. Clark, D.J. </w:t>
      </w:r>
      <w:proofErr w:type="spellStart"/>
      <w:r>
        <w:rPr>
          <w:rFonts w:ascii="Arial" w:hAnsi="Arial" w:cs="Arial"/>
          <w:sz w:val="20"/>
        </w:rPr>
        <w:t>Macquarrie</w:t>
      </w:r>
      <w:proofErr w:type="spellEnd"/>
      <w:r>
        <w:rPr>
          <w:rFonts w:ascii="Arial" w:hAnsi="Arial" w:cs="Arial"/>
          <w:sz w:val="20"/>
        </w:rPr>
        <w:t xml:space="preserve">, Geminal diol of </w:t>
      </w:r>
      <w:proofErr w:type="spellStart"/>
      <w:r>
        <w:rPr>
          <w:rFonts w:ascii="Arial" w:hAnsi="Arial" w:cs="Arial"/>
          <w:sz w:val="20"/>
        </w:rPr>
        <w:t>dihydroleoglucosenone</w:t>
      </w:r>
      <w:proofErr w:type="spellEnd"/>
      <w:r>
        <w:rPr>
          <w:rFonts w:ascii="Arial" w:hAnsi="Arial" w:cs="Arial"/>
          <w:sz w:val="20"/>
        </w:rPr>
        <w:t xml:space="preserve"> as a switchable </w:t>
      </w:r>
      <w:proofErr w:type="spellStart"/>
      <w:r>
        <w:rPr>
          <w:rFonts w:ascii="Arial" w:hAnsi="Arial" w:cs="Arial"/>
          <w:sz w:val="20"/>
        </w:rPr>
        <w:t>hydrotrope</w:t>
      </w:r>
      <w:proofErr w:type="spellEnd"/>
      <w:r>
        <w:rPr>
          <w:rFonts w:ascii="Arial" w:hAnsi="Arial" w:cs="Arial"/>
          <w:sz w:val="20"/>
        </w:rPr>
        <w:t xml:space="preserve">: A continuum of green nanostructured solvents, </w:t>
      </w:r>
      <w:r w:rsidRPr="00A120B8">
        <w:rPr>
          <w:rFonts w:ascii="Arial" w:hAnsi="Arial" w:cs="Arial"/>
          <w:i/>
          <w:sz w:val="20"/>
        </w:rPr>
        <w:t>ACS Sustainable Chem. Eng.</w:t>
      </w:r>
      <w:r>
        <w:rPr>
          <w:rFonts w:ascii="Arial" w:hAnsi="Arial" w:cs="Arial"/>
          <w:sz w:val="20"/>
        </w:rPr>
        <w:t xml:space="preserve"> 2019, </w:t>
      </w:r>
      <w:r w:rsidRPr="00A120B8">
        <w:rPr>
          <w:rFonts w:ascii="Arial" w:hAnsi="Arial" w:cs="Arial"/>
          <w:b/>
          <w:sz w:val="20"/>
        </w:rPr>
        <w:t>7</w:t>
      </w:r>
      <w:r>
        <w:rPr>
          <w:rFonts w:ascii="Arial" w:hAnsi="Arial" w:cs="Arial"/>
          <w:sz w:val="20"/>
        </w:rPr>
        <w:t>, 7878.</w:t>
      </w:r>
    </w:p>
    <w:p w14:paraId="3FFFECF6" w14:textId="77777777" w:rsidR="00E2785D" w:rsidRPr="00C36E47" w:rsidRDefault="008E7D3F" w:rsidP="00500339">
      <w:pPr>
        <w:widowControl w:val="0"/>
        <w:numPr>
          <w:ilvl w:val="0"/>
          <w:numId w:val="65"/>
        </w:numPr>
        <w:tabs>
          <w:tab w:val="clear" w:pos="7874"/>
        </w:tabs>
        <w:autoSpaceDE w:val="0"/>
        <w:autoSpaceDN w:val="0"/>
        <w:adjustRightInd w:val="0"/>
        <w:spacing w:line="360" w:lineRule="auto"/>
        <w:ind w:left="709" w:hanging="425"/>
        <w:jc w:val="both"/>
        <w:rPr>
          <w:rFonts w:ascii="Arial" w:hAnsi="Arial" w:cs="Arial"/>
          <w:sz w:val="20"/>
        </w:rPr>
      </w:pPr>
      <w:r w:rsidRPr="00C36E47">
        <w:rPr>
          <w:rFonts w:ascii="Arial" w:hAnsi="Arial" w:cs="Arial"/>
          <w:color w:val="000000"/>
          <w:sz w:val="20"/>
        </w:rPr>
        <w:lastRenderedPageBreak/>
        <w:t>S. Constant, C.S. Lancefield, B.</w:t>
      </w:r>
      <w:r w:rsidR="00E2785D" w:rsidRPr="00C36E47">
        <w:rPr>
          <w:rFonts w:ascii="Arial" w:hAnsi="Arial" w:cs="Arial"/>
          <w:color w:val="000000"/>
          <w:sz w:val="20"/>
        </w:rPr>
        <w:t>M. W</w:t>
      </w:r>
      <w:r w:rsidRPr="00C36E47">
        <w:rPr>
          <w:rFonts w:ascii="Arial" w:hAnsi="Arial" w:cs="Arial"/>
          <w:color w:val="000000"/>
          <w:sz w:val="20"/>
        </w:rPr>
        <w:t>eckhuysen, P.C.</w:t>
      </w:r>
      <w:r w:rsidR="00E2785D" w:rsidRPr="00C36E47">
        <w:rPr>
          <w:rFonts w:ascii="Arial" w:hAnsi="Arial" w:cs="Arial"/>
          <w:color w:val="000000"/>
          <w:sz w:val="20"/>
        </w:rPr>
        <w:t xml:space="preserve">A. </w:t>
      </w:r>
      <w:proofErr w:type="spellStart"/>
      <w:r w:rsidR="00E2785D" w:rsidRPr="00C36E47">
        <w:rPr>
          <w:rFonts w:ascii="Arial" w:hAnsi="Arial" w:cs="Arial"/>
          <w:color w:val="000000"/>
          <w:sz w:val="20"/>
        </w:rPr>
        <w:t>Bruijnincx</w:t>
      </w:r>
      <w:proofErr w:type="spellEnd"/>
      <w:r w:rsidR="00115C5D" w:rsidRPr="00C36E47">
        <w:rPr>
          <w:rFonts w:ascii="Arial" w:hAnsi="Arial" w:cs="Arial"/>
          <w:color w:val="000000"/>
          <w:sz w:val="20"/>
        </w:rPr>
        <w:t>,</w:t>
      </w:r>
      <w:r w:rsidR="00E2785D" w:rsidRPr="00C36E47">
        <w:rPr>
          <w:rFonts w:ascii="Arial" w:hAnsi="Arial" w:cs="Arial"/>
          <w:sz w:val="20"/>
        </w:rPr>
        <w:t xml:space="preserve"> Quantification and Classification of Carbonyls in Industrial </w:t>
      </w:r>
      <w:proofErr w:type="spellStart"/>
      <w:r w:rsidR="00E2785D" w:rsidRPr="00C36E47">
        <w:rPr>
          <w:rFonts w:ascii="Arial" w:hAnsi="Arial" w:cs="Arial"/>
          <w:sz w:val="20"/>
        </w:rPr>
        <w:t>Humins</w:t>
      </w:r>
      <w:proofErr w:type="spellEnd"/>
      <w:r w:rsidR="00E2785D" w:rsidRPr="00C36E47">
        <w:rPr>
          <w:rFonts w:ascii="Arial" w:hAnsi="Arial" w:cs="Arial"/>
          <w:sz w:val="20"/>
        </w:rPr>
        <w:t xml:space="preserve"> and </w:t>
      </w:r>
      <w:proofErr w:type="spellStart"/>
      <w:r w:rsidR="00E2785D" w:rsidRPr="00C36E47">
        <w:rPr>
          <w:rFonts w:ascii="Arial" w:hAnsi="Arial" w:cs="Arial"/>
          <w:sz w:val="20"/>
        </w:rPr>
        <w:t>Lignins</w:t>
      </w:r>
      <w:proofErr w:type="spellEnd"/>
      <w:r w:rsidR="00E2785D" w:rsidRPr="00C36E47">
        <w:rPr>
          <w:rFonts w:ascii="Arial" w:hAnsi="Arial" w:cs="Arial"/>
          <w:sz w:val="20"/>
        </w:rPr>
        <w:t xml:space="preserve"> by </w:t>
      </w:r>
      <w:r w:rsidR="00E2785D" w:rsidRPr="00C36E47">
        <w:rPr>
          <w:rFonts w:ascii="Arial" w:hAnsi="Arial" w:cs="Arial"/>
          <w:sz w:val="20"/>
          <w:vertAlign w:val="superscript"/>
        </w:rPr>
        <w:t>19</w:t>
      </w:r>
      <w:r w:rsidR="00E2785D" w:rsidRPr="00C36E47">
        <w:rPr>
          <w:rFonts w:ascii="Arial" w:hAnsi="Arial" w:cs="Arial"/>
          <w:sz w:val="20"/>
        </w:rPr>
        <w:t xml:space="preserve">F NMR, </w:t>
      </w:r>
      <w:r w:rsidR="00E2785D" w:rsidRPr="00C36E47">
        <w:rPr>
          <w:rFonts w:ascii="Arial" w:hAnsi="Arial"/>
          <w:i/>
          <w:sz w:val="20"/>
        </w:rPr>
        <w:t xml:space="preserve">ACS Sustainable Chem. Eng. </w:t>
      </w:r>
      <w:r w:rsidR="000439E1" w:rsidRPr="00C36E47">
        <w:rPr>
          <w:rFonts w:ascii="Arial" w:hAnsi="Arial"/>
          <w:sz w:val="20"/>
        </w:rPr>
        <w:t>2017</w:t>
      </w:r>
      <w:r w:rsidR="00E2785D" w:rsidRPr="00C36E47">
        <w:rPr>
          <w:rFonts w:ascii="Arial" w:hAnsi="Arial"/>
          <w:sz w:val="20"/>
        </w:rPr>
        <w:t xml:space="preserve">, </w:t>
      </w:r>
      <w:r w:rsidR="00E2785D" w:rsidRPr="00C36E47">
        <w:rPr>
          <w:rFonts w:ascii="Arial" w:hAnsi="Arial"/>
          <w:b/>
          <w:sz w:val="20"/>
        </w:rPr>
        <w:t>5</w:t>
      </w:r>
      <w:r w:rsidR="00E2785D" w:rsidRPr="00C36E47">
        <w:rPr>
          <w:rFonts w:ascii="Arial" w:hAnsi="Arial"/>
          <w:sz w:val="20"/>
        </w:rPr>
        <w:t>, 965.</w:t>
      </w:r>
    </w:p>
    <w:p w14:paraId="58325D8D" w14:textId="77777777" w:rsidR="000A4BCF" w:rsidRPr="00C36E47" w:rsidRDefault="00D63B60" w:rsidP="00500339">
      <w:pPr>
        <w:numPr>
          <w:ilvl w:val="0"/>
          <w:numId w:val="65"/>
        </w:numPr>
        <w:tabs>
          <w:tab w:val="clear" w:pos="7874"/>
          <w:tab w:val="left" w:pos="709"/>
        </w:tabs>
        <w:suppressAutoHyphens/>
        <w:spacing w:line="360" w:lineRule="auto"/>
        <w:ind w:left="709" w:hanging="425"/>
        <w:jc w:val="both"/>
        <w:rPr>
          <w:rFonts w:ascii="Arial" w:hAnsi="Arial"/>
          <w:sz w:val="20"/>
        </w:rPr>
      </w:pPr>
      <w:r w:rsidRPr="00C36E47">
        <w:rPr>
          <w:rFonts w:ascii="Arial" w:hAnsi="Arial"/>
          <w:sz w:val="20"/>
        </w:rPr>
        <w:t xml:space="preserve">L. </w:t>
      </w:r>
      <w:proofErr w:type="spellStart"/>
      <w:r w:rsidRPr="00C36E47">
        <w:rPr>
          <w:rFonts w:ascii="Arial" w:hAnsi="Arial"/>
          <w:sz w:val="20"/>
        </w:rPr>
        <w:t>Negahdar</w:t>
      </w:r>
      <w:proofErr w:type="spellEnd"/>
      <w:r w:rsidRPr="00C36E47">
        <w:rPr>
          <w:rFonts w:ascii="Arial" w:hAnsi="Arial"/>
          <w:sz w:val="20"/>
        </w:rPr>
        <w:t xml:space="preserve">, A. Gonzalez-Quiroga, D. </w:t>
      </w:r>
      <w:proofErr w:type="spellStart"/>
      <w:r w:rsidRPr="00C36E47">
        <w:rPr>
          <w:rFonts w:ascii="Arial" w:hAnsi="Arial"/>
          <w:sz w:val="20"/>
        </w:rPr>
        <w:t>Otyuskaya</w:t>
      </w:r>
      <w:proofErr w:type="spellEnd"/>
      <w:r w:rsidRPr="00C36E47">
        <w:rPr>
          <w:rFonts w:ascii="Arial" w:hAnsi="Arial"/>
          <w:sz w:val="20"/>
        </w:rPr>
        <w:t xml:space="preserve">, H.E. </w:t>
      </w:r>
      <w:proofErr w:type="spellStart"/>
      <w:r w:rsidRPr="00C36E47">
        <w:rPr>
          <w:rFonts w:ascii="Arial" w:hAnsi="Arial"/>
          <w:sz w:val="20"/>
        </w:rPr>
        <w:t>Toraman</w:t>
      </w:r>
      <w:proofErr w:type="spellEnd"/>
      <w:r w:rsidRPr="00C36E47">
        <w:rPr>
          <w:rFonts w:ascii="Arial" w:hAnsi="Arial"/>
          <w:sz w:val="20"/>
        </w:rPr>
        <w:t xml:space="preserve">, L. Liu, J.T.B.H. </w:t>
      </w:r>
      <w:proofErr w:type="spellStart"/>
      <w:r w:rsidRPr="00C36E47">
        <w:rPr>
          <w:rFonts w:ascii="Arial" w:hAnsi="Arial"/>
          <w:sz w:val="20"/>
        </w:rPr>
        <w:t>Jastrzebski</w:t>
      </w:r>
      <w:proofErr w:type="spellEnd"/>
      <w:r w:rsidRPr="00C36E47">
        <w:rPr>
          <w:rFonts w:ascii="Arial" w:hAnsi="Arial"/>
          <w:sz w:val="20"/>
        </w:rPr>
        <w:t xml:space="preserve">, K.M. Van </w:t>
      </w:r>
      <w:proofErr w:type="spellStart"/>
      <w:r w:rsidRPr="00C36E47">
        <w:rPr>
          <w:rFonts w:ascii="Arial" w:hAnsi="Arial"/>
          <w:sz w:val="20"/>
        </w:rPr>
        <w:t>Geem</w:t>
      </w:r>
      <w:proofErr w:type="spellEnd"/>
      <w:r w:rsidRPr="00C36E47">
        <w:rPr>
          <w:rFonts w:ascii="Arial" w:hAnsi="Arial"/>
          <w:sz w:val="20"/>
        </w:rPr>
        <w:t xml:space="preserve">, G.B. Marin, J.W. </w:t>
      </w:r>
      <w:proofErr w:type="spellStart"/>
      <w:r w:rsidRPr="00C36E47">
        <w:rPr>
          <w:rFonts w:ascii="Arial" w:hAnsi="Arial"/>
          <w:sz w:val="20"/>
        </w:rPr>
        <w:t>Thybaut</w:t>
      </w:r>
      <w:proofErr w:type="spellEnd"/>
      <w:r w:rsidRPr="00C36E47">
        <w:rPr>
          <w:rFonts w:ascii="Arial" w:hAnsi="Arial"/>
          <w:sz w:val="20"/>
        </w:rPr>
        <w:t xml:space="preserve">, B.M. Weckhuysen, Characterization and </w:t>
      </w:r>
      <w:r w:rsidR="004058C3" w:rsidRPr="00C36E47">
        <w:rPr>
          <w:rFonts w:ascii="Arial" w:hAnsi="Arial"/>
          <w:sz w:val="20"/>
        </w:rPr>
        <w:t>c</w:t>
      </w:r>
      <w:r w:rsidRPr="00C36E47">
        <w:rPr>
          <w:rFonts w:ascii="Arial" w:hAnsi="Arial"/>
          <w:sz w:val="20"/>
        </w:rPr>
        <w:t xml:space="preserve">omparison of </w:t>
      </w:r>
      <w:r w:rsidR="004058C3" w:rsidRPr="00C36E47">
        <w:rPr>
          <w:rFonts w:ascii="Arial" w:hAnsi="Arial"/>
          <w:sz w:val="20"/>
        </w:rPr>
        <w:t>f</w:t>
      </w:r>
      <w:r w:rsidRPr="00C36E47">
        <w:rPr>
          <w:rFonts w:ascii="Arial" w:hAnsi="Arial"/>
          <w:sz w:val="20"/>
        </w:rPr>
        <w:t xml:space="preserve">ast </w:t>
      </w:r>
      <w:r w:rsidR="004058C3" w:rsidRPr="00C36E47">
        <w:rPr>
          <w:rFonts w:ascii="Arial" w:hAnsi="Arial"/>
          <w:sz w:val="20"/>
        </w:rPr>
        <w:t>p</w:t>
      </w:r>
      <w:r w:rsidRPr="00C36E47">
        <w:rPr>
          <w:rFonts w:ascii="Arial" w:hAnsi="Arial"/>
          <w:sz w:val="20"/>
        </w:rPr>
        <w:t xml:space="preserve">yrolysis </w:t>
      </w:r>
      <w:r w:rsidR="004058C3" w:rsidRPr="00C36E47">
        <w:rPr>
          <w:rFonts w:ascii="Arial" w:hAnsi="Arial"/>
          <w:sz w:val="20"/>
        </w:rPr>
        <w:t>b</w:t>
      </w:r>
      <w:r w:rsidRPr="00C36E47">
        <w:rPr>
          <w:rFonts w:ascii="Arial" w:hAnsi="Arial"/>
          <w:sz w:val="20"/>
        </w:rPr>
        <w:t xml:space="preserve">io-oils from </w:t>
      </w:r>
      <w:r w:rsidR="004058C3" w:rsidRPr="00C36E47">
        <w:rPr>
          <w:rFonts w:ascii="Arial" w:hAnsi="Arial"/>
          <w:sz w:val="20"/>
        </w:rPr>
        <w:t>p</w:t>
      </w:r>
      <w:r w:rsidRPr="00C36E47">
        <w:rPr>
          <w:rFonts w:ascii="Arial" w:hAnsi="Arial"/>
          <w:sz w:val="20"/>
        </w:rPr>
        <w:t xml:space="preserve">inewood, </w:t>
      </w:r>
      <w:r w:rsidR="004058C3" w:rsidRPr="00C36E47">
        <w:rPr>
          <w:rFonts w:ascii="Arial" w:hAnsi="Arial"/>
          <w:sz w:val="20"/>
        </w:rPr>
        <w:t>r</w:t>
      </w:r>
      <w:r w:rsidRPr="00C36E47">
        <w:rPr>
          <w:rFonts w:ascii="Arial" w:hAnsi="Arial"/>
          <w:sz w:val="20"/>
        </w:rPr>
        <w:t xml:space="preserve">apeseed </w:t>
      </w:r>
      <w:r w:rsidR="004058C3" w:rsidRPr="00C36E47">
        <w:rPr>
          <w:rFonts w:ascii="Arial" w:hAnsi="Arial"/>
          <w:sz w:val="20"/>
        </w:rPr>
        <w:t>c</w:t>
      </w:r>
      <w:r w:rsidRPr="00C36E47">
        <w:rPr>
          <w:rFonts w:ascii="Arial" w:hAnsi="Arial"/>
          <w:sz w:val="20"/>
        </w:rPr>
        <w:t xml:space="preserve">ake, and </w:t>
      </w:r>
      <w:r w:rsidR="004058C3" w:rsidRPr="00C36E47">
        <w:rPr>
          <w:rFonts w:ascii="Arial" w:hAnsi="Arial"/>
          <w:sz w:val="20"/>
        </w:rPr>
        <w:t>w</w:t>
      </w:r>
      <w:r w:rsidRPr="00C36E47">
        <w:rPr>
          <w:rFonts w:ascii="Arial" w:hAnsi="Arial"/>
          <w:sz w:val="20"/>
        </w:rPr>
        <w:t xml:space="preserve">heat </w:t>
      </w:r>
      <w:r w:rsidR="004058C3" w:rsidRPr="00C36E47">
        <w:rPr>
          <w:rFonts w:ascii="Arial" w:hAnsi="Arial"/>
          <w:sz w:val="20"/>
        </w:rPr>
        <w:t>s</w:t>
      </w:r>
      <w:r w:rsidRPr="00C36E47">
        <w:rPr>
          <w:rFonts w:ascii="Arial" w:hAnsi="Arial"/>
          <w:sz w:val="20"/>
        </w:rPr>
        <w:t xml:space="preserve">traw </w:t>
      </w:r>
      <w:r w:rsidR="004058C3" w:rsidRPr="00C36E47">
        <w:rPr>
          <w:rFonts w:ascii="Arial" w:hAnsi="Arial"/>
          <w:sz w:val="20"/>
        </w:rPr>
        <w:t>u</w:t>
      </w:r>
      <w:r w:rsidRPr="00C36E47">
        <w:rPr>
          <w:rFonts w:ascii="Arial" w:hAnsi="Arial"/>
          <w:sz w:val="20"/>
        </w:rPr>
        <w:t xml:space="preserve">sing </w:t>
      </w:r>
      <w:r w:rsidRPr="00C36E47">
        <w:rPr>
          <w:rFonts w:ascii="Arial" w:hAnsi="Arial"/>
          <w:sz w:val="20"/>
          <w:vertAlign w:val="superscript"/>
        </w:rPr>
        <w:t>13</w:t>
      </w:r>
      <w:r w:rsidRPr="00C36E47">
        <w:rPr>
          <w:rFonts w:ascii="Arial" w:hAnsi="Arial"/>
          <w:sz w:val="20"/>
        </w:rPr>
        <w:t xml:space="preserve">C NMR and </w:t>
      </w:r>
      <w:r w:rsidR="004058C3" w:rsidRPr="00C36E47">
        <w:rPr>
          <w:rFonts w:ascii="Arial" w:hAnsi="Arial"/>
          <w:sz w:val="20"/>
        </w:rPr>
        <w:t>c</w:t>
      </w:r>
      <w:r w:rsidRPr="00C36E47">
        <w:rPr>
          <w:rFonts w:ascii="Arial" w:hAnsi="Arial"/>
          <w:sz w:val="20"/>
        </w:rPr>
        <w:t xml:space="preserve">omprehensive GC × GC, </w:t>
      </w:r>
      <w:r w:rsidRPr="00C36E47">
        <w:rPr>
          <w:rFonts w:ascii="Arial" w:hAnsi="Arial"/>
          <w:i/>
          <w:sz w:val="20"/>
        </w:rPr>
        <w:t xml:space="preserve">ACS Sustainable Chem. Eng. </w:t>
      </w:r>
      <w:r w:rsidRPr="00C36E47">
        <w:rPr>
          <w:rFonts w:ascii="Arial" w:hAnsi="Arial"/>
          <w:sz w:val="20"/>
        </w:rPr>
        <w:t xml:space="preserve">2016, </w:t>
      </w:r>
      <w:r w:rsidR="00E03703" w:rsidRPr="00C36E47">
        <w:rPr>
          <w:rFonts w:ascii="Arial" w:hAnsi="Arial"/>
          <w:b/>
          <w:sz w:val="20"/>
        </w:rPr>
        <w:t>4</w:t>
      </w:r>
      <w:r w:rsidR="00E03703" w:rsidRPr="00C36E47">
        <w:rPr>
          <w:rFonts w:ascii="Arial" w:hAnsi="Arial"/>
          <w:sz w:val="20"/>
        </w:rPr>
        <w:t>, 4974.</w:t>
      </w:r>
    </w:p>
    <w:p w14:paraId="1F3BCF4E" w14:textId="77777777" w:rsidR="00953B8A" w:rsidRPr="00C36E47" w:rsidRDefault="00953B8A" w:rsidP="00500339">
      <w:pPr>
        <w:numPr>
          <w:ilvl w:val="0"/>
          <w:numId w:val="65"/>
        </w:numPr>
        <w:tabs>
          <w:tab w:val="clear" w:pos="7874"/>
          <w:tab w:val="left" w:pos="709"/>
        </w:tabs>
        <w:suppressAutoHyphens/>
        <w:spacing w:line="360" w:lineRule="auto"/>
        <w:ind w:left="709" w:hanging="425"/>
        <w:jc w:val="both"/>
        <w:rPr>
          <w:rFonts w:ascii="Arial" w:hAnsi="Arial"/>
          <w:sz w:val="20"/>
        </w:rPr>
      </w:pPr>
      <w:r w:rsidRPr="00C36E47">
        <w:rPr>
          <w:rFonts w:ascii="Arial" w:hAnsi="Arial"/>
          <w:sz w:val="20"/>
        </w:rPr>
        <w:t xml:space="preserve">I. van </w:t>
      </w:r>
      <w:proofErr w:type="spellStart"/>
      <w:r w:rsidRPr="00C36E47">
        <w:rPr>
          <w:rFonts w:ascii="Arial" w:hAnsi="Arial"/>
          <w:sz w:val="20"/>
        </w:rPr>
        <w:t>Zandvoort</w:t>
      </w:r>
      <w:proofErr w:type="spellEnd"/>
      <w:r w:rsidRPr="00C36E47">
        <w:rPr>
          <w:rFonts w:ascii="Arial" w:hAnsi="Arial"/>
          <w:sz w:val="20"/>
        </w:rPr>
        <w:t xml:space="preserve">, E.R.H. van Eck, P. de </w:t>
      </w:r>
      <w:proofErr w:type="spellStart"/>
      <w:r w:rsidRPr="00C36E47">
        <w:rPr>
          <w:rFonts w:ascii="Arial" w:hAnsi="Arial"/>
          <w:sz w:val="20"/>
        </w:rPr>
        <w:t>Peinder</w:t>
      </w:r>
      <w:proofErr w:type="spellEnd"/>
      <w:r w:rsidRPr="00C36E47">
        <w:rPr>
          <w:rFonts w:ascii="Arial" w:hAnsi="Arial"/>
          <w:sz w:val="20"/>
        </w:rPr>
        <w:t xml:space="preserve">, H.J. </w:t>
      </w:r>
      <w:proofErr w:type="spellStart"/>
      <w:r w:rsidRPr="00C36E47">
        <w:rPr>
          <w:rFonts w:ascii="Arial" w:hAnsi="Arial"/>
          <w:sz w:val="20"/>
        </w:rPr>
        <w:t>Heeres</w:t>
      </w:r>
      <w:proofErr w:type="spellEnd"/>
      <w:r w:rsidRPr="00C36E47">
        <w:rPr>
          <w:rFonts w:ascii="Arial" w:hAnsi="Arial"/>
          <w:sz w:val="20"/>
        </w:rPr>
        <w:t xml:space="preserve">, P.C.A. </w:t>
      </w:r>
      <w:proofErr w:type="spellStart"/>
      <w:r w:rsidRPr="00C36E47">
        <w:rPr>
          <w:rFonts w:ascii="Arial" w:hAnsi="Arial"/>
          <w:sz w:val="20"/>
        </w:rPr>
        <w:t>Bruijnincx</w:t>
      </w:r>
      <w:proofErr w:type="spellEnd"/>
      <w:r w:rsidRPr="00C36E47">
        <w:rPr>
          <w:rFonts w:ascii="Arial" w:hAnsi="Arial"/>
          <w:sz w:val="20"/>
        </w:rPr>
        <w:t xml:space="preserve">, B.M. Weckhuysen, Full, </w:t>
      </w:r>
      <w:r w:rsidR="00946D31" w:rsidRPr="00C36E47">
        <w:rPr>
          <w:rFonts w:ascii="Arial" w:hAnsi="Arial"/>
          <w:sz w:val="20"/>
        </w:rPr>
        <w:t>r</w:t>
      </w:r>
      <w:r w:rsidRPr="00C36E47">
        <w:rPr>
          <w:rFonts w:ascii="Arial" w:hAnsi="Arial"/>
          <w:sz w:val="20"/>
        </w:rPr>
        <w:t xml:space="preserve">eactive </w:t>
      </w:r>
      <w:r w:rsidR="00946D31" w:rsidRPr="00C36E47">
        <w:rPr>
          <w:rFonts w:ascii="Arial" w:hAnsi="Arial"/>
          <w:sz w:val="20"/>
        </w:rPr>
        <w:t>s</w:t>
      </w:r>
      <w:r w:rsidRPr="00C36E47">
        <w:rPr>
          <w:rFonts w:ascii="Arial" w:hAnsi="Arial"/>
          <w:sz w:val="20"/>
        </w:rPr>
        <w:t xml:space="preserve">olubilization of </w:t>
      </w:r>
      <w:proofErr w:type="spellStart"/>
      <w:r w:rsidR="00946D31" w:rsidRPr="00C36E47">
        <w:rPr>
          <w:rFonts w:ascii="Arial" w:hAnsi="Arial"/>
          <w:sz w:val="20"/>
        </w:rPr>
        <w:t>h</w:t>
      </w:r>
      <w:r w:rsidRPr="00C36E47">
        <w:rPr>
          <w:rFonts w:ascii="Arial" w:hAnsi="Arial"/>
          <w:sz w:val="20"/>
        </w:rPr>
        <w:t>umin</w:t>
      </w:r>
      <w:proofErr w:type="spellEnd"/>
      <w:r w:rsidRPr="00C36E47">
        <w:rPr>
          <w:rFonts w:ascii="Arial" w:hAnsi="Arial"/>
          <w:sz w:val="20"/>
        </w:rPr>
        <w:t xml:space="preserve"> </w:t>
      </w:r>
      <w:r w:rsidR="00946D31" w:rsidRPr="00C36E47">
        <w:rPr>
          <w:rFonts w:ascii="Arial" w:hAnsi="Arial"/>
          <w:sz w:val="20"/>
        </w:rPr>
        <w:t>b</w:t>
      </w:r>
      <w:r w:rsidRPr="00C36E47">
        <w:rPr>
          <w:rFonts w:ascii="Arial" w:hAnsi="Arial"/>
          <w:sz w:val="20"/>
        </w:rPr>
        <w:t xml:space="preserve">yproducts by </w:t>
      </w:r>
      <w:r w:rsidR="00946D31" w:rsidRPr="00C36E47">
        <w:rPr>
          <w:rFonts w:ascii="Arial" w:hAnsi="Arial"/>
          <w:sz w:val="20"/>
        </w:rPr>
        <w:t>a</w:t>
      </w:r>
      <w:r w:rsidRPr="00C36E47">
        <w:rPr>
          <w:rFonts w:ascii="Arial" w:hAnsi="Arial"/>
          <w:sz w:val="20"/>
        </w:rPr>
        <w:t xml:space="preserve">lkaline </w:t>
      </w:r>
      <w:r w:rsidR="00946D31" w:rsidRPr="00C36E47">
        <w:rPr>
          <w:rFonts w:ascii="Arial" w:hAnsi="Arial"/>
          <w:sz w:val="20"/>
        </w:rPr>
        <w:t>t</w:t>
      </w:r>
      <w:r w:rsidRPr="00C36E47">
        <w:rPr>
          <w:rFonts w:ascii="Arial" w:hAnsi="Arial"/>
          <w:sz w:val="20"/>
        </w:rPr>
        <w:t xml:space="preserve">reatment and </w:t>
      </w:r>
      <w:r w:rsidR="00946D31" w:rsidRPr="00C36E47">
        <w:rPr>
          <w:rFonts w:ascii="Arial" w:hAnsi="Arial"/>
          <w:sz w:val="20"/>
        </w:rPr>
        <w:t>c</w:t>
      </w:r>
      <w:r w:rsidRPr="00C36E47">
        <w:rPr>
          <w:rFonts w:ascii="Arial" w:hAnsi="Arial"/>
          <w:sz w:val="20"/>
        </w:rPr>
        <w:t xml:space="preserve">haracterization of the </w:t>
      </w:r>
      <w:r w:rsidR="00946D31" w:rsidRPr="00C36E47">
        <w:rPr>
          <w:rFonts w:ascii="Arial" w:hAnsi="Arial"/>
          <w:sz w:val="20"/>
        </w:rPr>
        <w:t>a</w:t>
      </w:r>
      <w:r w:rsidRPr="00C36E47">
        <w:rPr>
          <w:rFonts w:ascii="Arial" w:hAnsi="Arial"/>
          <w:sz w:val="20"/>
        </w:rPr>
        <w:t>lkali-</w:t>
      </w:r>
      <w:r w:rsidR="00946D31" w:rsidRPr="00C36E47">
        <w:rPr>
          <w:rFonts w:ascii="Arial" w:hAnsi="Arial"/>
          <w:sz w:val="20"/>
        </w:rPr>
        <w:t>t</w:t>
      </w:r>
      <w:r w:rsidRPr="00C36E47">
        <w:rPr>
          <w:rFonts w:ascii="Arial" w:hAnsi="Arial"/>
          <w:sz w:val="20"/>
        </w:rPr>
        <w:t xml:space="preserve">reated </w:t>
      </w:r>
      <w:proofErr w:type="spellStart"/>
      <w:r w:rsidR="00946D31" w:rsidRPr="00C36E47">
        <w:rPr>
          <w:rFonts w:ascii="Arial" w:hAnsi="Arial"/>
          <w:sz w:val="20"/>
        </w:rPr>
        <w:t>h</w:t>
      </w:r>
      <w:r w:rsidRPr="00C36E47">
        <w:rPr>
          <w:rFonts w:ascii="Arial" w:hAnsi="Arial"/>
          <w:sz w:val="20"/>
        </w:rPr>
        <w:t>umins</w:t>
      </w:r>
      <w:proofErr w:type="spellEnd"/>
      <w:r w:rsidRPr="00C36E47">
        <w:rPr>
          <w:rFonts w:ascii="Arial" w:hAnsi="Arial"/>
          <w:sz w:val="20"/>
        </w:rPr>
        <w:t xml:space="preserve"> </w:t>
      </w:r>
      <w:r w:rsidR="00946D31" w:rsidRPr="00C36E47">
        <w:rPr>
          <w:rFonts w:ascii="Arial" w:hAnsi="Arial"/>
          <w:sz w:val="20"/>
        </w:rPr>
        <w:t>f</w:t>
      </w:r>
      <w:r w:rsidRPr="00C36E47">
        <w:rPr>
          <w:rFonts w:ascii="Arial" w:hAnsi="Arial"/>
          <w:sz w:val="20"/>
        </w:rPr>
        <w:t xml:space="preserve">ormed, </w:t>
      </w:r>
      <w:r w:rsidRPr="00C36E47">
        <w:rPr>
          <w:rFonts w:ascii="Arial" w:hAnsi="Arial"/>
          <w:i/>
          <w:sz w:val="20"/>
        </w:rPr>
        <w:t>ACS Sustainable Chem. Eng.</w:t>
      </w:r>
      <w:r w:rsidRPr="00C36E47">
        <w:rPr>
          <w:rFonts w:ascii="Arial" w:hAnsi="Arial"/>
          <w:sz w:val="20"/>
        </w:rPr>
        <w:t xml:space="preserve"> 2015, </w:t>
      </w:r>
      <w:r w:rsidRPr="00C36E47">
        <w:rPr>
          <w:rFonts w:ascii="Arial" w:hAnsi="Arial"/>
          <w:b/>
          <w:sz w:val="20"/>
        </w:rPr>
        <w:t>3</w:t>
      </w:r>
      <w:r w:rsidRPr="00C36E47">
        <w:rPr>
          <w:rFonts w:ascii="Arial" w:hAnsi="Arial"/>
          <w:sz w:val="20"/>
        </w:rPr>
        <w:t xml:space="preserve">, 533. </w:t>
      </w:r>
    </w:p>
    <w:p w14:paraId="548C9816" w14:textId="77777777" w:rsidR="00953B8A" w:rsidRPr="00C36E47" w:rsidRDefault="00953B8A" w:rsidP="00953B8A">
      <w:pPr>
        <w:tabs>
          <w:tab w:val="left" w:pos="567"/>
          <w:tab w:val="left" w:pos="1134"/>
        </w:tabs>
        <w:suppressAutoHyphens/>
        <w:spacing w:line="360" w:lineRule="auto"/>
        <w:jc w:val="both"/>
        <w:rPr>
          <w:rFonts w:ascii="Arial" w:hAnsi="Arial"/>
          <w:sz w:val="20"/>
        </w:rPr>
      </w:pPr>
    </w:p>
    <w:p w14:paraId="30B35909" w14:textId="77777777" w:rsidR="00DF6BE5" w:rsidRPr="00DF6BE5" w:rsidRDefault="002E701C" w:rsidP="00DF6BE5">
      <w:pPr>
        <w:tabs>
          <w:tab w:val="left" w:pos="567"/>
          <w:tab w:val="left" w:pos="1134"/>
        </w:tabs>
        <w:suppressAutoHyphens/>
        <w:spacing w:line="360" w:lineRule="auto"/>
        <w:jc w:val="both"/>
        <w:rPr>
          <w:rFonts w:ascii="Arial" w:hAnsi="Arial"/>
          <w:b/>
          <w:bCs/>
          <w:i/>
          <w:iCs/>
          <w:color w:val="7F7F7F"/>
          <w:sz w:val="28"/>
          <w:u w:val="single"/>
          <w:lang w:val="es-ES"/>
        </w:rPr>
      </w:pPr>
      <w:proofErr w:type="spellStart"/>
      <w:r>
        <w:rPr>
          <w:rStyle w:val="TijdschriftinCVBert"/>
          <w:lang w:val="es-ES"/>
        </w:rPr>
        <w:t>Advanced</w:t>
      </w:r>
      <w:proofErr w:type="spellEnd"/>
      <w:r>
        <w:rPr>
          <w:rStyle w:val="TijdschriftinCVBert"/>
          <w:lang w:val="es-ES"/>
        </w:rPr>
        <w:t xml:space="preserve"> </w:t>
      </w:r>
      <w:proofErr w:type="spellStart"/>
      <w:r w:rsidR="00183430">
        <w:rPr>
          <w:rStyle w:val="TijdschriftinCVBert"/>
          <w:lang w:val="es-ES"/>
        </w:rPr>
        <w:t>Materials</w:t>
      </w:r>
      <w:proofErr w:type="spellEnd"/>
    </w:p>
    <w:p w14:paraId="6B6B8E53" w14:textId="77777777" w:rsidR="00BC53CD" w:rsidRPr="00BC53CD" w:rsidRDefault="003E4EAB" w:rsidP="00500339">
      <w:pPr>
        <w:pStyle w:val="Lijstalinea"/>
        <w:numPr>
          <w:ilvl w:val="0"/>
          <w:numId w:val="75"/>
        </w:numPr>
        <w:autoSpaceDE w:val="0"/>
        <w:autoSpaceDN w:val="0"/>
        <w:adjustRightInd w:val="0"/>
        <w:spacing w:line="360" w:lineRule="auto"/>
        <w:jc w:val="both"/>
        <w:rPr>
          <w:rFonts w:ascii="Arial" w:hAnsi="Arial" w:cs="Arial"/>
          <w:sz w:val="20"/>
          <w:szCs w:val="20"/>
          <w:lang w:eastAsia="en-US"/>
        </w:rPr>
      </w:pPr>
      <w:r w:rsidRPr="00C36E47">
        <w:rPr>
          <w:rFonts w:ascii="Arial" w:hAnsi="Arial" w:cs="Arial"/>
          <w:sz w:val="20"/>
          <w:szCs w:val="20"/>
          <w:lang w:val="es-ES" w:eastAsia="en-US"/>
        </w:rPr>
        <w:t xml:space="preserve">A. </w:t>
      </w:r>
      <w:proofErr w:type="spellStart"/>
      <w:r w:rsidRPr="00C36E47">
        <w:rPr>
          <w:rFonts w:ascii="Arial" w:hAnsi="Arial" w:cs="Arial"/>
          <w:sz w:val="20"/>
          <w:szCs w:val="20"/>
          <w:lang w:val="es-ES" w:eastAsia="en-US"/>
        </w:rPr>
        <w:t>Pustovarenko</w:t>
      </w:r>
      <w:proofErr w:type="spellEnd"/>
      <w:r w:rsidRPr="00C36E47">
        <w:rPr>
          <w:rFonts w:ascii="Arial" w:hAnsi="Arial" w:cs="Arial"/>
          <w:sz w:val="20"/>
          <w:szCs w:val="20"/>
          <w:lang w:val="es-ES" w:eastAsia="en-US"/>
        </w:rPr>
        <w:t xml:space="preserve">, M.G. </w:t>
      </w:r>
      <w:proofErr w:type="spellStart"/>
      <w:r w:rsidRPr="00C36E47">
        <w:rPr>
          <w:rFonts w:ascii="Arial" w:hAnsi="Arial" w:cs="Arial"/>
          <w:sz w:val="20"/>
          <w:szCs w:val="20"/>
          <w:lang w:val="es-ES" w:eastAsia="en-US"/>
        </w:rPr>
        <w:t>Goesten</w:t>
      </w:r>
      <w:proofErr w:type="spellEnd"/>
      <w:r w:rsidRPr="00C36E47">
        <w:rPr>
          <w:rFonts w:ascii="Arial" w:hAnsi="Arial" w:cs="Arial"/>
          <w:sz w:val="20"/>
          <w:szCs w:val="20"/>
          <w:lang w:val="es-ES" w:eastAsia="en-US"/>
        </w:rPr>
        <w:t xml:space="preserve">, S. </w:t>
      </w:r>
      <w:proofErr w:type="spellStart"/>
      <w:r w:rsidRPr="00C36E47">
        <w:rPr>
          <w:rFonts w:ascii="Arial" w:hAnsi="Arial" w:cs="Arial"/>
          <w:sz w:val="20"/>
          <w:szCs w:val="20"/>
          <w:lang w:val="es-ES" w:eastAsia="en-US"/>
        </w:rPr>
        <w:t>Sachdeva</w:t>
      </w:r>
      <w:proofErr w:type="spellEnd"/>
      <w:r w:rsidRPr="00C36E47">
        <w:rPr>
          <w:rFonts w:ascii="Arial" w:hAnsi="Arial" w:cs="Arial"/>
          <w:sz w:val="20"/>
          <w:szCs w:val="20"/>
          <w:lang w:val="es-ES" w:eastAsia="en-US"/>
        </w:rPr>
        <w:t xml:space="preserve">, M. Shan, Z. </w:t>
      </w:r>
      <w:proofErr w:type="spellStart"/>
      <w:r w:rsidRPr="00C36E47">
        <w:rPr>
          <w:rFonts w:ascii="Arial" w:hAnsi="Arial" w:cs="Arial"/>
          <w:sz w:val="20"/>
          <w:szCs w:val="20"/>
          <w:lang w:val="es-ES" w:eastAsia="en-US"/>
        </w:rPr>
        <w:t>Amghouz</w:t>
      </w:r>
      <w:proofErr w:type="spellEnd"/>
      <w:r w:rsidRPr="00C36E47">
        <w:rPr>
          <w:rFonts w:ascii="Arial" w:hAnsi="Arial" w:cs="Arial"/>
          <w:sz w:val="20"/>
          <w:szCs w:val="20"/>
          <w:lang w:val="es-ES" w:eastAsia="en-US"/>
        </w:rPr>
        <w:t xml:space="preserve">, Y. </w:t>
      </w:r>
      <w:proofErr w:type="spellStart"/>
      <w:r w:rsidRPr="00C36E47">
        <w:rPr>
          <w:rFonts w:ascii="Arial" w:hAnsi="Arial" w:cs="Arial"/>
          <w:sz w:val="20"/>
          <w:szCs w:val="20"/>
          <w:lang w:val="es-ES" w:eastAsia="en-US"/>
        </w:rPr>
        <w:t>Belmabkhout</w:t>
      </w:r>
      <w:proofErr w:type="spellEnd"/>
      <w:r w:rsidRPr="00C36E47">
        <w:rPr>
          <w:rFonts w:ascii="Arial" w:hAnsi="Arial" w:cs="Arial"/>
          <w:sz w:val="20"/>
          <w:szCs w:val="20"/>
          <w:lang w:val="es-ES" w:eastAsia="en-US"/>
        </w:rPr>
        <w:t xml:space="preserve">, A. </w:t>
      </w:r>
      <w:proofErr w:type="spellStart"/>
      <w:r w:rsidRPr="00C36E47">
        <w:rPr>
          <w:rFonts w:ascii="Arial" w:hAnsi="Arial" w:cs="Arial"/>
          <w:sz w:val="20"/>
          <w:szCs w:val="20"/>
          <w:lang w:val="es-ES" w:eastAsia="en-US"/>
        </w:rPr>
        <w:t>Dikhtiarenko</w:t>
      </w:r>
      <w:proofErr w:type="spellEnd"/>
      <w:r w:rsidRPr="00C36E47">
        <w:rPr>
          <w:rFonts w:ascii="Arial" w:hAnsi="Arial" w:cs="Arial"/>
          <w:sz w:val="20"/>
          <w:szCs w:val="20"/>
          <w:lang w:val="es-ES" w:eastAsia="en-US"/>
        </w:rPr>
        <w:t xml:space="preserve">, T. Rodenas, D. </w:t>
      </w:r>
      <w:proofErr w:type="spellStart"/>
      <w:r w:rsidRPr="00C36E47">
        <w:rPr>
          <w:rFonts w:ascii="Arial" w:hAnsi="Arial" w:cs="Arial"/>
          <w:sz w:val="20"/>
          <w:szCs w:val="20"/>
          <w:lang w:val="es-ES" w:eastAsia="en-US"/>
        </w:rPr>
        <w:t>Keskin</w:t>
      </w:r>
      <w:proofErr w:type="spellEnd"/>
      <w:r w:rsidRPr="00C36E47">
        <w:rPr>
          <w:rFonts w:ascii="Arial" w:hAnsi="Arial" w:cs="Arial"/>
          <w:sz w:val="20"/>
          <w:szCs w:val="20"/>
          <w:lang w:val="es-ES" w:eastAsia="en-US"/>
        </w:rPr>
        <w:t xml:space="preserve">, I.K. </w:t>
      </w:r>
      <w:proofErr w:type="spellStart"/>
      <w:r w:rsidRPr="00C36E47">
        <w:rPr>
          <w:rFonts w:ascii="Arial" w:hAnsi="Arial" w:cs="Arial"/>
          <w:sz w:val="20"/>
          <w:szCs w:val="20"/>
          <w:lang w:val="es-ES" w:eastAsia="en-US"/>
        </w:rPr>
        <w:t>Voets</w:t>
      </w:r>
      <w:proofErr w:type="spellEnd"/>
      <w:r w:rsidRPr="00C36E47">
        <w:rPr>
          <w:rFonts w:ascii="Arial" w:hAnsi="Arial" w:cs="Arial"/>
          <w:sz w:val="20"/>
          <w:szCs w:val="20"/>
          <w:lang w:val="es-ES" w:eastAsia="en-US"/>
        </w:rPr>
        <w:t xml:space="preserve">, B.M. Weckhuysen, M. </w:t>
      </w:r>
      <w:proofErr w:type="spellStart"/>
      <w:r w:rsidRPr="00C36E47">
        <w:rPr>
          <w:rFonts w:ascii="Arial" w:hAnsi="Arial" w:cs="Arial"/>
          <w:sz w:val="20"/>
          <w:szCs w:val="20"/>
          <w:lang w:val="es-ES" w:eastAsia="en-US"/>
        </w:rPr>
        <w:t>Eddaoudi</w:t>
      </w:r>
      <w:proofErr w:type="spellEnd"/>
      <w:r w:rsidRPr="00C36E47">
        <w:rPr>
          <w:rFonts w:ascii="Arial" w:hAnsi="Arial" w:cs="Arial"/>
          <w:sz w:val="20"/>
          <w:szCs w:val="20"/>
          <w:lang w:val="es-ES" w:eastAsia="en-US"/>
        </w:rPr>
        <w:t xml:space="preserve">, </w:t>
      </w:r>
      <w:r w:rsidR="00CF7FA9" w:rsidRPr="00C36E47">
        <w:rPr>
          <w:rFonts w:ascii="Arial" w:hAnsi="Arial" w:cs="Arial"/>
          <w:sz w:val="20"/>
          <w:szCs w:val="20"/>
          <w:lang w:val="es-ES" w:eastAsia="en-US"/>
        </w:rPr>
        <w:t xml:space="preserve">L.C.P.M. de </w:t>
      </w:r>
      <w:proofErr w:type="spellStart"/>
      <w:r w:rsidR="00CF7FA9" w:rsidRPr="00C36E47">
        <w:rPr>
          <w:rFonts w:ascii="Arial" w:hAnsi="Arial" w:cs="Arial"/>
          <w:sz w:val="20"/>
          <w:szCs w:val="20"/>
          <w:lang w:val="es-ES" w:eastAsia="en-US"/>
        </w:rPr>
        <w:t>Smet</w:t>
      </w:r>
      <w:proofErr w:type="spellEnd"/>
      <w:r w:rsidR="00CF7FA9" w:rsidRPr="00C36E47">
        <w:rPr>
          <w:rFonts w:ascii="Arial" w:hAnsi="Arial" w:cs="Arial"/>
          <w:sz w:val="20"/>
          <w:szCs w:val="20"/>
          <w:lang w:val="es-ES" w:eastAsia="en-US"/>
        </w:rPr>
        <w:t xml:space="preserve">, E.J.R. </w:t>
      </w:r>
      <w:proofErr w:type="spellStart"/>
      <w:r w:rsidR="00CF7FA9" w:rsidRPr="00C36E47">
        <w:rPr>
          <w:rFonts w:ascii="Arial" w:hAnsi="Arial" w:cs="Arial"/>
          <w:sz w:val="20"/>
          <w:szCs w:val="20"/>
          <w:lang w:val="es-ES" w:eastAsia="en-US"/>
        </w:rPr>
        <w:t>Sudholter</w:t>
      </w:r>
      <w:proofErr w:type="spellEnd"/>
      <w:r w:rsidR="00CF7FA9" w:rsidRPr="00C36E47">
        <w:rPr>
          <w:rFonts w:ascii="Arial" w:hAnsi="Arial" w:cs="Arial"/>
          <w:sz w:val="20"/>
          <w:szCs w:val="20"/>
          <w:lang w:val="es-ES" w:eastAsia="en-US"/>
        </w:rPr>
        <w:t xml:space="preserve">, F. </w:t>
      </w:r>
      <w:proofErr w:type="spellStart"/>
      <w:r w:rsidR="00CF7FA9" w:rsidRPr="00C36E47">
        <w:rPr>
          <w:rFonts w:ascii="Arial" w:hAnsi="Arial" w:cs="Arial"/>
          <w:sz w:val="20"/>
          <w:szCs w:val="20"/>
          <w:lang w:val="es-ES" w:eastAsia="en-US"/>
        </w:rPr>
        <w:t>Kapteijn</w:t>
      </w:r>
      <w:proofErr w:type="spellEnd"/>
      <w:r w:rsidR="00CF7FA9" w:rsidRPr="00C36E47">
        <w:rPr>
          <w:rFonts w:ascii="Arial" w:hAnsi="Arial" w:cs="Arial"/>
          <w:sz w:val="20"/>
          <w:szCs w:val="20"/>
          <w:lang w:val="es-ES" w:eastAsia="en-US"/>
        </w:rPr>
        <w:t xml:space="preserve">, B. Seoane, J. </w:t>
      </w:r>
      <w:proofErr w:type="spellStart"/>
      <w:r w:rsidR="00CF7FA9" w:rsidRPr="00C36E47">
        <w:rPr>
          <w:rFonts w:ascii="Arial" w:hAnsi="Arial" w:cs="Arial"/>
          <w:sz w:val="20"/>
          <w:szCs w:val="20"/>
          <w:lang w:val="es-ES" w:eastAsia="en-US"/>
        </w:rPr>
        <w:t>Gascon</w:t>
      </w:r>
      <w:proofErr w:type="spellEnd"/>
      <w:r w:rsidR="00CF7FA9" w:rsidRPr="00C36E47">
        <w:rPr>
          <w:rFonts w:ascii="Arial" w:hAnsi="Arial" w:cs="Arial"/>
          <w:sz w:val="20"/>
          <w:szCs w:val="20"/>
          <w:lang w:val="es-ES" w:eastAsia="en-US"/>
        </w:rPr>
        <w:t xml:space="preserve">, </w:t>
      </w:r>
      <w:proofErr w:type="spellStart"/>
      <w:r w:rsidR="00CF7FA9" w:rsidRPr="00C36E47">
        <w:rPr>
          <w:rFonts w:ascii="Arial" w:hAnsi="Arial" w:cs="Arial"/>
          <w:sz w:val="20"/>
          <w:szCs w:val="20"/>
          <w:lang w:val="es-ES" w:eastAsia="en-US"/>
        </w:rPr>
        <w:t>Nanosheets</w:t>
      </w:r>
      <w:proofErr w:type="spellEnd"/>
      <w:r w:rsidR="00CF7FA9" w:rsidRPr="00C36E47">
        <w:rPr>
          <w:rFonts w:ascii="Arial" w:hAnsi="Arial" w:cs="Arial"/>
          <w:sz w:val="20"/>
          <w:szCs w:val="20"/>
          <w:lang w:val="es-ES" w:eastAsia="en-US"/>
        </w:rPr>
        <w:t xml:space="preserve"> </w:t>
      </w:r>
      <w:proofErr w:type="spellStart"/>
      <w:r w:rsidR="00CF7FA9" w:rsidRPr="00C36E47">
        <w:rPr>
          <w:rFonts w:ascii="Arial" w:hAnsi="Arial" w:cs="Arial"/>
          <w:sz w:val="20"/>
          <w:szCs w:val="20"/>
          <w:lang w:val="es-ES" w:eastAsia="en-US"/>
        </w:rPr>
        <w:t>of</w:t>
      </w:r>
      <w:proofErr w:type="spellEnd"/>
      <w:r w:rsidR="00CF7FA9" w:rsidRPr="00C36E47">
        <w:rPr>
          <w:rFonts w:ascii="Arial" w:hAnsi="Arial" w:cs="Arial"/>
          <w:sz w:val="20"/>
          <w:szCs w:val="20"/>
          <w:lang w:val="es-ES" w:eastAsia="en-US"/>
        </w:rPr>
        <w:t xml:space="preserve"> </w:t>
      </w:r>
      <w:proofErr w:type="spellStart"/>
      <w:r w:rsidR="00CF7FA9" w:rsidRPr="00C36E47">
        <w:rPr>
          <w:rFonts w:ascii="Arial" w:hAnsi="Arial" w:cs="Arial"/>
          <w:sz w:val="20"/>
          <w:szCs w:val="20"/>
          <w:lang w:val="es-ES" w:eastAsia="en-US"/>
        </w:rPr>
        <w:t>nonlayered</w:t>
      </w:r>
      <w:proofErr w:type="spellEnd"/>
      <w:r w:rsidR="00CF7FA9" w:rsidRPr="00C36E47">
        <w:rPr>
          <w:rFonts w:ascii="Arial" w:hAnsi="Arial" w:cs="Arial"/>
          <w:sz w:val="20"/>
          <w:szCs w:val="20"/>
          <w:lang w:val="es-ES" w:eastAsia="en-US"/>
        </w:rPr>
        <w:t xml:space="preserve"> </w:t>
      </w:r>
      <w:proofErr w:type="spellStart"/>
      <w:r w:rsidR="00CF7FA9" w:rsidRPr="00C36E47">
        <w:rPr>
          <w:rFonts w:ascii="Arial" w:hAnsi="Arial" w:cs="Arial"/>
          <w:sz w:val="20"/>
          <w:szCs w:val="20"/>
          <w:lang w:val="es-ES" w:eastAsia="en-US"/>
        </w:rPr>
        <w:t>aluminum</w:t>
      </w:r>
      <w:proofErr w:type="spellEnd"/>
      <w:r w:rsidR="00CF7FA9" w:rsidRPr="00C36E47">
        <w:rPr>
          <w:rFonts w:ascii="Arial" w:hAnsi="Arial" w:cs="Arial"/>
          <w:sz w:val="20"/>
          <w:szCs w:val="20"/>
          <w:lang w:val="es-ES" w:eastAsia="en-US"/>
        </w:rPr>
        <w:t xml:space="preserve"> metal–</w:t>
      </w:r>
      <w:proofErr w:type="spellStart"/>
      <w:r w:rsidR="00CF7FA9" w:rsidRPr="00C36E47">
        <w:rPr>
          <w:rFonts w:ascii="Arial" w:hAnsi="Arial" w:cs="Arial"/>
          <w:sz w:val="20"/>
          <w:szCs w:val="20"/>
          <w:lang w:val="es-ES" w:eastAsia="en-US"/>
        </w:rPr>
        <w:t>o</w:t>
      </w:r>
      <w:r w:rsidRPr="00C36E47">
        <w:rPr>
          <w:rFonts w:ascii="Arial" w:hAnsi="Arial" w:cs="Arial"/>
          <w:sz w:val="20"/>
          <w:szCs w:val="20"/>
          <w:lang w:val="es-ES" w:eastAsia="en-US"/>
        </w:rPr>
        <w:t>rganic</w:t>
      </w:r>
      <w:proofErr w:type="spellEnd"/>
      <w:r w:rsidR="00CF7FA9" w:rsidRPr="00C36E47">
        <w:rPr>
          <w:rFonts w:ascii="Arial" w:hAnsi="Arial" w:cs="Arial"/>
          <w:sz w:val="20"/>
          <w:szCs w:val="20"/>
          <w:lang w:val="es-ES" w:eastAsia="en-US"/>
        </w:rPr>
        <w:t xml:space="preserve"> </w:t>
      </w:r>
      <w:proofErr w:type="spellStart"/>
      <w:r w:rsidR="00CF7FA9" w:rsidRPr="00C36E47">
        <w:rPr>
          <w:rFonts w:ascii="Arial" w:hAnsi="Arial" w:cs="Arial"/>
          <w:sz w:val="20"/>
          <w:szCs w:val="20"/>
          <w:lang w:val="es-ES" w:eastAsia="en-US"/>
        </w:rPr>
        <w:t>frameworks</w:t>
      </w:r>
      <w:proofErr w:type="spellEnd"/>
      <w:r w:rsidR="00CF7FA9" w:rsidRPr="00C36E47">
        <w:rPr>
          <w:rFonts w:ascii="Arial" w:hAnsi="Arial" w:cs="Arial"/>
          <w:sz w:val="20"/>
          <w:szCs w:val="20"/>
          <w:lang w:val="es-ES" w:eastAsia="en-US"/>
        </w:rPr>
        <w:t xml:space="preserve"> </w:t>
      </w:r>
      <w:proofErr w:type="spellStart"/>
      <w:r w:rsidR="00CF7FA9" w:rsidRPr="00C36E47">
        <w:rPr>
          <w:rFonts w:ascii="Arial" w:hAnsi="Arial" w:cs="Arial"/>
          <w:sz w:val="20"/>
          <w:szCs w:val="20"/>
          <w:lang w:val="es-ES" w:eastAsia="en-US"/>
        </w:rPr>
        <w:t>through</w:t>
      </w:r>
      <w:proofErr w:type="spellEnd"/>
      <w:r w:rsidR="00CF7FA9" w:rsidRPr="00C36E47">
        <w:rPr>
          <w:rFonts w:ascii="Arial" w:hAnsi="Arial" w:cs="Arial"/>
          <w:sz w:val="20"/>
          <w:szCs w:val="20"/>
          <w:lang w:val="es-ES" w:eastAsia="en-US"/>
        </w:rPr>
        <w:t xml:space="preserve"> a </w:t>
      </w:r>
      <w:proofErr w:type="spellStart"/>
      <w:r w:rsidR="00CF7FA9" w:rsidRPr="00C36E47">
        <w:rPr>
          <w:rFonts w:ascii="Arial" w:hAnsi="Arial" w:cs="Arial"/>
          <w:sz w:val="20"/>
          <w:szCs w:val="20"/>
          <w:lang w:val="es-ES" w:eastAsia="en-US"/>
        </w:rPr>
        <w:t>surfactant-assisted</w:t>
      </w:r>
      <w:proofErr w:type="spellEnd"/>
      <w:r w:rsidR="00CF7FA9" w:rsidRPr="00C36E47">
        <w:rPr>
          <w:rFonts w:ascii="Arial" w:hAnsi="Arial" w:cs="Arial"/>
          <w:sz w:val="20"/>
          <w:szCs w:val="20"/>
          <w:lang w:val="es-ES" w:eastAsia="en-US"/>
        </w:rPr>
        <w:t xml:space="preserve"> </w:t>
      </w:r>
      <w:proofErr w:type="spellStart"/>
      <w:r w:rsidR="00CF7FA9" w:rsidRPr="00C36E47">
        <w:rPr>
          <w:rFonts w:ascii="Arial" w:hAnsi="Arial" w:cs="Arial"/>
          <w:sz w:val="20"/>
          <w:szCs w:val="20"/>
          <w:lang w:val="es-ES" w:eastAsia="en-US"/>
        </w:rPr>
        <w:t>m</w:t>
      </w:r>
      <w:r w:rsidRPr="00C36E47">
        <w:rPr>
          <w:rFonts w:ascii="Arial" w:hAnsi="Arial" w:cs="Arial"/>
          <w:sz w:val="20"/>
          <w:szCs w:val="20"/>
          <w:lang w:val="es-ES" w:eastAsia="en-US"/>
        </w:rPr>
        <w:t>ethod</w:t>
      </w:r>
      <w:proofErr w:type="spellEnd"/>
      <w:r w:rsidR="00CF7FA9" w:rsidRPr="00C36E47">
        <w:rPr>
          <w:rFonts w:ascii="Arial" w:hAnsi="Arial" w:cs="Arial"/>
          <w:sz w:val="20"/>
          <w:szCs w:val="20"/>
          <w:lang w:val="es-ES" w:eastAsia="en-US"/>
        </w:rPr>
        <w:t xml:space="preserve">, </w:t>
      </w:r>
      <w:r w:rsidR="00CF7FA9" w:rsidRPr="003E4EAB">
        <w:rPr>
          <w:rFonts w:ascii="Arial" w:hAnsi="Arial" w:cs="Arial"/>
          <w:i/>
          <w:sz w:val="20"/>
          <w:szCs w:val="20"/>
          <w:lang w:val="es-ES"/>
        </w:rPr>
        <w:t xml:space="preserve">Adv. Mater. </w:t>
      </w:r>
      <w:r w:rsidR="00096277">
        <w:rPr>
          <w:rFonts w:ascii="Arial" w:hAnsi="Arial" w:cs="Arial"/>
          <w:sz w:val="20"/>
          <w:szCs w:val="20"/>
          <w:lang w:val="es-ES"/>
        </w:rPr>
        <w:t>2018</w:t>
      </w:r>
      <w:r w:rsidR="00CF7FA9" w:rsidRPr="003E4EAB">
        <w:rPr>
          <w:rFonts w:ascii="Arial" w:hAnsi="Arial" w:cs="Arial"/>
          <w:sz w:val="20"/>
          <w:szCs w:val="20"/>
          <w:lang w:val="es-ES"/>
        </w:rPr>
        <w:t xml:space="preserve">, </w:t>
      </w:r>
      <w:r w:rsidR="006B3259" w:rsidRPr="006B3259">
        <w:rPr>
          <w:rFonts w:ascii="Arial" w:hAnsi="Arial" w:cs="Arial"/>
          <w:b/>
          <w:sz w:val="20"/>
          <w:szCs w:val="20"/>
          <w:lang w:val="es-ES"/>
        </w:rPr>
        <w:t>30</w:t>
      </w:r>
      <w:r w:rsidR="006B3259">
        <w:rPr>
          <w:rFonts w:ascii="Arial" w:hAnsi="Arial" w:cs="Arial"/>
          <w:sz w:val="20"/>
          <w:szCs w:val="20"/>
          <w:lang w:val="es-ES"/>
        </w:rPr>
        <w:t xml:space="preserve">, </w:t>
      </w:r>
      <w:r w:rsidR="00096277" w:rsidRPr="00096277">
        <w:rPr>
          <w:rFonts w:ascii="Arial" w:hAnsi="Arial" w:cs="Arial"/>
          <w:sz w:val="20"/>
          <w:szCs w:val="20"/>
          <w:lang w:eastAsia="en-US"/>
        </w:rPr>
        <w:t>1707234</w:t>
      </w:r>
      <w:r w:rsidR="00CF7FA9" w:rsidRPr="00096277">
        <w:rPr>
          <w:rFonts w:ascii="Arial" w:hAnsi="Arial" w:cs="Arial"/>
          <w:sz w:val="20"/>
          <w:szCs w:val="20"/>
          <w:lang w:val="es-ES"/>
        </w:rPr>
        <w:t>.</w:t>
      </w:r>
    </w:p>
    <w:p w14:paraId="1840011D" w14:textId="77777777" w:rsidR="00183430" w:rsidRPr="00BC53CD" w:rsidRDefault="00115C5D" w:rsidP="00500339">
      <w:pPr>
        <w:pStyle w:val="Lijstalinea"/>
        <w:numPr>
          <w:ilvl w:val="0"/>
          <w:numId w:val="75"/>
        </w:numPr>
        <w:autoSpaceDE w:val="0"/>
        <w:autoSpaceDN w:val="0"/>
        <w:adjustRightInd w:val="0"/>
        <w:spacing w:line="360" w:lineRule="auto"/>
        <w:jc w:val="both"/>
        <w:rPr>
          <w:rFonts w:ascii="Arial" w:hAnsi="Arial" w:cs="Arial"/>
          <w:sz w:val="20"/>
          <w:szCs w:val="20"/>
          <w:lang w:eastAsia="en-US"/>
        </w:rPr>
      </w:pPr>
      <w:r w:rsidRPr="00BC53CD">
        <w:rPr>
          <w:rFonts w:ascii="Arial" w:hAnsi="Arial" w:cs="Arial"/>
          <w:bCs/>
          <w:color w:val="000000"/>
          <w:sz w:val="20"/>
          <w:szCs w:val="20"/>
        </w:rPr>
        <w:t xml:space="preserve">L. </w:t>
      </w:r>
      <w:proofErr w:type="spellStart"/>
      <w:r w:rsidRPr="00BC53CD">
        <w:rPr>
          <w:rFonts w:ascii="Arial" w:hAnsi="Arial" w:cs="Arial"/>
          <w:bCs/>
          <w:color w:val="000000"/>
          <w:sz w:val="20"/>
          <w:szCs w:val="20"/>
        </w:rPr>
        <w:t>Wu</w:t>
      </w:r>
      <w:proofErr w:type="spellEnd"/>
      <w:r w:rsidRPr="00BC53CD">
        <w:rPr>
          <w:rFonts w:ascii="Arial" w:hAnsi="Arial" w:cs="Arial"/>
          <w:bCs/>
          <w:color w:val="000000"/>
          <w:sz w:val="20"/>
          <w:szCs w:val="20"/>
        </w:rPr>
        <w:t xml:space="preserve">, N.Y. </w:t>
      </w:r>
      <w:proofErr w:type="spellStart"/>
      <w:r w:rsidRPr="00BC53CD">
        <w:rPr>
          <w:rFonts w:ascii="Arial" w:hAnsi="Arial" w:cs="Arial"/>
          <w:bCs/>
          <w:color w:val="000000"/>
          <w:sz w:val="20"/>
          <w:szCs w:val="20"/>
        </w:rPr>
        <w:t>Dzade</w:t>
      </w:r>
      <w:proofErr w:type="spellEnd"/>
      <w:r w:rsidRPr="00BC53CD">
        <w:rPr>
          <w:rFonts w:ascii="Arial" w:hAnsi="Arial" w:cs="Arial"/>
          <w:bCs/>
          <w:color w:val="000000"/>
          <w:sz w:val="20"/>
          <w:szCs w:val="20"/>
        </w:rPr>
        <w:t xml:space="preserve">, L. </w:t>
      </w:r>
      <w:proofErr w:type="spellStart"/>
      <w:r w:rsidRPr="00BC53CD">
        <w:rPr>
          <w:rFonts w:ascii="Arial" w:hAnsi="Arial" w:cs="Arial"/>
          <w:bCs/>
          <w:color w:val="000000"/>
          <w:sz w:val="20"/>
          <w:szCs w:val="20"/>
        </w:rPr>
        <w:t>Gao</w:t>
      </w:r>
      <w:proofErr w:type="spellEnd"/>
      <w:r w:rsidRPr="00BC53CD">
        <w:rPr>
          <w:rFonts w:ascii="Arial" w:hAnsi="Arial" w:cs="Arial"/>
          <w:bCs/>
          <w:color w:val="000000"/>
          <w:sz w:val="20"/>
          <w:szCs w:val="20"/>
        </w:rPr>
        <w:t xml:space="preserve">, </w:t>
      </w:r>
      <w:r w:rsidR="00647568" w:rsidRPr="00BC53CD">
        <w:rPr>
          <w:rFonts w:ascii="Arial" w:hAnsi="Arial" w:cs="Arial"/>
          <w:bCs/>
          <w:color w:val="000000"/>
          <w:sz w:val="20"/>
          <w:szCs w:val="20"/>
        </w:rPr>
        <w:t xml:space="preserve">D.O. </w:t>
      </w:r>
      <w:proofErr w:type="spellStart"/>
      <w:r w:rsidR="00647568" w:rsidRPr="00BC53CD">
        <w:rPr>
          <w:rFonts w:ascii="Arial" w:hAnsi="Arial" w:cs="Arial"/>
          <w:bCs/>
          <w:color w:val="000000"/>
          <w:sz w:val="20"/>
          <w:szCs w:val="20"/>
        </w:rPr>
        <w:t>Scanlon</w:t>
      </w:r>
      <w:proofErr w:type="spellEnd"/>
      <w:r w:rsidR="00647568" w:rsidRPr="00BC53CD">
        <w:rPr>
          <w:rFonts w:ascii="Arial" w:hAnsi="Arial" w:cs="Arial"/>
          <w:bCs/>
          <w:color w:val="000000"/>
          <w:sz w:val="20"/>
          <w:szCs w:val="20"/>
        </w:rPr>
        <w:t xml:space="preserve">, Z. </w:t>
      </w:r>
      <w:proofErr w:type="spellStart"/>
      <w:r w:rsidR="00647568" w:rsidRPr="00BC53CD">
        <w:rPr>
          <w:rFonts w:ascii="Arial" w:hAnsi="Arial" w:cs="Arial"/>
          <w:bCs/>
          <w:color w:val="000000"/>
          <w:sz w:val="20"/>
          <w:szCs w:val="20"/>
        </w:rPr>
        <w:t>Ozturk</w:t>
      </w:r>
      <w:proofErr w:type="spellEnd"/>
      <w:r w:rsidR="00647568" w:rsidRPr="00BC53CD">
        <w:rPr>
          <w:rFonts w:ascii="Arial" w:hAnsi="Arial" w:cs="Arial"/>
          <w:bCs/>
          <w:color w:val="000000"/>
          <w:sz w:val="20"/>
          <w:szCs w:val="20"/>
        </w:rPr>
        <w:t xml:space="preserve">, N. </w:t>
      </w:r>
      <w:proofErr w:type="spellStart"/>
      <w:r w:rsidR="00647568" w:rsidRPr="00BC53CD">
        <w:rPr>
          <w:rFonts w:ascii="Arial" w:hAnsi="Arial" w:cs="Arial"/>
          <w:bCs/>
          <w:color w:val="000000"/>
          <w:sz w:val="20"/>
          <w:szCs w:val="20"/>
        </w:rPr>
        <w:t>Hollingsworth</w:t>
      </w:r>
      <w:proofErr w:type="spellEnd"/>
      <w:r w:rsidR="00647568" w:rsidRPr="00BC53CD">
        <w:rPr>
          <w:rFonts w:ascii="Arial" w:hAnsi="Arial" w:cs="Arial"/>
          <w:bCs/>
          <w:color w:val="000000"/>
          <w:sz w:val="20"/>
          <w:szCs w:val="20"/>
        </w:rPr>
        <w:t xml:space="preserve">, B.M. Weckhuysen, E.J.M. Hensen, N.H. De Leeuw, J.P. </w:t>
      </w:r>
      <w:proofErr w:type="spellStart"/>
      <w:r w:rsidR="00647568" w:rsidRPr="00BC53CD">
        <w:rPr>
          <w:rFonts w:ascii="Arial" w:hAnsi="Arial" w:cs="Arial"/>
          <w:bCs/>
          <w:color w:val="000000"/>
          <w:sz w:val="20"/>
          <w:szCs w:val="20"/>
        </w:rPr>
        <w:t>Hofmann</w:t>
      </w:r>
      <w:proofErr w:type="spellEnd"/>
      <w:r w:rsidR="00183430" w:rsidRPr="00BC53CD">
        <w:rPr>
          <w:rFonts w:ascii="Arial" w:hAnsi="Arial" w:cs="Arial"/>
          <w:sz w:val="20"/>
          <w:szCs w:val="20"/>
        </w:rPr>
        <w:t xml:space="preserve">, </w:t>
      </w:r>
      <w:proofErr w:type="spellStart"/>
      <w:r w:rsidR="002E701C" w:rsidRPr="00BC53CD">
        <w:rPr>
          <w:rFonts w:ascii="Arial" w:hAnsi="Arial" w:cs="Arial"/>
          <w:sz w:val="20"/>
          <w:szCs w:val="20"/>
        </w:rPr>
        <w:t>Enhanced</w:t>
      </w:r>
      <w:proofErr w:type="spellEnd"/>
      <w:r w:rsidR="002E701C" w:rsidRPr="00BC53CD">
        <w:rPr>
          <w:rFonts w:ascii="Arial" w:hAnsi="Arial" w:cs="Arial"/>
          <w:sz w:val="20"/>
          <w:szCs w:val="20"/>
        </w:rPr>
        <w:t xml:space="preserve"> </w:t>
      </w:r>
      <w:proofErr w:type="spellStart"/>
      <w:r w:rsidR="002D3B5E" w:rsidRPr="00BC53CD">
        <w:rPr>
          <w:rFonts w:ascii="Arial" w:hAnsi="Arial" w:cs="Arial"/>
          <w:sz w:val="20"/>
          <w:szCs w:val="20"/>
        </w:rPr>
        <w:t>p</w:t>
      </w:r>
      <w:r w:rsidR="002E701C" w:rsidRPr="00BC53CD">
        <w:rPr>
          <w:rFonts w:ascii="Arial" w:hAnsi="Arial" w:cs="Arial"/>
          <w:sz w:val="20"/>
          <w:szCs w:val="20"/>
        </w:rPr>
        <w:t>hoto</w:t>
      </w:r>
      <w:proofErr w:type="spellEnd"/>
      <w:r w:rsidR="002E701C" w:rsidRPr="00BC53CD">
        <w:rPr>
          <w:rFonts w:ascii="Arial" w:hAnsi="Arial" w:cs="Arial"/>
          <w:sz w:val="20"/>
          <w:szCs w:val="20"/>
        </w:rPr>
        <w:t>-response of FeS</w:t>
      </w:r>
      <w:r w:rsidR="002E701C" w:rsidRPr="00BC53CD">
        <w:rPr>
          <w:rFonts w:ascii="Arial" w:hAnsi="Arial" w:cs="Arial"/>
          <w:sz w:val="20"/>
          <w:szCs w:val="20"/>
          <w:vertAlign w:val="subscript"/>
        </w:rPr>
        <w:t>2</w:t>
      </w:r>
      <w:r w:rsidR="002E701C" w:rsidRPr="00BC53CD">
        <w:rPr>
          <w:rFonts w:ascii="Arial" w:hAnsi="Arial" w:cs="Arial"/>
          <w:sz w:val="20"/>
          <w:szCs w:val="20"/>
        </w:rPr>
        <w:t xml:space="preserve"> </w:t>
      </w:r>
      <w:r w:rsidR="002D3B5E" w:rsidRPr="00BC53CD">
        <w:rPr>
          <w:rFonts w:ascii="Arial" w:hAnsi="Arial" w:cs="Arial"/>
          <w:sz w:val="20"/>
          <w:szCs w:val="20"/>
        </w:rPr>
        <w:t>f</w:t>
      </w:r>
      <w:r w:rsidR="002E701C" w:rsidRPr="00BC53CD">
        <w:rPr>
          <w:rFonts w:ascii="Arial" w:hAnsi="Arial" w:cs="Arial"/>
          <w:sz w:val="20"/>
          <w:szCs w:val="20"/>
        </w:rPr>
        <w:t xml:space="preserve">ilms: The </w:t>
      </w:r>
      <w:proofErr w:type="spellStart"/>
      <w:r w:rsidR="002D3B5E" w:rsidRPr="00BC53CD">
        <w:rPr>
          <w:rFonts w:ascii="Arial" w:hAnsi="Arial" w:cs="Arial"/>
          <w:sz w:val="20"/>
          <w:szCs w:val="20"/>
        </w:rPr>
        <w:t>r</w:t>
      </w:r>
      <w:r w:rsidR="002E701C" w:rsidRPr="00BC53CD">
        <w:rPr>
          <w:rFonts w:ascii="Arial" w:hAnsi="Arial" w:cs="Arial"/>
          <w:sz w:val="20"/>
          <w:szCs w:val="20"/>
        </w:rPr>
        <w:t>ole</w:t>
      </w:r>
      <w:proofErr w:type="spellEnd"/>
      <w:r w:rsidR="002E701C" w:rsidRPr="00BC53CD">
        <w:rPr>
          <w:rFonts w:ascii="Arial" w:hAnsi="Arial" w:cs="Arial"/>
          <w:sz w:val="20"/>
          <w:szCs w:val="20"/>
        </w:rPr>
        <w:t xml:space="preserve"> of </w:t>
      </w:r>
      <w:proofErr w:type="spellStart"/>
      <w:r w:rsidR="002D3B5E" w:rsidRPr="00BC53CD">
        <w:rPr>
          <w:rFonts w:ascii="Arial" w:hAnsi="Arial" w:cs="Arial"/>
          <w:sz w:val="20"/>
          <w:szCs w:val="20"/>
        </w:rPr>
        <w:t>m</w:t>
      </w:r>
      <w:r w:rsidR="002E701C" w:rsidRPr="00BC53CD">
        <w:rPr>
          <w:rFonts w:ascii="Arial" w:hAnsi="Arial" w:cs="Arial"/>
          <w:sz w:val="20"/>
          <w:szCs w:val="20"/>
        </w:rPr>
        <w:t>arcasite-</w:t>
      </w:r>
      <w:r w:rsidR="002D3B5E" w:rsidRPr="00BC53CD">
        <w:rPr>
          <w:rFonts w:ascii="Arial" w:hAnsi="Arial" w:cs="Arial"/>
          <w:sz w:val="20"/>
          <w:szCs w:val="20"/>
        </w:rPr>
        <w:t>p</w:t>
      </w:r>
      <w:r w:rsidR="002E701C" w:rsidRPr="00BC53CD">
        <w:rPr>
          <w:rFonts w:ascii="Arial" w:hAnsi="Arial" w:cs="Arial"/>
          <w:sz w:val="20"/>
          <w:szCs w:val="20"/>
        </w:rPr>
        <w:t>yrite</w:t>
      </w:r>
      <w:proofErr w:type="spellEnd"/>
      <w:r w:rsidR="002E701C" w:rsidRPr="00BC53CD">
        <w:rPr>
          <w:rFonts w:ascii="Arial" w:hAnsi="Arial" w:cs="Arial"/>
          <w:sz w:val="20"/>
          <w:szCs w:val="20"/>
        </w:rPr>
        <w:t xml:space="preserve"> </w:t>
      </w:r>
      <w:proofErr w:type="spellStart"/>
      <w:r w:rsidR="002D3B5E" w:rsidRPr="00BC53CD">
        <w:rPr>
          <w:rFonts w:ascii="Arial" w:hAnsi="Arial" w:cs="Arial"/>
          <w:sz w:val="20"/>
          <w:szCs w:val="20"/>
        </w:rPr>
        <w:t>p</w:t>
      </w:r>
      <w:r w:rsidR="002E701C" w:rsidRPr="00BC53CD">
        <w:rPr>
          <w:rFonts w:ascii="Arial" w:hAnsi="Arial" w:cs="Arial"/>
          <w:sz w:val="20"/>
          <w:szCs w:val="20"/>
        </w:rPr>
        <w:t>hase</w:t>
      </w:r>
      <w:proofErr w:type="spellEnd"/>
      <w:r w:rsidR="002E701C" w:rsidRPr="00BC53CD">
        <w:rPr>
          <w:rFonts w:ascii="Arial" w:hAnsi="Arial" w:cs="Arial"/>
          <w:sz w:val="20"/>
          <w:szCs w:val="20"/>
        </w:rPr>
        <w:t xml:space="preserve"> </w:t>
      </w:r>
      <w:proofErr w:type="spellStart"/>
      <w:r w:rsidR="002D3B5E" w:rsidRPr="00BC53CD">
        <w:rPr>
          <w:rFonts w:ascii="Arial" w:hAnsi="Arial" w:cs="Arial"/>
          <w:sz w:val="20"/>
          <w:szCs w:val="20"/>
        </w:rPr>
        <w:t>j</w:t>
      </w:r>
      <w:r w:rsidR="002E701C" w:rsidRPr="00BC53CD">
        <w:rPr>
          <w:rFonts w:ascii="Arial" w:hAnsi="Arial" w:cs="Arial"/>
          <w:sz w:val="20"/>
          <w:szCs w:val="20"/>
        </w:rPr>
        <w:t>unctions</w:t>
      </w:r>
      <w:proofErr w:type="spellEnd"/>
      <w:r w:rsidR="00183430" w:rsidRPr="00BC53CD">
        <w:rPr>
          <w:rFonts w:ascii="Arial" w:hAnsi="Arial" w:cs="Arial"/>
          <w:sz w:val="20"/>
          <w:szCs w:val="20"/>
        </w:rPr>
        <w:t xml:space="preserve">, </w:t>
      </w:r>
      <w:r w:rsidR="002E701C" w:rsidRPr="00BC53CD">
        <w:rPr>
          <w:rFonts w:ascii="Arial" w:hAnsi="Arial" w:cs="Arial"/>
          <w:i/>
          <w:sz w:val="20"/>
          <w:szCs w:val="20"/>
        </w:rPr>
        <w:t xml:space="preserve">Adv. </w:t>
      </w:r>
      <w:r w:rsidR="002E701C" w:rsidRPr="00BC53CD">
        <w:rPr>
          <w:rFonts w:ascii="Arial" w:hAnsi="Arial" w:cs="Arial"/>
          <w:i/>
          <w:sz w:val="20"/>
          <w:szCs w:val="20"/>
          <w:lang w:val="es-ES"/>
        </w:rPr>
        <w:t xml:space="preserve">Mater. </w:t>
      </w:r>
      <w:r w:rsidR="00933A0D" w:rsidRPr="00BC53CD">
        <w:rPr>
          <w:rFonts w:ascii="Arial" w:hAnsi="Arial" w:cs="Arial"/>
          <w:sz w:val="20"/>
          <w:szCs w:val="20"/>
          <w:lang w:val="es-ES"/>
        </w:rPr>
        <w:t xml:space="preserve">2016, </w:t>
      </w:r>
      <w:r w:rsidR="00933A0D" w:rsidRPr="00BC53CD">
        <w:rPr>
          <w:rFonts w:ascii="Arial" w:hAnsi="Arial" w:cs="Arial"/>
          <w:b/>
          <w:sz w:val="20"/>
          <w:szCs w:val="20"/>
          <w:lang w:val="es-ES"/>
        </w:rPr>
        <w:t>28</w:t>
      </w:r>
      <w:r w:rsidR="00933A0D" w:rsidRPr="00BC53CD">
        <w:rPr>
          <w:rFonts w:ascii="Arial" w:hAnsi="Arial" w:cs="Arial"/>
          <w:sz w:val="20"/>
          <w:szCs w:val="20"/>
          <w:lang w:val="es-ES"/>
        </w:rPr>
        <w:t>, 9602</w:t>
      </w:r>
      <w:r w:rsidR="00752052" w:rsidRPr="00BC53CD">
        <w:rPr>
          <w:rFonts w:ascii="Arial" w:hAnsi="Arial" w:cs="Arial"/>
          <w:sz w:val="20"/>
          <w:szCs w:val="20"/>
          <w:lang w:val="es-ES"/>
        </w:rPr>
        <w:t>.</w:t>
      </w:r>
      <w:r w:rsidR="005F0E65" w:rsidRPr="00BC53CD">
        <w:rPr>
          <w:rFonts w:ascii="Arial" w:hAnsi="Arial" w:cs="Arial"/>
          <w:sz w:val="20"/>
          <w:szCs w:val="20"/>
          <w:lang w:val="es-ES"/>
        </w:rPr>
        <w:t xml:space="preserve"> (</w:t>
      </w:r>
      <w:proofErr w:type="spellStart"/>
      <w:r w:rsidR="005F0E65" w:rsidRPr="00BC53CD">
        <w:rPr>
          <w:rFonts w:ascii="Arial" w:hAnsi="Arial" w:cs="Arial"/>
          <w:sz w:val="20"/>
          <w:szCs w:val="20"/>
          <w:lang w:val="es-ES"/>
        </w:rPr>
        <w:t>including</w:t>
      </w:r>
      <w:proofErr w:type="spellEnd"/>
      <w:r w:rsidR="005F0E65" w:rsidRPr="00BC53CD">
        <w:rPr>
          <w:rFonts w:ascii="Arial" w:hAnsi="Arial" w:cs="Arial"/>
          <w:sz w:val="20"/>
          <w:szCs w:val="20"/>
          <w:lang w:val="es-ES"/>
        </w:rPr>
        <w:t xml:space="preserve"> </w:t>
      </w:r>
      <w:proofErr w:type="spellStart"/>
      <w:r w:rsidR="005F0E65" w:rsidRPr="00BC53CD">
        <w:rPr>
          <w:rFonts w:ascii="Arial" w:hAnsi="Arial" w:cs="Arial"/>
          <w:sz w:val="20"/>
          <w:szCs w:val="20"/>
          <w:lang w:val="es-ES"/>
        </w:rPr>
        <w:t>cover</w:t>
      </w:r>
      <w:proofErr w:type="spellEnd"/>
      <w:r w:rsidR="005F0E65" w:rsidRPr="00BC53CD">
        <w:rPr>
          <w:rFonts w:ascii="Arial" w:hAnsi="Arial" w:cs="Arial"/>
          <w:sz w:val="20"/>
          <w:szCs w:val="20"/>
          <w:lang w:val="es-ES"/>
        </w:rPr>
        <w:t>)</w:t>
      </w:r>
    </w:p>
    <w:p w14:paraId="0FE78F4B" w14:textId="77777777" w:rsidR="00AD3E8D" w:rsidRDefault="00AD3E8D" w:rsidP="000634C4">
      <w:pPr>
        <w:tabs>
          <w:tab w:val="left" w:pos="567"/>
          <w:tab w:val="left" w:pos="1134"/>
        </w:tabs>
        <w:suppressAutoHyphens/>
        <w:spacing w:line="360" w:lineRule="auto"/>
        <w:jc w:val="both"/>
        <w:rPr>
          <w:rStyle w:val="TijdschriftinCVBert"/>
          <w:lang w:val="es-ES"/>
        </w:rPr>
      </w:pPr>
    </w:p>
    <w:p w14:paraId="6A776BDB" w14:textId="0B74838E" w:rsidR="00183430" w:rsidRDefault="00BB3C88" w:rsidP="000634C4">
      <w:pPr>
        <w:tabs>
          <w:tab w:val="left" w:pos="567"/>
          <w:tab w:val="left" w:pos="1134"/>
        </w:tabs>
        <w:suppressAutoHyphens/>
        <w:spacing w:line="360" w:lineRule="auto"/>
        <w:jc w:val="both"/>
        <w:rPr>
          <w:rStyle w:val="TijdschriftinCVBert"/>
          <w:lang w:val="es-ES"/>
        </w:rPr>
      </w:pPr>
      <w:proofErr w:type="spellStart"/>
      <w:r>
        <w:rPr>
          <w:rStyle w:val="TijdschriftinCVBert"/>
          <w:lang w:val="es-ES"/>
        </w:rPr>
        <w:t>Advanced</w:t>
      </w:r>
      <w:proofErr w:type="spellEnd"/>
      <w:r>
        <w:rPr>
          <w:rStyle w:val="TijdschriftinCVBert"/>
          <w:lang w:val="es-ES"/>
        </w:rPr>
        <w:t xml:space="preserve"> </w:t>
      </w:r>
      <w:proofErr w:type="spellStart"/>
      <w:r>
        <w:rPr>
          <w:rStyle w:val="TijdschriftinCVBert"/>
          <w:lang w:val="es-ES"/>
        </w:rPr>
        <w:t>Materials</w:t>
      </w:r>
      <w:proofErr w:type="spellEnd"/>
      <w:r w:rsidR="0058502C">
        <w:rPr>
          <w:rStyle w:val="TijdschriftinCVBert"/>
          <w:lang w:val="es-ES"/>
        </w:rPr>
        <w:t xml:space="preserve"> Interfaces</w:t>
      </w:r>
    </w:p>
    <w:p w14:paraId="0E4CF908" w14:textId="62622CC1" w:rsidR="0058502C" w:rsidRPr="000671EB" w:rsidRDefault="0058502C" w:rsidP="00A5031D">
      <w:pPr>
        <w:numPr>
          <w:ilvl w:val="0"/>
          <w:numId w:val="96"/>
        </w:numPr>
        <w:tabs>
          <w:tab w:val="clear" w:pos="1080"/>
          <w:tab w:val="num" w:pos="709"/>
        </w:tabs>
        <w:suppressAutoHyphens/>
        <w:spacing w:line="360" w:lineRule="auto"/>
        <w:ind w:left="709" w:hanging="425"/>
        <w:jc w:val="both"/>
        <w:rPr>
          <w:rFonts w:ascii="Arial" w:hAnsi="Arial" w:cs="Arial"/>
          <w:sz w:val="20"/>
          <w:szCs w:val="20"/>
        </w:rPr>
      </w:pPr>
      <w:r w:rsidRPr="00F31DF4">
        <w:rPr>
          <w:rFonts w:ascii="Arial" w:hAnsi="Arial" w:cs="Arial"/>
          <w:sz w:val="20"/>
          <w:szCs w:val="20"/>
        </w:rPr>
        <w:t xml:space="preserve">L.D.B. Mandemaker, C. Jabbour, N. Nikolopoulos, J.M. Dorresteijn, M. Rivera-Torrente, B.M. Weckhuysen, The Growth of Metal-Organic Framework Films on Calcium Fluoride and their Interaction with Reactive Molecules, </w:t>
      </w:r>
      <w:r w:rsidRPr="00F31DF4">
        <w:rPr>
          <w:rFonts w:ascii="Arial" w:hAnsi="Arial" w:cs="Arial"/>
          <w:i/>
          <w:iCs/>
          <w:sz w:val="20"/>
          <w:szCs w:val="20"/>
        </w:rPr>
        <w:t>Adv. Mater. Interfaces</w:t>
      </w:r>
      <w:r w:rsidRPr="00F31DF4">
        <w:rPr>
          <w:rFonts w:ascii="Arial" w:hAnsi="Arial" w:cs="Arial"/>
          <w:sz w:val="20"/>
          <w:szCs w:val="20"/>
        </w:rPr>
        <w:t xml:space="preserve"> 20</w:t>
      </w:r>
      <w:r w:rsidR="00823B2B">
        <w:rPr>
          <w:rFonts w:ascii="Arial" w:hAnsi="Arial" w:cs="Arial"/>
          <w:sz w:val="20"/>
          <w:szCs w:val="20"/>
        </w:rPr>
        <w:t>23</w:t>
      </w:r>
      <w:r w:rsidRPr="00F31DF4">
        <w:rPr>
          <w:rFonts w:ascii="Arial" w:hAnsi="Arial" w:cs="Arial"/>
          <w:sz w:val="20"/>
          <w:szCs w:val="20"/>
        </w:rPr>
        <w:t xml:space="preserve">, </w:t>
      </w:r>
      <w:r w:rsidR="00823B2B">
        <w:rPr>
          <w:rFonts w:ascii="Arial" w:hAnsi="Arial" w:cs="Arial"/>
          <w:b/>
          <w:bCs/>
          <w:sz w:val="20"/>
          <w:szCs w:val="20"/>
        </w:rPr>
        <w:t>10</w:t>
      </w:r>
      <w:r w:rsidRPr="00F31DF4">
        <w:rPr>
          <w:rFonts w:ascii="Arial" w:hAnsi="Arial" w:cs="Arial"/>
          <w:sz w:val="20"/>
          <w:szCs w:val="20"/>
        </w:rPr>
        <w:t>, 2201753.</w:t>
      </w:r>
    </w:p>
    <w:p w14:paraId="588D932B" w14:textId="77777777" w:rsidR="00BB3C88" w:rsidRDefault="00BB3C88" w:rsidP="000634C4">
      <w:pPr>
        <w:tabs>
          <w:tab w:val="left" w:pos="567"/>
          <w:tab w:val="left" w:pos="1134"/>
        </w:tabs>
        <w:suppressAutoHyphens/>
        <w:spacing w:line="360" w:lineRule="auto"/>
        <w:jc w:val="both"/>
        <w:rPr>
          <w:rStyle w:val="TijdschriftinCVBert"/>
          <w:lang w:val="es-ES"/>
        </w:rPr>
      </w:pPr>
    </w:p>
    <w:p w14:paraId="0271A4DA" w14:textId="77777777" w:rsidR="00190386" w:rsidRPr="00953B8A" w:rsidRDefault="00190386" w:rsidP="000634C4">
      <w:pPr>
        <w:tabs>
          <w:tab w:val="left" w:pos="567"/>
          <w:tab w:val="left" w:pos="1134"/>
        </w:tabs>
        <w:suppressAutoHyphens/>
        <w:spacing w:line="360" w:lineRule="auto"/>
        <w:jc w:val="both"/>
        <w:rPr>
          <w:rStyle w:val="TijdschriftinCVBert"/>
          <w:lang w:val="es-ES"/>
        </w:rPr>
      </w:pPr>
      <w:proofErr w:type="spellStart"/>
      <w:r w:rsidRPr="00953B8A">
        <w:rPr>
          <w:rStyle w:val="TijdschriftinCVBert"/>
          <w:lang w:val="es-ES"/>
        </w:rPr>
        <w:t>Analytica</w:t>
      </w:r>
      <w:proofErr w:type="spellEnd"/>
      <w:r w:rsidRPr="00953B8A">
        <w:rPr>
          <w:rStyle w:val="TijdschriftinCVBert"/>
          <w:lang w:val="es-ES"/>
        </w:rPr>
        <w:t xml:space="preserve"> </w:t>
      </w:r>
      <w:proofErr w:type="spellStart"/>
      <w:r w:rsidRPr="00953B8A">
        <w:rPr>
          <w:rStyle w:val="TijdschriftinCVBert"/>
          <w:lang w:val="es-ES"/>
        </w:rPr>
        <w:t>Chimica</w:t>
      </w:r>
      <w:proofErr w:type="spellEnd"/>
      <w:r w:rsidRPr="00953B8A">
        <w:rPr>
          <w:rStyle w:val="TijdschriftinCVBert"/>
          <w:lang w:val="es-ES"/>
        </w:rPr>
        <w:t xml:space="preserve"> Acta</w:t>
      </w:r>
    </w:p>
    <w:p w14:paraId="5CCDEF13" w14:textId="77777777" w:rsidR="00190386" w:rsidRPr="00E42B1D" w:rsidRDefault="00190386" w:rsidP="00500339">
      <w:pPr>
        <w:numPr>
          <w:ilvl w:val="0"/>
          <w:numId w:val="16"/>
        </w:numPr>
        <w:tabs>
          <w:tab w:val="left" w:pos="709"/>
        </w:tabs>
        <w:suppressAutoHyphens/>
        <w:spacing w:line="360" w:lineRule="auto"/>
        <w:ind w:left="709" w:hanging="425"/>
        <w:jc w:val="both"/>
        <w:rPr>
          <w:rFonts w:ascii="Arial" w:hAnsi="Arial" w:cs="Arial"/>
          <w:spacing w:val="-3"/>
          <w:sz w:val="20"/>
          <w:lang w:val="es-ES"/>
        </w:rPr>
      </w:pPr>
      <w:r w:rsidRPr="00953B8A">
        <w:rPr>
          <w:rFonts w:ascii="Arial" w:hAnsi="Arial" w:cs="Arial"/>
          <w:spacing w:val="-3"/>
          <w:sz w:val="20"/>
          <w:lang w:val="es-ES"/>
        </w:rPr>
        <w:t xml:space="preserve">A.A. </w:t>
      </w:r>
      <w:proofErr w:type="spellStart"/>
      <w:r w:rsidRPr="00953B8A">
        <w:rPr>
          <w:rFonts w:ascii="Arial" w:hAnsi="Arial" w:cs="Arial"/>
          <w:spacing w:val="-3"/>
          <w:sz w:val="20"/>
          <w:lang w:val="es-ES"/>
        </w:rPr>
        <w:t>Verberckmoes</w:t>
      </w:r>
      <w:proofErr w:type="spellEnd"/>
      <w:r w:rsidRPr="00953B8A">
        <w:rPr>
          <w:rFonts w:ascii="Arial" w:hAnsi="Arial" w:cs="Arial"/>
          <w:spacing w:val="-3"/>
          <w:sz w:val="20"/>
          <w:lang w:val="es-ES"/>
        </w:rPr>
        <w:t xml:space="preserve">, B.M. Weckhuysen, R.A. </w:t>
      </w:r>
      <w:proofErr w:type="spellStart"/>
      <w:r w:rsidRPr="00953B8A">
        <w:rPr>
          <w:rFonts w:ascii="Arial" w:hAnsi="Arial" w:cs="Arial"/>
          <w:spacing w:val="-3"/>
          <w:sz w:val="20"/>
          <w:lang w:val="es-ES"/>
        </w:rPr>
        <w:t>Schoonheydt</w:t>
      </w:r>
      <w:proofErr w:type="spellEnd"/>
      <w:r w:rsidRPr="00953B8A">
        <w:rPr>
          <w:rFonts w:ascii="Arial" w:hAnsi="Arial" w:cs="Arial"/>
          <w:spacing w:val="-3"/>
          <w:sz w:val="20"/>
          <w:lang w:val="es-ES"/>
        </w:rPr>
        <w:t xml:space="preserve">, K. </w:t>
      </w:r>
      <w:proofErr w:type="spellStart"/>
      <w:r w:rsidRPr="00953B8A">
        <w:rPr>
          <w:rFonts w:ascii="Arial" w:hAnsi="Arial" w:cs="Arial"/>
          <w:spacing w:val="-3"/>
          <w:sz w:val="20"/>
          <w:lang w:val="es-ES"/>
        </w:rPr>
        <w:t>Ooms</w:t>
      </w:r>
      <w:proofErr w:type="spellEnd"/>
      <w:r w:rsidRPr="00953B8A">
        <w:rPr>
          <w:rFonts w:ascii="Arial" w:hAnsi="Arial" w:cs="Arial"/>
          <w:spacing w:val="-3"/>
          <w:sz w:val="20"/>
          <w:lang w:val="es-ES"/>
        </w:rPr>
        <w:t xml:space="preserve">, I. </w:t>
      </w:r>
      <w:proofErr w:type="spellStart"/>
      <w:r w:rsidRPr="00953B8A">
        <w:rPr>
          <w:rFonts w:ascii="Arial" w:hAnsi="Arial" w:cs="Arial"/>
          <w:spacing w:val="-3"/>
          <w:sz w:val="20"/>
          <w:lang w:val="es-ES"/>
        </w:rPr>
        <w:t>La</w:t>
      </w:r>
      <w:r w:rsidR="00884539" w:rsidRPr="00953B8A">
        <w:rPr>
          <w:rFonts w:ascii="Arial" w:hAnsi="Arial" w:cs="Arial"/>
          <w:spacing w:val="-3"/>
          <w:sz w:val="20"/>
          <w:lang w:val="es-ES"/>
        </w:rPr>
        <w:t>nghans</w:t>
      </w:r>
      <w:proofErr w:type="spellEnd"/>
      <w:r w:rsidR="0078604B">
        <w:rPr>
          <w:rFonts w:ascii="Arial" w:hAnsi="Arial" w:cs="Arial"/>
          <w:spacing w:val="-3"/>
          <w:sz w:val="20"/>
          <w:lang w:val="es-ES"/>
        </w:rPr>
        <w:t>,</w:t>
      </w:r>
      <w:r w:rsidR="00884539" w:rsidRPr="00953B8A">
        <w:rPr>
          <w:rFonts w:ascii="Arial" w:hAnsi="Arial" w:cs="Arial"/>
          <w:spacing w:val="-3"/>
          <w:sz w:val="20"/>
          <w:lang w:val="es-ES"/>
        </w:rPr>
        <w:t xml:space="preserve"> </w:t>
      </w:r>
      <w:proofErr w:type="spellStart"/>
      <w:r w:rsidR="00884539" w:rsidRPr="00953B8A">
        <w:rPr>
          <w:rFonts w:ascii="Arial" w:hAnsi="Arial" w:cs="Arial"/>
          <w:spacing w:val="-3"/>
          <w:sz w:val="20"/>
          <w:lang w:val="es-ES"/>
        </w:rPr>
        <w:t>Chemometric</w:t>
      </w:r>
      <w:proofErr w:type="spellEnd"/>
      <w:r w:rsidR="00884539" w:rsidRPr="00953B8A">
        <w:rPr>
          <w:rFonts w:ascii="Arial" w:hAnsi="Arial" w:cs="Arial"/>
          <w:spacing w:val="-3"/>
          <w:sz w:val="20"/>
          <w:lang w:val="es-ES"/>
        </w:rPr>
        <w:t xml:space="preserve"> </w:t>
      </w:r>
      <w:proofErr w:type="spellStart"/>
      <w:r w:rsidR="00884539" w:rsidRPr="00953B8A">
        <w:rPr>
          <w:rFonts w:ascii="Arial" w:hAnsi="Arial" w:cs="Arial"/>
          <w:spacing w:val="-3"/>
          <w:sz w:val="20"/>
          <w:lang w:val="es-ES"/>
        </w:rPr>
        <w:t>analysis</w:t>
      </w:r>
      <w:proofErr w:type="spellEnd"/>
      <w:r w:rsidR="00884539" w:rsidRPr="00953B8A">
        <w:rPr>
          <w:rFonts w:ascii="Arial" w:hAnsi="Arial" w:cs="Arial"/>
          <w:spacing w:val="-3"/>
          <w:sz w:val="20"/>
          <w:lang w:val="es-ES"/>
        </w:rPr>
        <w:t xml:space="preserve"> </w:t>
      </w:r>
      <w:proofErr w:type="spellStart"/>
      <w:r w:rsidR="00884539" w:rsidRPr="00953B8A">
        <w:rPr>
          <w:rFonts w:ascii="Arial" w:hAnsi="Arial" w:cs="Arial"/>
          <w:spacing w:val="-3"/>
          <w:sz w:val="20"/>
          <w:lang w:val="es-ES"/>
        </w:rPr>
        <w:t>of</w:t>
      </w:r>
      <w:proofErr w:type="spellEnd"/>
      <w:r w:rsidR="00E42B1D">
        <w:rPr>
          <w:rFonts w:ascii="Arial" w:hAnsi="Arial" w:cs="Arial"/>
          <w:spacing w:val="-3"/>
          <w:sz w:val="20"/>
          <w:lang w:val="es-ES"/>
        </w:rPr>
        <w:t xml:space="preserve"> </w:t>
      </w:r>
      <w:proofErr w:type="spellStart"/>
      <w:r w:rsidRPr="005F4350">
        <w:rPr>
          <w:rFonts w:ascii="Arial" w:hAnsi="Arial"/>
          <w:spacing w:val="-3"/>
          <w:sz w:val="20"/>
          <w:lang w:val="es-ES"/>
        </w:rPr>
        <w:t>diffuse</w:t>
      </w:r>
      <w:proofErr w:type="spellEnd"/>
      <w:r w:rsidRPr="005F4350">
        <w:rPr>
          <w:rFonts w:ascii="Arial" w:hAnsi="Arial"/>
          <w:spacing w:val="-3"/>
          <w:sz w:val="20"/>
          <w:lang w:val="es-ES"/>
        </w:rPr>
        <w:t xml:space="preserve"> </w:t>
      </w:r>
      <w:proofErr w:type="spellStart"/>
      <w:r w:rsidRPr="005F4350">
        <w:rPr>
          <w:rFonts w:ascii="Arial" w:hAnsi="Arial"/>
          <w:spacing w:val="-3"/>
          <w:sz w:val="20"/>
          <w:lang w:val="es-ES"/>
        </w:rPr>
        <w:t>reflectance</w:t>
      </w:r>
      <w:proofErr w:type="spellEnd"/>
      <w:r w:rsidRPr="005F4350">
        <w:rPr>
          <w:rFonts w:ascii="Arial" w:hAnsi="Arial"/>
          <w:spacing w:val="-3"/>
          <w:sz w:val="20"/>
          <w:lang w:val="es-ES"/>
        </w:rPr>
        <w:t xml:space="preserve"> </w:t>
      </w:r>
      <w:proofErr w:type="spellStart"/>
      <w:r w:rsidRPr="005F4350">
        <w:rPr>
          <w:rFonts w:ascii="Arial" w:hAnsi="Arial"/>
          <w:spacing w:val="-3"/>
          <w:sz w:val="20"/>
          <w:lang w:val="es-ES"/>
        </w:rPr>
        <w:t>spectra</w:t>
      </w:r>
      <w:proofErr w:type="spellEnd"/>
      <w:r w:rsidRPr="005F4350">
        <w:rPr>
          <w:rFonts w:ascii="Arial" w:hAnsi="Arial"/>
          <w:spacing w:val="-3"/>
          <w:sz w:val="20"/>
          <w:lang w:val="es-ES"/>
        </w:rPr>
        <w:t xml:space="preserve"> </w:t>
      </w:r>
      <w:proofErr w:type="spellStart"/>
      <w:r w:rsidRPr="005F4350">
        <w:rPr>
          <w:rFonts w:ascii="Arial" w:hAnsi="Arial"/>
          <w:spacing w:val="-3"/>
          <w:sz w:val="20"/>
          <w:lang w:val="es-ES"/>
        </w:rPr>
        <w:t>of</w:t>
      </w:r>
      <w:proofErr w:type="spellEnd"/>
      <w:r w:rsidRPr="005F4350">
        <w:rPr>
          <w:rFonts w:ascii="Arial" w:hAnsi="Arial"/>
          <w:spacing w:val="-3"/>
          <w:sz w:val="20"/>
          <w:lang w:val="es-ES"/>
        </w:rPr>
        <w:t xml:space="preserve"> Co</w:t>
      </w:r>
      <w:r w:rsidRPr="005F4350">
        <w:rPr>
          <w:rFonts w:ascii="Arial" w:hAnsi="Arial"/>
          <w:spacing w:val="-3"/>
          <w:sz w:val="20"/>
          <w:vertAlign w:val="superscript"/>
          <w:lang w:val="es-ES"/>
        </w:rPr>
        <w:t>2+</w:t>
      </w:r>
      <w:r w:rsidRPr="005F4350">
        <w:rPr>
          <w:rFonts w:ascii="Arial" w:hAnsi="Arial"/>
          <w:spacing w:val="-3"/>
          <w:sz w:val="20"/>
          <w:lang w:val="es-ES"/>
        </w:rPr>
        <w:t>-</w:t>
      </w:r>
      <w:proofErr w:type="spellStart"/>
      <w:r w:rsidRPr="005F4350">
        <w:rPr>
          <w:rFonts w:ascii="Arial" w:hAnsi="Arial"/>
          <w:spacing w:val="-3"/>
          <w:sz w:val="20"/>
          <w:lang w:val="es-ES"/>
        </w:rPr>
        <w:t>exchanged</w:t>
      </w:r>
      <w:proofErr w:type="spellEnd"/>
      <w:r w:rsidRPr="005F4350">
        <w:rPr>
          <w:rFonts w:ascii="Arial" w:hAnsi="Arial"/>
          <w:spacing w:val="-3"/>
          <w:sz w:val="20"/>
          <w:lang w:val="es-ES"/>
        </w:rPr>
        <w:t xml:space="preserve"> </w:t>
      </w:r>
      <w:proofErr w:type="spellStart"/>
      <w:r w:rsidRPr="005F4350">
        <w:rPr>
          <w:rFonts w:ascii="Arial" w:hAnsi="Arial"/>
          <w:spacing w:val="-3"/>
          <w:sz w:val="20"/>
          <w:lang w:val="es-ES"/>
        </w:rPr>
        <w:t>zeolites</w:t>
      </w:r>
      <w:proofErr w:type="spellEnd"/>
      <w:r w:rsidRPr="005F4350">
        <w:rPr>
          <w:rFonts w:ascii="Arial" w:hAnsi="Arial"/>
          <w:spacing w:val="-3"/>
          <w:sz w:val="20"/>
          <w:lang w:val="es-ES"/>
        </w:rPr>
        <w:t xml:space="preserve">: </w:t>
      </w:r>
      <w:proofErr w:type="spellStart"/>
      <w:r w:rsidRPr="005F4350">
        <w:rPr>
          <w:rFonts w:ascii="Arial" w:hAnsi="Arial"/>
          <w:spacing w:val="-3"/>
          <w:sz w:val="20"/>
          <w:lang w:val="es-ES"/>
        </w:rPr>
        <w:t>spectroscopic</w:t>
      </w:r>
      <w:proofErr w:type="spellEnd"/>
      <w:r w:rsidRPr="005F4350">
        <w:rPr>
          <w:rFonts w:ascii="Arial" w:hAnsi="Arial"/>
          <w:spacing w:val="-3"/>
          <w:sz w:val="20"/>
          <w:lang w:val="es-ES"/>
        </w:rPr>
        <w:t xml:space="preserve"> </w:t>
      </w:r>
      <w:proofErr w:type="spellStart"/>
      <w:r w:rsidRPr="005F4350">
        <w:rPr>
          <w:rFonts w:ascii="Arial" w:hAnsi="Arial"/>
          <w:spacing w:val="-3"/>
          <w:sz w:val="20"/>
          <w:lang w:val="es-ES"/>
        </w:rPr>
        <w:t>fingerprinting</w:t>
      </w:r>
      <w:proofErr w:type="spellEnd"/>
      <w:r w:rsidRPr="005F4350">
        <w:rPr>
          <w:rFonts w:ascii="Arial" w:hAnsi="Arial"/>
          <w:spacing w:val="-3"/>
          <w:sz w:val="20"/>
          <w:lang w:val="es-ES"/>
        </w:rPr>
        <w:t xml:space="preserve"> </w:t>
      </w:r>
      <w:proofErr w:type="spellStart"/>
      <w:r w:rsidRPr="005F4350">
        <w:rPr>
          <w:rFonts w:ascii="Arial" w:hAnsi="Arial"/>
          <w:spacing w:val="-3"/>
          <w:sz w:val="20"/>
          <w:lang w:val="es-ES"/>
        </w:rPr>
        <w:t>of</w:t>
      </w:r>
      <w:proofErr w:type="spellEnd"/>
      <w:r w:rsidRPr="005F4350">
        <w:rPr>
          <w:rFonts w:ascii="Arial" w:hAnsi="Arial"/>
          <w:spacing w:val="-3"/>
          <w:sz w:val="20"/>
          <w:lang w:val="es-ES"/>
        </w:rPr>
        <w:t xml:space="preserve"> </w:t>
      </w:r>
      <w:proofErr w:type="spellStart"/>
      <w:r w:rsidRPr="005F4350">
        <w:rPr>
          <w:rFonts w:ascii="Arial" w:hAnsi="Arial"/>
          <w:spacing w:val="-3"/>
          <w:sz w:val="20"/>
          <w:lang w:val="es-ES"/>
        </w:rPr>
        <w:t>coordination</w:t>
      </w:r>
      <w:proofErr w:type="spellEnd"/>
      <w:r w:rsidRPr="005F4350">
        <w:rPr>
          <w:rFonts w:ascii="Arial" w:hAnsi="Arial"/>
          <w:spacing w:val="-3"/>
          <w:sz w:val="20"/>
          <w:lang w:val="es-ES"/>
        </w:rPr>
        <w:t xml:space="preserve"> </w:t>
      </w:r>
      <w:proofErr w:type="spellStart"/>
      <w:r w:rsidRPr="005F4350">
        <w:rPr>
          <w:rFonts w:ascii="Arial" w:hAnsi="Arial"/>
          <w:spacing w:val="-3"/>
          <w:sz w:val="20"/>
          <w:lang w:val="es-ES"/>
        </w:rPr>
        <w:t>environments</w:t>
      </w:r>
      <w:proofErr w:type="spellEnd"/>
      <w:r w:rsidR="0078604B" w:rsidRPr="005F4350">
        <w:rPr>
          <w:rFonts w:ascii="Arial" w:hAnsi="Arial"/>
          <w:spacing w:val="-3"/>
          <w:sz w:val="20"/>
          <w:lang w:val="es-ES"/>
        </w:rPr>
        <w:t>,</w:t>
      </w:r>
      <w:r w:rsidRPr="005F4350">
        <w:rPr>
          <w:rFonts w:ascii="Arial" w:hAnsi="Arial"/>
          <w:spacing w:val="-3"/>
          <w:sz w:val="20"/>
          <w:lang w:val="es-ES"/>
        </w:rPr>
        <w:t xml:space="preserve"> </w:t>
      </w:r>
      <w:r w:rsidRPr="005F4350">
        <w:rPr>
          <w:rFonts w:ascii="Arial" w:hAnsi="Arial"/>
          <w:i/>
          <w:spacing w:val="-3"/>
          <w:sz w:val="20"/>
          <w:lang w:val="es-ES"/>
        </w:rPr>
        <w:t xml:space="preserve">Anal. </w:t>
      </w:r>
      <w:r w:rsidRPr="00E42B1D">
        <w:rPr>
          <w:rFonts w:ascii="Arial" w:hAnsi="Arial" w:cs="Arial"/>
          <w:i/>
          <w:iCs/>
          <w:spacing w:val="-3"/>
          <w:sz w:val="20"/>
        </w:rPr>
        <w:t>Chim. Acta</w:t>
      </w:r>
      <w:r w:rsidRPr="00E42B1D">
        <w:rPr>
          <w:rFonts w:ascii="Arial" w:hAnsi="Arial" w:cs="Arial"/>
          <w:spacing w:val="-3"/>
          <w:sz w:val="20"/>
        </w:rPr>
        <w:t xml:space="preserve"> 1997, </w:t>
      </w:r>
      <w:r w:rsidRPr="00E42B1D">
        <w:rPr>
          <w:rFonts w:ascii="Arial" w:hAnsi="Arial" w:cs="Arial"/>
          <w:b/>
          <w:bCs/>
          <w:spacing w:val="-3"/>
          <w:sz w:val="20"/>
        </w:rPr>
        <w:t>348</w:t>
      </w:r>
      <w:r w:rsidRPr="00E42B1D">
        <w:rPr>
          <w:rFonts w:ascii="Arial" w:hAnsi="Arial" w:cs="Arial"/>
          <w:spacing w:val="-3"/>
          <w:sz w:val="20"/>
        </w:rPr>
        <w:t>, 267.</w:t>
      </w:r>
      <w:r w:rsidR="004C7C6B" w:rsidRPr="00E42B1D">
        <w:rPr>
          <w:rFonts w:ascii="Arial" w:hAnsi="Arial" w:cs="Arial"/>
          <w:spacing w:val="-3"/>
          <w:sz w:val="20"/>
        </w:rPr>
        <w:t xml:space="preserve"> </w:t>
      </w:r>
    </w:p>
    <w:p w14:paraId="6359885D" w14:textId="77777777" w:rsidR="00F353B6" w:rsidRDefault="00F353B6" w:rsidP="000634C4">
      <w:pPr>
        <w:tabs>
          <w:tab w:val="left" w:pos="567"/>
          <w:tab w:val="left" w:pos="1134"/>
        </w:tabs>
        <w:suppressAutoHyphens/>
        <w:spacing w:line="360" w:lineRule="auto"/>
        <w:jc w:val="both"/>
        <w:rPr>
          <w:rStyle w:val="TijdschriftinCVBert"/>
        </w:rPr>
      </w:pPr>
    </w:p>
    <w:p w14:paraId="7CD14E2B" w14:textId="77777777" w:rsidR="00F62243" w:rsidRPr="00AF191D" w:rsidRDefault="001D4FC6" w:rsidP="000634C4">
      <w:pPr>
        <w:tabs>
          <w:tab w:val="left" w:pos="567"/>
          <w:tab w:val="left" w:pos="1134"/>
        </w:tabs>
        <w:suppressAutoHyphens/>
        <w:spacing w:line="360" w:lineRule="auto"/>
        <w:jc w:val="both"/>
        <w:rPr>
          <w:rStyle w:val="TijdschriftinCVBert"/>
        </w:rPr>
      </w:pPr>
      <w:r w:rsidRPr="00AF191D">
        <w:rPr>
          <w:rStyle w:val="TijdschriftinCVBert"/>
        </w:rPr>
        <w:t>Applied Catalysis A: General</w:t>
      </w:r>
    </w:p>
    <w:p w14:paraId="04B0C787" w14:textId="77777777" w:rsidR="00433C3F" w:rsidRPr="00433C3F" w:rsidRDefault="00433C3F" w:rsidP="00500339">
      <w:pPr>
        <w:numPr>
          <w:ilvl w:val="0"/>
          <w:numId w:val="17"/>
        </w:numPr>
        <w:tabs>
          <w:tab w:val="left" w:pos="709"/>
        </w:tabs>
        <w:suppressAutoHyphens/>
        <w:spacing w:line="360" w:lineRule="auto"/>
        <w:ind w:left="709" w:hanging="425"/>
        <w:jc w:val="both"/>
        <w:rPr>
          <w:rFonts w:ascii="Arial" w:hAnsi="Arial" w:cs="Arial"/>
          <w:sz w:val="20"/>
        </w:rPr>
      </w:pPr>
      <w:r w:rsidRPr="00433C3F">
        <w:rPr>
          <w:rFonts w:ascii="Arial" w:hAnsi="Arial" w:cs="Arial"/>
          <w:sz w:val="20"/>
        </w:rPr>
        <w:t xml:space="preserve">T.W. van </w:t>
      </w:r>
      <w:proofErr w:type="spellStart"/>
      <w:r w:rsidRPr="00433C3F">
        <w:rPr>
          <w:rFonts w:ascii="Arial" w:hAnsi="Arial" w:cs="Arial"/>
          <w:sz w:val="20"/>
        </w:rPr>
        <w:t>Deelen</w:t>
      </w:r>
      <w:proofErr w:type="spellEnd"/>
      <w:r w:rsidRPr="00433C3F">
        <w:rPr>
          <w:rFonts w:ascii="Arial" w:hAnsi="Arial" w:cs="Arial"/>
          <w:sz w:val="20"/>
        </w:rPr>
        <w:t xml:space="preserve">, H. Yoshida, R. Oord, J. </w:t>
      </w:r>
      <w:proofErr w:type="spellStart"/>
      <w:r w:rsidRPr="00433C3F">
        <w:rPr>
          <w:rFonts w:ascii="Arial" w:hAnsi="Arial" w:cs="Arial"/>
          <w:sz w:val="20"/>
        </w:rPr>
        <w:t>Zecevic</w:t>
      </w:r>
      <w:proofErr w:type="spellEnd"/>
      <w:r w:rsidRPr="00433C3F">
        <w:rPr>
          <w:rFonts w:ascii="Arial" w:hAnsi="Arial" w:cs="Arial"/>
          <w:sz w:val="20"/>
        </w:rPr>
        <w:t>, B.M. Weckhuysen, K.P. de Jong, Cobalt nanocrystals on carbon nanotubes in the Fischer-</w:t>
      </w:r>
      <w:proofErr w:type="spellStart"/>
      <w:r w:rsidRPr="00433C3F">
        <w:rPr>
          <w:rFonts w:ascii="Arial" w:hAnsi="Arial" w:cs="Arial"/>
          <w:sz w:val="20"/>
        </w:rPr>
        <w:t>Tropsch</w:t>
      </w:r>
      <w:proofErr w:type="spellEnd"/>
      <w:r w:rsidRPr="00433C3F">
        <w:rPr>
          <w:rFonts w:ascii="Arial" w:hAnsi="Arial" w:cs="Arial"/>
          <w:sz w:val="20"/>
        </w:rPr>
        <w:t xml:space="preserve"> synthesis: Impact of sup</w:t>
      </w:r>
      <w:r>
        <w:rPr>
          <w:rFonts w:ascii="Arial" w:hAnsi="Arial" w:cs="Arial"/>
          <w:sz w:val="20"/>
        </w:rPr>
        <w:t xml:space="preserve">port oxidation, </w:t>
      </w:r>
      <w:r w:rsidRPr="00E02128">
        <w:rPr>
          <w:rFonts w:ascii="Arial" w:hAnsi="Arial" w:cs="Arial"/>
          <w:i/>
          <w:iCs/>
          <w:sz w:val="20"/>
        </w:rPr>
        <w:t xml:space="preserve">Appl. </w:t>
      </w:r>
      <w:proofErr w:type="spellStart"/>
      <w:r w:rsidRPr="00E02128">
        <w:rPr>
          <w:rFonts w:ascii="Arial" w:hAnsi="Arial" w:cs="Arial"/>
          <w:i/>
          <w:iCs/>
          <w:sz w:val="20"/>
        </w:rPr>
        <w:t>Catal</w:t>
      </w:r>
      <w:proofErr w:type="spellEnd"/>
      <w:r w:rsidRPr="00E02128">
        <w:rPr>
          <w:rFonts w:ascii="Arial" w:hAnsi="Arial" w:cs="Arial"/>
          <w:i/>
          <w:iCs/>
          <w:sz w:val="20"/>
        </w:rPr>
        <w:t>. A: General</w:t>
      </w:r>
      <w:r>
        <w:rPr>
          <w:rFonts w:ascii="Arial" w:hAnsi="Arial" w:cs="Arial"/>
          <w:sz w:val="20"/>
        </w:rPr>
        <w:t xml:space="preserve"> 2020, </w:t>
      </w:r>
      <w:r w:rsidR="00E02128" w:rsidRPr="00E02128">
        <w:rPr>
          <w:rFonts w:ascii="Arial" w:hAnsi="Arial" w:cs="Arial"/>
          <w:b/>
          <w:bCs/>
          <w:sz w:val="20"/>
        </w:rPr>
        <w:t>593</w:t>
      </w:r>
      <w:r w:rsidR="00E02128">
        <w:rPr>
          <w:rFonts w:ascii="Arial" w:hAnsi="Arial" w:cs="Arial"/>
          <w:sz w:val="20"/>
        </w:rPr>
        <w:t>, 117441.</w:t>
      </w:r>
    </w:p>
    <w:p w14:paraId="0CE33BEB" w14:textId="77777777" w:rsidR="003423B1" w:rsidRDefault="003423B1" w:rsidP="00500339">
      <w:pPr>
        <w:numPr>
          <w:ilvl w:val="0"/>
          <w:numId w:val="17"/>
        </w:numPr>
        <w:tabs>
          <w:tab w:val="left" w:pos="709"/>
        </w:tabs>
        <w:suppressAutoHyphens/>
        <w:spacing w:line="360" w:lineRule="auto"/>
        <w:ind w:left="709" w:hanging="425"/>
        <w:jc w:val="both"/>
        <w:rPr>
          <w:rFonts w:ascii="Arial" w:hAnsi="Arial" w:cs="Arial"/>
          <w:sz w:val="20"/>
          <w:lang w:val="en-GB"/>
        </w:rPr>
      </w:pPr>
      <w:r w:rsidRPr="004907EA">
        <w:rPr>
          <w:rFonts w:ascii="Arial" w:hAnsi="Arial" w:cs="Arial"/>
          <w:sz w:val="20"/>
        </w:rPr>
        <w:lastRenderedPageBreak/>
        <w:t xml:space="preserve">W.N.P. van der Graaff, C.H.L. </w:t>
      </w:r>
      <w:proofErr w:type="spellStart"/>
      <w:r w:rsidRPr="004907EA">
        <w:rPr>
          <w:rFonts w:ascii="Arial" w:hAnsi="Arial" w:cs="Arial"/>
          <w:sz w:val="20"/>
        </w:rPr>
        <w:t>Tempelman</w:t>
      </w:r>
      <w:proofErr w:type="spellEnd"/>
      <w:r w:rsidRPr="004907EA">
        <w:rPr>
          <w:rFonts w:ascii="Arial" w:hAnsi="Arial" w:cs="Arial"/>
          <w:sz w:val="20"/>
        </w:rPr>
        <w:t xml:space="preserve">, F.C. Hendriks, J. Ruiz-Martinez, S. Bals, B.M. Weckhuysen, E.A. </w:t>
      </w:r>
      <w:proofErr w:type="spellStart"/>
      <w:r w:rsidRPr="004907EA">
        <w:rPr>
          <w:rFonts w:ascii="Arial" w:hAnsi="Arial" w:cs="Arial"/>
          <w:sz w:val="20"/>
        </w:rPr>
        <w:t>Pidko</w:t>
      </w:r>
      <w:proofErr w:type="spellEnd"/>
      <w:r w:rsidRPr="004907EA">
        <w:rPr>
          <w:rFonts w:ascii="Arial" w:hAnsi="Arial" w:cs="Arial"/>
          <w:sz w:val="20"/>
        </w:rPr>
        <w:t xml:space="preserve">, E.M.J. </w:t>
      </w:r>
      <w:proofErr w:type="spellStart"/>
      <w:r w:rsidRPr="004907EA">
        <w:rPr>
          <w:rFonts w:ascii="Arial" w:hAnsi="Arial" w:cs="Arial"/>
          <w:sz w:val="20"/>
        </w:rPr>
        <w:t>Hensen</w:t>
      </w:r>
      <w:proofErr w:type="spellEnd"/>
      <w:r w:rsidRPr="004907EA">
        <w:rPr>
          <w:rFonts w:ascii="Arial" w:hAnsi="Arial" w:cs="Arial"/>
          <w:sz w:val="20"/>
        </w:rPr>
        <w:t xml:space="preserve">, Deactivation of Sn-Beta during carbohydrate conversion, </w:t>
      </w:r>
      <w:r w:rsidRPr="004907EA">
        <w:rPr>
          <w:rFonts w:ascii="Arial" w:hAnsi="Arial" w:cs="Arial"/>
          <w:i/>
          <w:sz w:val="20"/>
        </w:rPr>
        <w:t xml:space="preserve">Appl. </w:t>
      </w:r>
      <w:proofErr w:type="spellStart"/>
      <w:r w:rsidRPr="003423B1">
        <w:rPr>
          <w:rFonts w:ascii="Arial" w:hAnsi="Arial" w:cs="Arial"/>
          <w:i/>
          <w:sz w:val="20"/>
          <w:lang w:val="en-GB"/>
        </w:rPr>
        <w:t>Catal</w:t>
      </w:r>
      <w:proofErr w:type="spellEnd"/>
      <w:r w:rsidRPr="003423B1">
        <w:rPr>
          <w:rFonts w:ascii="Arial" w:hAnsi="Arial" w:cs="Arial"/>
          <w:i/>
          <w:sz w:val="20"/>
          <w:lang w:val="en-GB"/>
        </w:rPr>
        <w:t>. A: General</w:t>
      </w:r>
      <w:r>
        <w:rPr>
          <w:rFonts w:ascii="Arial" w:hAnsi="Arial" w:cs="Arial"/>
          <w:sz w:val="20"/>
          <w:lang w:val="en-GB"/>
        </w:rPr>
        <w:t xml:space="preserve"> 2018, </w:t>
      </w:r>
      <w:r w:rsidRPr="003423B1">
        <w:rPr>
          <w:rFonts w:ascii="Arial" w:hAnsi="Arial" w:cs="Arial"/>
          <w:b/>
          <w:sz w:val="20"/>
          <w:lang w:val="en-GB"/>
        </w:rPr>
        <w:t>564</w:t>
      </w:r>
      <w:r>
        <w:rPr>
          <w:rFonts w:ascii="Arial" w:hAnsi="Arial" w:cs="Arial"/>
          <w:sz w:val="20"/>
          <w:lang w:val="en-GB"/>
        </w:rPr>
        <w:t>, 113.</w:t>
      </w:r>
    </w:p>
    <w:p w14:paraId="047E70DB" w14:textId="77777777" w:rsidR="00FB523B" w:rsidRDefault="00FB523B" w:rsidP="00500339">
      <w:pPr>
        <w:numPr>
          <w:ilvl w:val="0"/>
          <w:numId w:val="17"/>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F. Liu, C. </w:t>
      </w:r>
      <w:proofErr w:type="spellStart"/>
      <w:r>
        <w:rPr>
          <w:rFonts w:ascii="Arial" w:hAnsi="Arial" w:cs="Arial"/>
          <w:sz w:val="20"/>
          <w:lang w:val="en-GB"/>
        </w:rPr>
        <w:t>Okolie</w:t>
      </w:r>
      <w:proofErr w:type="spellEnd"/>
      <w:r>
        <w:rPr>
          <w:rFonts w:ascii="Arial" w:hAnsi="Arial" w:cs="Arial"/>
          <w:sz w:val="20"/>
          <w:lang w:val="en-GB"/>
        </w:rPr>
        <w:t xml:space="preserve">, R.M. </w:t>
      </w:r>
      <w:proofErr w:type="spellStart"/>
      <w:r>
        <w:rPr>
          <w:rFonts w:ascii="Arial" w:hAnsi="Arial" w:cs="Arial"/>
          <w:sz w:val="20"/>
          <w:lang w:val="en-GB"/>
        </w:rPr>
        <w:t>Ravenelle</w:t>
      </w:r>
      <w:proofErr w:type="spellEnd"/>
      <w:r>
        <w:rPr>
          <w:rFonts w:ascii="Arial" w:hAnsi="Arial" w:cs="Arial"/>
          <w:sz w:val="20"/>
          <w:lang w:val="en-GB"/>
        </w:rPr>
        <w:t xml:space="preserve">, J.C. Crittenden, C. Sievers, P.C.A. </w:t>
      </w:r>
      <w:proofErr w:type="spellStart"/>
      <w:r>
        <w:rPr>
          <w:rFonts w:ascii="Arial" w:hAnsi="Arial" w:cs="Arial"/>
          <w:sz w:val="20"/>
          <w:lang w:val="en-GB"/>
        </w:rPr>
        <w:t>Bruijnincx</w:t>
      </w:r>
      <w:proofErr w:type="spellEnd"/>
      <w:r>
        <w:rPr>
          <w:rFonts w:ascii="Arial" w:hAnsi="Arial" w:cs="Arial"/>
          <w:sz w:val="20"/>
          <w:lang w:val="en-GB"/>
        </w:rPr>
        <w:t>, B.M. Weckhuysen</w:t>
      </w:r>
      <w:r w:rsidR="00D95917">
        <w:rPr>
          <w:rFonts w:ascii="Arial" w:hAnsi="Arial" w:cs="Arial"/>
          <w:sz w:val="20"/>
          <w:lang w:val="en-GB"/>
        </w:rPr>
        <w:t xml:space="preserve">, Silica deposition as an approach for improving the hydrothermal stability of an alumina support during glycerol </w:t>
      </w:r>
      <w:proofErr w:type="spellStart"/>
      <w:r w:rsidR="00D95917">
        <w:rPr>
          <w:rFonts w:ascii="Arial" w:hAnsi="Arial" w:cs="Arial"/>
          <w:sz w:val="20"/>
          <w:lang w:val="en-GB"/>
        </w:rPr>
        <w:t>acqueous</w:t>
      </w:r>
      <w:proofErr w:type="spellEnd"/>
      <w:r w:rsidR="00D95917">
        <w:rPr>
          <w:rFonts w:ascii="Arial" w:hAnsi="Arial" w:cs="Arial"/>
          <w:sz w:val="20"/>
          <w:lang w:val="en-GB"/>
        </w:rPr>
        <w:t xml:space="preserve"> phase reforming</w:t>
      </w:r>
      <w:r>
        <w:rPr>
          <w:rFonts w:ascii="Arial" w:hAnsi="Arial" w:cs="Arial"/>
          <w:sz w:val="20"/>
          <w:lang w:val="en-GB"/>
        </w:rPr>
        <w:t xml:space="preserve">, </w:t>
      </w:r>
      <w:r w:rsidRPr="00FB523B">
        <w:rPr>
          <w:rFonts w:ascii="Arial" w:hAnsi="Arial" w:cs="Arial"/>
          <w:i/>
          <w:sz w:val="20"/>
          <w:lang w:val="en-GB"/>
        </w:rPr>
        <w:t xml:space="preserve">Appl. </w:t>
      </w:r>
      <w:proofErr w:type="spellStart"/>
      <w:r w:rsidRPr="00FB523B">
        <w:rPr>
          <w:rFonts w:ascii="Arial" w:hAnsi="Arial" w:cs="Arial"/>
          <w:i/>
          <w:sz w:val="20"/>
          <w:lang w:val="en-GB"/>
        </w:rPr>
        <w:t>Catal</w:t>
      </w:r>
      <w:proofErr w:type="spellEnd"/>
      <w:r w:rsidRPr="00FB523B">
        <w:rPr>
          <w:rFonts w:ascii="Arial" w:hAnsi="Arial" w:cs="Arial"/>
          <w:i/>
          <w:sz w:val="20"/>
          <w:lang w:val="en-GB"/>
        </w:rPr>
        <w:t xml:space="preserve">. A: General </w:t>
      </w:r>
      <w:r>
        <w:rPr>
          <w:rFonts w:ascii="Arial" w:hAnsi="Arial" w:cs="Arial"/>
          <w:sz w:val="20"/>
          <w:lang w:val="en-GB"/>
        </w:rPr>
        <w:t xml:space="preserve">2018, </w:t>
      </w:r>
      <w:r w:rsidRPr="00FB523B">
        <w:rPr>
          <w:rFonts w:ascii="Arial" w:hAnsi="Arial" w:cs="Arial"/>
          <w:b/>
          <w:sz w:val="20"/>
          <w:lang w:val="en-GB"/>
        </w:rPr>
        <w:t>551</w:t>
      </w:r>
      <w:r>
        <w:rPr>
          <w:rFonts w:ascii="Arial" w:hAnsi="Arial" w:cs="Arial"/>
          <w:sz w:val="20"/>
          <w:lang w:val="en-GB"/>
        </w:rPr>
        <w:t>, 13.</w:t>
      </w:r>
    </w:p>
    <w:p w14:paraId="01BC23CE" w14:textId="77777777" w:rsidR="00FB523B" w:rsidRDefault="00F62243" w:rsidP="00500339">
      <w:pPr>
        <w:numPr>
          <w:ilvl w:val="0"/>
          <w:numId w:val="17"/>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A.S. </w:t>
      </w:r>
      <w:proofErr w:type="spellStart"/>
      <w:r>
        <w:rPr>
          <w:rFonts w:ascii="Arial" w:hAnsi="Arial" w:cs="Arial"/>
          <w:sz w:val="20"/>
          <w:lang w:val="en-GB"/>
        </w:rPr>
        <w:t>Piskun</w:t>
      </w:r>
      <w:proofErr w:type="spellEnd"/>
      <w:r>
        <w:rPr>
          <w:rFonts w:ascii="Arial" w:hAnsi="Arial" w:cs="Arial"/>
          <w:sz w:val="20"/>
          <w:lang w:val="en-GB"/>
        </w:rPr>
        <w:t xml:space="preserve">, J. </w:t>
      </w:r>
      <w:proofErr w:type="spellStart"/>
      <w:r>
        <w:rPr>
          <w:rFonts w:ascii="Arial" w:hAnsi="Arial" w:cs="Arial"/>
          <w:sz w:val="20"/>
          <w:lang w:val="en-GB"/>
        </w:rPr>
        <w:t>Ftouni</w:t>
      </w:r>
      <w:proofErr w:type="spellEnd"/>
      <w:r>
        <w:rPr>
          <w:rFonts w:ascii="Arial" w:hAnsi="Arial" w:cs="Arial"/>
          <w:sz w:val="20"/>
          <w:lang w:val="en-GB"/>
        </w:rPr>
        <w:t xml:space="preserve">, Z. Tang, B.M. Weckhuysen, P.C.A. </w:t>
      </w:r>
      <w:proofErr w:type="spellStart"/>
      <w:r>
        <w:rPr>
          <w:rFonts w:ascii="Arial" w:hAnsi="Arial" w:cs="Arial"/>
          <w:sz w:val="20"/>
          <w:lang w:val="en-GB"/>
        </w:rPr>
        <w:t>Bruijnincx</w:t>
      </w:r>
      <w:proofErr w:type="spellEnd"/>
      <w:r>
        <w:rPr>
          <w:rFonts w:ascii="Arial" w:hAnsi="Arial" w:cs="Arial"/>
          <w:sz w:val="20"/>
          <w:lang w:val="en-GB"/>
        </w:rPr>
        <w:t xml:space="preserve">, H.J. </w:t>
      </w:r>
      <w:proofErr w:type="spellStart"/>
      <w:r>
        <w:rPr>
          <w:rFonts w:ascii="Arial" w:hAnsi="Arial" w:cs="Arial"/>
          <w:sz w:val="20"/>
          <w:lang w:val="en-GB"/>
        </w:rPr>
        <w:t>Heeres</w:t>
      </w:r>
      <w:proofErr w:type="spellEnd"/>
      <w:r>
        <w:rPr>
          <w:rFonts w:ascii="Arial" w:hAnsi="Arial" w:cs="Arial"/>
          <w:sz w:val="20"/>
          <w:lang w:val="en-GB"/>
        </w:rPr>
        <w:t xml:space="preserve">, Hydrogenation of </w:t>
      </w:r>
      <w:proofErr w:type="spellStart"/>
      <w:r>
        <w:rPr>
          <w:rFonts w:ascii="Arial" w:hAnsi="Arial" w:cs="Arial"/>
          <w:sz w:val="20"/>
          <w:lang w:val="en-GB"/>
        </w:rPr>
        <w:t>levulinic</w:t>
      </w:r>
      <w:proofErr w:type="spellEnd"/>
      <w:r>
        <w:rPr>
          <w:rFonts w:ascii="Arial" w:hAnsi="Arial" w:cs="Arial"/>
          <w:sz w:val="20"/>
          <w:lang w:val="en-GB"/>
        </w:rPr>
        <w:t xml:space="preserve"> acid to ϒ-</w:t>
      </w:r>
      <w:proofErr w:type="spellStart"/>
      <w:r>
        <w:rPr>
          <w:rFonts w:ascii="Arial" w:hAnsi="Arial" w:cs="Arial"/>
          <w:sz w:val="20"/>
          <w:lang w:val="en-GB"/>
        </w:rPr>
        <w:t>valerolactone</w:t>
      </w:r>
      <w:proofErr w:type="spellEnd"/>
      <w:r>
        <w:rPr>
          <w:rFonts w:ascii="Arial" w:hAnsi="Arial" w:cs="Arial"/>
          <w:sz w:val="20"/>
          <w:lang w:val="en-GB"/>
        </w:rPr>
        <w:t xml:space="preserve"> over anatase-supported Ru catalysts: Effect of catalyst synthesis protocols on activity, </w:t>
      </w:r>
      <w:r w:rsidRPr="00F62243">
        <w:rPr>
          <w:rFonts w:ascii="Arial" w:hAnsi="Arial" w:cs="Arial"/>
          <w:i/>
          <w:sz w:val="20"/>
          <w:lang w:val="en-GB"/>
        </w:rPr>
        <w:t xml:space="preserve">Appl. </w:t>
      </w:r>
      <w:proofErr w:type="spellStart"/>
      <w:r w:rsidRPr="00F62243">
        <w:rPr>
          <w:rFonts w:ascii="Arial" w:hAnsi="Arial" w:cs="Arial"/>
          <w:i/>
          <w:sz w:val="20"/>
          <w:lang w:val="en-GB"/>
        </w:rPr>
        <w:t>Catal</w:t>
      </w:r>
      <w:proofErr w:type="spellEnd"/>
      <w:r w:rsidRPr="00F62243">
        <w:rPr>
          <w:rFonts w:ascii="Arial" w:hAnsi="Arial" w:cs="Arial"/>
          <w:i/>
          <w:sz w:val="20"/>
          <w:lang w:val="en-GB"/>
        </w:rPr>
        <w:t>. A: General</w:t>
      </w:r>
      <w:r>
        <w:rPr>
          <w:rFonts w:ascii="Arial" w:hAnsi="Arial" w:cs="Arial"/>
          <w:sz w:val="20"/>
          <w:lang w:val="en-GB"/>
        </w:rPr>
        <w:t xml:space="preserve"> 2018, </w:t>
      </w:r>
      <w:r w:rsidRPr="00F62243">
        <w:rPr>
          <w:rFonts w:ascii="Arial" w:hAnsi="Arial" w:cs="Arial"/>
          <w:b/>
          <w:sz w:val="20"/>
          <w:lang w:val="en-GB"/>
        </w:rPr>
        <w:t>549</w:t>
      </w:r>
      <w:r>
        <w:rPr>
          <w:rFonts w:ascii="Arial" w:hAnsi="Arial" w:cs="Arial"/>
          <w:sz w:val="20"/>
          <w:lang w:val="en-GB"/>
        </w:rPr>
        <w:t>, 197.</w:t>
      </w:r>
    </w:p>
    <w:p w14:paraId="29B649B0" w14:textId="77777777" w:rsidR="00884539" w:rsidRDefault="001D4FC6" w:rsidP="00500339">
      <w:pPr>
        <w:numPr>
          <w:ilvl w:val="0"/>
          <w:numId w:val="17"/>
        </w:numPr>
        <w:tabs>
          <w:tab w:val="left" w:pos="709"/>
        </w:tabs>
        <w:suppressAutoHyphens/>
        <w:spacing w:line="360" w:lineRule="auto"/>
        <w:ind w:left="1134" w:hanging="850"/>
        <w:jc w:val="both"/>
        <w:rPr>
          <w:rFonts w:ascii="Arial" w:hAnsi="Arial" w:cs="Arial"/>
          <w:sz w:val="20"/>
          <w:lang w:val="en-GB"/>
        </w:rPr>
      </w:pPr>
      <w:r w:rsidRPr="00AF191D">
        <w:rPr>
          <w:rFonts w:ascii="Arial" w:hAnsi="Arial" w:cs="Arial"/>
          <w:sz w:val="20"/>
          <w:lang w:val="en-GB"/>
        </w:rPr>
        <w:t xml:space="preserve">J. Ruiz-Martinez, I.L.C. </w:t>
      </w:r>
      <w:proofErr w:type="spellStart"/>
      <w:r w:rsidRPr="00AF191D">
        <w:rPr>
          <w:rFonts w:ascii="Arial" w:hAnsi="Arial" w:cs="Arial"/>
          <w:sz w:val="20"/>
          <w:lang w:val="en-GB"/>
        </w:rPr>
        <w:t>Buurmans</w:t>
      </w:r>
      <w:proofErr w:type="spellEnd"/>
      <w:r w:rsidRPr="00AF191D">
        <w:rPr>
          <w:rFonts w:ascii="Arial" w:hAnsi="Arial" w:cs="Arial"/>
          <w:sz w:val="20"/>
          <w:lang w:val="en-GB"/>
        </w:rPr>
        <w:t>, W.V. Knowles, D. van der Beek, J.</w:t>
      </w:r>
      <w:r w:rsidR="00884539">
        <w:rPr>
          <w:rFonts w:ascii="Arial" w:hAnsi="Arial" w:cs="Arial"/>
          <w:sz w:val="20"/>
          <w:lang w:val="en-GB"/>
        </w:rPr>
        <w:t xml:space="preserve">A. </w:t>
      </w:r>
      <w:proofErr w:type="spellStart"/>
      <w:r w:rsidR="00884539">
        <w:rPr>
          <w:rFonts w:ascii="Arial" w:hAnsi="Arial" w:cs="Arial"/>
          <w:sz w:val="20"/>
          <w:lang w:val="en-GB"/>
        </w:rPr>
        <w:t>Bergwerff</w:t>
      </w:r>
      <w:proofErr w:type="spellEnd"/>
      <w:r w:rsidR="00884539">
        <w:rPr>
          <w:rFonts w:ascii="Arial" w:hAnsi="Arial" w:cs="Arial"/>
          <w:sz w:val="20"/>
          <w:lang w:val="en-GB"/>
        </w:rPr>
        <w:t>, E.T.C. Vogt, B.M.</w:t>
      </w:r>
    </w:p>
    <w:p w14:paraId="5135B317" w14:textId="77777777" w:rsidR="001D4FC6" w:rsidRPr="00AF191D" w:rsidRDefault="00884539" w:rsidP="00262DDA">
      <w:p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ab/>
      </w:r>
      <w:r w:rsidR="001D4FC6" w:rsidRPr="00AF191D">
        <w:rPr>
          <w:rFonts w:ascii="Arial" w:hAnsi="Arial" w:cs="Arial"/>
          <w:sz w:val="20"/>
          <w:lang w:val="en-GB"/>
        </w:rPr>
        <w:t xml:space="preserve">Weckhuysen, </w:t>
      </w:r>
      <w:proofErr w:type="spellStart"/>
      <w:r w:rsidR="001D4FC6" w:rsidRPr="00AF191D">
        <w:rPr>
          <w:rFonts w:ascii="Arial" w:hAnsi="Arial" w:cs="Arial"/>
          <w:sz w:val="20"/>
          <w:lang w:val="en-GB"/>
        </w:rPr>
        <w:t>Microspectroscopic</w:t>
      </w:r>
      <w:proofErr w:type="spellEnd"/>
      <w:r w:rsidR="001D4FC6" w:rsidRPr="00AF191D">
        <w:rPr>
          <w:rFonts w:ascii="Arial" w:hAnsi="Arial" w:cs="Arial"/>
          <w:sz w:val="20"/>
          <w:lang w:val="en-GB"/>
        </w:rPr>
        <w:t xml:space="preserve"> insight into the deactivation process of individual cracking catalyst particles with basic sulphur components, </w:t>
      </w:r>
      <w:r w:rsidR="001D4FC6" w:rsidRPr="00AF191D">
        <w:rPr>
          <w:rFonts w:ascii="Arial" w:hAnsi="Arial" w:cs="Arial"/>
          <w:i/>
          <w:sz w:val="20"/>
          <w:lang w:val="en-GB"/>
        </w:rPr>
        <w:t xml:space="preserve">Appl. </w:t>
      </w:r>
      <w:proofErr w:type="spellStart"/>
      <w:r w:rsidR="001D4FC6" w:rsidRPr="00AF191D">
        <w:rPr>
          <w:rFonts w:ascii="Arial" w:hAnsi="Arial" w:cs="Arial"/>
          <w:i/>
          <w:sz w:val="20"/>
          <w:lang w:val="en-GB"/>
        </w:rPr>
        <w:t>Catal</w:t>
      </w:r>
      <w:proofErr w:type="spellEnd"/>
      <w:r w:rsidR="001D4FC6" w:rsidRPr="00AF191D">
        <w:rPr>
          <w:rFonts w:ascii="Arial" w:hAnsi="Arial" w:cs="Arial"/>
          <w:i/>
          <w:sz w:val="20"/>
          <w:lang w:val="en-GB"/>
        </w:rPr>
        <w:t>. A: General</w:t>
      </w:r>
      <w:r w:rsidR="001D4FC6" w:rsidRPr="00AF191D">
        <w:rPr>
          <w:rFonts w:ascii="Arial" w:hAnsi="Arial" w:cs="Arial"/>
          <w:sz w:val="20"/>
          <w:lang w:val="en-GB"/>
        </w:rPr>
        <w:t xml:space="preserve"> 2012, </w:t>
      </w:r>
      <w:r w:rsidR="001D4FC6" w:rsidRPr="00AF191D">
        <w:rPr>
          <w:rFonts w:ascii="Arial" w:hAnsi="Arial" w:cs="Arial"/>
          <w:b/>
          <w:sz w:val="20"/>
          <w:lang w:val="en-GB"/>
        </w:rPr>
        <w:t>419-420</w:t>
      </w:r>
      <w:r w:rsidR="001D4FC6" w:rsidRPr="00AF191D">
        <w:rPr>
          <w:rFonts w:ascii="Arial" w:hAnsi="Arial" w:cs="Arial"/>
          <w:sz w:val="20"/>
          <w:lang w:val="en-GB"/>
        </w:rPr>
        <w:t>, 84.</w:t>
      </w:r>
    </w:p>
    <w:p w14:paraId="14245525" w14:textId="77777777" w:rsidR="00FB64FA" w:rsidRDefault="006B534F" w:rsidP="00500339">
      <w:pPr>
        <w:numPr>
          <w:ilvl w:val="0"/>
          <w:numId w:val="17"/>
        </w:numPr>
        <w:tabs>
          <w:tab w:val="left" w:pos="709"/>
        </w:tabs>
        <w:suppressAutoHyphens/>
        <w:spacing w:line="360" w:lineRule="auto"/>
        <w:ind w:left="709" w:hanging="425"/>
        <w:jc w:val="both"/>
        <w:rPr>
          <w:rFonts w:ascii="Arial" w:hAnsi="Arial" w:cs="Arial"/>
          <w:sz w:val="20"/>
          <w:lang w:val="en-GB"/>
        </w:rPr>
      </w:pPr>
      <w:r w:rsidRPr="00AF191D">
        <w:rPr>
          <w:rFonts w:ascii="Arial" w:hAnsi="Arial" w:cs="Arial"/>
          <w:sz w:val="20"/>
          <w:lang w:val="en-GB"/>
        </w:rPr>
        <w:t>Y.M. Chung</w:t>
      </w:r>
      <w:r w:rsidR="00127814">
        <w:rPr>
          <w:rFonts w:ascii="Arial" w:hAnsi="Arial" w:cs="Arial"/>
          <w:sz w:val="20"/>
          <w:lang w:val="en-GB"/>
        </w:rPr>
        <w:t>,</w:t>
      </w:r>
      <w:r w:rsidRPr="00AF191D">
        <w:rPr>
          <w:rFonts w:ascii="Arial" w:hAnsi="Arial" w:cs="Arial"/>
          <w:sz w:val="20"/>
          <w:lang w:val="en-GB"/>
        </w:rPr>
        <w:t xml:space="preserve"> D. Mores, B.M. Weckhuysen, Spatial and temporal mapping of coke formation during paraffin and olefin aromatization in individual H-ZSM-5 crystals, </w:t>
      </w:r>
      <w:r w:rsidRPr="00AF191D">
        <w:rPr>
          <w:rFonts w:ascii="Arial" w:hAnsi="Arial" w:cs="Arial"/>
          <w:i/>
          <w:sz w:val="20"/>
          <w:lang w:val="en-GB"/>
        </w:rPr>
        <w:t xml:space="preserve">Appl. </w:t>
      </w:r>
      <w:proofErr w:type="spellStart"/>
      <w:r w:rsidRPr="00AF191D">
        <w:rPr>
          <w:rFonts w:ascii="Arial" w:hAnsi="Arial" w:cs="Arial"/>
          <w:i/>
          <w:sz w:val="20"/>
          <w:lang w:val="en-GB"/>
        </w:rPr>
        <w:t>Catal</w:t>
      </w:r>
      <w:proofErr w:type="spellEnd"/>
      <w:r w:rsidRPr="00AF191D">
        <w:rPr>
          <w:rFonts w:ascii="Arial" w:hAnsi="Arial" w:cs="Arial"/>
          <w:i/>
          <w:sz w:val="20"/>
          <w:lang w:val="en-GB"/>
        </w:rPr>
        <w:t>. A: General</w:t>
      </w:r>
      <w:r w:rsidRPr="00AF191D">
        <w:rPr>
          <w:rFonts w:ascii="Arial" w:hAnsi="Arial" w:cs="Arial"/>
          <w:sz w:val="20"/>
          <w:lang w:val="en-GB"/>
        </w:rPr>
        <w:t xml:space="preserve"> 2011, </w:t>
      </w:r>
      <w:r w:rsidRPr="00AF191D">
        <w:rPr>
          <w:rFonts w:ascii="Arial" w:hAnsi="Arial" w:cs="Arial"/>
          <w:b/>
          <w:sz w:val="20"/>
          <w:lang w:val="en-GB"/>
        </w:rPr>
        <w:t>404</w:t>
      </w:r>
      <w:r w:rsidRPr="00AF191D">
        <w:rPr>
          <w:rFonts w:ascii="Arial" w:hAnsi="Arial" w:cs="Arial"/>
          <w:sz w:val="20"/>
          <w:lang w:val="en-GB"/>
        </w:rPr>
        <w:t>, 12.</w:t>
      </w:r>
    </w:p>
    <w:p w14:paraId="50E33379" w14:textId="77777777" w:rsidR="00FB64FA" w:rsidRDefault="006B534F" w:rsidP="00500339">
      <w:pPr>
        <w:numPr>
          <w:ilvl w:val="0"/>
          <w:numId w:val="17"/>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J. </w:t>
      </w:r>
      <w:proofErr w:type="spellStart"/>
      <w:r w:rsidRPr="00C36E47">
        <w:rPr>
          <w:rFonts w:ascii="Arial" w:hAnsi="Arial" w:cs="Arial"/>
          <w:sz w:val="20"/>
          <w:lang w:val="en-GB"/>
        </w:rPr>
        <w:t>Zakzeski</w:t>
      </w:r>
      <w:proofErr w:type="spellEnd"/>
      <w:r w:rsidRPr="00C36E47">
        <w:rPr>
          <w:rFonts w:ascii="Arial" w:hAnsi="Arial" w:cs="Arial"/>
          <w:sz w:val="20"/>
          <w:lang w:val="en-GB"/>
        </w:rPr>
        <w:t xml:space="preserve">, A. </w:t>
      </w:r>
      <w:proofErr w:type="spellStart"/>
      <w:r w:rsidRPr="00C36E47">
        <w:rPr>
          <w:rFonts w:ascii="Arial" w:hAnsi="Arial" w:cs="Arial"/>
          <w:sz w:val="20"/>
          <w:lang w:val="en-GB"/>
        </w:rPr>
        <w:t>Debczak</w:t>
      </w:r>
      <w:proofErr w:type="spellEnd"/>
      <w:r w:rsidRPr="00C36E47">
        <w:rPr>
          <w:rFonts w:ascii="Arial" w:hAnsi="Arial" w:cs="Arial"/>
          <w:sz w:val="20"/>
          <w:lang w:val="en-GB"/>
        </w:rPr>
        <w:t xml:space="preserve">, P.C.A. </w:t>
      </w:r>
      <w:proofErr w:type="spellStart"/>
      <w:r w:rsidRPr="00C36E47">
        <w:rPr>
          <w:rFonts w:ascii="Arial" w:hAnsi="Arial" w:cs="Arial"/>
          <w:sz w:val="20"/>
          <w:lang w:val="en-GB"/>
        </w:rPr>
        <w:t>Bruijnincx</w:t>
      </w:r>
      <w:proofErr w:type="spellEnd"/>
      <w:r w:rsidRPr="00C36E47">
        <w:rPr>
          <w:rFonts w:ascii="Arial" w:hAnsi="Arial" w:cs="Arial"/>
          <w:sz w:val="20"/>
          <w:lang w:val="en-GB"/>
        </w:rPr>
        <w:t xml:space="preserve">, B.M. Weckhuysen, Catalytic oxidation of aromatic oxygenates by the heterogeneous catalyst Co-ZIF-9, </w:t>
      </w:r>
      <w:r w:rsidRPr="00C36E47">
        <w:rPr>
          <w:rFonts w:ascii="Arial" w:hAnsi="Arial" w:cs="Arial"/>
          <w:i/>
          <w:sz w:val="20"/>
          <w:lang w:val="en-GB"/>
        </w:rPr>
        <w:t xml:space="preserve">Appl. </w:t>
      </w:r>
      <w:r w:rsidRPr="00FB64FA">
        <w:rPr>
          <w:rFonts w:ascii="Arial" w:hAnsi="Arial" w:cs="Arial"/>
          <w:i/>
          <w:sz w:val="20"/>
        </w:rPr>
        <w:t>Catal. A: General</w:t>
      </w:r>
      <w:r w:rsidRPr="00FB64FA">
        <w:rPr>
          <w:rFonts w:ascii="Arial" w:hAnsi="Arial" w:cs="Arial"/>
          <w:sz w:val="20"/>
        </w:rPr>
        <w:t xml:space="preserve"> 2011, </w:t>
      </w:r>
      <w:r w:rsidRPr="00FB64FA">
        <w:rPr>
          <w:rFonts w:ascii="Arial" w:hAnsi="Arial" w:cs="Arial"/>
          <w:b/>
          <w:sz w:val="20"/>
        </w:rPr>
        <w:t>394</w:t>
      </w:r>
      <w:r w:rsidR="004C7C6B">
        <w:rPr>
          <w:rFonts w:ascii="Arial" w:hAnsi="Arial" w:cs="Arial"/>
          <w:sz w:val="20"/>
        </w:rPr>
        <w:t>, 79.</w:t>
      </w:r>
    </w:p>
    <w:p w14:paraId="373A8A4A" w14:textId="77777777" w:rsidR="00FB64FA" w:rsidRDefault="006B534F" w:rsidP="00500339">
      <w:pPr>
        <w:numPr>
          <w:ilvl w:val="0"/>
          <w:numId w:val="17"/>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M.G. O’Brien, A.M. Beale, S.D.M. Jacques, M. Di </w:t>
      </w:r>
      <w:proofErr w:type="spellStart"/>
      <w:r w:rsidRPr="00C36E47">
        <w:rPr>
          <w:rFonts w:ascii="Arial" w:hAnsi="Arial" w:cs="Arial"/>
          <w:sz w:val="20"/>
        </w:rPr>
        <w:t>Michiel</w:t>
      </w:r>
      <w:proofErr w:type="spellEnd"/>
      <w:r w:rsidRPr="00C36E47">
        <w:rPr>
          <w:rFonts w:ascii="Arial" w:hAnsi="Arial" w:cs="Arial"/>
          <w:sz w:val="20"/>
        </w:rPr>
        <w:t xml:space="preserve">, B.M. Weckhuysen, Closing the operando gap: The application of high energy photons for studying catalytic solids at work, </w:t>
      </w:r>
      <w:r w:rsidRPr="00C36E47">
        <w:rPr>
          <w:rFonts w:ascii="Arial" w:hAnsi="Arial" w:cs="Arial"/>
          <w:i/>
          <w:sz w:val="20"/>
        </w:rPr>
        <w:t xml:space="preserve">Appl. </w:t>
      </w:r>
      <w:r w:rsidRPr="00FB64FA">
        <w:rPr>
          <w:rFonts w:ascii="Arial" w:hAnsi="Arial" w:cs="Arial"/>
          <w:i/>
          <w:sz w:val="20"/>
        </w:rPr>
        <w:t>Catal. A: General</w:t>
      </w:r>
      <w:r w:rsidRPr="00FB64FA">
        <w:rPr>
          <w:rFonts w:ascii="Arial" w:hAnsi="Arial" w:cs="Arial"/>
          <w:sz w:val="20"/>
        </w:rPr>
        <w:t xml:space="preserve"> 2011, </w:t>
      </w:r>
      <w:r w:rsidRPr="00FB64FA">
        <w:rPr>
          <w:rFonts w:ascii="Arial" w:hAnsi="Arial" w:cs="Arial"/>
          <w:b/>
          <w:sz w:val="20"/>
        </w:rPr>
        <w:t>391</w:t>
      </w:r>
      <w:r w:rsidRPr="00FB64FA">
        <w:rPr>
          <w:rFonts w:ascii="Arial" w:hAnsi="Arial" w:cs="Arial"/>
          <w:sz w:val="20"/>
        </w:rPr>
        <w:t xml:space="preserve">, 468. </w:t>
      </w:r>
    </w:p>
    <w:p w14:paraId="5BD810D9" w14:textId="77777777" w:rsidR="00FB64FA" w:rsidRDefault="00E139BF" w:rsidP="00500339">
      <w:pPr>
        <w:numPr>
          <w:ilvl w:val="0"/>
          <w:numId w:val="17"/>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A.A. </w:t>
      </w:r>
      <w:proofErr w:type="spellStart"/>
      <w:r w:rsidRPr="00C36E47">
        <w:rPr>
          <w:rFonts w:ascii="Arial" w:hAnsi="Arial" w:cs="Arial"/>
          <w:sz w:val="20"/>
        </w:rPr>
        <w:t>Lysova</w:t>
      </w:r>
      <w:proofErr w:type="spellEnd"/>
      <w:r w:rsidRPr="00C36E47">
        <w:rPr>
          <w:rFonts w:ascii="Arial" w:hAnsi="Arial" w:cs="Arial"/>
          <w:sz w:val="20"/>
        </w:rPr>
        <w:t xml:space="preserve">, J.A. </w:t>
      </w:r>
      <w:proofErr w:type="spellStart"/>
      <w:r w:rsidRPr="00C36E47">
        <w:rPr>
          <w:rFonts w:ascii="Arial" w:hAnsi="Arial" w:cs="Arial"/>
          <w:sz w:val="20"/>
        </w:rPr>
        <w:t>Bergwerff</w:t>
      </w:r>
      <w:proofErr w:type="spellEnd"/>
      <w:r w:rsidRPr="00C36E47">
        <w:rPr>
          <w:rFonts w:ascii="Arial" w:hAnsi="Arial" w:cs="Arial"/>
          <w:sz w:val="20"/>
        </w:rPr>
        <w:t xml:space="preserve">, L. Espinosa-Alonso, B.M. Weckhuysen, I.V. </w:t>
      </w:r>
      <w:proofErr w:type="spellStart"/>
      <w:r w:rsidRPr="00C36E47">
        <w:rPr>
          <w:rFonts w:ascii="Arial" w:hAnsi="Arial" w:cs="Arial"/>
          <w:sz w:val="20"/>
        </w:rPr>
        <w:t>Koptyug</w:t>
      </w:r>
      <w:proofErr w:type="spellEnd"/>
      <w:r w:rsidRPr="00C36E47">
        <w:rPr>
          <w:rFonts w:ascii="Arial" w:hAnsi="Arial" w:cs="Arial"/>
          <w:sz w:val="20"/>
        </w:rPr>
        <w:t xml:space="preserve">, Magnetic resonance imaging as an emerging tool for studying the preparation of supported catalysts, </w:t>
      </w:r>
      <w:r w:rsidRPr="00C36E47">
        <w:rPr>
          <w:rFonts w:ascii="Arial" w:hAnsi="Arial" w:cs="Arial"/>
          <w:i/>
          <w:sz w:val="20"/>
        </w:rPr>
        <w:t xml:space="preserve">Appl. </w:t>
      </w:r>
      <w:r w:rsidRPr="00FB64FA">
        <w:rPr>
          <w:rFonts w:ascii="Arial" w:hAnsi="Arial" w:cs="Arial"/>
          <w:i/>
          <w:sz w:val="20"/>
        </w:rPr>
        <w:t>Catal. A: General</w:t>
      </w:r>
      <w:r w:rsidRPr="00FB64FA">
        <w:rPr>
          <w:rFonts w:ascii="Arial" w:hAnsi="Arial" w:cs="Arial"/>
          <w:sz w:val="20"/>
        </w:rPr>
        <w:t xml:space="preserve"> 2010, </w:t>
      </w:r>
      <w:r w:rsidRPr="00FB64FA">
        <w:rPr>
          <w:rFonts w:ascii="Arial" w:hAnsi="Arial" w:cs="Arial"/>
          <w:b/>
          <w:sz w:val="20"/>
        </w:rPr>
        <w:t>374</w:t>
      </w:r>
      <w:r w:rsidR="004C7C6B">
        <w:rPr>
          <w:rFonts w:ascii="Arial" w:hAnsi="Arial" w:cs="Arial"/>
          <w:sz w:val="20"/>
        </w:rPr>
        <w:t>, 126.</w:t>
      </w:r>
    </w:p>
    <w:p w14:paraId="0B0B381E" w14:textId="77777777" w:rsidR="00FB64FA" w:rsidRDefault="00EC4604" w:rsidP="00500339">
      <w:pPr>
        <w:numPr>
          <w:ilvl w:val="0"/>
          <w:numId w:val="17"/>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A.M. Beale, S.D.M. Jacques, E. </w:t>
      </w:r>
      <w:proofErr w:type="spellStart"/>
      <w:r w:rsidRPr="00C36E47">
        <w:rPr>
          <w:rFonts w:ascii="Arial" w:hAnsi="Arial" w:cs="Arial"/>
          <w:sz w:val="20"/>
        </w:rPr>
        <w:t>Sacaliuc-Parvulescu</w:t>
      </w:r>
      <w:proofErr w:type="spellEnd"/>
      <w:r w:rsidRPr="00C36E47">
        <w:rPr>
          <w:rFonts w:ascii="Arial" w:hAnsi="Arial" w:cs="Arial"/>
          <w:sz w:val="20"/>
        </w:rPr>
        <w:t xml:space="preserve">, M.G. O’Brien, P. Barnes, B.M. Weckhuysen, </w:t>
      </w:r>
      <w:proofErr w:type="gramStart"/>
      <w:r w:rsidRPr="00C36E47">
        <w:rPr>
          <w:rFonts w:ascii="Arial" w:hAnsi="Arial" w:cs="Arial"/>
          <w:sz w:val="20"/>
        </w:rPr>
        <w:t>An</w:t>
      </w:r>
      <w:proofErr w:type="gramEnd"/>
      <w:r w:rsidRPr="00C36E47">
        <w:rPr>
          <w:rFonts w:ascii="Arial" w:hAnsi="Arial" w:cs="Arial"/>
          <w:sz w:val="20"/>
        </w:rPr>
        <w:t xml:space="preserve"> iron molybdate catalyst for methanol to formaldehyde conversion prepared by a hydrothermal method and its characterization</w:t>
      </w:r>
      <w:r w:rsidR="0078604B" w:rsidRPr="00C36E47">
        <w:rPr>
          <w:rFonts w:ascii="Arial" w:hAnsi="Arial" w:cs="Arial"/>
          <w:sz w:val="20"/>
        </w:rPr>
        <w:t>,</w:t>
      </w:r>
      <w:r w:rsidRPr="00C36E47">
        <w:rPr>
          <w:rFonts w:ascii="Arial" w:hAnsi="Arial" w:cs="Arial"/>
          <w:sz w:val="20"/>
        </w:rPr>
        <w:t xml:space="preserve"> </w:t>
      </w:r>
      <w:r w:rsidRPr="00C36E47">
        <w:rPr>
          <w:rFonts w:ascii="Arial" w:hAnsi="Arial" w:cs="Arial"/>
          <w:i/>
          <w:sz w:val="20"/>
        </w:rPr>
        <w:t xml:space="preserve">Appl. </w:t>
      </w:r>
      <w:r w:rsidRPr="00FB64FA">
        <w:rPr>
          <w:rFonts w:ascii="Arial" w:hAnsi="Arial" w:cs="Arial"/>
          <w:i/>
          <w:sz w:val="20"/>
        </w:rPr>
        <w:t>Catal. A: General</w:t>
      </w:r>
      <w:r w:rsidRPr="00FB64FA">
        <w:rPr>
          <w:rFonts w:ascii="Arial" w:hAnsi="Arial" w:cs="Arial"/>
          <w:sz w:val="20"/>
        </w:rPr>
        <w:t xml:space="preserve"> 2009, </w:t>
      </w:r>
      <w:r w:rsidRPr="00FB64FA">
        <w:rPr>
          <w:rFonts w:ascii="Arial" w:hAnsi="Arial" w:cs="Arial"/>
          <w:b/>
          <w:sz w:val="20"/>
        </w:rPr>
        <w:t>363</w:t>
      </w:r>
      <w:r w:rsidRPr="00FB64FA">
        <w:rPr>
          <w:rFonts w:ascii="Arial" w:hAnsi="Arial" w:cs="Arial"/>
          <w:sz w:val="20"/>
        </w:rPr>
        <w:t>, 143.</w:t>
      </w:r>
    </w:p>
    <w:p w14:paraId="48747DDC" w14:textId="77777777" w:rsidR="00190386" w:rsidRPr="00FB64FA" w:rsidRDefault="00190386" w:rsidP="00500339">
      <w:pPr>
        <w:numPr>
          <w:ilvl w:val="0"/>
          <w:numId w:val="17"/>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rPr>
        <w:t xml:space="preserve">I.E. </w:t>
      </w:r>
      <w:proofErr w:type="spellStart"/>
      <w:r w:rsidRPr="00C36E47">
        <w:rPr>
          <w:rFonts w:ascii="Arial" w:hAnsi="Arial" w:cs="Arial"/>
          <w:spacing w:val="-3"/>
          <w:sz w:val="20"/>
        </w:rPr>
        <w:t>Wachs</w:t>
      </w:r>
      <w:proofErr w:type="spellEnd"/>
      <w:r w:rsidRPr="00C36E47">
        <w:rPr>
          <w:rFonts w:ascii="Arial" w:hAnsi="Arial" w:cs="Arial"/>
          <w:spacing w:val="-3"/>
          <w:sz w:val="20"/>
        </w:rPr>
        <w:t>, B.M. Weckhuysen</w:t>
      </w:r>
      <w:r w:rsidR="0078604B" w:rsidRPr="00C36E47">
        <w:rPr>
          <w:rFonts w:ascii="Arial" w:hAnsi="Arial" w:cs="Arial"/>
          <w:spacing w:val="-3"/>
          <w:sz w:val="20"/>
        </w:rPr>
        <w:t>,</w:t>
      </w:r>
      <w:r w:rsidRPr="00C36E47">
        <w:rPr>
          <w:rFonts w:ascii="Arial" w:hAnsi="Arial" w:cs="Arial"/>
          <w:spacing w:val="-3"/>
          <w:sz w:val="20"/>
        </w:rPr>
        <w:t xml:space="preserve"> Structure and reactivity of surface vanadium oxide species on oxide supports</w:t>
      </w:r>
      <w:r w:rsidR="0078604B" w:rsidRPr="00C36E47">
        <w:rPr>
          <w:rFonts w:ascii="Arial" w:hAnsi="Arial" w:cs="Arial"/>
          <w:spacing w:val="-3"/>
          <w:sz w:val="20"/>
        </w:rPr>
        <w:t>,</w:t>
      </w:r>
      <w:r w:rsidRPr="00C36E47">
        <w:rPr>
          <w:rFonts w:ascii="Arial" w:hAnsi="Arial" w:cs="Arial"/>
          <w:spacing w:val="-3"/>
          <w:sz w:val="20"/>
        </w:rPr>
        <w:t xml:space="preserve"> </w:t>
      </w:r>
      <w:r w:rsidRPr="00C36E47">
        <w:rPr>
          <w:rFonts w:ascii="Arial" w:hAnsi="Arial" w:cs="Arial"/>
          <w:i/>
          <w:iCs/>
          <w:spacing w:val="-3"/>
          <w:sz w:val="20"/>
        </w:rPr>
        <w:t xml:space="preserve">Appl. </w:t>
      </w:r>
      <w:r w:rsidRPr="00FB64FA">
        <w:rPr>
          <w:rFonts w:ascii="Arial" w:hAnsi="Arial" w:cs="Arial"/>
          <w:i/>
          <w:iCs/>
          <w:spacing w:val="-3"/>
          <w:sz w:val="20"/>
        </w:rPr>
        <w:t>Catal. A: General</w:t>
      </w:r>
      <w:r w:rsidRPr="00FB64FA">
        <w:rPr>
          <w:rFonts w:ascii="Arial" w:hAnsi="Arial" w:cs="Arial"/>
          <w:spacing w:val="-3"/>
          <w:sz w:val="20"/>
        </w:rPr>
        <w:t xml:space="preserve">, 1997, </w:t>
      </w:r>
      <w:r w:rsidRPr="00FB64FA">
        <w:rPr>
          <w:rFonts w:ascii="Arial" w:hAnsi="Arial" w:cs="Arial"/>
          <w:b/>
          <w:bCs/>
          <w:spacing w:val="-3"/>
          <w:sz w:val="20"/>
        </w:rPr>
        <w:t>157</w:t>
      </w:r>
      <w:r w:rsidRPr="00FB64FA">
        <w:rPr>
          <w:rFonts w:ascii="Arial" w:hAnsi="Arial" w:cs="Arial"/>
          <w:spacing w:val="-3"/>
          <w:sz w:val="20"/>
        </w:rPr>
        <w:t>, 67.</w:t>
      </w:r>
    </w:p>
    <w:p w14:paraId="380D4C25" w14:textId="77777777" w:rsidR="00CA15BE" w:rsidRDefault="00CA15BE" w:rsidP="000634C4">
      <w:pPr>
        <w:tabs>
          <w:tab w:val="left" w:pos="1134"/>
        </w:tabs>
        <w:spacing w:line="360" w:lineRule="auto"/>
        <w:rPr>
          <w:rFonts w:ascii="Arial" w:hAnsi="Arial" w:cs="Arial"/>
          <w:sz w:val="20"/>
          <w:u w:val="single"/>
          <w:lang w:val="en-GB"/>
        </w:rPr>
      </w:pPr>
    </w:p>
    <w:p w14:paraId="712EFE81" w14:textId="77777777" w:rsidR="00876D78" w:rsidRPr="00876D78" w:rsidRDefault="00CA15BE" w:rsidP="00876D78">
      <w:pPr>
        <w:tabs>
          <w:tab w:val="left" w:pos="1134"/>
        </w:tabs>
        <w:spacing w:line="360" w:lineRule="auto"/>
        <w:rPr>
          <w:rFonts w:ascii="Arial Unicode MS" w:eastAsia="Arial Unicode MS" w:cs="Arial Unicode MS"/>
          <w:color w:val="2D588E"/>
          <w:sz w:val="26"/>
          <w:szCs w:val="26"/>
        </w:rPr>
      </w:pPr>
      <w:r w:rsidRPr="00AF191D">
        <w:rPr>
          <w:rStyle w:val="TijdschriftinCVBert"/>
        </w:rPr>
        <w:t xml:space="preserve">Applied </w:t>
      </w:r>
      <w:r>
        <w:rPr>
          <w:rStyle w:val="TijdschriftinCVBert"/>
        </w:rPr>
        <w:t>Catalysis B: Environmental</w:t>
      </w:r>
      <w:r>
        <w:rPr>
          <w:rFonts w:ascii="Arial Unicode MS" w:eastAsia="Arial Unicode MS" w:cs="Arial Unicode MS"/>
          <w:color w:val="2D588E"/>
          <w:sz w:val="26"/>
          <w:szCs w:val="26"/>
        </w:rPr>
        <w:tab/>
      </w:r>
    </w:p>
    <w:p w14:paraId="32E69D9D" w14:textId="77777777" w:rsidR="00097AA5" w:rsidRPr="00097AA5" w:rsidRDefault="00097AA5" w:rsidP="00500339">
      <w:pPr>
        <w:numPr>
          <w:ilvl w:val="0"/>
          <w:numId w:val="18"/>
        </w:numPr>
        <w:tabs>
          <w:tab w:val="clear" w:pos="7874"/>
          <w:tab w:val="num" w:pos="709"/>
        </w:tabs>
        <w:suppressAutoHyphens/>
        <w:spacing w:line="360" w:lineRule="auto"/>
        <w:ind w:left="709" w:hanging="425"/>
        <w:jc w:val="both"/>
        <w:rPr>
          <w:rFonts w:ascii="Arial" w:hAnsi="Arial" w:cs="Arial"/>
          <w:spacing w:val="-3"/>
          <w:sz w:val="20"/>
        </w:rPr>
      </w:pPr>
      <w:r w:rsidRPr="00090DF3">
        <w:rPr>
          <w:rFonts w:ascii="Arial" w:hAnsi="Arial"/>
          <w:spacing w:val="-3"/>
          <w:sz w:val="20"/>
        </w:rPr>
        <w:t xml:space="preserve">S. Garcia-Fernandez, I. </w:t>
      </w:r>
      <w:proofErr w:type="spellStart"/>
      <w:r w:rsidRPr="00090DF3">
        <w:rPr>
          <w:rFonts w:ascii="Arial" w:hAnsi="Arial"/>
          <w:spacing w:val="-3"/>
          <w:sz w:val="20"/>
        </w:rPr>
        <w:t>Gandarias</w:t>
      </w:r>
      <w:proofErr w:type="spellEnd"/>
      <w:r w:rsidRPr="00090DF3">
        <w:rPr>
          <w:rFonts w:ascii="Arial" w:hAnsi="Arial"/>
          <w:spacing w:val="-3"/>
          <w:sz w:val="20"/>
        </w:rPr>
        <w:t xml:space="preserve">, J. </w:t>
      </w:r>
      <w:proofErr w:type="spellStart"/>
      <w:r w:rsidRPr="00090DF3">
        <w:rPr>
          <w:rFonts w:ascii="Arial" w:hAnsi="Arial"/>
          <w:spacing w:val="-3"/>
          <w:sz w:val="20"/>
        </w:rPr>
        <w:t>Requies</w:t>
      </w:r>
      <w:proofErr w:type="spellEnd"/>
      <w:r w:rsidRPr="00090DF3">
        <w:rPr>
          <w:rFonts w:ascii="Arial" w:hAnsi="Arial"/>
          <w:spacing w:val="-3"/>
          <w:sz w:val="20"/>
        </w:rPr>
        <w:t xml:space="preserve">, F. </w:t>
      </w:r>
      <w:proofErr w:type="spellStart"/>
      <w:r w:rsidRPr="00090DF3">
        <w:rPr>
          <w:rFonts w:ascii="Arial" w:hAnsi="Arial"/>
          <w:spacing w:val="-3"/>
          <w:sz w:val="20"/>
        </w:rPr>
        <w:t>Soulimani</w:t>
      </w:r>
      <w:proofErr w:type="spellEnd"/>
      <w:r w:rsidRPr="00090DF3">
        <w:rPr>
          <w:rFonts w:ascii="Arial" w:hAnsi="Arial"/>
          <w:spacing w:val="-3"/>
          <w:sz w:val="20"/>
        </w:rPr>
        <w:t>, P.L. Arias, B.M. Weckhuysen, The role of tungsten oxide in the selective hydrogenolysis of glycerol to 1,3 propanediol over Pt/</w:t>
      </w:r>
      <w:proofErr w:type="spellStart"/>
      <w:r w:rsidRPr="00090DF3">
        <w:rPr>
          <w:rFonts w:ascii="Arial" w:hAnsi="Arial"/>
          <w:spacing w:val="-3"/>
          <w:sz w:val="20"/>
        </w:rPr>
        <w:t>WO</w:t>
      </w:r>
      <w:r w:rsidRPr="00090DF3">
        <w:rPr>
          <w:rFonts w:ascii="Arial" w:hAnsi="Arial"/>
          <w:spacing w:val="-3"/>
          <w:sz w:val="20"/>
          <w:vertAlign w:val="subscript"/>
        </w:rPr>
        <w:t>x</w:t>
      </w:r>
      <w:proofErr w:type="spellEnd"/>
      <w:r w:rsidRPr="00090DF3">
        <w:rPr>
          <w:rFonts w:ascii="Arial" w:hAnsi="Arial"/>
          <w:spacing w:val="-3"/>
          <w:sz w:val="20"/>
        </w:rPr>
        <w:t>/Al</w:t>
      </w:r>
      <w:r w:rsidRPr="00090DF3">
        <w:rPr>
          <w:rFonts w:ascii="Arial" w:hAnsi="Arial"/>
          <w:spacing w:val="-3"/>
          <w:sz w:val="20"/>
          <w:vertAlign w:val="subscript"/>
        </w:rPr>
        <w:t>2</w:t>
      </w:r>
      <w:r w:rsidRPr="00090DF3">
        <w:rPr>
          <w:rFonts w:ascii="Arial" w:hAnsi="Arial"/>
          <w:spacing w:val="-3"/>
          <w:sz w:val="20"/>
        </w:rPr>
        <w:t>O</w:t>
      </w:r>
      <w:r w:rsidRPr="00090DF3">
        <w:rPr>
          <w:rFonts w:ascii="Arial" w:hAnsi="Arial"/>
          <w:spacing w:val="-3"/>
          <w:sz w:val="20"/>
          <w:vertAlign w:val="subscript"/>
        </w:rPr>
        <w:t>3</w:t>
      </w:r>
      <w:r w:rsidRPr="00090DF3">
        <w:rPr>
          <w:rFonts w:ascii="Arial" w:hAnsi="Arial"/>
          <w:spacing w:val="-3"/>
          <w:sz w:val="20"/>
        </w:rPr>
        <w:t xml:space="preserve">, </w:t>
      </w:r>
      <w:r w:rsidRPr="00090DF3">
        <w:rPr>
          <w:rFonts w:ascii="Arial" w:hAnsi="Arial"/>
          <w:i/>
          <w:spacing w:val="-3"/>
          <w:sz w:val="20"/>
        </w:rPr>
        <w:t xml:space="preserve">Appl. </w:t>
      </w:r>
      <w:r w:rsidRPr="00097AA5">
        <w:rPr>
          <w:rFonts w:ascii="Arial" w:hAnsi="Arial" w:cs="Arial"/>
          <w:i/>
          <w:spacing w:val="-3"/>
          <w:sz w:val="20"/>
        </w:rPr>
        <w:t xml:space="preserve">Catal. B: Environmental </w:t>
      </w:r>
      <w:r>
        <w:rPr>
          <w:rFonts w:ascii="Arial" w:hAnsi="Arial" w:cs="Arial"/>
          <w:spacing w:val="-3"/>
          <w:sz w:val="20"/>
        </w:rPr>
        <w:t xml:space="preserve">2017, </w:t>
      </w:r>
      <w:r w:rsidRPr="00097AA5">
        <w:rPr>
          <w:rFonts w:ascii="Arial" w:hAnsi="Arial" w:cs="Arial"/>
          <w:b/>
          <w:spacing w:val="-3"/>
          <w:sz w:val="20"/>
        </w:rPr>
        <w:t>204</w:t>
      </w:r>
      <w:r>
        <w:rPr>
          <w:rFonts w:ascii="Arial" w:hAnsi="Arial" w:cs="Arial"/>
          <w:spacing w:val="-3"/>
          <w:sz w:val="20"/>
        </w:rPr>
        <w:t xml:space="preserve">, 260. </w:t>
      </w:r>
    </w:p>
    <w:p w14:paraId="54396886" w14:textId="77777777" w:rsidR="00876D78" w:rsidRPr="00876D78" w:rsidRDefault="00876D78" w:rsidP="00500339">
      <w:pPr>
        <w:numPr>
          <w:ilvl w:val="0"/>
          <w:numId w:val="18"/>
        </w:numPr>
        <w:tabs>
          <w:tab w:val="clear" w:pos="7874"/>
          <w:tab w:val="num" w:pos="709"/>
        </w:tabs>
        <w:suppressAutoHyphens/>
        <w:spacing w:line="360" w:lineRule="auto"/>
        <w:ind w:left="709" w:hanging="425"/>
        <w:jc w:val="both"/>
        <w:rPr>
          <w:rFonts w:ascii="Arial" w:hAnsi="Arial" w:cs="Arial"/>
          <w:spacing w:val="-3"/>
          <w:sz w:val="20"/>
        </w:rPr>
      </w:pPr>
      <w:r w:rsidRPr="00090DF3">
        <w:rPr>
          <w:rFonts w:ascii="Arial" w:hAnsi="Arial"/>
          <w:spacing w:val="-3"/>
          <w:sz w:val="20"/>
        </w:rPr>
        <w:t xml:space="preserve">M.M. </w:t>
      </w:r>
      <w:proofErr w:type="spellStart"/>
      <w:r w:rsidRPr="00090DF3">
        <w:rPr>
          <w:rFonts w:ascii="Arial" w:hAnsi="Arial"/>
          <w:spacing w:val="-3"/>
          <w:sz w:val="20"/>
        </w:rPr>
        <w:t>Maronna</w:t>
      </w:r>
      <w:proofErr w:type="spellEnd"/>
      <w:r w:rsidRPr="00090DF3">
        <w:rPr>
          <w:rFonts w:ascii="Arial" w:hAnsi="Arial"/>
          <w:spacing w:val="-3"/>
          <w:sz w:val="20"/>
        </w:rPr>
        <w:t xml:space="preserve">, E.C. </w:t>
      </w:r>
      <w:proofErr w:type="spellStart"/>
      <w:r w:rsidRPr="00090DF3">
        <w:rPr>
          <w:rFonts w:ascii="Arial" w:hAnsi="Arial"/>
          <w:spacing w:val="-3"/>
          <w:sz w:val="20"/>
        </w:rPr>
        <w:t>Kruissink</w:t>
      </w:r>
      <w:proofErr w:type="spellEnd"/>
      <w:r w:rsidRPr="00090DF3">
        <w:rPr>
          <w:rFonts w:ascii="Arial" w:hAnsi="Arial"/>
          <w:spacing w:val="-3"/>
          <w:sz w:val="20"/>
        </w:rPr>
        <w:t xml:space="preserve">, R.F. Parton, J.T. Tinge, F. </w:t>
      </w:r>
      <w:proofErr w:type="spellStart"/>
      <w:r w:rsidRPr="00090DF3">
        <w:rPr>
          <w:rFonts w:ascii="Arial" w:hAnsi="Arial"/>
          <w:spacing w:val="-3"/>
          <w:sz w:val="20"/>
        </w:rPr>
        <w:t>Soulimani</w:t>
      </w:r>
      <w:proofErr w:type="spellEnd"/>
      <w:r w:rsidRPr="00090DF3">
        <w:rPr>
          <w:rFonts w:ascii="Arial" w:hAnsi="Arial"/>
          <w:spacing w:val="-3"/>
          <w:sz w:val="20"/>
        </w:rPr>
        <w:t xml:space="preserve">, B.M. Weckhuysen, W.F. </w:t>
      </w:r>
      <w:proofErr w:type="spellStart"/>
      <w:r w:rsidRPr="00090DF3">
        <w:rPr>
          <w:rFonts w:ascii="Arial" w:hAnsi="Arial"/>
          <w:spacing w:val="-3"/>
          <w:sz w:val="20"/>
        </w:rPr>
        <w:t>Hoelderich</w:t>
      </w:r>
      <w:proofErr w:type="spellEnd"/>
      <w:r w:rsidRPr="00090DF3">
        <w:rPr>
          <w:rFonts w:ascii="Arial" w:hAnsi="Arial"/>
          <w:spacing w:val="-3"/>
          <w:sz w:val="20"/>
        </w:rPr>
        <w:t xml:space="preserve">, </w:t>
      </w:r>
      <w:proofErr w:type="spellStart"/>
      <w:r w:rsidRPr="00090DF3">
        <w:rPr>
          <w:rFonts w:ascii="Arial" w:hAnsi="Arial"/>
          <w:spacing w:val="-3"/>
          <w:sz w:val="20"/>
        </w:rPr>
        <w:t>NbO</w:t>
      </w:r>
      <w:r w:rsidRPr="00090DF3">
        <w:rPr>
          <w:rFonts w:ascii="Arial" w:hAnsi="Arial"/>
          <w:spacing w:val="-3"/>
          <w:sz w:val="20"/>
          <w:vertAlign w:val="subscript"/>
        </w:rPr>
        <w:t>x</w:t>
      </w:r>
      <w:proofErr w:type="spellEnd"/>
      <w:r w:rsidRPr="00090DF3">
        <w:rPr>
          <w:rFonts w:ascii="Arial" w:hAnsi="Arial"/>
          <w:spacing w:val="-3"/>
          <w:sz w:val="20"/>
        </w:rPr>
        <w:t>/SiO</w:t>
      </w:r>
      <w:r w:rsidRPr="00090DF3">
        <w:rPr>
          <w:rFonts w:ascii="Arial" w:hAnsi="Arial"/>
          <w:spacing w:val="-3"/>
          <w:sz w:val="20"/>
          <w:vertAlign w:val="subscript"/>
        </w:rPr>
        <w:t>2</w:t>
      </w:r>
      <w:r w:rsidRPr="00090DF3">
        <w:rPr>
          <w:rFonts w:ascii="Arial" w:hAnsi="Arial"/>
          <w:spacing w:val="-3"/>
          <w:sz w:val="20"/>
        </w:rPr>
        <w:t xml:space="preserve"> in the gas-phase Beckmann rearrangement of cyclohexanone oxime to </w:t>
      </w:r>
      <w:r w:rsidRPr="00876D78">
        <w:rPr>
          <w:rFonts w:ascii="Arial" w:hAnsi="Arial" w:cs="Arial"/>
          <w:spacing w:val="-3"/>
          <w:sz w:val="20"/>
        </w:rPr>
        <w:t>ε</w:t>
      </w:r>
      <w:r w:rsidRPr="00090DF3">
        <w:rPr>
          <w:rFonts w:ascii="Arial" w:hAnsi="Arial"/>
          <w:spacing w:val="-3"/>
          <w:sz w:val="20"/>
        </w:rPr>
        <w:t>-caprolactam: Influence of calcination</w:t>
      </w:r>
      <w:r w:rsidR="00115C5D" w:rsidRPr="00090DF3">
        <w:rPr>
          <w:rFonts w:ascii="Arial" w:hAnsi="Arial"/>
          <w:spacing w:val="-3"/>
          <w:sz w:val="20"/>
        </w:rPr>
        <w:t xml:space="preserve"> </w:t>
      </w:r>
      <w:r w:rsidRPr="00090DF3">
        <w:rPr>
          <w:rFonts w:ascii="Arial" w:hAnsi="Arial"/>
          <w:spacing w:val="-3"/>
          <w:sz w:val="20"/>
        </w:rPr>
        <w:t xml:space="preserve">temperature, </w:t>
      </w:r>
      <w:proofErr w:type="spellStart"/>
      <w:r w:rsidRPr="00090DF3">
        <w:rPr>
          <w:rFonts w:ascii="Arial" w:hAnsi="Arial"/>
          <w:spacing w:val="-3"/>
          <w:sz w:val="20"/>
        </w:rPr>
        <w:t>niobia</w:t>
      </w:r>
      <w:proofErr w:type="spellEnd"/>
      <w:r w:rsidRPr="00090DF3">
        <w:rPr>
          <w:rFonts w:ascii="Arial" w:hAnsi="Arial"/>
          <w:spacing w:val="-3"/>
          <w:sz w:val="20"/>
        </w:rPr>
        <w:t xml:space="preserve"> loading and </w:t>
      </w:r>
      <w:proofErr w:type="spellStart"/>
      <w:r w:rsidRPr="00090DF3">
        <w:rPr>
          <w:rFonts w:ascii="Arial" w:hAnsi="Arial"/>
          <w:spacing w:val="-3"/>
          <w:sz w:val="20"/>
        </w:rPr>
        <w:t>silylation</w:t>
      </w:r>
      <w:proofErr w:type="spellEnd"/>
      <w:r w:rsidRPr="00090DF3">
        <w:rPr>
          <w:rFonts w:ascii="Arial" w:hAnsi="Arial"/>
          <w:spacing w:val="-3"/>
          <w:sz w:val="20"/>
        </w:rPr>
        <w:t xml:space="preserve"> post-treatment, </w:t>
      </w:r>
      <w:r w:rsidRPr="00090DF3">
        <w:rPr>
          <w:rFonts w:ascii="Arial" w:hAnsi="Arial"/>
          <w:i/>
          <w:spacing w:val="-3"/>
          <w:sz w:val="20"/>
        </w:rPr>
        <w:t xml:space="preserve">Appl. </w:t>
      </w:r>
      <w:r w:rsidRPr="00876D78">
        <w:rPr>
          <w:rFonts w:ascii="Arial" w:hAnsi="Arial" w:cs="Arial"/>
          <w:i/>
          <w:spacing w:val="-3"/>
          <w:sz w:val="20"/>
        </w:rPr>
        <w:t>Catal. B: Environmental</w:t>
      </w:r>
      <w:r w:rsidRPr="00876D78">
        <w:rPr>
          <w:rFonts w:ascii="Arial" w:hAnsi="Arial" w:cs="Arial"/>
          <w:spacing w:val="-3"/>
          <w:sz w:val="20"/>
        </w:rPr>
        <w:t xml:space="preserve"> 2016, </w:t>
      </w:r>
      <w:r w:rsidRPr="00DD7A79">
        <w:rPr>
          <w:rFonts w:ascii="Arial" w:hAnsi="Arial" w:cs="Arial"/>
          <w:b/>
          <w:spacing w:val="-3"/>
          <w:sz w:val="20"/>
        </w:rPr>
        <w:t>185</w:t>
      </w:r>
      <w:r w:rsidRPr="00876D78">
        <w:rPr>
          <w:rFonts w:ascii="Arial" w:hAnsi="Arial" w:cs="Arial"/>
          <w:spacing w:val="-3"/>
          <w:sz w:val="20"/>
        </w:rPr>
        <w:t>, 272.</w:t>
      </w:r>
    </w:p>
    <w:p w14:paraId="396BCA60" w14:textId="77777777" w:rsidR="00876D78" w:rsidRPr="00876D78" w:rsidRDefault="00876D78" w:rsidP="00500339">
      <w:pPr>
        <w:numPr>
          <w:ilvl w:val="0"/>
          <w:numId w:val="18"/>
        </w:numPr>
        <w:tabs>
          <w:tab w:val="clear" w:pos="7874"/>
          <w:tab w:val="num" w:pos="709"/>
        </w:tabs>
        <w:suppressAutoHyphens/>
        <w:spacing w:line="360" w:lineRule="auto"/>
        <w:ind w:left="709" w:hanging="425"/>
        <w:jc w:val="both"/>
        <w:rPr>
          <w:rFonts w:ascii="Arial" w:hAnsi="Arial" w:cs="Arial"/>
          <w:spacing w:val="-3"/>
          <w:sz w:val="20"/>
        </w:rPr>
      </w:pPr>
      <w:r w:rsidRPr="00090DF3">
        <w:rPr>
          <w:rFonts w:ascii="Arial" w:hAnsi="Arial" w:cs="Arial"/>
          <w:spacing w:val="-3"/>
          <w:sz w:val="20"/>
        </w:rPr>
        <w:lastRenderedPageBreak/>
        <w:t xml:space="preserve">I. </w:t>
      </w:r>
      <w:proofErr w:type="spellStart"/>
      <w:r w:rsidRPr="00090DF3">
        <w:rPr>
          <w:rFonts w:ascii="Arial" w:hAnsi="Arial" w:cs="Arial"/>
          <w:spacing w:val="-3"/>
          <w:sz w:val="20"/>
        </w:rPr>
        <w:t>Lezcano</w:t>
      </w:r>
      <w:proofErr w:type="spellEnd"/>
      <w:r w:rsidRPr="00090DF3">
        <w:rPr>
          <w:rFonts w:ascii="Arial" w:hAnsi="Arial" w:cs="Arial"/>
          <w:spacing w:val="-3"/>
          <w:sz w:val="20"/>
        </w:rPr>
        <w:t xml:space="preserve">-Gonzalez, U. Deka, H.E. van der </w:t>
      </w:r>
      <w:proofErr w:type="spellStart"/>
      <w:r w:rsidRPr="00090DF3">
        <w:rPr>
          <w:rFonts w:ascii="Arial" w:hAnsi="Arial" w:cs="Arial"/>
          <w:spacing w:val="-3"/>
          <w:sz w:val="20"/>
        </w:rPr>
        <w:t>Bij</w:t>
      </w:r>
      <w:proofErr w:type="spellEnd"/>
      <w:r w:rsidRPr="00090DF3">
        <w:rPr>
          <w:rFonts w:ascii="Arial" w:hAnsi="Arial" w:cs="Arial"/>
          <w:spacing w:val="-3"/>
          <w:sz w:val="20"/>
        </w:rPr>
        <w:t xml:space="preserve">, P. </w:t>
      </w:r>
      <w:proofErr w:type="spellStart"/>
      <w:r w:rsidRPr="00090DF3">
        <w:rPr>
          <w:rFonts w:ascii="Arial" w:hAnsi="Arial" w:cs="Arial"/>
          <w:spacing w:val="-3"/>
          <w:sz w:val="20"/>
        </w:rPr>
        <w:t>Paalanen</w:t>
      </w:r>
      <w:proofErr w:type="spellEnd"/>
      <w:r w:rsidRPr="00090DF3">
        <w:rPr>
          <w:rFonts w:ascii="Arial" w:hAnsi="Arial" w:cs="Arial"/>
          <w:spacing w:val="-3"/>
          <w:sz w:val="20"/>
        </w:rPr>
        <w:t xml:space="preserve">, B. </w:t>
      </w:r>
      <w:proofErr w:type="spellStart"/>
      <w:r w:rsidRPr="00090DF3">
        <w:rPr>
          <w:rFonts w:ascii="Arial" w:hAnsi="Arial" w:cs="Arial"/>
          <w:spacing w:val="-3"/>
          <w:sz w:val="20"/>
        </w:rPr>
        <w:t>Arstad</w:t>
      </w:r>
      <w:proofErr w:type="spellEnd"/>
      <w:r w:rsidRPr="00090DF3">
        <w:rPr>
          <w:rFonts w:ascii="Arial" w:hAnsi="Arial" w:cs="Arial"/>
          <w:spacing w:val="-3"/>
          <w:sz w:val="20"/>
        </w:rPr>
        <w:t>, B.M. Weckhuysen, A.M. Beale, Chemical deactivation of Cu-SSZ-13 ammonia selective catalytic reduction (NH</w:t>
      </w:r>
      <w:r w:rsidRPr="00090DF3">
        <w:rPr>
          <w:rFonts w:ascii="Arial" w:hAnsi="Arial" w:cs="Arial"/>
          <w:spacing w:val="-3"/>
          <w:sz w:val="20"/>
          <w:vertAlign w:val="subscript"/>
        </w:rPr>
        <w:t>3</w:t>
      </w:r>
      <w:r w:rsidRPr="00090DF3">
        <w:rPr>
          <w:rFonts w:ascii="Arial" w:hAnsi="Arial" w:cs="Arial"/>
          <w:spacing w:val="-3"/>
          <w:sz w:val="20"/>
        </w:rPr>
        <w:t xml:space="preserve">-SCR) systems, </w:t>
      </w:r>
      <w:r w:rsidRPr="00090DF3">
        <w:rPr>
          <w:rFonts w:ascii="Arial" w:hAnsi="Arial" w:cs="Arial"/>
          <w:i/>
          <w:spacing w:val="-3"/>
          <w:sz w:val="20"/>
        </w:rPr>
        <w:t xml:space="preserve">Appl. </w:t>
      </w:r>
      <w:r w:rsidRPr="00876D78">
        <w:rPr>
          <w:rFonts w:ascii="Arial" w:hAnsi="Arial" w:cs="Arial"/>
          <w:i/>
          <w:spacing w:val="-3"/>
          <w:sz w:val="20"/>
        </w:rPr>
        <w:t>Catal. B: Environmental</w:t>
      </w:r>
      <w:r w:rsidRPr="00876D78">
        <w:rPr>
          <w:rFonts w:ascii="Arial" w:hAnsi="Arial" w:cs="Arial"/>
          <w:spacing w:val="-3"/>
          <w:sz w:val="20"/>
        </w:rPr>
        <w:t xml:space="preserve"> 2014, </w:t>
      </w:r>
      <w:r w:rsidRPr="00DD7A79">
        <w:rPr>
          <w:rFonts w:ascii="Arial" w:hAnsi="Arial" w:cs="Arial"/>
          <w:b/>
          <w:spacing w:val="-3"/>
          <w:sz w:val="20"/>
        </w:rPr>
        <w:t>154-155</w:t>
      </w:r>
      <w:r w:rsidR="002342E8">
        <w:rPr>
          <w:rFonts w:ascii="Arial" w:hAnsi="Arial" w:cs="Arial"/>
          <w:spacing w:val="-3"/>
          <w:sz w:val="20"/>
        </w:rPr>
        <w:t>, 339</w:t>
      </w:r>
      <w:r w:rsidRPr="00876D78">
        <w:rPr>
          <w:rFonts w:ascii="Arial" w:hAnsi="Arial" w:cs="Arial"/>
          <w:spacing w:val="-3"/>
          <w:sz w:val="20"/>
        </w:rPr>
        <w:t>.</w:t>
      </w:r>
    </w:p>
    <w:p w14:paraId="773F9BB7" w14:textId="77777777" w:rsidR="00876D78" w:rsidRPr="00AF191D" w:rsidRDefault="00876D78" w:rsidP="000634C4">
      <w:pPr>
        <w:tabs>
          <w:tab w:val="left" w:pos="1134"/>
        </w:tabs>
        <w:spacing w:line="360" w:lineRule="auto"/>
        <w:rPr>
          <w:rFonts w:ascii="Arial" w:hAnsi="Arial" w:cs="Arial"/>
          <w:sz w:val="20"/>
          <w:u w:val="single"/>
          <w:lang w:val="en-GB"/>
        </w:rPr>
      </w:pPr>
    </w:p>
    <w:p w14:paraId="5E45A953" w14:textId="77777777" w:rsidR="00190386" w:rsidRPr="00AF191D" w:rsidRDefault="00190386" w:rsidP="000634C4">
      <w:pPr>
        <w:tabs>
          <w:tab w:val="left" w:pos="1134"/>
        </w:tabs>
        <w:spacing w:line="360" w:lineRule="auto"/>
        <w:rPr>
          <w:rStyle w:val="TijdschriftinCVBert"/>
        </w:rPr>
      </w:pPr>
      <w:r w:rsidRPr="00AF191D">
        <w:rPr>
          <w:rStyle w:val="TijdschriftinCVBert"/>
        </w:rPr>
        <w:t>Applied Microbiology and Biotechnology</w:t>
      </w:r>
    </w:p>
    <w:p w14:paraId="317DBA15" w14:textId="77777777" w:rsidR="00FB64FA" w:rsidRPr="00876D78" w:rsidRDefault="00190386" w:rsidP="00500339">
      <w:pPr>
        <w:numPr>
          <w:ilvl w:val="0"/>
          <w:numId w:val="19"/>
        </w:numPr>
        <w:tabs>
          <w:tab w:val="clear" w:pos="7874"/>
          <w:tab w:val="left" w:pos="284"/>
          <w:tab w:val="left" w:pos="709"/>
        </w:tabs>
        <w:suppressAutoHyphens/>
        <w:spacing w:line="360" w:lineRule="auto"/>
        <w:ind w:left="709" w:hanging="425"/>
        <w:jc w:val="both"/>
        <w:rPr>
          <w:rFonts w:ascii="Arial" w:hAnsi="Arial" w:cs="Arial"/>
          <w:sz w:val="20"/>
          <w:lang w:val="en-GB"/>
        </w:rPr>
      </w:pPr>
      <w:r w:rsidRPr="00BB67EA">
        <w:rPr>
          <w:rFonts w:ascii="Arial" w:hAnsi="Arial" w:cs="Arial"/>
          <w:sz w:val="20"/>
          <w:lang w:val="nl-NL"/>
        </w:rPr>
        <w:t xml:space="preserve">B. Weckhuysen, L. Vriens, H. Verachtert. </w:t>
      </w:r>
      <w:r w:rsidRPr="00876D78">
        <w:rPr>
          <w:rFonts w:ascii="Arial" w:hAnsi="Arial" w:cs="Arial"/>
          <w:sz w:val="20"/>
          <w:lang w:val="en-GB"/>
        </w:rPr>
        <w:t>Biotreatment of ammonia and butanal containing waste gases</w:t>
      </w:r>
      <w:r w:rsidR="00876D78">
        <w:rPr>
          <w:rFonts w:ascii="Arial" w:hAnsi="Arial" w:cs="Arial"/>
          <w:sz w:val="20"/>
          <w:lang w:val="en-GB"/>
        </w:rPr>
        <w:t>,</w:t>
      </w:r>
      <w:r w:rsidRPr="00876D78">
        <w:rPr>
          <w:rFonts w:ascii="Arial" w:hAnsi="Arial" w:cs="Arial"/>
          <w:sz w:val="20"/>
          <w:lang w:val="en-GB"/>
        </w:rPr>
        <w:t xml:space="preserve"> </w:t>
      </w:r>
      <w:r w:rsidRPr="00876D78">
        <w:rPr>
          <w:rFonts w:ascii="Arial" w:hAnsi="Arial" w:cs="Arial"/>
          <w:i/>
          <w:sz w:val="20"/>
          <w:lang w:val="en-GB"/>
        </w:rPr>
        <w:t xml:space="preserve">Appl. </w:t>
      </w:r>
      <w:proofErr w:type="spellStart"/>
      <w:r w:rsidRPr="00876D78">
        <w:rPr>
          <w:rFonts w:ascii="Arial" w:hAnsi="Arial" w:cs="Arial"/>
          <w:i/>
          <w:sz w:val="20"/>
          <w:lang w:val="en-GB"/>
        </w:rPr>
        <w:t>Microbiol</w:t>
      </w:r>
      <w:proofErr w:type="spellEnd"/>
      <w:r w:rsidRPr="00876D78">
        <w:rPr>
          <w:rFonts w:ascii="Arial" w:hAnsi="Arial" w:cs="Arial"/>
          <w:i/>
          <w:sz w:val="20"/>
          <w:lang w:val="en-GB"/>
        </w:rPr>
        <w:t xml:space="preserve">. </w:t>
      </w:r>
      <w:proofErr w:type="spellStart"/>
      <w:r w:rsidRPr="00876D78">
        <w:rPr>
          <w:rFonts w:ascii="Arial" w:hAnsi="Arial" w:cs="Arial"/>
          <w:i/>
          <w:sz w:val="20"/>
          <w:lang w:val="en-GB"/>
        </w:rPr>
        <w:t>Biotechn</w:t>
      </w:r>
      <w:proofErr w:type="spellEnd"/>
      <w:r w:rsidRPr="00876D78">
        <w:rPr>
          <w:rFonts w:ascii="Arial" w:hAnsi="Arial" w:cs="Arial"/>
          <w:i/>
          <w:sz w:val="20"/>
          <w:lang w:val="en-GB"/>
        </w:rPr>
        <w:t>.</w:t>
      </w:r>
      <w:r w:rsidRPr="00876D78">
        <w:rPr>
          <w:rFonts w:ascii="Arial" w:hAnsi="Arial" w:cs="Arial"/>
          <w:sz w:val="20"/>
          <w:lang w:val="en-GB"/>
        </w:rPr>
        <w:t xml:space="preserve"> 1994, </w:t>
      </w:r>
      <w:r w:rsidRPr="00DD7A79">
        <w:rPr>
          <w:rFonts w:ascii="Arial" w:hAnsi="Arial" w:cs="Arial"/>
          <w:b/>
          <w:sz w:val="20"/>
          <w:lang w:val="en-GB"/>
        </w:rPr>
        <w:t>42</w:t>
      </w:r>
      <w:r w:rsidRPr="00876D78">
        <w:rPr>
          <w:rFonts w:ascii="Arial" w:hAnsi="Arial" w:cs="Arial"/>
          <w:sz w:val="20"/>
          <w:lang w:val="en-GB"/>
        </w:rPr>
        <w:t>, 147.</w:t>
      </w:r>
      <w:r w:rsidR="004C7C6B" w:rsidRPr="00876D78">
        <w:rPr>
          <w:rFonts w:ascii="Arial" w:hAnsi="Arial" w:cs="Arial"/>
          <w:sz w:val="20"/>
          <w:lang w:val="en-GB"/>
        </w:rPr>
        <w:t xml:space="preserve"> </w:t>
      </w:r>
    </w:p>
    <w:p w14:paraId="3F5884CE" w14:textId="77777777" w:rsidR="00E22C74" w:rsidRPr="00876D78" w:rsidRDefault="00190386" w:rsidP="00500339">
      <w:pPr>
        <w:numPr>
          <w:ilvl w:val="0"/>
          <w:numId w:val="19"/>
        </w:numPr>
        <w:tabs>
          <w:tab w:val="clear" w:pos="7874"/>
          <w:tab w:val="left" w:pos="284"/>
          <w:tab w:val="left" w:pos="709"/>
        </w:tabs>
        <w:suppressAutoHyphens/>
        <w:spacing w:line="360" w:lineRule="auto"/>
        <w:ind w:left="709" w:hanging="425"/>
        <w:jc w:val="both"/>
        <w:rPr>
          <w:rFonts w:ascii="Arial" w:hAnsi="Arial" w:cs="Arial"/>
          <w:sz w:val="20"/>
          <w:lang w:val="en-GB"/>
        </w:rPr>
      </w:pPr>
      <w:r w:rsidRPr="00BB67EA">
        <w:rPr>
          <w:rFonts w:ascii="Arial" w:hAnsi="Arial" w:cs="Arial"/>
          <w:sz w:val="20"/>
          <w:lang w:val="nl-NL"/>
        </w:rPr>
        <w:t xml:space="preserve">B. Weckhuysen, L. Vriens, H. Verachtert. </w:t>
      </w:r>
      <w:r w:rsidRPr="00876D78">
        <w:rPr>
          <w:rFonts w:ascii="Arial" w:hAnsi="Arial" w:cs="Arial"/>
          <w:sz w:val="20"/>
          <w:lang w:val="en-GB"/>
        </w:rPr>
        <w:t>The effect of nutrient supplementation on the biofiltration removal of butanal in contaminated air</w:t>
      </w:r>
      <w:r w:rsidR="00876D78">
        <w:rPr>
          <w:rFonts w:ascii="Arial" w:hAnsi="Arial" w:cs="Arial"/>
          <w:sz w:val="20"/>
          <w:lang w:val="en-GB"/>
        </w:rPr>
        <w:t>,</w:t>
      </w:r>
      <w:r w:rsidRPr="00876D78">
        <w:rPr>
          <w:rFonts w:ascii="Arial" w:hAnsi="Arial" w:cs="Arial"/>
          <w:sz w:val="20"/>
          <w:lang w:val="en-GB"/>
        </w:rPr>
        <w:t xml:space="preserve"> </w:t>
      </w:r>
      <w:r w:rsidRPr="00876D78">
        <w:rPr>
          <w:rFonts w:ascii="Arial" w:hAnsi="Arial" w:cs="Arial"/>
          <w:i/>
          <w:sz w:val="20"/>
          <w:lang w:val="en-GB"/>
        </w:rPr>
        <w:t xml:space="preserve">Appl. </w:t>
      </w:r>
      <w:proofErr w:type="spellStart"/>
      <w:r w:rsidRPr="00876D78">
        <w:rPr>
          <w:rFonts w:ascii="Arial" w:hAnsi="Arial" w:cs="Arial"/>
          <w:i/>
          <w:sz w:val="20"/>
          <w:lang w:val="en-GB"/>
        </w:rPr>
        <w:t>Microbiol</w:t>
      </w:r>
      <w:proofErr w:type="spellEnd"/>
      <w:r w:rsidRPr="00876D78">
        <w:rPr>
          <w:rFonts w:ascii="Arial" w:hAnsi="Arial" w:cs="Arial"/>
          <w:i/>
          <w:sz w:val="20"/>
          <w:lang w:val="en-GB"/>
        </w:rPr>
        <w:t xml:space="preserve">. </w:t>
      </w:r>
      <w:proofErr w:type="spellStart"/>
      <w:r w:rsidRPr="00876D78">
        <w:rPr>
          <w:rFonts w:ascii="Arial" w:hAnsi="Arial" w:cs="Arial"/>
          <w:i/>
          <w:sz w:val="20"/>
          <w:lang w:val="en-GB"/>
        </w:rPr>
        <w:t>Biotechn</w:t>
      </w:r>
      <w:proofErr w:type="spellEnd"/>
      <w:r w:rsidRPr="00876D78">
        <w:rPr>
          <w:rFonts w:ascii="Arial" w:hAnsi="Arial" w:cs="Arial"/>
          <w:i/>
          <w:sz w:val="20"/>
          <w:lang w:val="en-GB"/>
        </w:rPr>
        <w:t>.</w:t>
      </w:r>
      <w:r w:rsidRPr="00876D78">
        <w:rPr>
          <w:rFonts w:ascii="Arial" w:hAnsi="Arial" w:cs="Arial"/>
          <w:sz w:val="20"/>
          <w:lang w:val="en-GB"/>
        </w:rPr>
        <w:t xml:space="preserve"> 1993, </w:t>
      </w:r>
      <w:r w:rsidRPr="00DD7A79">
        <w:rPr>
          <w:rFonts w:ascii="Arial" w:hAnsi="Arial" w:cs="Arial"/>
          <w:b/>
          <w:sz w:val="20"/>
          <w:lang w:val="en-GB"/>
        </w:rPr>
        <w:t>39</w:t>
      </w:r>
      <w:r w:rsidRPr="00876D78">
        <w:rPr>
          <w:rFonts w:ascii="Arial" w:hAnsi="Arial" w:cs="Arial"/>
          <w:sz w:val="20"/>
          <w:lang w:val="en-GB"/>
        </w:rPr>
        <w:t xml:space="preserve">, 395. </w:t>
      </w:r>
    </w:p>
    <w:p w14:paraId="41EBB01F" w14:textId="77777777" w:rsidR="00FB6080" w:rsidRPr="00876D78" w:rsidRDefault="00FB6080" w:rsidP="00FB6080">
      <w:pPr>
        <w:suppressAutoHyphens/>
        <w:spacing w:line="360" w:lineRule="auto"/>
        <w:jc w:val="both"/>
        <w:rPr>
          <w:rStyle w:val="TijdschriftinCVBert"/>
          <w:lang w:val="en-GB"/>
        </w:rPr>
      </w:pPr>
    </w:p>
    <w:p w14:paraId="09D07493" w14:textId="77777777" w:rsidR="001D4FC6" w:rsidRPr="00E22C74" w:rsidRDefault="001D4FC6" w:rsidP="00FB6080">
      <w:pPr>
        <w:suppressAutoHyphens/>
        <w:spacing w:line="360" w:lineRule="auto"/>
        <w:jc w:val="both"/>
        <w:rPr>
          <w:rStyle w:val="TijdschriftinCVBert"/>
          <w:rFonts w:cs="Arial"/>
          <w:b w:val="0"/>
          <w:bCs w:val="0"/>
          <w:i w:val="0"/>
          <w:iCs w:val="0"/>
          <w:color w:val="auto"/>
          <w:spacing w:val="-3"/>
          <w:sz w:val="20"/>
          <w:u w:val="none"/>
        </w:rPr>
      </w:pPr>
      <w:r w:rsidRPr="00AF191D">
        <w:rPr>
          <w:rStyle w:val="TijdschriftinCVBert"/>
        </w:rPr>
        <w:t>Applied Spectroscopy</w:t>
      </w:r>
    </w:p>
    <w:p w14:paraId="1D14E0AE" w14:textId="77777777" w:rsidR="00FB64FA" w:rsidRDefault="001D4FC6" w:rsidP="00500339">
      <w:pPr>
        <w:numPr>
          <w:ilvl w:val="0"/>
          <w:numId w:val="67"/>
        </w:numPr>
        <w:tabs>
          <w:tab w:val="clear" w:pos="7874"/>
          <w:tab w:val="left" w:pos="284"/>
          <w:tab w:val="left" w:pos="709"/>
        </w:tabs>
        <w:suppressAutoHyphens/>
        <w:spacing w:line="360" w:lineRule="auto"/>
        <w:ind w:left="709"/>
        <w:jc w:val="both"/>
        <w:rPr>
          <w:rFonts w:ascii="Arial" w:hAnsi="Arial" w:cs="Arial"/>
          <w:sz w:val="20"/>
          <w:lang w:val="en-GB"/>
        </w:rPr>
      </w:pPr>
      <w:r w:rsidRPr="00AF191D">
        <w:rPr>
          <w:rFonts w:ascii="Arial" w:hAnsi="Arial" w:cs="Arial"/>
          <w:sz w:val="20"/>
          <w:lang w:val="en-GB"/>
        </w:rPr>
        <w:t xml:space="preserve">C.E. Harvey, I.E. </w:t>
      </w:r>
      <w:proofErr w:type="spellStart"/>
      <w:r w:rsidRPr="00AF191D">
        <w:rPr>
          <w:rFonts w:ascii="Arial" w:hAnsi="Arial" w:cs="Arial"/>
          <w:sz w:val="20"/>
          <w:lang w:val="en-GB"/>
        </w:rPr>
        <w:t>Iping</w:t>
      </w:r>
      <w:proofErr w:type="spellEnd"/>
      <w:r w:rsidRPr="00AF191D">
        <w:rPr>
          <w:rFonts w:ascii="Arial" w:hAnsi="Arial" w:cs="Arial"/>
          <w:sz w:val="20"/>
          <w:lang w:val="en-GB"/>
        </w:rPr>
        <w:t xml:space="preserve"> </w:t>
      </w:r>
      <w:proofErr w:type="spellStart"/>
      <w:r w:rsidRPr="00AF191D">
        <w:rPr>
          <w:rFonts w:ascii="Arial" w:hAnsi="Arial" w:cs="Arial"/>
          <w:sz w:val="20"/>
          <w:lang w:val="en-GB"/>
        </w:rPr>
        <w:t>Petterson</w:t>
      </w:r>
      <w:proofErr w:type="spellEnd"/>
      <w:r w:rsidRPr="00AF191D">
        <w:rPr>
          <w:rFonts w:ascii="Arial" w:hAnsi="Arial" w:cs="Arial"/>
          <w:sz w:val="20"/>
          <w:lang w:val="en-GB"/>
        </w:rPr>
        <w:t xml:space="preserve">, B.M. Weckhuysen, C. </w:t>
      </w:r>
      <w:proofErr w:type="spellStart"/>
      <w:r w:rsidRPr="00AF191D">
        <w:rPr>
          <w:rFonts w:ascii="Arial" w:hAnsi="Arial" w:cs="Arial"/>
          <w:sz w:val="20"/>
          <w:lang w:val="en-GB"/>
        </w:rPr>
        <w:t>Gooijer</w:t>
      </w:r>
      <w:proofErr w:type="spellEnd"/>
      <w:r w:rsidRPr="00AF191D">
        <w:rPr>
          <w:rFonts w:ascii="Arial" w:hAnsi="Arial" w:cs="Arial"/>
          <w:sz w:val="20"/>
          <w:lang w:val="en-GB"/>
        </w:rPr>
        <w:t xml:space="preserve">, F. </w:t>
      </w:r>
      <w:proofErr w:type="spellStart"/>
      <w:r w:rsidRPr="00AF191D">
        <w:rPr>
          <w:rFonts w:ascii="Arial" w:hAnsi="Arial" w:cs="Arial"/>
          <w:sz w:val="20"/>
          <w:lang w:val="en-GB"/>
        </w:rPr>
        <w:t>Ariese</w:t>
      </w:r>
      <w:proofErr w:type="spellEnd"/>
      <w:r w:rsidRPr="00AF191D">
        <w:rPr>
          <w:rFonts w:ascii="Arial" w:hAnsi="Arial" w:cs="Arial"/>
          <w:sz w:val="20"/>
          <w:lang w:val="en-GB"/>
        </w:rPr>
        <w:t xml:space="preserve">, A.J.G. </w:t>
      </w:r>
      <w:proofErr w:type="spellStart"/>
      <w:r w:rsidRPr="00AF191D">
        <w:rPr>
          <w:rFonts w:ascii="Arial" w:hAnsi="Arial" w:cs="Arial"/>
          <w:sz w:val="20"/>
          <w:lang w:val="en-GB"/>
        </w:rPr>
        <w:t>Mank</w:t>
      </w:r>
      <w:proofErr w:type="spellEnd"/>
      <w:r w:rsidRPr="00AF191D">
        <w:rPr>
          <w:rFonts w:ascii="Arial" w:hAnsi="Arial" w:cs="Arial"/>
          <w:sz w:val="20"/>
          <w:lang w:val="en-GB"/>
        </w:rPr>
        <w:t xml:space="preserve">, Looking inside catalyst extrudates with time-resolved surface-enhanced Raman spectroscopy, </w:t>
      </w:r>
      <w:r w:rsidRPr="00AF191D">
        <w:rPr>
          <w:rFonts w:ascii="Arial" w:hAnsi="Arial" w:cs="Arial"/>
          <w:i/>
          <w:sz w:val="20"/>
          <w:lang w:val="en-GB"/>
        </w:rPr>
        <w:t xml:space="preserve">Appl. </w:t>
      </w:r>
      <w:proofErr w:type="spellStart"/>
      <w:r w:rsidRPr="00AF191D">
        <w:rPr>
          <w:rFonts w:ascii="Arial" w:hAnsi="Arial" w:cs="Arial"/>
          <w:i/>
          <w:sz w:val="20"/>
          <w:lang w:val="en-GB"/>
        </w:rPr>
        <w:t>Spectr</w:t>
      </w:r>
      <w:r w:rsidR="00F1644D">
        <w:rPr>
          <w:rFonts w:ascii="Arial" w:hAnsi="Arial" w:cs="Arial"/>
          <w:i/>
          <w:sz w:val="20"/>
          <w:lang w:val="en-GB"/>
        </w:rPr>
        <w:t>osc</w:t>
      </w:r>
      <w:proofErr w:type="spellEnd"/>
      <w:r w:rsidRPr="00AF191D">
        <w:rPr>
          <w:rFonts w:ascii="Arial" w:hAnsi="Arial" w:cs="Arial"/>
          <w:sz w:val="20"/>
          <w:lang w:val="en-GB"/>
        </w:rPr>
        <w:t xml:space="preserve">. 2012, </w:t>
      </w:r>
      <w:r w:rsidR="005A6B54" w:rsidRPr="00DD7A79">
        <w:rPr>
          <w:rFonts w:ascii="Arial" w:hAnsi="Arial" w:cs="Arial"/>
          <w:b/>
          <w:sz w:val="20"/>
          <w:lang w:val="en-GB"/>
        </w:rPr>
        <w:t>66</w:t>
      </w:r>
      <w:r w:rsidR="005A6B54" w:rsidRPr="00AF191D">
        <w:rPr>
          <w:rFonts w:ascii="Arial" w:hAnsi="Arial" w:cs="Arial"/>
          <w:sz w:val="20"/>
          <w:lang w:val="en-GB"/>
        </w:rPr>
        <w:t>, 1179.</w:t>
      </w:r>
    </w:p>
    <w:p w14:paraId="44FC2C4E" w14:textId="77777777" w:rsidR="00373674" w:rsidRPr="00FB64FA" w:rsidRDefault="00373674" w:rsidP="00500339">
      <w:pPr>
        <w:numPr>
          <w:ilvl w:val="0"/>
          <w:numId w:val="67"/>
        </w:numPr>
        <w:tabs>
          <w:tab w:val="left" w:pos="284"/>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 xml:space="preserve">P. de </w:t>
      </w:r>
      <w:proofErr w:type="spellStart"/>
      <w:r w:rsidRPr="00FB64FA">
        <w:rPr>
          <w:rFonts w:ascii="Arial" w:hAnsi="Arial" w:cs="Arial"/>
          <w:sz w:val="20"/>
          <w:lang w:val="en-GB"/>
        </w:rPr>
        <w:t>Peinder</w:t>
      </w:r>
      <w:proofErr w:type="spellEnd"/>
      <w:r w:rsidRPr="00FB64FA">
        <w:rPr>
          <w:rFonts w:ascii="Arial" w:hAnsi="Arial" w:cs="Arial"/>
          <w:sz w:val="20"/>
          <w:lang w:val="en-GB"/>
        </w:rPr>
        <w:t xml:space="preserve">, D.D. Petrauskas, F. </w:t>
      </w:r>
      <w:proofErr w:type="spellStart"/>
      <w:r w:rsidRPr="00FB64FA">
        <w:rPr>
          <w:rFonts w:ascii="Arial" w:hAnsi="Arial" w:cs="Arial"/>
          <w:sz w:val="20"/>
          <w:lang w:val="en-GB"/>
        </w:rPr>
        <w:t>Singelenberg</w:t>
      </w:r>
      <w:proofErr w:type="spellEnd"/>
      <w:r w:rsidRPr="00FB64FA">
        <w:rPr>
          <w:rFonts w:ascii="Arial" w:hAnsi="Arial" w:cs="Arial"/>
          <w:sz w:val="20"/>
          <w:lang w:val="en-GB"/>
        </w:rPr>
        <w:t xml:space="preserve">, F. </w:t>
      </w:r>
      <w:proofErr w:type="spellStart"/>
      <w:r w:rsidRPr="00FB64FA">
        <w:rPr>
          <w:rFonts w:ascii="Arial" w:hAnsi="Arial" w:cs="Arial"/>
          <w:sz w:val="20"/>
          <w:lang w:val="en-GB"/>
        </w:rPr>
        <w:t>Salvatori</w:t>
      </w:r>
      <w:proofErr w:type="spellEnd"/>
      <w:r w:rsidRPr="00FB64FA">
        <w:rPr>
          <w:rFonts w:ascii="Arial" w:hAnsi="Arial" w:cs="Arial"/>
          <w:sz w:val="20"/>
          <w:lang w:val="en-GB"/>
        </w:rPr>
        <w:t xml:space="preserve">, T. Visser, F. </w:t>
      </w:r>
      <w:proofErr w:type="spellStart"/>
      <w:r w:rsidRPr="00FB64FA">
        <w:rPr>
          <w:rFonts w:ascii="Arial" w:hAnsi="Arial" w:cs="Arial"/>
          <w:sz w:val="20"/>
          <w:lang w:val="en-GB"/>
        </w:rPr>
        <w:t>Soulimani</w:t>
      </w:r>
      <w:proofErr w:type="spellEnd"/>
      <w:r w:rsidRPr="00FB64FA">
        <w:rPr>
          <w:rFonts w:ascii="Arial" w:hAnsi="Arial" w:cs="Arial"/>
          <w:sz w:val="20"/>
          <w:lang w:val="en-GB"/>
        </w:rPr>
        <w:t>, B.M. Weckhuysen, Prediction of long and short residue properties of crude oils from their infrared and near-infrared spectra</w:t>
      </w:r>
      <w:r w:rsidR="001D0DC8">
        <w:rPr>
          <w:rFonts w:ascii="Arial" w:hAnsi="Arial" w:cs="Arial"/>
          <w:sz w:val="20"/>
          <w:lang w:val="en-GB"/>
        </w:rPr>
        <w:t>,</w:t>
      </w:r>
      <w:r w:rsidRPr="00FB64FA">
        <w:rPr>
          <w:rFonts w:ascii="Arial" w:hAnsi="Arial" w:cs="Arial"/>
          <w:sz w:val="20"/>
          <w:lang w:val="en-GB"/>
        </w:rPr>
        <w:t xml:space="preserve"> </w:t>
      </w:r>
      <w:r w:rsidRPr="00FB64FA">
        <w:rPr>
          <w:rFonts w:ascii="Arial" w:hAnsi="Arial" w:cs="Arial"/>
          <w:i/>
          <w:sz w:val="20"/>
          <w:lang w:val="en-GB"/>
        </w:rPr>
        <w:t xml:space="preserve">Appl. </w:t>
      </w:r>
      <w:r w:rsidRPr="00FB64FA">
        <w:rPr>
          <w:rFonts w:ascii="Arial" w:hAnsi="Arial" w:cs="Arial"/>
          <w:i/>
          <w:sz w:val="20"/>
        </w:rPr>
        <w:t xml:space="preserve">Spectrosc. </w:t>
      </w:r>
      <w:r w:rsidRPr="00FB64FA">
        <w:rPr>
          <w:rFonts w:ascii="Arial" w:hAnsi="Arial" w:cs="Arial"/>
          <w:sz w:val="20"/>
        </w:rPr>
        <w:t xml:space="preserve">2008, </w:t>
      </w:r>
      <w:r w:rsidRPr="00FB64FA">
        <w:rPr>
          <w:rFonts w:ascii="Arial" w:hAnsi="Arial" w:cs="Arial"/>
          <w:b/>
          <w:sz w:val="20"/>
        </w:rPr>
        <w:t>62</w:t>
      </w:r>
      <w:r w:rsidRPr="00FB64FA">
        <w:rPr>
          <w:rFonts w:ascii="Arial" w:hAnsi="Arial" w:cs="Arial"/>
          <w:sz w:val="20"/>
        </w:rPr>
        <w:t>, 414.</w:t>
      </w:r>
      <w:r w:rsidR="004C7C6B">
        <w:rPr>
          <w:rFonts w:ascii="Arial" w:hAnsi="Arial" w:cs="Arial"/>
          <w:sz w:val="20"/>
        </w:rPr>
        <w:t xml:space="preserve"> </w:t>
      </w:r>
    </w:p>
    <w:p w14:paraId="193C95EA" w14:textId="77777777" w:rsidR="00642E2F" w:rsidRDefault="00642E2F" w:rsidP="000634C4">
      <w:pPr>
        <w:tabs>
          <w:tab w:val="left" w:pos="567"/>
          <w:tab w:val="left" w:pos="1134"/>
        </w:tabs>
        <w:suppressAutoHyphens/>
        <w:spacing w:line="360" w:lineRule="auto"/>
        <w:jc w:val="both"/>
        <w:rPr>
          <w:rStyle w:val="TijdschriftinCVBert"/>
        </w:rPr>
      </w:pPr>
    </w:p>
    <w:p w14:paraId="444FE2DC" w14:textId="77777777" w:rsidR="006B534F" w:rsidRPr="00AF191D" w:rsidRDefault="006B534F" w:rsidP="000634C4">
      <w:pPr>
        <w:tabs>
          <w:tab w:val="left" w:pos="567"/>
          <w:tab w:val="left" w:pos="1134"/>
        </w:tabs>
        <w:suppressAutoHyphens/>
        <w:spacing w:line="360" w:lineRule="auto"/>
        <w:jc w:val="both"/>
        <w:rPr>
          <w:rStyle w:val="TijdschriftinCVBert"/>
        </w:rPr>
      </w:pPr>
      <w:r w:rsidRPr="00AF191D">
        <w:rPr>
          <w:rStyle w:val="TijdschriftinCVBert"/>
        </w:rPr>
        <w:t>Catalysis Letters</w:t>
      </w:r>
    </w:p>
    <w:p w14:paraId="47BEFC3F" w14:textId="77777777" w:rsidR="00460BF3" w:rsidRDefault="00460BF3" w:rsidP="00500339">
      <w:pPr>
        <w:numPr>
          <w:ilvl w:val="0"/>
          <w:numId w:val="20"/>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M. Rivera-Torrente, C. Hernandez Mejia, T. Hartman, K.P. de Jong, B.M. Weckhuysen, Impact of niobium in the metal-organic framework-mediated synthesis of Co-based catalysts for synthesis gas conversion, </w:t>
      </w:r>
      <w:proofErr w:type="spellStart"/>
      <w:r w:rsidRPr="00460BF3">
        <w:rPr>
          <w:rFonts w:ascii="Arial" w:hAnsi="Arial" w:cs="Arial"/>
          <w:i/>
          <w:sz w:val="20"/>
          <w:lang w:val="en-GB"/>
        </w:rPr>
        <w:t>Catal</w:t>
      </w:r>
      <w:proofErr w:type="spellEnd"/>
      <w:r w:rsidRPr="00460BF3">
        <w:rPr>
          <w:rFonts w:ascii="Arial" w:hAnsi="Arial" w:cs="Arial"/>
          <w:i/>
          <w:sz w:val="20"/>
          <w:lang w:val="en-GB"/>
        </w:rPr>
        <w:t>. Lett.</w:t>
      </w:r>
      <w:r>
        <w:rPr>
          <w:rFonts w:ascii="Arial" w:hAnsi="Arial" w:cs="Arial"/>
          <w:sz w:val="20"/>
          <w:lang w:val="en-GB"/>
        </w:rPr>
        <w:t xml:space="preserve"> 2019, </w:t>
      </w:r>
      <w:r w:rsidRPr="00460BF3">
        <w:rPr>
          <w:rFonts w:ascii="Arial" w:hAnsi="Arial" w:cs="Arial"/>
          <w:b/>
          <w:sz w:val="20"/>
          <w:lang w:val="en-GB"/>
        </w:rPr>
        <w:t>149</w:t>
      </w:r>
      <w:r>
        <w:rPr>
          <w:rFonts w:ascii="Arial" w:hAnsi="Arial" w:cs="Arial"/>
          <w:sz w:val="20"/>
          <w:lang w:val="en-GB"/>
        </w:rPr>
        <w:t>, 3279.</w:t>
      </w:r>
    </w:p>
    <w:p w14:paraId="04DFCD10" w14:textId="77777777" w:rsidR="0082769F" w:rsidRPr="0082769F" w:rsidRDefault="0082769F" w:rsidP="00500339">
      <w:pPr>
        <w:numPr>
          <w:ilvl w:val="0"/>
          <w:numId w:val="20"/>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S. </w:t>
      </w:r>
      <w:proofErr w:type="spellStart"/>
      <w:r>
        <w:rPr>
          <w:rFonts w:ascii="Arial" w:hAnsi="Arial" w:cs="Arial"/>
          <w:sz w:val="20"/>
          <w:lang w:val="en-GB"/>
        </w:rPr>
        <w:t>Cataldo</w:t>
      </w:r>
      <w:proofErr w:type="spellEnd"/>
      <w:r>
        <w:rPr>
          <w:rFonts w:ascii="Arial" w:hAnsi="Arial" w:cs="Arial"/>
          <w:sz w:val="20"/>
          <w:lang w:val="en-GB"/>
        </w:rPr>
        <w:t xml:space="preserve">, B.M. Weckhuysen, A. </w:t>
      </w:r>
      <w:proofErr w:type="spellStart"/>
      <w:r>
        <w:rPr>
          <w:rFonts w:ascii="Arial" w:hAnsi="Arial" w:cs="Arial"/>
          <w:sz w:val="20"/>
          <w:lang w:val="en-GB"/>
        </w:rPr>
        <w:t>Pettignato</w:t>
      </w:r>
      <w:proofErr w:type="spellEnd"/>
      <w:r>
        <w:rPr>
          <w:rFonts w:ascii="Arial" w:hAnsi="Arial" w:cs="Arial"/>
          <w:sz w:val="20"/>
          <w:lang w:val="en-GB"/>
        </w:rPr>
        <w:t xml:space="preserve">, B. </w:t>
      </w:r>
      <w:proofErr w:type="spellStart"/>
      <w:r>
        <w:rPr>
          <w:rFonts w:ascii="Arial" w:hAnsi="Arial" w:cs="Arial"/>
          <w:sz w:val="20"/>
          <w:lang w:val="en-GB"/>
        </w:rPr>
        <w:t>Pignataro</w:t>
      </w:r>
      <w:proofErr w:type="spellEnd"/>
      <w:r>
        <w:rPr>
          <w:rFonts w:ascii="Arial" w:hAnsi="Arial" w:cs="Arial"/>
          <w:sz w:val="20"/>
          <w:lang w:val="en-GB"/>
        </w:rPr>
        <w:t>, Multi-doped Brookite-prevalent TiO</w:t>
      </w:r>
      <w:r w:rsidRPr="0082769F">
        <w:rPr>
          <w:rFonts w:ascii="Arial" w:hAnsi="Arial" w:cs="Arial"/>
          <w:sz w:val="20"/>
          <w:vertAlign w:val="subscript"/>
          <w:lang w:val="en-GB"/>
        </w:rPr>
        <w:t>2</w:t>
      </w:r>
      <w:r>
        <w:rPr>
          <w:rFonts w:ascii="Arial" w:hAnsi="Arial" w:cs="Arial"/>
          <w:sz w:val="20"/>
          <w:lang w:val="en-GB"/>
        </w:rPr>
        <w:t xml:space="preserve"> photocatalyst with enhanced activity in the visible light, </w:t>
      </w:r>
      <w:proofErr w:type="spellStart"/>
      <w:r w:rsidRPr="0082769F">
        <w:rPr>
          <w:rFonts w:ascii="Arial" w:hAnsi="Arial" w:cs="Arial"/>
          <w:i/>
          <w:sz w:val="20"/>
          <w:lang w:val="en-GB"/>
        </w:rPr>
        <w:t>Catal</w:t>
      </w:r>
      <w:proofErr w:type="spellEnd"/>
      <w:r w:rsidRPr="0082769F">
        <w:rPr>
          <w:rFonts w:ascii="Arial" w:hAnsi="Arial" w:cs="Arial"/>
          <w:i/>
          <w:sz w:val="20"/>
          <w:lang w:val="en-GB"/>
        </w:rPr>
        <w:t>. Lett.</w:t>
      </w:r>
      <w:r>
        <w:rPr>
          <w:rFonts w:ascii="Arial" w:hAnsi="Arial" w:cs="Arial"/>
          <w:sz w:val="20"/>
          <w:lang w:val="en-GB"/>
        </w:rPr>
        <w:t xml:space="preserve"> 2018, </w:t>
      </w:r>
      <w:r w:rsidRPr="0082769F">
        <w:rPr>
          <w:rFonts w:ascii="Arial" w:hAnsi="Arial" w:cs="Arial"/>
          <w:b/>
          <w:sz w:val="20"/>
          <w:lang w:val="en-GB"/>
        </w:rPr>
        <w:t>148</w:t>
      </w:r>
      <w:r>
        <w:rPr>
          <w:rFonts w:ascii="Arial" w:hAnsi="Arial" w:cs="Arial"/>
          <w:sz w:val="20"/>
          <w:lang w:val="en-GB"/>
        </w:rPr>
        <w:t>, 2459.</w:t>
      </w:r>
    </w:p>
    <w:p w14:paraId="18CA9FEE" w14:textId="77777777" w:rsidR="00D942D0" w:rsidRPr="005A1C08" w:rsidRDefault="005A1C08" w:rsidP="00500339">
      <w:pPr>
        <w:numPr>
          <w:ilvl w:val="0"/>
          <w:numId w:val="20"/>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C.E. Harvey, B.M. Weckhuysen, Surface- and tip-enhanced Raman spectroscopy as operando probes for monitoring and understanding heterogeneous catalysis, </w:t>
      </w:r>
      <w:proofErr w:type="spellStart"/>
      <w:r w:rsidRPr="00C36E47">
        <w:rPr>
          <w:rFonts w:ascii="Arial" w:hAnsi="Arial" w:cs="Arial"/>
          <w:i/>
          <w:sz w:val="20"/>
        </w:rPr>
        <w:t>Catal</w:t>
      </w:r>
      <w:proofErr w:type="spellEnd"/>
      <w:r w:rsidRPr="00C36E47">
        <w:rPr>
          <w:rFonts w:ascii="Arial" w:hAnsi="Arial" w:cs="Arial"/>
          <w:i/>
          <w:sz w:val="20"/>
        </w:rPr>
        <w:t xml:space="preserve">. </w:t>
      </w:r>
      <w:r w:rsidRPr="00FB7A13">
        <w:rPr>
          <w:rFonts w:ascii="Arial" w:hAnsi="Arial" w:cs="Arial"/>
          <w:i/>
          <w:sz w:val="20"/>
        </w:rPr>
        <w:t>Lett.</w:t>
      </w:r>
      <w:r w:rsidR="001E3C09">
        <w:rPr>
          <w:rFonts w:ascii="Arial" w:hAnsi="Arial" w:cs="Arial"/>
          <w:sz w:val="20"/>
        </w:rPr>
        <w:t xml:space="preserve"> 2015</w:t>
      </w:r>
      <w:r w:rsidRPr="005A1C08">
        <w:rPr>
          <w:rFonts w:ascii="Arial" w:hAnsi="Arial" w:cs="Arial"/>
          <w:sz w:val="20"/>
        </w:rPr>
        <w:t xml:space="preserve">, </w:t>
      </w:r>
      <w:r w:rsidR="00DC0B41" w:rsidRPr="00DC0B41">
        <w:rPr>
          <w:rFonts w:ascii="Arial" w:hAnsi="Arial" w:cs="Arial"/>
          <w:b/>
          <w:sz w:val="20"/>
        </w:rPr>
        <w:t>145</w:t>
      </w:r>
      <w:r w:rsidR="00DC0B41">
        <w:rPr>
          <w:rFonts w:ascii="Arial" w:hAnsi="Arial" w:cs="Arial"/>
          <w:sz w:val="20"/>
        </w:rPr>
        <w:t>, 40.</w:t>
      </w:r>
      <w:r w:rsidR="004C7C6B">
        <w:rPr>
          <w:rFonts w:ascii="Arial" w:hAnsi="Arial" w:cs="Arial"/>
          <w:sz w:val="20"/>
        </w:rPr>
        <w:t xml:space="preserve"> </w:t>
      </w:r>
    </w:p>
    <w:p w14:paraId="30661B05" w14:textId="77777777" w:rsidR="00FB64FA" w:rsidRDefault="006B534F" w:rsidP="00500339">
      <w:pPr>
        <w:numPr>
          <w:ilvl w:val="0"/>
          <w:numId w:val="20"/>
        </w:numPr>
        <w:tabs>
          <w:tab w:val="left" w:pos="709"/>
        </w:tabs>
        <w:suppressAutoHyphens/>
        <w:spacing w:line="360" w:lineRule="auto"/>
        <w:ind w:left="709" w:hanging="425"/>
        <w:jc w:val="both"/>
        <w:rPr>
          <w:rFonts w:ascii="Arial" w:hAnsi="Arial" w:cs="Arial"/>
          <w:sz w:val="20"/>
          <w:lang w:val="en-GB"/>
        </w:rPr>
      </w:pPr>
      <w:r w:rsidRPr="00AF191D">
        <w:rPr>
          <w:rFonts w:ascii="Arial" w:hAnsi="Arial" w:cs="Arial"/>
          <w:sz w:val="20"/>
          <w:lang w:val="en-GB"/>
        </w:rPr>
        <w:t xml:space="preserve">B.P.C. </w:t>
      </w:r>
      <w:proofErr w:type="spellStart"/>
      <w:r w:rsidRPr="00AF191D">
        <w:rPr>
          <w:rFonts w:ascii="Arial" w:hAnsi="Arial" w:cs="Arial"/>
          <w:sz w:val="20"/>
          <w:lang w:val="en-GB"/>
        </w:rPr>
        <w:t>Hereijgers</w:t>
      </w:r>
      <w:proofErr w:type="spellEnd"/>
      <w:r w:rsidRPr="00AF191D">
        <w:rPr>
          <w:rFonts w:ascii="Arial" w:hAnsi="Arial" w:cs="Arial"/>
          <w:sz w:val="20"/>
          <w:lang w:val="en-GB"/>
        </w:rPr>
        <w:t xml:space="preserve">, B.M. Weckhuysen, </w:t>
      </w:r>
      <w:proofErr w:type="gramStart"/>
      <w:r w:rsidRPr="00AF191D">
        <w:rPr>
          <w:rFonts w:ascii="Arial" w:hAnsi="Arial" w:cs="Arial"/>
          <w:sz w:val="20"/>
          <w:lang w:val="en-GB"/>
        </w:rPr>
        <w:t>An</w:t>
      </w:r>
      <w:proofErr w:type="gramEnd"/>
      <w:r w:rsidRPr="00AF191D">
        <w:rPr>
          <w:rFonts w:ascii="Arial" w:hAnsi="Arial" w:cs="Arial"/>
          <w:sz w:val="20"/>
          <w:lang w:val="en-GB"/>
        </w:rPr>
        <w:t xml:space="preserve"> attempt to selectively oxidize methane over supported gold catalysts, </w:t>
      </w:r>
      <w:proofErr w:type="spellStart"/>
      <w:r w:rsidRPr="00AF191D">
        <w:rPr>
          <w:rFonts w:ascii="Arial" w:hAnsi="Arial" w:cs="Arial"/>
          <w:i/>
          <w:sz w:val="20"/>
          <w:lang w:val="en-GB"/>
        </w:rPr>
        <w:t>Catal</w:t>
      </w:r>
      <w:proofErr w:type="spellEnd"/>
      <w:r w:rsidRPr="00AF191D">
        <w:rPr>
          <w:rFonts w:ascii="Arial" w:hAnsi="Arial" w:cs="Arial"/>
          <w:i/>
          <w:sz w:val="20"/>
          <w:lang w:val="en-GB"/>
        </w:rPr>
        <w:t>. Lett.</w:t>
      </w:r>
      <w:r w:rsidRPr="00AF191D">
        <w:rPr>
          <w:rFonts w:ascii="Arial" w:hAnsi="Arial" w:cs="Arial"/>
          <w:sz w:val="20"/>
          <w:lang w:val="en-GB"/>
        </w:rPr>
        <w:t xml:space="preserve"> 2011, </w:t>
      </w:r>
      <w:r w:rsidRPr="00AF191D">
        <w:rPr>
          <w:rFonts w:ascii="Arial" w:hAnsi="Arial" w:cs="Arial"/>
          <w:b/>
          <w:sz w:val="20"/>
          <w:lang w:val="en-GB"/>
        </w:rPr>
        <w:t>141</w:t>
      </w:r>
      <w:r w:rsidRPr="00AF191D">
        <w:rPr>
          <w:rFonts w:ascii="Arial" w:hAnsi="Arial" w:cs="Arial"/>
          <w:sz w:val="20"/>
          <w:lang w:val="en-GB"/>
        </w:rPr>
        <w:t>, 1429.</w:t>
      </w:r>
    </w:p>
    <w:p w14:paraId="58275313" w14:textId="77777777" w:rsidR="00FB64FA" w:rsidRDefault="001E782F" w:rsidP="00500339">
      <w:pPr>
        <w:numPr>
          <w:ilvl w:val="0"/>
          <w:numId w:val="20"/>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N.V. </w:t>
      </w:r>
      <w:proofErr w:type="spellStart"/>
      <w:r w:rsidRPr="00C36E47">
        <w:rPr>
          <w:rFonts w:ascii="Arial" w:hAnsi="Arial" w:cs="Arial"/>
          <w:sz w:val="20"/>
        </w:rPr>
        <w:t>Beznis</w:t>
      </w:r>
      <w:proofErr w:type="spellEnd"/>
      <w:r w:rsidRPr="00C36E47">
        <w:rPr>
          <w:rFonts w:ascii="Arial" w:hAnsi="Arial" w:cs="Arial"/>
          <w:sz w:val="20"/>
        </w:rPr>
        <w:t>, B.M. Weckhuysen, J.H. Bitter, Cu-ZSM-5 zeolites for the formation of methanol from methane and oxygen: Probing the active sites and spectator species</w:t>
      </w:r>
      <w:r w:rsidR="00C40A2E" w:rsidRPr="00C36E47">
        <w:rPr>
          <w:rFonts w:ascii="Arial" w:hAnsi="Arial" w:cs="Arial"/>
          <w:sz w:val="20"/>
        </w:rPr>
        <w:t>,</w:t>
      </w:r>
      <w:r w:rsidRPr="00C36E47">
        <w:rPr>
          <w:rFonts w:ascii="Arial" w:hAnsi="Arial" w:cs="Arial"/>
          <w:sz w:val="20"/>
        </w:rPr>
        <w:t xml:space="preserve"> </w:t>
      </w:r>
      <w:proofErr w:type="spellStart"/>
      <w:r w:rsidRPr="00C36E47">
        <w:rPr>
          <w:rFonts w:ascii="Arial" w:hAnsi="Arial" w:cs="Arial"/>
          <w:i/>
          <w:sz w:val="20"/>
        </w:rPr>
        <w:t>Catal</w:t>
      </w:r>
      <w:proofErr w:type="spellEnd"/>
      <w:r w:rsidRPr="00C36E47">
        <w:rPr>
          <w:rFonts w:ascii="Arial" w:hAnsi="Arial" w:cs="Arial"/>
          <w:i/>
          <w:sz w:val="20"/>
        </w:rPr>
        <w:t xml:space="preserve">. </w:t>
      </w:r>
      <w:r w:rsidRPr="00FB64FA">
        <w:rPr>
          <w:rFonts w:ascii="Arial" w:hAnsi="Arial" w:cs="Arial"/>
          <w:i/>
          <w:sz w:val="20"/>
        </w:rPr>
        <w:t>Lett.</w:t>
      </w:r>
      <w:r w:rsidRPr="00FB64FA">
        <w:rPr>
          <w:rFonts w:ascii="Arial" w:hAnsi="Arial" w:cs="Arial"/>
          <w:sz w:val="20"/>
        </w:rPr>
        <w:t xml:space="preserve"> 2010, </w:t>
      </w:r>
      <w:r w:rsidRPr="00FB64FA">
        <w:rPr>
          <w:rFonts w:ascii="Arial" w:hAnsi="Arial" w:cs="Arial"/>
          <w:b/>
          <w:sz w:val="20"/>
        </w:rPr>
        <w:t>138</w:t>
      </w:r>
      <w:r w:rsidR="004C7C6B">
        <w:rPr>
          <w:rFonts w:ascii="Arial" w:hAnsi="Arial" w:cs="Arial"/>
          <w:sz w:val="20"/>
        </w:rPr>
        <w:t>, 14.</w:t>
      </w:r>
    </w:p>
    <w:p w14:paraId="77AAEBF2" w14:textId="77777777" w:rsidR="00FB64FA" w:rsidRDefault="00E139BF" w:rsidP="00500339">
      <w:pPr>
        <w:numPr>
          <w:ilvl w:val="0"/>
          <w:numId w:val="20"/>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N.V. </w:t>
      </w:r>
      <w:proofErr w:type="spellStart"/>
      <w:r w:rsidRPr="00C36E47">
        <w:rPr>
          <w:rFonts w:ascii="Arial" w:hAnsi="Arial" w:cs="Arial"/>
          <w:sz w:val="20"/>
        </w:rPr>
        <w:t>Beznis</w:t>
      </w:r>
      <w:proofErr w:type="spellEnd"/>
      <w:r w:rsidRPr="00C36E47">
        <w:rPr>
          <w:rFonts w:ascii="Arial" w:hAnsi="Arial" w:cs="Arial"/>
          <w:sz w:val="20"/>
        </w:rPr>
        <w:t>, B.M. Weckhuysen, J.H. Bitter, Partial oxidation of methane over Co-ZSM-5: Tuning the oxygenate selectivity by altering the preparation route</w:t>
      </w:r>
      <w:r w:rsidRPr="00C36E47">
        <w:rPr>
          <w:rFonts w:ascii="Arial" w:hAnsi="Arial" w:cs="Arial"/>
          <w:i/>
          <w:sz w:val="20"/>
        </w:rPr>
        <w:t xml:space="preserve">, </w:t>
      </w:r>
      <w:proofErr w:type="spellStart"/>
      <w:r w:rsidRPr="00C36E47">
        <w:rPr>
          <w:rFonts w:ascii="Arial" w:hAnsi="Arial" w:cs="Arial"/>
          <w:i/>
          <w:sz w:val="20"/>
        </w:rPr>
        <w:t>Catal</w:t>
      </w:r>
      <w:proofErr w:type="spellEnd"/>
      <w:r w:rsidRPr="00C36E47">
        <w:rPr>
          <w:rFonts w:ascii="Arial" w:hAnsi="Arial" w:cs="Arial"/>
          <w:i/>
          <w:sz w:val="20"/>
        </w:rPr>
        <w:t xml:space="preserve">. </w:t>
      </w:r>
      <w:r w:rsidRPr="00FB64FA">
        <w:rPr>
          <w:rFonts w:ascii="Arial" w:hAnsi="Arial" w:cs="Arial"/>
          <w:i/>
          <w:sz w:val="20"/>
        </w:rPr>
        <w:t>Lett.</w:t>
      </w:r>
      <w:r w:rsidRPr="00FB64FA">
        <w:rPr>
          <w:rFonts w:ascii="Arial" w:hAnsi="Arial" w:cs="Arial"/>
          <w:sz w:val="20"/>
        </w:rPr>
        <w:t xml:space="preserve"> 2010, </w:t>
      </w:r>
      <w:r w:rsidRPr="00FB64FA">
        <w:rPr>
          <w:rFonts w:ascii="Arial" w:hAnsi="Arial" w:cs="Arial"/>
          <w:b/>
          <w:sz w:val="20"/>
        </w:rPr>
        <w:t>126</w:t>
      </w:r>
      <w:r w:rsidRPr="00FB64FA">
        <w:rPr>
          <w:rFonts w:ascii="Arial" w:hAnsi="Arial" w:cs="Arial"/>
          <w:sz w:val="20"/>
        </w:rPr>
        <w:t>, 52.</w:t>
      </w:r>
    </w:p>
    <w:p w14:paraId="732AA044" w14:textId="77777777" w:rsidR="00FB64FA" w:rsidRDefault="00373674" w:rsidP="00500339">
      <w:pPr>
        <w:numPr>
          <w:ilvl w:val="0"/>
          <w:numId w:val="20"/>
        </w:numPr>
        <w:tabs>
          <w:tab w:val="left" w:pos="709"/>
        </w:tabs>
        <w:suppressAutoHyphens/>
        <w:spacing w:line="360" w:lineRule="auto"/>
        <w:ind w:left="709" w:hanging="425"/>
        <w:jc w:val="both"/>
        <w:rPr>
          <w:rFonts w:ascii="Arial" w:hAnsi="Arial" w:cs="Arial"/>
          <w:sz w:val="20"/>
          <w:lang w:val="en-GB"/>
        </w:rPr>
      </w:pPr>
      <w:r w:rsidRPr="00FB64FA">
        <w:rPr>
          <w:rFonts w:ascii="Arial" w:hAnsi="Arial" w:cs="Arial"/>
          <w:color w:val="000000"/>
          <w:sz w:val="20"/>
          <w:lang w:val="en-GB"/>
        </w:rPr>
        <w:t xml:space="preserve">A.W.A.M. van der Heijden, A.J.M. </w:t>
      </w:r>
      <w:proofErr w:type="spellStart"/>
      <w:r w:rsidRPr="00FB64FA">
        <w:rPr>
          <w:rFonts w:ascii="Arial" w:hAnsi="Arial" w:cs="Arial"/>
          <w:color w:val="000000"/>
          <w:sz w:val="20"/>
          <w:lang w:val="en-GB"/>
        </w:rPr>
        <w:t>Mens</w:t>
      </w:r>
      <w:proofErr w:type="spellEnd"/>
      <w:r w:rsidRPr="00FB64FA">
        <w:rPr>
          <w:rFonts w:ascii="Arial" w:hAnsi="Arial" w:cs="Arial"/>
          <w:color w:val="000000"/>
          <w:sz w:val="20"/>
          <w:lang w:val="en-GB"/>
        </w:rPr>
        <w:t xml:space="preserve">, R. </w:t>
      </w:r>
      <w:proofErr w:type="spellStart"/>
      <w:r w:rsidRPr="00FB64FA">
        <w:rPr>
          <w:rFonts w:ascii="Arial" w:hAnsi="Arial" w:cs="Arial"/>
          <w:color w:val="000000"/>
          <w:sz w:val="20"/>
          <w:lang w:val="en-GB"/>
        </w:rPr>
        <w:t>Bogerd</w:t>
      </w:r>
      <w:proofErr w:type="spellEnd"/>
      <w:r w:rsidRPr="00FB64FA">
        <w:rPr>
          <w:rFonts w:ascii="Arial" w:hAnsi="Arial" w:cs="Arial"/>
          <w:color w:val="000000"/>
          <w:sz w:val="20"/>
          <w:lang w:val="en-GB"/>
        </w:rPr>
        <w:t>, B.M. Weckhuysen, Dehydrochlorination of intermediates in the production of vinyl chloride over lanthanum oxide-based catalysts</w:t>
      </w:r>
      <w:r w:rsidR="00C40A2E">
        <w:rPr>
          <w:rFonts w:ascii="Arial" w:hAnsi="Arial" w:cs="Arial"/>
          <w:color w:val="000000"/>
          <w:sz w:val="20"/>
          <w:lang w:val="en-GB"/>
        </w:rPr>
        <w:t>,</w:t>
      </w:r>
      <w:r w:rsidRPr="00FB64FA">
        <w:rPr>
          <w:rFonts w:ascii="Arial" w:hAnsi="Arial" w:cs="Arial"/>
          <w:color w:val="000000"/>
          <w:sz w:val="20"/>
          <w:lang w:val="en-GB"/>
        </w:rPr>
        <w:t xml:space="preserve"> </w:t>
      </w:r>
      <w:proofErr w:type="spellStart"/>
      <w:r w:rsidRPr="00FB64FA">
        <w:rPr>
          <w:rFonts w:ascii="Arial" w:hAnsi="Arial" w:cs="Arial"/>
          <w:i/>
          <w:color w:val="000000"/>
          <w:sz w:val="20"/>
          <w:lang w:val="en-GB"/>
        </w:rPr>
        <w:t>Catal</w:t>
      </w:r>
      <w:proofErr w:type="spellEnd"/>
      <w:r w:rsidRPr="00FB64FA">
        <w:rPr>
          <w:rFonts w:ascii="Arial" w:hAnsi="Arial" w:cs="Arial"/>
          <w:i/>
          <w:color w:val="000000"/>
          <w:sz w:val="20"/>
          <w:lang w:val="en-GB"/>
        </w:rPr>
        <w:t xml:space="preserve">. Lett. </w:t>
      </w:r>
      <w:r w:rsidRPr="00FB64FA">
        <w:rPr>
          <w:rFonts w:ascii="Arial" w:hAnsi="Arial" w:cs="Arial"/>
          <w:color w:val="000000"/>
          <w:sz w:val="20"/>
          <w:lang w:val="en-GB"/>
        </w:rPr>
        <w:t xml:space="preserve">2008, </w:t>
      </w:r>
      <w:r w:rsidRPr="00FB64FA">
        <w:rPr>
          <w:rFonts w:ascii="Arial" w:hAnsi="Arial" w:cs="Arial"/>
          <w:b/>
          <w:color w:val="000000"/>
          <w:sz w:val="20"/>
          <w:lang w:val="en-GB"/>
        </w:rPr>
        <w:t>122</w:t>
      </w:r>
      <w:r w:rsidRPr="00FB64FA">
        <w:rPr>
          <w:rFonts w:ascii="Arial" w:hAnsi="Arial" w:cs="Arial"/>
          <w:color w:val="000000"/>
          <w:sz w:val="20"/>
          <w:lang w:val="en-GB"/>
        </w:rPr>
        <w:t>, 238.</w:t>
      </w:r>
    </w:p>
    <w:p w14:paraId="45534C8F" w14:textId="77777777" w:rsidR="00FB64FA" w:rsidRDefault="00F525F7" w:rsidP="00500339">
      <w:pPr>
        <w:numPr>
          <w:ilvl w:val="0"/>
          <w:numId w:val="20"/>
        </w:numPr>
        <w:tabs>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lastRenderedPageBreak/>
        <w:t xml:space="preserve">U. </w:t>
      </w:r>
      <w:proofErr w:type="spellStart"/>
      <w:r w:rsidRPr="00FB64FA">
        <w:rPr>
          <w:rFonts w:ascii="Arial" w:hAnsi="Arial" w:cs="Arial"/>
          <w:sz w:val="20"/>
          <w:lang w:val="en-GB"/>
        </w:rPr>
        <w:t>Olsbye</w:t>
      </w:r>
      <w:proofErr w:type="spellEnd"/>
      <w:r w:rsidRPr="00FB64FA">
        <w:rPr>
          <w:rFonts w:ascii="Arial" w:hAnsi="Arial" w:cs="Arial"/>
          <w:sz w:val="20"/>
          <w:lang w:val="en-GB"/>
        </w:rPr>
        <w:t xml:space="preserve">, A. </w:t>
      </w:r>
      <w:proofErr w:type="spellStart"/>
      <w:r w:rsidRPr="00FB64FA">
        <w:rPr>
          <w:rFonts w:ascii="Arial" w:hAnsi="Arial" w:cs="Arial"/>
          <w:sz w:val="20"/>
          <w:lang w:val="en-GB"/>
        </w:rPr>
        <w:t>Virnovskaia</w:t>
      </w:r>
      <w:proofErr w:type="spellEnd"/>
      <w:r w:rsidRPr="00FB64FA">
        <w:rPr>
          <w:rFonts w:ascii="Arial" w:hAnsi="Arial" w:cs="Arial"/>
          <w:sz w:val="20"/>
          <w:lang w:val="en-GB"/>
        </w:rPr>
        <w:t xml:space="preserve">, O. </w:t>
      </w:r>
      <w:proofErr w:type="spellStart"/>
      <w:r w:rsidRPr="00FB64FA">
        <w:rPr>
          <w:rFonts w:ascii="Arial" w:hAnsi="Arial" w:cs="Arial"/>
          <w:sz w:val="20"/>
          <w:lang w:val="en-GB"/>
        </w:rPr>
        <w:t>Prytz</w:t>
      </w:r>
      <w:proofErr w:type="spellEnd"/>
      <w:r w:rsidRPr="00FB64FA">
        <w:rPr>
          <w:rFonts w:ascii="Arial" w:hAnsi="Arial" w:cs="Arial"/>
          <w:sz w:val="20"/>
          <w:lang w:val="en-GB"/>
        </w:rPr>
        <w:t xml:space="preserve">, S.J. </w:t>
      </w:r>
      <w:proofErr w:type="spellStart"/>
      <w:r w:rsidRPr="00FB64FA">
        <w:rPr>
          <w:rFonts w:ascii="Arial" w:hAnsi="Arial" w:cs="Arial"/>
          <w:sz w:val="20"/>
          <w:lang w:val="en-GB"/>
        </w:rPr>
        <w:t>Tinnemans</w:t>
      </w:r>
      <w:proofErr w:type="spellEnd"/>
      <w:r w:rsidRPr="00FB64FA">
        <w:rPr>
          <w:rFonts w:ascii="Arial" w:hAnsi="Arial" w:cs="Arial"/>
          <w:sz w:val="20"/>
          <w:lang w:val="en-GB"/>
        </w:rPr>
        <w:t>, B.M. Weckhuysen. Mechanistic insight in the ethane dehydrogenation reaction over Cr/Al</w:t>
      </w:r>
      <w:r w:rsidRPr="00FB64FA">
        <w:rPr>
          <w:rFonts w:ascii="Arial" w:hAnsi="Arial" w:cs="Arial"/>
          <w:sz w:val="20"/>
          <w:vertAlign w:val="subscript"/>
          <w:lang w:val="en-GB"/>
        </w:rPr>
        <w:t>2</w:t>
      </w:r>
      <w:r w:rsidRPr="00FB64FA">
        <w:rPr>
          <w:rFonts w:ascii="Arial" w:hAnsi="Arial" w:cs="Arial"/>
          <w:sz w:val="20"/>
          <w:lang w:val="en-GB"/>
        </w:rPr>
        <w:t>O</w:t>
      </w:r>
      <w:r w:rsidRPr="00FB64FA">
        <w:rPr>
          <w:rFonts w:ascii="Arial" w:hAnsi="Arial" w:cs="Arial"/>
          <w:sz w:val="20"/>
          <w:vertAlign w:val="subscript"/>
          <w:lang w:val="en-GB"/>
        </w:rPr>
        <w:t>3</w:t>
      </w:r>
      <w:r w:rsidRPr="00FB64FA">
        <w:rPr>
          <w:rFonts w:ascii="Arial" w:hAnsi="Arial" w:cs="Arial"/>
          <w:sz w:val="20"/>
          <w:lang w:val="en-GB"/>
        </w:rPr>
        <w:t xml:space="preserve"> catalysts</w:t>
      </w:r>
      <w:r w:rsidR="00041623">
        <w:rPr>
          <w:rFonts w:ascii="Arial" w:hAnsi="Arial" w:cs="Arial"/>
          <w:sz w:val="20"/>
          <w:lang w:val="en-GB"/>
        </w:rPr>
        <w:t>,</w:t>
      </w:r>
      <w:r w:rsidRPr="00FB64FA">
        <w:rPr>
          <w:rFonts w:ascii="Arial" w:hAnsi="Arial" w:cs="Arial"/>
          <w:sz w:val="20"/>
          <w:lang w:val="en-GB"/>
        </w:rPr>
        <w:t xml:space="preserve"> </w:t>
      </w:r>
      <w:proofErr w:type="spellStart"/>
      <w:r w:rsidRPr="00FB64FA">
        <w:rPr>
          <w:rFonts w:ascii="Arial" w:hAnsi="Arial" w:cs="Arial"/>
          <w:i/>
          <w:iCs/>
          <w:sz w:val="20"/>
          <w:lang w:val="en-GB"/>
        </w:rPr>
        <w:t>Catal</w:t>
      </w:r>
      <w:proofErr w:type="spellEnd"/>
      <w:r w:rsidRPr="00FB64FA">
        <w:rPr>
          <w:rFonts w:ascii="Arial" w:hAnsi="Arial" w:cs="Arial"/>
          <w:i/>
          <w:iCs/>
          <w:sz w:val="20"/>
          <w:lang w:val="en-GB"/>
        </w:rPr>
        <w:t>. Lett.</w:t>
      </w:r>
      <w:r w:rsidRPr="00FB64FA">
        <w:rPr>
          <w:rFonts w:ascii="Arial" w:hAnsi="Arial" w:cs="Arial"/>
          <w:sz w:val="20"/>
          <w:lang w:val="en-GB"/>
        </w:rPr>
        <w:t xml:space="preserve"> 2005, </w:t>
      </w:r>
      <w:r w:rsidRPr="00FB64FA">
        <w:rPr>
          <w:rFonts w:ascii="Arial" w:hAnsi="Arial" w:cs="Arial"/>
          <w:b/>
          <w:bCs/>
          <w:sz w:val="20"/>
          <w:lang w:val="en-GB"/>
        </w:rPr>
        <w:t>103</w:t>
      </w:r>
      <w:r w:rsidRPr="00FB64FA">
        <w:rPr>
          <w:rFonts w:ascii="Arial" w:hAnsi="Arial" w:cs="Arial"/>
          <w:sz w:val="20"/>
          <w:lang w:val="en-GB"/>
        </w:rPr>
        <w:t>, 143.</w:t>
      </w:r>
      <w:r w:rsidR="004C7C6B">
        <w:rPr>
          <w:rFonts w:ascii="Arial" w:hAnsi="Arial" w:cs="Arial"/>
          <w:sz w:val="20"/>
          <w:lang w:val="en-GB"/>
        </w:rPr>
        <w:t xml:space="preserve"> </w:t>
      </w:r>
    </w:p>
    <w:p w14:paraId="27ACED88" w14:textId="77777777" w:rsidR="00190386" w:rsidRPr="00A41498" w:rsidRDefault="00190386" w:rsidP="00500339">
      <w:pPr>
        <w:numPr>
          <w:ilvl w:val="0"/>
          <w:numId w:val="20"/>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lang w:val="en-GB"/>
        </w:rPr>
        <w:t xml:space="preserve">B.M. Weckhuysen, M.P. </w:t>
      </w:r>
      <w:proofErr w:type="spellStart"/>
      <w:r w:rsidRPr="00C36E47">
        <w:rPr>
          <w:rFonts w:ascii="Arial" w:hAnsi="Arial" w:cs="Arial"/>
          <w:spacing w:val="-3"/>
          <w:sz w:val="20"/>
          <w:lang w:val="en-GB"/>
        </w:rPr>
        <w:t>Rosynek</w:t>
      </w:r>
      <w:proofErr w:type="spellEnd"/>
      <w:r w:rsidRPr="00C36E47">
        <w:rPr>
          <w:rFonts w:ascii="Arial" w:hAnsi="Arial" w:cs="Arial"/>
          <w:spacing w:val="-3"/>
          <w:sz w:val="20"/>
          <w:lang w:val="en-GB"/>
        </w:rPr>
        <w:t xml:space="preserve">, J.H. Lunsford. </w:t>
      </w:r>
      <w:r w:rsidRPr="00C36E47">
        <w:rPr>
          <w:rFonts w:ascii="Arial" w:hAnsi="Arial" w:cs="Arial"/>
          <w:spacing w:val="-3"/>
          <w:sz w:val="20"/>
        </w:rPr>
        <w:t xml:space="preserve">Conversion of methane to benzene over Mo/H-ZSM-5 catalysts: </w:t>
      </w:r>
      <w:r w:rsidR="00041623" w:rsidRPr="00C36E47">
        <w:rPr>
          <w:rFonts w:ascii="Arial" w:hAnsi="Arial" w:cs="Arial"/>
          <w:spacing w:val="-3"/>
          <w:sz w:val="20"/>
        </w:rPr>
        <w:t>A</w:t>
      </w:r>
      <w:r w:rsidRPr="00C36E47">
        <w:rPr>
          <w:rFonts w:ascii="Arial" w:hAnsi="Arial" w:cs="Arial"/>
          <w:spacing w:val="-3"/>
          <w:sz w:val="20"/>
        </w:rPr>
        <w:t>n angle-resolved X-ray p</w:t>
      </w:r>
      <w:r w:rsidR="00127814" w:rsidRPr="00C36E47">
        <w:rPr>
          <w:rFonts w:ascii="Arial" w:hAnsi="Arial" w:cs="Arial"/>
          <w:spacing w:val="-3"/>
          <w:sz w:val="20"/>
        </w:rPr>
        <w:t>hotoelectron spectroscopy study</w:t>
      </w:r>
      <w:r w:rsidR="00041623" w:rsidRPr="00C36E47">
        <w:rPr>
          <w:rFonts w:ascii="Arial" w:hAnsi="Arial" w:cs="Arial"/>
          <w:spacing w:val="-3"/>
          <w:sz w:val="20"/>
        </w:rPr>
        <w:t>,</w:t>
      </w:r>
      <w:r w:rsidR="00127814" w:rsidRPr="00C36E47">
        <w:rPr>
          <w:rFonts w:ascii="Arial" w:hAnsi="Arial" w:cs="Arial"/>
          <w:spacing w:val="-3"/>
          <w:sz w:val="20"/>
        </w:rPr>
        <w:t xml:space="preserve"> </w:t>
      </w:r>
      <w:proofErr w:type="spellStart"/>
      <w:r w:rsidRPr="00C36E47">
        <w:rPr>
          <w:rFonts w:ascii="Arial" w:hAnsi="Arial" w:cs="Arial"/>
          <w:i/>
          <w:iCs/>
          <w:spacing w:val="-3"/>
          <w:sz w:val="20"/>
        </w:rPr>
        <w:t>Catal</w:t>
      </w:r>
      <w:proofErr w:type="spellEnd"/>
      <w:r w:rsidRPr="00C36E47">
        <w:rPr>
          <w:rFonts w:ascii="Arial" w:hAnsi="Arial" w:cs="Arial"/>
          <w:i/>
          <w:iCs/>
          <w:spacing w:val="-3"/>
          <w:sz w:val="20"/>
        </w:rPr>
        <w:t xml:space="preserve">. </w:t>
      </w:r>
      <w:r w:rsidRPr="00FB64FA">
        <w:rPr>
          <w:rFonts w:ascii="Arial" w:hAnsi="Arial" w:cs="Arial"/>
          <w:i/>
          <w:iCs/>
          <w:spacing w:val="-3"/>
          <w:sz w:val="20"/>
        </w:rPr>
        <w:t xml:space="preserve">Lett. </w:t>
      </w:r>
      <w:r w:rsidRPr="00FB64FA">
        <w:rPr>
          <w:rFonts w:ascii="Arial" w:hAnsi="Arial" w:cs="Arial"/>
          <w:spacing w:val="-3"/>
          <w:sz w:val="20"/>
        </w:rPr>
        <w:t xml:space="preserve">1998, </w:t>
      </w:r>
      <w:r w:rsidRPr="00FB64FA">
        <w:rPr>
          <w:rFonts w:ascii="Arial" w:hAnsi="Arial" w:cs="Arial"/>
          <w:b/>
          <w:bCs/>
          <w:spacing w:val="-3"/>
          <w:sz w:val="20"/>
        </w:rPr>
        <w:t>52</w:t>
      </w:r>
      <w:r w:rsidRPr="00FB64FA">
        <w:rPr>
          <w:rFonts w:ascii="Arial" w:hAnsi="Arial" w:cs="Arial"/>
          <w:spacing w:val="-3"/>
          <w:sz w:val="20"/>
        </w:rPr>
        <w:t>, 31.</w:t>
      </w:r>
      <w:r w:rsidR="00DB631C">
        <w:rPr>
          <w:rFonts w:ascii="Arial" w:hAnsi="Arial" w:cs="Arial"/>
          <w:spacing w:val="-3"/>
          <w:sz w:val="20"/>
        </w:rPr>
        <w:t xml:space="preserve"> </w:t>
      </w:r>
    </w:p>
    <w:p w14:paraId="30213D3E" w14:textId="77777777" w:rsidR="0024208C" w:rsidRDefault="0024208C" w:rsidP="0024208C">
      <w:pPr>
        <w:tabs>
          <w:tab w:val="left" w:pos="567"/>
          <w:tab w:val="left" w:pos="1134"/>
        </w:tabs>
        <w:suppressAutoHyphens/>
        <w:spacing w:line="360" w:lineRule="auto"/>
        <w:jc w:val="both"/>
        <w:rPr>
          <w:sz w:val="20"/>
        </w:rPr>
      </w:pPr>
    </w:p>
    <w:p w14:paraId="06374E44" w14:textId="77777777" w:rsidR="00003100" w:rsidRPr="00637BB6" w:rsidRDefault="001D4FC6" w:rsidP="0024208C">
      <w:pPr>
        <w:tabs>
          <w:tab w:val="left" w:pos="567"/>
          <w:tab w:val="left" w:pos="1134"/>
        </w:tabs>
        <w:suppressAutoHyphens/>
        <w:spacing w:line="360" w:lineRule="auto"/>
        <w:jc w:val="both"/>
        <w:rPr>
          <w:rFonts w:ascii="Arial" w:hAnsi="Arial"/>
          <w:b/>
          <w:bCs/>
          <w:i/>
          <w:iCs/>
          <w:color w:val="7F7F7F"/>
          <w:sz w:val="28"/>
          <w:u w:val="single"/>
        </w:rPr>
      </w:pPr>
      <w:r w:rsidRPr="00AF191D">
        <w:rPr>
          <w:rStyle w:val="TijdschriftinCVBert"/>
        </w:rPr>
        <w:t>Catalysis Science &amp; Technology</w:t>
      </w:r>
      <w:r w:rsidR="00DB631C">
        <w:rPr>
          <w:rStyle w:val="TijdschriftinCVBert"/>
        </w:rPr>
        <w:t xml:space="preserve"> </w:t>
      </w:r>
    </w:p>
    <w:p w14:paraId="52AAFBF8" w14:textId="3D8701A5" w:rsidR="001758B3" w:rsidRDefault="001758B3" w:rsidP="006E4693">
      <w:pPr>
        <w:pStyle w:val="Lijstalinea"/>
        <w:numPr>
          <w:ilvl w:val="0"/>
          <w:numId w:val="21"/>
        </w:numPr>
        <w:tabs>
          <w:tab w:val="clear" w:pos="7874"/>
          <w:tab w:val="left" w:pos="709"/>
        </w:tabs>
        <w:suppressAutoHyphens/>
        <w:spacing w:line="360" w:lineRule="auto"/>
        <w:ind w:left="709" w:hanging="425"/>
        <w:jc w:val="both"/>
        <w:rPr>
          <w:rFonts w:ascii="Arial" w:hAnsi="Arial" w:cs="Arial"/>
          <w:sz w:val="20"/>
        </w:rPr>
      </w:pPr>
      <w:r w:rsidRPr="00BB67EA">
        <w:rPr>
          <w:rFonts w:ascii="Arial" w:hAnsi="Arial" w:cs="Arial"/>
          <w:sz w:val="20"/>
          <w:lang w:val="en-US"/>
        </w:rPr>
        <w:t xml:space="preserve">I. Vollmer, M. Jenks, S. </w:t>
      </w:r>
      <w:proofErr w:type="spellStart"/>
      <w:r w:rsidRPr="00BB67EA">
        <w:rPr>
          <w:rFonts w:ascii="Arial" w:hAnsi="Arial" w:cs="Arial"/>
          <w:sz w:val="20"/>
          <w:lang w:val="en-US"/>
        </w:rPr>
        <w:t>Rejman</w:t>
      </w:r>
      <w:proofErr w:type="spellEnd"/>
      <w:r w:rsidRPr="00BB67EA">
        <w:rPr>
          <w:rFonts w:ascii="Arial" w:hAnsi="Arial" w:cs="Arial"/>
          <w:sz w:val="20"/>
          <w:lang w:val="en-US"/>
        </w:rPr>
        <w:t xml:space="preserve">, F. </w:t>
      </w:r>
      <w:proofErr w:type="spellStart"/>
      <w:r w:rsidRPr="00BB67EA">
        <w:rPr>
          <w:rFonts w:ascii="Arial" w:hAnsi="Arial" w:cs="Arial"/>
          <w:sz w:val="20"/>
          <w:lang w:val="en-US"/>
        </w:rPr>
        <w:t>Meirer</w:t>
      </w:r>
      <w:proofErr w:type="spellEnd"/>
      <w:r w:rsidRPr="00BB67EA">
        <w:rPr>
          <w:rFonts w:ascii="Arial" w:hAnsi="Arial" w:cs="Arial"/>
          <w:sz w:val="20"/>
          <w:lang w:val="en-US"/>
        </w:rPr>
        <w:t xml:space="preserve">, A. </w:t>
      </w:r>
      <w:proofErr w:type="spellStart"/>
      <w:r w:rsidRPr="00BB67EA">
        <w:rPr>
          <w:rFonts w:ascii="Arial" w:hAnsi="Arial" w:cs="Arial"/>
          <w:sz w:val="20"/>
          <w:lang w:val="en-US"/>
        </w:rPr>
        <w:t>Gurinov</w:t>
      </w:r>
      <w:proofErr w:type="spellEnd"/>
      <w:r w:rsidRPr="00BB67EA">
        <w:rPr>
          <w:rFonts w:ascii="Arial" w:hAnsi="Arial" w:cs="Arial"/>
          <w:sz w:val="20"/>
          <w:lang w:val="en-US"/>
        </w:rPr>
        <w:t xml:space="preserve">, M. Baldus, B.M. Weckhuysen, Unravelling potential reaction intermediates during catalytic pyrolysis with microscopy and spectroscopy, </w:t>
      </w:r>
      <w:proofErr w:type="spellStart"/>
      <w:r w:rsidRPr="00BB67EA">
        <w:rPr>
          <w:rFonts w:ascii="Arial" w:hAnsi="Arial" w:cs="Arial"/>
          <w:i/>
          <w:iCs/>
          <w:sz w:val="20"/>
          <w:lang w:val="en-US"/>
        </w:rPr>
        <w:t>Catal</w:t>
      </w:r>
      <w:proofErr w:type="spellEnd"/>
      <w:r w:rsidRPr="00BB67EA">
        <w:rPr>
          <w:rFonts w:ascii="Arial" w:hAnsi="Arial" w:cs="Arial"/>
          <w:i/>
          <w:iCs/>
          <w:sz w:val="20"/>
          <w:lang w:val="en-US"/>
        </w:rPr>
        <w:t xml:space="preserve">. </w:t>
      </w:r>
      <w:proofErr w:type="spellStart"/>
      <w:r w:rsidRPr="001758B3">
        <w:rPr>
          <w:rFonts w:ascii="Arial" w:hAnsi="Arial" w:cs="Arial"/>
          <w:i/>
          <w:iCs/>
          <w:sz w:val="20"/>
        </w:rPr>
        <w:t>Sci</w:t>
      </w:r>
      <w:proofErr w:type="spellEnd"/>
      <w:r w:rsidRPr="001758B3">
        <w:rPr>
          <w:rFonts w:ascii="Arial" w:hAnsi="Arial" w:cs="Arial"/>
          <w:i/>
          <w:iCs/>
          <w:sz w:val="20"/>
        </w:rPr>
        <w:t>. Technol.</w:t>
      </w:r>
      <w:r>
        <w:rPr>
          <w:rFonts w:ascii="Arial" w:hAnsi="Arial" w:cs="Arial"/>
          <w:sz w:val="20"/>
        </w:rPr>
        <w:t xml:space="preserve"> 2024, </w:t>
      </w:r>
      <w:r w:rsidRPr="001758B3">
        <w:rPr>
          <w:rFonts w:ascii="Arial" w:hAnsi="Arial" w:cs="Arial"/>
          <w:b/>
          <w:bCs/>
          <w:sz w:val="20"/>
        </w:rPr>
        <w:t>14</w:t>
      </w:r>
      <w:r>
        <w:rPr>
          <w:rFonts w:ascii="Arial" w:hAnsi="Arial" w:cs="Arial"/>
          <w:sz w:val="20"/>
        </w:rPr>
        <w:t>, doi: 10.1039/d3cy01473h.</w:t>
      </w:r>
    </w:p>
    <w:p w14:paraId="6A519414" w14:textId="0D2EACE1" w:rsidR="00445282" w:rsidRPr="00445282" w:rsidRDefault="00445282" w:rsidP="006E4693">
      <w:pPr>
        <w:pStyle w:val="Lijstalinea"/>
        <w:numPr>
          <w:ilvl w:val="0"/>
          <w:numId w:val="21"/>
        </w:numPr>
        <w:tabs>
          <w:tab w:val="clear" w:pos="7874"/>
          <w:tab w:val="left" w:pos="709"/>
        </w:tabs>
        <w:suppressAutoHyphens/>
        <w:spacing w:line="360" w:lineRule="auto"/>
        <w:ind w:left="709" w:hanging="425"/>
        <w:jc w:val="both"/>
        <w:rPr>
          <w:rFonts w:ascii="Arial" w:hAnsi="Arial" w:cs="Arial"/>
          <w:sz w:val="20"/>
        </w:rPr>
      </w:pPr>
      <w:r w:rsidRPr="00BB67EA">
        <w:rPr>
          <w:rFonts w:ascii="Arial" w:hAnsi="Arial" w:cs="Arial"/>
          <w:sz w:val="20"/>
          <w:lang w:val="en-US"/>
        </w:rPr>
        <w:t xml:space="preserve">A.C. Banerjee, L. </w:t>
      </w:r>
      <w:proofErr w:type="spellStart"/>
      <w:r w:rsidRPr="00BB67EA">
        <w:rPr>
          <w:rFonts w:ascii="Arial" w:hAnsi="Arial" w:cs="Arial"/>
          <w:sz w:val="20"/>
          <w:lang w:val="en-US"/>
        </w:rPr>
        <w:t>Proano</w:t>
      </w:r>
      <w:proofErr w:type="spellEnd"/>
      <w:r w:rsidRPr="00BB67EA">
        <w:rPr>
          <w:rFonts w:ascii="Arial" w:hAnsi="Arial" w:cs="Arial"/>
          <w:sz w:val="20"/>
          <w:lang w:val="en-US"/>
        </w:rPr>
        <w:t xml:space="preserve">, A. Alvarez, I. Rogers, J. Park, M. Montgomery, M.Z. </w:t>
      </w:r>
      <w:proofErr w:type="spellStart"/>
      <w:r w:rsidRPr="00BB67EA">
        <w:rPr>
          <w:rFonts w:ascii="Arial" w:hAnsi="Arial" w:cs="Arial"/>
          <w:sz w:val="20"/>
          <w:lang w:val="en-US"/>
        </w:rPr>
        <w:t>Billor</w:t>
      </w:r>
      <w:proofErr w:type="spellEnd"/>
      <w:r w:rsidRPr="00BB67EA">
        <w:rPr>
          <w:rFonts w:ascii="Arial" w:hAnsi="Arial" w:cs="Arial"/>
          <w:sz w:val="20"/>
          <w:lang w:val="en-US"/>
        </w:rPr>
        <w:t xml:space="preserve">, B.M. Weckhuysen, M. </w:t>
      </w:r>
      <w:proofErr w:type="spellStart"/>
      <w:r w:rsidRPr="00BB67EA">
        <w:rPr>
          <w:rFonts w:ascii="Arial" w:hAnsi="Arial" w:cs="Arial"/>
          <w:sz w:val="20"/>
          <w:lang w:val="en-US"/>
        </w:rPr>
        <w:t>Monai</w:t>
      </w:r>
      <w:proofErr w:type="spellEnd"/>
      <w:r w:rsidRPr="00BB67EA">
        <w:rPr>
          <w:rFonts w:ascii="Arial" w:hAnsi="Arial" w:cs="Arial"/>
          <w:sz w:val="20"/>
          <w:lang w:val="en-US"/>
        </w:rPr>
        <w:t xml:space="preserve">, Stabilizing Pd-cerium oxide-aluminum oxide catalysts for methane oxidation by reduction pretreatments, </w:t>
      </w:r>
      <w:proofErr w:type="spellStart"/>
      <w:r w:rsidRPr="00BB67EA">
        <w:rPr>
          <w:rFonts w:ascii="Arial" w:hAnsi="Arial" w:cs="Arial"/>
          <w:i/>
          <w:iCs/>
          <w:sz w:val="20"/>
          <w:lang w:val="en-US"/>
        </w:rPr>
        <w:t>Catal</w:t>
      </w:r>
      <w:proofErr w:type="spellEnd"/>
      <w:r w:rsidRPr="00BB67EA">
        <w:rPr>
          <w:rFonts w:ascii="Arial" w:hAnsi="Arial" w:cs="Arial"/>
          <w:i/>
          <w:iCs/>
          <w:sz w:val="20"/>
          <w:lang w:val="en-US"/>
        </w:rPr>
        <w:t xml:space="preserve">. </w:t>
      </w:r>
      <w:proofErr w:type="spellStart"/>
      <w:r w:rsidRPr="00445282">
        <w:rPr>
          <w:rFonts w:ascii="Arial" w:hAnsi="Arial" w:cs="Arial"/>
          <w:i/>
          <w:iCs/>
          <w:sz w:val="20"/>
        </w:rPr>
        <w:t>Sci</w:t>
      </w:r>
      <w:proofErr w:type="spellEnd"/>
      <w:r w:rsidRPr="00445282">
        <w:rPr>
          <w:rFonts w:ascii="Arial" w:hAnsi="Arial" w:cs="Arial"/>
          <w:i/>
          <w:iCs/>
          <w:sz w:val="20"/>
        </w:rPr>
        <w:t>. Technol.</w:t>
      </w:r>
      <w:r>
        <w:rPr>
          <w:rFonts w:ascii="Arial" w:hAnsi="Arial" w:cs="Arial"/>
          <w:sz w:val="20"/>
        </w:rPr>
        <w:t xml:space="preserve"> 2024, </w:t>
      </w:r>
      <w:r w:rsidRPr="00445282">
        <w:rPr>
          <w:rFonts w:ascii="Arial" w:hAnsi="Arial" w:cs="Arial"/>
          <w:b/>
          <w:bCs/>
          <w:sz w:val="20"/>
        </w:rPr>
        <w:t>14</w:t>
      </w:r>
      <w:r>
        <w:rPr>
          <w:rFonts w:ascii="Arial" w:hAnsi="Arial" w:cs="Arial"/>
          <w:sz w:val="20"/>
        </w:rPr>
        <w:t>, 153.</w:t>
      </w:r>
    </w:p>
    <w:p w14:paraId="76BF875D" w14:textId="5853A2B3" w:rsidR="00621D3A" w:rsidRPr="00621D3A" w:rsidRDefault="00621D3A" w:rsidP="006E4693">
      <w:pPr>
        <w:pStyle w:val="Lijstalinea"/>
        <w:numPr>
          <w:ilvl w:val="0"/>
          <w:numId w:val="21"/>
        </w:numPr>
        <w:tabs>
          <w:tab w:val="clear" w:pos="7874"/>
          <w:tab w:val="left" w:pos="709"/>
        </w:tabs>
        <w:suppressAutoHyphens/>
        <w:spacing w:line="360" w:lineRule="auto"/>
        <w:ind w:left="709" w:hanging="425"/>
        <w:jc w:val="both"/>
        <w:rPr>
          <w:rFonts w:ascii="Arial" w:hAnsi="Arial" w:cs="Arial"/>
          <w:sz w:val="20"/>
          <w:lang w:val="en-US"/>
        </w:rPr>
      </w:pPr>
      <w:r w:rsidRPr="00621D3A">
        <w:rPr>
          <w:rFonts w:ascii="Arial" w:hAnsi="Arial" w:cs="Arial"/>
          <w:sz w:val="20"/>
          <w:lang w:val="en-US"/>
        </w:rPr>
        <w:t xml:space="preserve">R. Vogel, P.T. </w:t>
      </w:r>
      <w:proofErr w:type="spellStart"/>
      <w:r w:rsidRPr="00621D3A">
        <w:rPr>
          <w:rFonts w:ascii="Arial" w:hAnsi="Arial" w:cs="Arial"/>
          <w:sz w:val="20"/>
          <w:lang w:val="en-US"/>
        </w:rPr>
        <w:t>Prins</w:t>
      </w:r>
      <w:proofErr w:type="spellEnd"/>
      <w:r w:rsidRPr="00621D3A">
        <w:rPr>
          <w:rFonts w:ascii="Arial" w:hAnsi="Arial" w:cs="Arial"/>
          <w:sz w:val="20"/>
          <w:lang w:val="en-US"/>
        </w:rPr>
        <w:t xml:space="preserve">, F.T. </w:t>
      </w:r>
      <w:proofErr w:type="spellStart"/>
      <w:r w:rsidRPr="00621D3A">
        <w:rPr>
          <w:rFonts w:ascii="Arial" w:hAnsi="Arial" w:cs="Arial"/>
          <w:sz w:val="20"/>
          <w:lang w:val="en-US"/>
        </w:rPr>
        <w:t>Rabouw</w:t>
      </w:r>
      <w:proofErr w:type="spellEnd"/>
      <w:r w:rsidRPr="00621D3A">
        <w:rPr>
          <w:rFonts w:ascii="Arial" w:hAnsi="Arial" w:cs="Arial"/>
          <w:sz w:val="20"/>
          <w:lang w:val="en-US"/>
        </w:rPr>
        <w:t>, B.M. Weckhuysen, Operando time-gated Raman sp</w:t>
      </w:r>
      <w:r>
        <w:rPr>
          <w:rFonts w:ascii="Arial" w:hAnsi="Arial" w:cs="Arial"/>
          <w:sz w:val="20"/>
          <w:lang w:val="en-US"/>
        </w:rPr>
        <w:t xml:space="preserve">ectroscopy of solid catalysts, </w:t>
      </w:r>
      <w:proofErr w:type="spellStart"/>
      <w:r w:rsidRPr="00621D3A">
        <w:rPr>
          <w:rFonts w:ascii="Arial" w:hAnsi="Arial" w:cs="Arial"/>
          <w:i/>
          <w:iCs/>
          <w:sz w:val="20"/>
          <w:lang w:val="en-US"/>
        </w:rPr>
        <w:t>Catal</w:t>
      </w:r>
      <w:proofErr w:type="spellEnd"/>
      <w:r w:rsidRPr="00621D3A">
        <w:rPr>
          <w:rFonts w:ascii="Arial" w:hAnsi="Arial" w:cs="Arial"/>
          <w:i/>
          <w:iCs/>
          <w:sz w:val="20"/>
          <w:lang w:val="en-US"/>
        </w:rPr>
        <w:t xml:space="preserve">. Sci. Technol. </w:t>
      </w:r>
      <w:r>
        <w:rPr>
          <w:rFonts w:ascii="Arial" w:hAnsi="Arial" w:cs="Arial"/>
          <w:sz w:val="20"/>
          <w:lang w:val="en-US"/>
        </w:rPr>
        <w:t>2023,</w:t>
      </w:r>
      <w:r w:rsidR="00445282">
        <w:rPr>
          <w:rFonts w:ascii="Arial" w:hAnsi="Arial" w:cs="Arial"/>
          <w:sz w:val="20"/>
          <w:lang w:val="en-US"/>
        </w:rPr>
        <w:t xml:space="preserve"> </w:t>
      </w:r>
      <w:r w:rsidR="00445282" w:rsidRPr="00445282">
        <w:rPr>
          <w:rFonts w:ascii="Arial" w:hAnsi="Arial" w:cs="Arial"/>
          <w:b/>
          <w:bCs/>
          <w:sz w:val="20"/>
          <w:lang w:val="en-US"/>
        </w:rPr>
        <w:t>13</w:t>
      </w:r>
      <w:r w:rsidR="00445282">
        <w:rPr>
          <w:rFonts w:ascii="Arial" w:hAnsi="Arial" w:cs="Arial"/>
          <w:sz w:val="20"/>
          <w:lang w:val="en-US"/>
        </w:rPr>
        <w:t>, 6366</w:t>
      </w:r>
      <w:r>
        <w:rPr>
          <w:rFonts w:ascii="Arial" w:hAnsi="Arial" w:cs="Arial"/>
          <w:sz w:val="20"/>
          <w:lang w:val="en-US"/>
        </w:rPr>
        <w:t>.</w:t>
      </w:r>
    </w:p>
    <w:p w14:paraId="686BB7D9" w14:textId="5E297021" w:rsidR="006E4693" w:rsidRPr="006E4693" w:rsidRDefault="006E4693" w:rsidP="006E4693">
      <w:pPr>
        <w:pStyle w:val="Lijstalinea"/>
        <w:numPr>
          <w:ilvl w:val="0"/>
          <w:numId w:val="21"/>
        </w:numPr>
        <w:tabs>
          <w:tab w:val="clear" w:pos="7874"/>
          <w:tab w:val="left" w:pos="709"/>
        </w:tabs>
        <w:suppressAutoHyphens/>
        <w:spacing w:line="360" w:lineRule="auto"/>
        <w:ind w:left="709" w:hanging="425"/>
        <w:jc w:val="both"/>
        <w:rPr>
          <w:rFonts w:ascii="Arial" w:hAnsi="Arial" w:cs="Arial"/>
          <w:sz w:val="20"/>
          <w:lang w:val="en-US"/>
        </w:rPr>
      </w:pPr>
      <w:r w:rsidRPr="006E4693">
        <w:rPr>
          <w:rFonts w:ascii="Arial" w:hAnsi="Arial" w:cs="Arial"/>
          <w:sz w:val="20"/>
          <w:szCs w:val="20"/>
          <w:lang w:val="en-US"/>
        </w:rPr>
        <w:t xml:space="preserve">N. Nikolopoulos, A. </w:t>
      </w:r>
      <w:proofErr w:type="spellStart"/>
      <w:r w:rsidRPr="006E4693">
        <w:rPr>
          <w:rFonts w:ascii="Arial" w:hAnsi="Arial" w:cs="Arial"/>
          <w:sz w:val="20"/>
          <w:szCs w:val="20"/>
          <w:lang w:val="en-US"/>
        </w:rPr>
        <w:t>Wickramasinghe</w:t>
      </w:r>
      <w:proofErr w:type="spellEnd"/>
      <w:r w:rsidRPr="006E4693">
        <w:rPr>
          <w:rFonts w:ascii="Arial" w:hAnsi="Arial" w:cs="Arial"/>
          <w:sz w:val="20"/>
          <w:szCs w:val="20"/>
          <w:lang w:val="en-US"/>
        </w:rPr>
        <w:t xml:space="preserve">, G.T. Whiting, B.M. Weckhuysen, Alumina Binder Effects on the Hydrothermal Stability of Shaped Zeolite-based Catalyst Bodies, </w:t>
      </w:r>
      <w:proofErr w:type="spellStart"/>
      <w:r w:rsidRPr="006E4693">
        <w:rPr>
          <w:rFonts w:ascii="Arial" w:hAnsi="Arial" w:cs="Arial"/>
          <w:i/>
          <w:iCs/>
          <w:sz w:val="20"/>
          <w:szCs w:val="20"/>
          <w:lang w:val="en-US"/>
        </w:rPr>
        <w:t>Catal</w:t>
      </w:r>
      <w:proofErr w:type="spellEnd"/>
      <w:r w:rsidRPr="006E4693">
        <w:rPr>
          <w:rFonts w:ascii="Arial" w:hAnsi="Arial" w:cs="Arial"/>
          <w:i/>
          <w:iCs/>
          <w:sz w:val="20"/>
          <w:szCs w:val="20"/>
          <w:lang w:val="en-US"/>
        </w:rPr>
        <w:t>. Sci. Technol.</w:t>
      </w:r>
      <w:r w:rsidRPr="006E4693">
        <w:rPr>
          <w:rFonts w:ascii="Arial" w:hAnsi="Arial" w:cs="Arial"/>
          <w:sz w:val="20"/>
          <w:szCs w:val="20"/>
          <w:lang w:val="en-US"/>
        </w:rPr>
        <w:t xml:space="preserve"> 202</w:t>
      </w:r>
      <w:r w:rsidR="00D82662">
        <w:rPr>
          <w:rFonts w:ascii="Arial" w:hAnsi="Arial" w:cs="Arial"/>
          <w:sz w:val="20"/>
          <w:szCs w:val="20"/>
          <w:lang w:val="en-US"/>
        </w:rPr>
        <w:t xml:space="preserve">3, </w:t>
      </w:r>
      <w:r w:rsidR="00D82662" w:rsidRPr="00D82662">
        <w:rPr>
          <w:rFonts w:ascii="Arial" w:hAnsi="Arial" w:cs="Arial"/>
          <w:b/>
          <w:bCs/>
          <w:sz w:val="20"/>
          <w:szCs w:val="20"/>
          <w:lang w:val="en-US"/>
        </w:rPr>
        <w:t>13</w:t>
      </w:r>
      <w:r w:rsidR="00D82662">
        <w:rPr>
          <w:rFonts w:ascii="Arial" w:hAnsi="Arial" w:cs="Arial"/>
          <w:sz w:val="20"/>
          <w:szCs w:val="20"/>
          <w:lang w:val="en-US"/>
        </w:rPr>
        <w:t>, 862</w:t>
      </w:r>
      <w:r w:rsidRPr="006E4693">
        <w:rPr>
          <w:rFonts w:ascii="Arial" w:hAnsi="Arial" w:cs="Arial"/>
          <w:sz w:val="20"/>
          <w:szCs w:val="20"/>
          <w:lang w:val="en-US"/>
        </w:rPr>
        <w:t>.</w:t>
      </w:r>
      <w:r w:rsidRPr="006E4693">
        <w:rPr>
          <w:rFonts w:ascii="AdvOT9b12cd41" w:hAnsi="AdvOT9b12cd41"/>
          <w:sz w:val="14"/>
          <w:szCs w:val="14"/>
          <w:lang w:val="en-US"/>
        </w:rPr>
        <w:t xml:space="preserve"> </w:t>
      </w:r>
    </w:p>
    <w:p w14:paraId="4E043AD2" w14:textId="1F284F02" w:rsidR="00717A51" w:rsidRDefault="00717A51" w:rsidP="00717A51">
      <w:pPr>
        <w:numPr>
          <w:ilvl w:val="0"/>
          <w:numId w:val="21"/>
        </w:numPr>
        <w:tabs>
          <w:tab w:val="clear" w:pos="7874"/>
          <w:tab w:val="left" w:pos="709"/>
        </w:tabs>
        <w:suppressAutoHyphens/>
        <w:spacing w:line="360" w:lineRule="auto"/>
        <w:ind w:left="709" w:hanging="425"/>
        <w:jc w:val="both"/>
        <w:rPr>
          <w:rFonts w:ascii="Arial" w:hAnsi="Arial" w:cs="Arial"/>
          <w:sz w:val="20"/>
        </w:rPr>
      </w:pPr>
      <w:r w:rsidRPr="00F31DF4">
        <w:rPr>
          <w:rFonts w:ascii="Arial" w:hAnsi="Arial" w:cs="Arial"/>
          <w:sz w:val="20"/>
          <w:szCs w:val="20"/>
        </w:rPr>
        <w:t xml:space="preserve">X. Ye, R. Oord, M. </w:t>
      </w:r>
      <w:proofErr w:type="spellStart"/>
      <w:r w:rsidRPr="00F31DF4">
        <w:rPr>
          <w:rFonts w:ascii="Arial" w:hAnsi="Arial" w:cs="Arial"/>
          <w:sz w:val="20"/>
          <w:szCs w:val="20"/>
        </w:rPr>
        <w:t>Monai</w:t>
      </w:r>
      <w:proofErr w:type="spellEnd"/>
      <w:r w:rsidRPr="00F31DF4">
        <w:rPr>
          <w:rFonts w:ascii="Arial" w:hAnsi="Arial" w:cs="Arial"/>
          <w:sz w:val="20"/>
          <w:szCs w:val="20"/>
        </w:rPr>
        <w:t xml:space="preserve">, J.E. Schmidt, T.H. Chen, F. </w:t>
      </w:r>
      <w:proofErr w:type="spellStart"/>
      <w:r w:rsidRPr="00F31DF4">
        <w:rPr>
          <w:rFonts w:ascii="Arial" w:hAnsi="Arial" w:cs="Arial"/>
          <w:sz w:val="20"/>
          <w:szCs w:val="20"/>
        </w:rPr>
        <w:t>Meirer</w:t>
      </w:r>
      <w:proofErr w:type="spellEnd"/>
      <w:r w:rsidRPr="00F31DF4">
        <w:rPr>
          <w:rFonts w:ascii="Arial" w:hAnsi="Arial" w:cs="Arial"/>
          <w:sz w:val="20"/>
          <w:szCs w:val="20"/>
        </w:rPr>
        <w:t>, B.M. Weckhuysen, New insights into the NH</w:t>
      </w:r>
      <w:r w:rsidRPr="00F31DF4">
        <w:rPr>
          <w:rFonts w:ascii="Arial" w:hAnsi="Arial" w:cs="Arial"/>
          <w:sz w:val="20"/>
          <w:szCs w:val="20"/>
          <w:vertAlign w:val="subscript"/>
        </w:rPr>
        <w:t>3</w:t>
      </w:r>
      <w:r w:rsidRPr="00F31DF4">
        <w:rPr>
          <w:rFonts w:ascii="Arial" w:hAnsi="Arial" w:cs="Arial"/>
          <w:sz w:val="20"/>
          <w:szCs w:val="20"/>
        </w:rPr>
        <w:t xml:space="preserve">-selective catalyst reduction of NO over Cu-ZSM-5 as revealed by operando spectroscopy, </w:t>
      </w:r>
      <w:proofErr w:type="spellStart"/>
      <w:r w:rsidRPr="00F31DF4">
        <w:rPr>
          <w:rFonts w:ascii="Arial" w:hAnsi="Arial" w:cs="Arial"/>
          <w:i/>
          <w:iCs/>
          <w:sz w:val="20"/>
          <w:szCs w:val="20"/>
        </w:rPr>
        <w:t>Catal</w:t>
      </w:r>
      <w:proofErr w:type="spellEnd"/>
      <w:r w:rsidRPr="00F31DF4">
        <w:rPr>
          <w:rFonts w:ascii="Arial" w:hAnsi="Arial" w:cs="Arial"/>
          <w:i/>
          <w:iCs/>
          <w:sz w:val="20"/>
          <w:szCs w:val="20"/>
        </w:rPr>
        <w:t>. Sci. Technol.</w:t>
      </w:r>
      <w:r w:rsidRPr="00F31DF4">
        <w:rPr>
          <w:rFonts w:ascii="Arial" w:hAnsi="Arial" w:cs="Arial"/>
          <w:sz w:val="20"/>
          <w:szCs w:val="20"/>
        </w:rPr>
        <w:t xml:space="preserve"> 2022, </w:t>
      </w:r>
      <w:r w:rsidRPr="00221348">
        <w:rPr>
          <w:rFonts w:ascii="Arial" w:hAnsi="Arial" w:cs="Arial"/>
          <w:b/>
          <w:bCs/>
          <w:sz w:val="20"/>
          <w:szCs w:val="20"/>
        </w:rPr>
        <w:t>12</w:t>
      </w:r>
      <w:r>
        <w:rPr>
          <w:rFonts w:ascii="Arial" w:hAnsi="Arial" w:cs="Arial"/>
          <w:sz w:val="20"/>
          <w:szCs w:val="20"/>
        </w:rPr>
        <w:t>, 2589</w:t>
      </w:r>
      <w:r w:rsidRPr="00F31DF4">
        <w:rPr>
          <w:rFonts w:ascii="Arial" w:hAnsi="Arial" w:cs="Arial"/>
          <w:sz w:val="20"/>
          <w:szCs w:val="20"/>
        </w:rPr>
        <w:t>.</w:t>
      </w:r>
    </w:p>
    <w:p w14:paraId="3608C46B" w14:textId="77777777" w:rsidR="00717A51" w:rsidRDefault="00717A51" w:rsidP="00717A51">
      <w:pPr>
        <w:numPr>
          <w:ilvl w:val="0"/>
          <w:numId w:val="21"/>
        </w:numPr>
        <w:tabs>
          <w:tab w:val="clear" w:pos="7874"/>
          <w:tab w:val="left" w:pos="709"/>
        </w:tabs>
        <w:suppressAutoHyphens/>
        <w:spacing w:line="360" w:lineRule="auto"/>
        <w:ind w:left="709" w:hanging="425"/>
        <w:jc w:val="both"/>
        <w:rPr>
          <w:rFonts w:ascii="Arial" w:hAnsi="Arial" w:cs="Arial"/>
          <w:sz w:val="20"/>
        </w:rPr>
      </w:pPr>
      <w:r w:rsidRPr="00717A51">
        <w:rPr>
          <w:rFonts w:ascii="Arial" w:hAnsi="Arial" w:cs="Arial"/>
          <w:sz w:val="20"/>
          <w:szCs w:val="20"/>
        </w:rPr>
        <w:t xml:space="preserve">S. van Vreeswijk, M. Monai, R. Oord, J.E. Schmidt, E.T.C. Vogt, J.D. Poplawsky, B.M. Weckhuysen, Nanoscale insights regarding coke formation in zeolite SSZ-13 subject to methanol-to-hydrocarbons reaction, </w:t>
      </w:r>
      <w:proofErr w:type="spellStart"/>
      <w:r w:rsidRPr="00717A51">
        <w:rPr>
          <w:rFonts w:ascii="Arial" w:hAnsi="Arial" w:cs="Arial"/>
          <w:i/>
          <w:iCs/>
          <w:sz w:val="20"/>
          <w:szCs w:val="20"/>
        </w:rPr>
        <w:t>Catal</w:t>
      </w:r>
      <w:proofErr w:type="spellEnd"/>
      <w:r w:rsidRPr="00717A51">
        <w:rPr>
          <w:rFonts w:ascii="Arial" w:hAnsi="Arial" w:cs="Arial"/>
          <w:i/>
          <w:iCs/>
          <w:sz w:val="20"/>
          <w:szCs w:val="20"/>
        </w:rPr>
        <w:t>. Sci. Technol.</w:t>
      </w:r>
      <w:r w:rsidRPr="00717A51">
        <w:rPr>
          <w:rFonts w:ascii="Arial" w:hAnsi="Arial" w:cs="Arial"/>
          <w:sz w:val="20"/>
          <w:szCs w:val="20"/>
        </w:rPr>
        <w:t xml:space="preserve"> 2022, </w:t>
      </w:r>
      <w:r w:rsidRPr="00717A51">
        <w:rPr>
          <w:rFonts w:ascii="Arial" w:hAnsi="Arial" w:cs="Arial"/>
          <w:b/>
          <w:bCs/>
          <w:sz w:val="20"/>
          <w:szCs w:val="20"/>
        </w:rPr>
        <w:t>12</w:t>
      </w:r>
      <w:r w:rsidRPr="00717A51">
        <w:rPr>
          <w:rFonts w:ascii="Arial" w:hAnsi="Arial" w:cs="Arial"/>
          <w:sz w:val="20"/>
          <w:szCs w:val="20"/>
        </w:rPr>
        <w:t>, 1220.</w:t>
      </w:r>
    </w:p>
    <w:p w14:paraId="4C409074" w14:textId="4FF99CFF" w:rsidR="00717A51" w:rsidRPr="00717A51" w:rsidRDefault="00717A51" w:rsidP="00717A51">
      <w:pPr>
        <w:numPr>
          <w:ilvl w:val="0"/>
          <w:numId w:val="21"/>
        </w:numPr>
        <w:tabs>
          <w:tab w:val="clear" w:pos="7874"/>
          <w:tab w:val="left" w:pos="709"/>
        </w:tabs>
        <w:suppressAutoHyphens/>
        <w:spacing w:line="360" w:lineRule="auto"/>
        <w:ind w:left="709" w:hanging="425"/>
        <w:jc w:val="both"/>
        <w:rPr>
          <w:rFonts w:ascii="Arial" w:hAnsi="Arial" w:cs="Arial"/>
          <w:sz w:val="20"/>
        </w:rPr>
      </w:pPr>
      <w:r w:rsidRPr="00717A51">
        <w:rPr>
          <w:rFonts w:ascii="Arial" w:hAnsi="Arial" w:cs="Arial"/>
          <w:sz w:val="20"/>
          <w:szCs w:val="20"/>
        </w:rPr>
        <w:t xml:space="preserve">S. Bienz, S.H. van Vreeswijk, Y. Pandey, G.L. Bartolomeo, B.M. Weckhuysen, R Zenobi, N. Kumar, Probing Coke Formation during the Methanol-to-Hydrocarbon Reaction on Zeolite ZSM-5 Catalyst at the Nanoscale using Tip-Enhanced Fluorescence Microscopy, </w:t>
      </w:r>
      <w:r w:rsidRPr="00717A51">
        <w:rPr>
          <w:rFonts w:ascii="Arial" w:hAnsi="Arial" w:cs="Arial"/>
          <w:i/>
          <w:iCs/>
          <w:sz w:val="20"/>
          <w:szCs w:val="20"/>
        </w:rPr>
        <w:t>Catal. Sci. Technol.</w:t>
      </w:r>
      <w:r w:rsidRPr="00717A51">
        <w:rPr>
          <w:rFonts w:ascii="Arial" w:hAnsi="Arial" w:cs="Arial"/>
          <w:sz w:val="20"/>
          <w:szCs w:val="20"/>
        </w:rPr>
        <w:t xml:space="preserve"> 2022, </w:t>
      </w:r>
      <w:r w:rsidRPr="00717A51">
        <w:rPr>
          <w:rFonts w:ascii="Arial" w:hAnsi="Arial" w:cs="Arial"/>
          <w:b/>
          <w:bCs/>
          <w:sz w:val="20"/>
          <w:szCs w:val="20"/>
        </w:rPr>
        <w:t>12</w:t>
      </w:r>
      <w:r w:rsidRPr="00717A51">
        <w:rPr>
          <w:rFonts w:ascii="Arial" w:hAnsi="Arial" w:cs="Arial"/>
          <w:sz w:val="20"/>
          <w:szCs w:val="20"/>
        </w:rPr>
        <w:t>, 5795.</w:t>
      </w:r>
    </w:p>
    <w:p w14:paraId="0A50F71B" w14:textId="77777777" w:rsidR="003746A5" w:rsidRDefault="00DD1648" w:rsidP="003746A5">
      <w:pPr>
        <w:pStyle w:val="Lijstalinea"/>
        <w:numPr>
          <w:ilvl w:val="0"/>
          <w:numId w:val="21"/>
        </w:numPr>
        <w:tabs>
          <w:tab w:val="clear" w:pos="7874"/>
        </w:tabs>
        <w:spacing w:line="360" w:lineRule="auto"/>
        <w:ind w:left="709" w:hanging="425"/>
        <w:jc w:val="both"/>
        <w:rPr>
          <w:rFonts w:ascii="Arial" w:hAnsi="Arial" w:cs="Arial"/>
          <w:sz w:val="20"/>
          <w:szCs w:val="20"/>
          <w:lang w:val="en-US"/>
        </w:rPr>
      </w:pPr>
      <w:r w:rsidRPr="00DD1648">
        <w:rPr>
          <w:rFonts w:ascii="Arial" w:hAnsi="Arial" w:cs="Arial"/>
          <w:sz w:val="20"/>
          <w:szCs w:val="20"/>
          <w:lang w:val="en-US"/>
        </w:rPr>
        <w:t xml:space="preserve">S. </w:t>
      </w:r>
      <w:proofErr w:type="spellStart"/>
      <w:r w:rsidRPr="00DD1648">
        <w:rPr>
          <w:rFonts w:ascii="Arial" w:hAnsi="Arial" w:cs="Arial"/>
          <w:sz w:val="20"/>
          <w:szCs w:val="20"/>
          <w:lang w:val="en-US"/>
        </w:rPr>
        <w:t>Zanoni</w:t>
      </w:r>
      <w:proofErr w:type="spellEnd"/>
      <w:r w:rsidRPr="00DD1648">
        <w:rPr>
          <w:rFonts w:ascii="Arial" w:hAnsi="Arial" w:cs="Arial"/>
          <w:sz w:val="20"/>
          <w:szCs w:val="20"/>
          <w:lang w:val="en-US"/>
        </w:rPr>
        <w:t xml:space="preserve">, N. Nikolopoulos, A. </w:t>
      </w:r>
      <w:proofErr w:type="spellStart"/>
      <w:r w:rsidRPr="00DD1648">
        <w:rPr>
          <w:rFonts w:ascii="Arial" w:hAnsi="Arial" w:cs="Arial"/>
          <w:sz w:val="20"/>
          <w:szCs w:val="20"/>
          <w:lang w:val="en-US"/>
        </w:rPr>
        <w:t>Welle</w:t>
      </w:r>
      <w:proofErr w:type="spellEnd"/>
      <w:r w:rsidRPr="00DD1648">
        <w:rPr>
          <w:rFonts w:ascii="Arial" w:hAnsi="Arial" w:cs="Arial"/>
          <w:sz w:val="20"/>
          <w:szCs w:val="20"/>
          <w:lang w:val="en-US"/>
        </w:rPr>
        <w:t xml:space="preserve">, A. </w:t>
      </w:r>
      <w:proofErr w:type="spellStart"/>
      <w:r w:rsidRPr="00DD1648">
        <w:rPr>
          <w:rFonts w:ascii="Arial" w:hAnsi="Arial" w:cs="Arial"/>
          <w:sz w:val="20"/>
          <w:szCs w:val="20"/>
          <w:lang w:val="en-US"/>
        </w:rPr>
        <w:t>Vantomme</w:t>
      </w:r>
      <w:proofErr w:type="spellEnd"/>
      <w:r w:rsidRPr="00DD1648">
        <w:rPr>
          <w:rFonts w:ascii="Arial" w:hAnsi="Arial" w:cs="Arial"/>
          <w:sz w:val="20"/>
          <w:szCs w:val="20"/>
          <w:lang w:val="en-US"/>
        </w:rPr>
        <w:t xml:space="preserve">, B.M. Weckhuysen, Early-stage particle fragmentation behavior of a commercial silica-supported metallocene catalyst, </w:t>
      </w:r>
      <w:proofErr w:type="spellStart"/>
      <w:r w:rsidRPr="00DD1648">
        <w:rPr>
          <w:rFonts w:ascii="Arial" w:hAnsi="Arial" w:cs="Arial"/>
          <w:i/>
          <w:iCs/>
          <w:sz w:val="20"/>
          <w:szCs w:val="20"/>
          <w:lang w:val="en-US"/>
        </w:rPr>
        <w:t>Catal</w:t>
      </w:r>
      <w:proofErr w:type="spellEnd"/>
      <w:r w:rsidRPr="00DD1648">
        <w:rPr>
          <w:rFonts w:ascii="Arial" w:hAnsi="Arial" w:cs="Arial"/>
          <w:i/>
          <w:iCs/>
          <w:sz w:val="20"/>
          <w:szCs w:val="20"/>
          <w:lang w:val="en-US"/>
        </w:rPr>
        <w:t>. Sci. Technol.</w:t>
      </w:r>
      <w:r w:rsidRPr="00DD1648">
        <w:rPr>
          <w:rFonts w:ascii="Arial" w:hAnsi="Arial" w:cs="Arial"/>
          <w:sz w:val="20"/>
          <w:szCs w:val="20"/>
          <w:lang w:val="en-US"/>
        </w:rPr>
        <w:t xml:space="preserve"> 2021, </w:t>
      </w:r>
      <w:r w:rsidRPr="00DD1648">
        <w:rPr>
          <w:rFonts w:ascii="Arial" w:hAnsi="Arial" w:cs="Arial"/>
          <w:b/>
          <w:bCs/>
          <w:sz w:val="20"/>
          <w:szCs w:val="20"/>
          <w:lang w:val="en-US"/>
        </w:rPr>
        <w:t>11</w:t>
      </w:r>
      <w:r w:rsidRPr="00DD1648">
        <w:rPr>
          <w:rFonts w:ascii="Arial" w:hAnsi="Arial" w:cs="Arial"/>
          <w:sz w:val="20"/>
          <w:szCs w:val="20"/>
          <w:lang w:val="en-US"/>
        </w:rPr>
        <w:t>, 5335.</w:t>
      </w:r>
    </w:p>
    <w:p w14:paraId="5E99C68B" w14:textId="54D1A919" w:rsidR="00363634" w:rsidRPr="003746A5" w:rsidRDefault="00363634" w:rsidP="003746A5">
      <w:pPr>
        <w:pStyle w:val="Lijstalinea"/>
        <w:numPr>
          <w:ilvl w:val="0"/>
          <w:numId w:val="21"/>
        </w:numPr>
        <w:tabs>
          <w:tab w:val="clear" w:pos="7874"/>
        </w:tabs>
        <w:spacing w:line="360" w:lineRule="auto"/>
        <w:ind w:left="709" w:hanging="425"/>
        <w:jc w:val="both"/>
        <w:rPr>
          <w:rFonts w:ascii="Arial" w:hAnsi="Arial" w:cs="Arial"/>
          <w:sz w:val="20"/>
          <w:szCs w:val="20"/>
          <w:lang w:val="en-US"/>
        </w:rPr>
      </w:pPr>
      <w:r w:rsidRPr="003746A5">
        <w:rPr>
          <w:rFonts w:ascii="Arial" w:hAnsi="Arial" w:cs="Arial"/>
          <w:sz w:val="20"/>
          <w:lang w:val="en-US"/>
        </w:rPr>
        <w:t xml:space="preserve">R. </w:t>
      </w:r>
      <w:proofErr w:type="spellStart"/>
      <w:r w:rsidRPr="003746A5">
        <w:rPr>
          <w:rFonts w:ascii="Arial" w:hAnsi="Arial" w:cs="Arial"/>
          <w:sz w:val="20"/>
          <w:lang w:val="en-US"/>
        </w:rPr>
        <w:t>Geitner</w:t>
      </w:r>
      <w:proofErr w:type="spellEnd"/>
      <w:r w:rsidRPr="003746A5">
        <w:rPr>
          <w:rFonts w:ascii="Arial" w:hAnsi="Arial" w:cs="Arial"/>
          <w:sz w:val="20"/>
          <w:lang w:val="en-US"/>
        </w:rPr>
        <w:t xml:space="preserve">, T. Huang, S. Kupfer, S. </w:t>
      </w:r>
      <w:proofErr w:type="spellStart"/>
      <w:r w:rsidRPr="003746A5">
        <w:rPr>
          <w:rFonts w:ascii="Arial" w:hAnsi="Arial" w:cs="Arial"/>
          <w:sz w:val="20"/>
          <w:lang w:val="en-US"/>
        </w:rPr>
        <w:t>Gräfe</w:t>
      </w:r>
      <w:proofErr w:type="spellEnd"/>
      <w:r w:rsidRPr="003746A5">
        <w:rPr>
          <w:rFonts w:ascii="Arial" w:hAnsi="Arial" w:cs="Arial"/>
          <w:sz w:val="20"/>
          <w:lang w:val="en-US"/>
        </w:rPr>
        <w:t xml:space="preserve">, F. </w:t>
      </w:r>
      <w:proofErr w:type="spellStart"/>
      <w:r w:rsidRPr="003746A5">
        <w:rPr>
          <w:rFonts w:ascii="Arial" w:hAnsi="Arial" w:cs="Arial"/>
          <w:sz w:val="20"/>
          <w:lang w:val="en-US"/>
        </w:rPr>
        <w:t>Meirer</w:t>
      </w:r>
      <w:proofErr w:type="spellEnd"/>
      <w:r w:rsidRPr="003746A5">
        <w:rPr>
          <w:rFonts w:ascii="Arial" w:hAnsi="Arial" w:cs="Arial"/>
          <w:sz w:val="20"/>
          <w:lang w:val="en-US"/>
        </w:rPr>
        <w:t xml:space="preserve">, B.M. Weckhuysen, New insights into the biphasic “CO-free” </w:t>
      </w:r>
      <w:proofErr w:type="spellStart"/>
      <w:r w:rsidRPr="003746A5">
        <w:rPr>
          <w:rFonts w:ascii="Arial" w:hAnsi="Arial" w:cs="Arial"/>
          <w:sz w:val="20"/>
          <w:lang w:val="en-US"/>
        </w:rPr>
        <w:t>Pauson</w:t>
      </w:r>
      <w:proofErr w:type="spellEnd"/>
      <w:r w:rsidRPr="003746A5">
        <w:rPr>
          <w:rFonts w:ascii="Arial" w:hAnsi="Arial" w:cs="Arial"/>
          <w:sz w:val="20"/>
          <w:lang w:val="en-US"/>
        </w:rPr>
        <w:t xml:space="preserve">-Khand cyclisation reaction through combined in situ spectroscopy and multiple linear regression modelling, </w:t>
      </w:r>
      <w:proofErr w:type="spellStart"/>
      <w:r w:rsidRPr="003746A5">
        <w:rPr>
          <w:rFonts w:ascii="Arial" w:hAnsi="Arial" w:cs="Arial"/>
          <w:i/>
          <w:iCs/>
          <w:sz w:val="20"/>
          <w:lang w:val="en-US"/>
        </w:rPr>
        <w:t>Catal</w:t>
      </w:r>
      <w:proofErr w:type="spellEnd"/>
      <w:r w:rsidRPr="003746A5">
        <w:rPr>
          <w:rFonts w:ascii="Arial" w:hAnsi="Arial" w:cs="Arial"/>
          <w:i/>
          <w:iCs/>
          <w:sz w:val="20"/>
          <w:lang w:val="en-US"/>
        </w:rPr>
        <w:t>. Sci. Technol.</w:t>
      </w:r>
      <w:r w:rsidRPr="003746A5">
        <w:rPr>
          <w:rFonts w:ascii="Arial" w:hAnsi="Arial" w:cs="Arial"/>
          <w:sz w:val="20"/>
          <w:lang w:val="en-US"/>
        </w:rPr>
        <w:t xml:space="preserve"> 202</w:t>
      </w:r>
      <w:r w:rsidR="00E5451C" w:rsidRPr="003746A5">
        <w:rPr>
          <w:rFonts w:ascii="Arial" w:hAnsi="Arial" w:cs="Arial"/>
          <w:sz w:val="20"/>
          <w:lang w:val="en-US"/>
        </w:rPr>
        <w:t>1</w:t>
      </w:r>
      <w:r w:rsidRPr="003746A5">
        <w:rPr>
          <w:rFonts w:ascii="Arial" w:hAnsi="Arial" w:cs="Arial"/>
          <w:sz w:val="20"/>
          <w:lang w:val="en-US"/>
        </w:rPr>
        <w:t xml:space="preserve">, </w:t>
      </w:r>
      <w:r w:rsidR="00E5451C" w:rsidRPr="003746A5">
        <w:rPr>
          <w:rFonts w:ascii="Arial" w:hAnsi="Arial" w:cs="Arial"/>
          <w:b/>
          <w:bCs/>
          <w:sz w:val="20"/>
          <w:lang w:val="en-US"/>
        </w:rPr>
        <w:t>11</w:t>
      </w:r>
      <w:r w:rsidRPr="003746A5">
        <w:rPr>
          <w:rFonts w:ascii="Arial" w:hAnsi="Arial" w:cs="Arial"/>
          <w:sz w:val="20"/>
          <w:lang w:val="en-US"/>
        </w:rPr>
        <w:t xml:space="preserve">, </w:t>
      </w:r>
      <w:r w:rsidR="00E5451C" w:rsidRPr="003746A5">
        <w:rPr>
          <w:rFonts w:ascii="Arial" w:hAnsi="Arial" w:cs="Arial"/>
          <w:sz w:val="20"/>
          <w:lang w:val="en-US"/>
        </w:rPr>
        <w:t>1626</w:t>
      </w:r>
      <w:r w:rsidRPr="003746A5">
        <w:rPr>
          <w:rFonts w:ascii="Arial" w:hAnsi="Arial" w:cs="Arial"/>
          <w:sz w:val="20"/>
          <w:lang w:val="en-US"/>
        </w:rPr>
        <w:t xml:space="preserve">. </w:t>
      </w:r>
    </w:p>
    <w:p w14:paraId="12C238E8" w14:textId="4C62A207" w:rsidR="00C05F4F" w:rsidRPr="00363634" w:rsidRDefault="009D7FA3" w:rsidP="00206ACD">
      <w:pPr>
        <w:numPr>
          <w:ilvl w:val="0"/>
          <w:numId w:val="21"/>
        </w:numPr>
        <w:tabs>
          <w:tab w:val="left" w:pos="709"/>
        </w:tabs>
        <w:suppressAutoHyphens/>
        <w:spacing w:line="360" w:lineRule="auto"/>
        <w:ind w:left="709" w:hanging="425"/>
        <w:jc w:val="both"/>
        <w:rPr>
          <w:rFonts w:ascii="Arial" w:hAnsi="Arial" w:cs="Arial"/>
          <w:sz w:val="20"/>
          <w:lang w:val="en-GB"/>
        </w:rPr>
      </w:pPr>
      <w:r w:rsidRPr="00363634">
        <w:rPr>
          <w:rFonts w:ascii="Arial" w:hAnsi="Arial" w:cs="Arial"/>
          <w:sz w:val="20"/>
        </w:rPr>
        <w:t xml:space="preserve">S.P. </w:t>
      </w:r>
      <w:proofErr w:type="spellStart"/>
      <w:r w:rsidRPr="00363634">
        <w:rPr>
          <w:rFonts w:ascii="Arial" w:hAnsi="Arial" w:cs="Arial"/>
          <w:sz w:val="20"/>
        </w:rPr>
        <w:t>Verkleij</w:t>
      </w:r>
      <w:proofErr w:type="spellEnd"/>
      <w:r w:rsidRPr="00363634">
        <w:rPr>
          <w:rFonts w:ascii="Arial" w:hAnsi="Arial" w:cs="Arial"/>
          <w:sz w:val="20"/>
        </w:rPr>
        <w:t xml:space="preserve">, G.T. Whiting, S. </w:t>
      </w:r>
      <w:proofErr w:type="spellStart"/>
      <w:r w:rsidRPr="00363634">
        <w:rPr>
          <w:rFonts w:ascii="Arial" w:hAnsi="Arial" w:cs="Arial"/>
          <w:sz w:val="20"/>
        </w:rPr>
        <w:t>Parres</w:t>
      </w:r>
      <w:proofErr w:type="spellEnd"/>
      <w:r w:rsidRPr="00363634">
        <w:rPr>
          <w:rFonts w:ascii="Arial" w:hAnsi="Arial" w:cs="Arial"/>
          <w:sz w:val="20"/>
        </w:rPr>
        <w:t xml:space="preserve"> </w:t>
      </w:r>
      <w:proofErr w:type="spellStart"/>
      <w:r w:rsidRPr="00363634">
        <w:rPr>
          <w:rFonts w:ascii="Arial" w:hAnsi="Arial" w:cs="Arial"/>
          <w:sz w:val="20"/>
        </w:rPr>
        <w:t>Esclapez</w:t>
      </w:r>
      <w:proofErr w:type="spellEnd"/>
      <w:r w:rsidRPr="00363634">
        <w:rPr>
          <w:rFonts w:ascii="Arial" w:hAnsi="Arial" w:cs="Arial"/>
          <w:sz w:val="20"/>
        </w:rPr>
        <w:t xml:space="preserve">, M.M. Mertens, A.J. Bons, M. Burgers, B.M. Weckhuysen, Operando micro-spectroscopy on ZSM-5 containing extrudates during the oligomerization of 1-hexene, </w:t>
      </w:r>
      <w:proofErr w:type="spellStart"/>
      <w:r w:rsidRPr="00363634">
        <w:rPr>
          <w:rFonts w:ascii="Arial" w:hAnsi="Arial" w:cs="Arial"/>
          <w:i/>
          <w:sz w:val="20"/>
        </w:rPr>
        <w:t>Catal</w:t>
      </w:r>
      <w:proofErr w:type="spellEnd"/>
      <w:r w:rsidRPr="00363634">
        <w:rPr>
          <w:rFonts w:ascii="Arial" w:hAnsi="Arial" w:cs="Arial"/>
          <w:i/>
          <w:sz w:val="20"/>
        </w:rPr>
        <w:t xml:space="preserve">. </w:t>
      </w:r>
      <w:r w:rsidRPr="00363634">
        <w:rPr>
          <w:rFonts w:ascii="Arial" w:hAnsi="Arial" w:cs="Arial"/>
          <w:i/>
          <w:sz w:val="20"/>
          <w:lang w:val="en-GB"/>
        </w:rPr>
        <w:t>Sci. Technol.</w:t>
      </w:r>
      <w:r w:rsidRPr="00363634">
        <w:rPr>
          <w:rFonts w:ascii="Arial" w:hAnsi="Arial" w:cs="Arial"/>
          <w:sz w:val="20"/>
          <w:lang w:val="en-GB"/>
        </w:rPr>
        <w:t xml:space="preserve"> 2018, </w:t>
      </w:r>
      <w:r w:rsidRPr="00363634">
        <w:rPr>
          <w:rFonts w:ascii="Arial" w:hAnsi="Arial" w:cs="Arial"/>
          <w:b/>
          <w:sz w:val="20"/>
          <w:lang w:val="en-GB"/>
        </w:rPr>
        <w:t>8</w:t>
      </w:r>
      <w:r w:rsidRPr="00363634">
        <w:rPr>
          <w:rFonts w:ascii="Arial" w:hAnsi="Arial" w:cs="Arial"/>
          <w:sz w:val="20"/>
          <w:lang w:val="en-GB"/>
        </w:rPr>
        <w:t>,</w:t>
      </w:r>
      <w:r w:rsidR="00BB4637" w:rsidRPr="00363634">
        <w:rPr>
          <w:rFonts w:ascii="Arial" w:hAnsi="Arial" w:cs="Arial"/>
          <w:sz w:val="20"/>
          <w:lang w:val="en-GB"/>
        </w:rPr>
        <w:t xml:space="preserve"> 2175</w:t>
      </w:r>
      <w:r w:rsidRPr="00363634">
        <w:rPr>
          <w:rFonts w:ascii="Arial" w:hAnsi="Arial" w:cs="Arial"/>
          <w:sz w:val="20"/>
          <w:lang w:val="en-GB"/>
        </w:rPr>
        <w:t>.</w:t>
      </w:r>
    </w:p>
    <w:p w14:paraId="400DEA95" w14:textId="77777777" w:rsidR="009D7FA3" w:rsidRDefault="009D7FA3" w:rsidP="00363634">
      <w:pPr>
        <w:numPr>
          <w:ilvl w:val="0"/>
          <w:numId w:val="21"/>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J. </w:t>
      </w:r>
      <w:proofErr w:type="spellStart"/>
      <w:r>
        <w:rPr>
          <w:rFonts w:ascii="Arial" w:hAnsi="Arial" w:cs="Arial"/>
          <w:sz w:val="20"/>
          <w:lang w:val="en-GB"/>
        </w:rPr>
        <w:t>Goetze</w:t>
      </w:r>
      <w:proofErr w:type="spellEnd"/>
      <w:r>
        <w:rPr>
          <w:rFonts w:ascii="Arial" w:hAnsi="Arial" w:cs="Arial"/>
          <w:sz w:val="20"/>
          <w:lang w:val="en-GB"/>
        </w:rPr>
        <w:t xml:space="preserve">, B.M. Weckhuysen, Spatiotemporal coke formation over zeolite ZSM-5 during the methanol-to-olefins process as studied with operando UV-vis spectroscopy: A comparison between H-ZSM-5 and Mg-ZSM-5, </w:t>
      </w:r>
      <w:proofErr w:type="spellStart"/>
      <w:r w:rsidRPr="009D7FA3">
        <w:rPr>
          <w:rFonts w:ascii="Arial" w:hAnsi="Arial" w:cs="Arial"/>
          <w:i/>
          <w:sz w:val="20"/>
          <w:lang w:val="en-GB"/>
        </w:rPr>
        <w:t>Catal</w:t>
      </w:r>
      <w:proofErr w:type="spellEnd"/>
      <w:r w:rsidRPr="009D7FA3">
        <w:rPr>
          <w:rFonts w:ascii="Arial" w:hAnsi="Arial" w:cs="Arial"/>
          <w:i/>
          <w:sz w:val="20"/>
          <w:lang w:val="en-GB"/>
        </w:rPr>
        <w:t xml:space="preserve">. Sci. Technol. </w:t>
      </w:r>
      <w:r>
        <w:rPr>
          <w:rFonts w:ascii="Arial" w:hAnsi="Arial" w:cs="Arial"/>
          <w:sz w:val="20"/>
          <w:lang w:val="en-GB"/>
        </w:rPr>
        <w:t xml:space="preserve">2018, </w:t>
      </w:r>
      <w:r w:rsidRPr="009D7FA3">
        <w:rPr>
          <w:rFonts w:ascii="Arial" w:hAnsi="Arial" w:cs="Arial"/>
          <w:b/>
          <w:sz w:val="20"/>
          <w:lang w:val="en-GB"/>
        </w:rPr>
        <w:t>8</w:t>
      </w:r>
      <w:r>
        <w:rPr>
          <w:rFonts w:ascii="Arial" w:hAnsi="Arial" w:cs="Arial"/>
          <w:sz w:val="20"/>
          <w:lang w:val="en-GB"/>
        </w:rPr>
        <w:t>, 1632.</w:t>
      </w:r>
    </w:p>
    <w:p w14:paraId="70ED28D9" w14:textId="77777777" w:rsidR="001B07D0" w:rsidRDefault="009D7FA3" w:rsidP="00500339">
      <w:pPr>
        <w:numPr>
          <w:ilvl w:val="0"/>
          <w:numId w:val="21"/>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lastRenderedPageBreak/>
        <w:t>R. Oord, J.E. Schmidt, B.M. Weckhuysen, Methane-to-methanol conversion over zeolite Cu-SSZ-13, and its comparison with the selective reduction of NO</w:t>
      </w:r>
      <w:r w:rsidRPr="009D7FA3">
        <w:rPr>
          <w:rFonts w:ascii="Arial" w:hAnsi="Arial" w:cs="Arial"/>
          <w:sz w:val="20"/>
          <w:vertAlign w:val="subscript"/>
          <w:lang w:val="en-GB"/>
        </w:rPr>
        <w:t>x</w:t>
      </w:r>
      <w:r>
        <w:rPr>
          <w:rFonts w:ascii="Arial" w:hAnsi="Arial" w:cs="Arial"/>
          <w:sz w:val="20"/>
          <w:lang w:val="en-GB"/>
        </w:rPr>
        <w:t xml:space="preserve"> with NH</w:t>
      </w:r>
      <w:r w:rsidRPr="009D7FA3">
        <w:rPr>
          <w:rFonts w:ascii="Arial" w:hAnsi="Arial" w:cs="Arial"/>
          <w:sz w:val="20"/>
          <w:vertAlign w:val="subscript"/>
          <w:lang w:val="en-GB"/>
        </w:rPr>
        <w:t>3</w:t>
      </w:r>
      <w:r>
        <w:rPr>
          <w:rFonts w:ascii="Arial" w:hAnsi="Arial" w:cs="Arial"/>
          <w:sz w:val="20"/>
          <w:lang w:val="en-GB"/>
        </w:rPr>
        <w:t xml:space="preserve">, </w:t>
      </w:r>
      <w:proofErr w:type="spellStart"/>
      <w:r w:rsidRPr="009D7FA3">
        <w:rPr>
          <w:rFonts w:ascii="Arial" w:hAnsi="Arial" w:cs="Arial"/>
          <w:i/>
          <w:sz w:val="20"/>
          <w:lang w:val="en-GB"/>
        </w:rPr>
        <w:t>Catal</w:t>
      </w:r>
      <w:proofErr w:type="spellEnd"/>
      <w:r w:rsidRPr="009D7FA3">
        <w:rPr>
          <w:rFonts w:ascii="Arial" w:hAnsi="Arial" w:cs="Arial"/>
          <w:i/>
          <w:sz w:val="20"/>
          <w:lang w:val="en-GB"/>
        </w:rPr>
        <w:t>. Sci. Technol.</w:t>
      </w:r>
      <w:r>
        <w:rPr>
          <w:rFonts w:ascii="Arial" w:hAnsi="Arial" w:cs="Arial"/>
          <w:sz w:val="20"/>
          <w:lang w:val="en-GB"/>
        </w:rPr>
        <w:t xml:space="preserve"> 2018, </w:t>
      </w:r>
      <w:r w:rsidRPr="009D7FA3">
        <w:rPr>
          <w:rFonts w:ascii="Arial" w:hAnsi="Arial" w:cs="Arial"/>
          <w:b/>
          <w:sz w:val="20"/>
          <w:lang w:val="en-GB"/>
        </w:rPr>
        <w:t>8</w:t>
      </w:r>
      <w:r>
        <w:rPr>
          <w:rFonts w:ascii="Arial" w:hAnsi="Arial" w:cs="Arial"/>
          <w:sz w:val="20"/>
          <w:lang w:val="en-GB"/>
        </w:rPr>
        <w:t>, 1028.</w:t>
      </w:r>
    </w:p>
    <w:p w14:paraId="5544FB0D" w14:textId="77777777" w:rsidR="0024208C" w:rsidRPr="0024208C" w:rsidRDefault="0024208C" w:rsidP="00500339">
      <w:pPr>
        <w:numPr>
          <w:ilvl w:val="0"/>
          <w:numId w:val="21"/>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R. Oord, I.C. ten Have, J.M. Arends, F.C. Hendriks, J. Schmidt, I. </w:t>
      </w:r>
      <w:proofErr w:type="spellStart"/>
      <w:r>
        <w:rPr>
          <w:rFonts w:ascii="Arial" w:hAnsi="Arial" w:cs="Arial"/>
          <w:sz w:val="20"/>
          <w:lang w:val="en-GB"/>
        </w:rPr>
        <w:t>Lezcano</w:t>
      </w:r>
      <w:proofErr w:type="spellEnd"/>
      <w:r>
        <w:rPr>
          <w:rFonts w:ascii="Arial" w:hAnsi="Arial" w:cs="Arial"/>
          <w:sz w:val="20"/>
          <w:lang w:val="en-GB"/>
        </w:rPr>
        <w:t xml:space="preserve">-Gonzalez, B.M. Weckhuysen, Enhanced activity of desilicated Cu-SSZ-13 for the selective catalytic reduction of NOx and its </w:t>
      </w:r>
      <w:proofErr w:type="spellStart"/>
      <w:r>
        <w:rPr>
          <w:rFonts w:ascii="Arial" w:hAnsi="Arial" w:cs="Arial"/>
          <w:sz w:val="20"/>
          <w:lang w:val="en-GB"/>
        </w:rPr>
        <w:t>comparson</w:t>
      </w:r>
      <w:proofErr w:type="spellEnd"/>
      <w:r>
        <w:rPr>
          <w:rFonts w:ascii="Arial" w:hAnsi="Arial" w:cs="Arial"/>
          <w:sz w:val="20"/>
          <w:lang w:val="en-GB"/>
        </w:rPr>
        <w:t xml:space="preserve"> with steamed Cu-SSZ-13, </w:t>
      </w:r>
      <w:proofErr w:type="spellStart"/>
      <w:r w:rsidRPr="0024208C">
        <w:rPr>
          <w:rFonts w:ascii="Arial" w:hAnsi="Arial" w:cs="Arial"/>
          <w:i/>
          <w:sz w:val="20"/>
          <w:lang w:val="en-GB"/>
        </w:rPr>
        <w:t>Catal</w:t>
      </w:r>
      <w:proofErr w:type="spellEnd"/>
      <w:r w:rsidRPr="0024208C">
        <w:rPr>
          <w:rFonts w:ascii="Arial" w:hAnsi="Arial" w:cs="Arial"/>
          <w:i/>
          <w:sz w:val="20"/>
          <w:lang w:val="en-GB"/>
        </w:rPr>
        <w:t>. Sci. Technol.</w:t>
      </w:r>
      <w:r w:rsidR="00C05F4F">
        <w:rPr>
          <w:rFonts w:ascii="Arial" w:hAnsi="Arial" w:cs="Arial"/>
          <w:sz w:val="20"/>
          <w:lang w:val="en-GB"/>
        </w:rPr>
        <w:t xml:space="preserve"> 2017</w:t>
      </w:r>
      <w:r>
        <w:rPr>
          <w:rFonts w:ascii="Arial" w:hAnsi="Arial" w:cs="Arial"/>
          <w:sz w:val="20"/>
          <w:lang w:val="en-GB"/>
        </w:rPr>
        <w:t xml:space="preserve">, </w:t>
      </w:r>
      <w:r w:rsidRPr="0024208C">
        <w:rPr>
          <w:rFonts w:ascii="Arial" w:hAnsi="Arial" w:cs="Arial"/>
          <w:b/>
          <w:sz w:val="20"/>
          <w:lang w:val="en-GB"/>
        </w:rPr>
        <w:t>7</w:t>
      </w:r>
      <w:r>
        <w:rPr>
          <w:rFonts w:ascii="Arial" w:hAnsi="Arial" w:cs="Arial"/>
          <w:sz w:val="20"/>
          <w:lang w:val="en-GB"/>
        </w:rPr>
        <w:t xml:space="preserve">, 3851. </w:t>
      </w:r>
    </w:p>
    <w:p w14:paraId="5260030E" w14:textId="77777777" w:rsidR="005D7670" w:rsidRDefault="00E53390"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L. Shaw, D.M. </w:t>
      </w:r>
      <w:proofErr w:type="spellStart"/>
      <w:r w:rsidRPr="00C36E47">
        <w:rPr>
          <w:rFonts w:ascii="Arial" w:hAnsi="Arial" w:cs="Arial"/>
          <w:sz w:val="20"/>
          <w:lang w:val="en-GB"/>
        </w:rPr>
        <w:t>Upulani</w:t>
      </w:r>
      <w:proofErr w:type="spellEnd"/>
      <w:r w:rsidRPr="00C36E47">
        <w:rPr>
          <w:rFonts w:ascii="Arial" w:hAnsi="Arial" w:cs="Arial"/>
          <w:sz w:val="20"/>
          <w:lang w:val="en-GB"/>
        </w:rPr>
        <w:t xml:space="preserve"> K. </w:t>
      </w:r>
      <w:proofErr w:type="spellStart"/>
      <w:r w:rsidRPr="00C36E47">
        <w:rPr>
          <w:rFonts w:ascii="Arial" w:hAnsi="Arial" w:cs="Arial"/>
          <w:sz w:val="20"/>
          <w:lang w:val="en-GB"/>
        </w:rPr>
        <w:t>Somisara</w:t>
      </w:r>
      <w:proofErr w:type="spellEnd"/>
      <w:r w:rsidRPr="00C36E47">
        <w:rPr>
          <w:rFonts w:ascii="Arial" w:hAnsi="Arial" w:cs="Arial"/>
          <w:sz w:val="20"/>
          <w:lang w:val="en-GB"/>
        </w:rPr>
        <w:t xml:space="preserve">, R.C. How, N.J. Westwood, P.C.A. </w:t>
      </w:r>
      <w:proofErr w:type="spellStart"/>
      <w:r w:rsidRPr="00C36E47">
        <w:rPr>
          <w:rFonts w:ascii="Arial" w:hAnsi="Arial" w:cs="Arial"/>
          <w:sz w:val="20"/>
          <w:lang w:val="en-GB"/>
        </w:rPr>
        <w:t>Bruijnincx</w:t>
      </w:r>
      <w:proofErr w:type="spellEnd"/>
      <w:r w:rsidRPr="00C36E47">
        <w:rPr>
          <w:rFonts w:ascii="Arial" w:hAnsi="Arial" w:cs="Arial"/>
          <w:sz w:val="20"/>
          <w:lang w:val="en-GB"/>
        </w:rPr>
        <w:t>, B.M. Weckhuysen, P.C.J. Kamer, Electronic and bite angle effects in catalytic C–O</w:t>
      </w:r>
      <w:r>
        <w:rPr>
          <w:rFonts w:ascii="Arial" w:hAnsi="Arial" w:cs="Arial"/>
          <w:sz w:val="20"/>
          <w:lang w:val="en-GB"/>
        </w:rPr>
        <w:t xml:space="preserve"> </w:t>
      </w:r>
      <w:r w:rsidRPr="00C36E47">
        <w:rPr>
          <w:rFonts w:ascii="Arial" w:hAnsi="Arial" w:cs="Arial"/>
          <w:sz w:val="20"/>
          <w:lang w:val="en-GB"/>
        </w:rPr>
        <w:t xml:space="preserve">bond cleavage of a lignin model compound using ruthenium </w:t>
      </w:r>
      <w:proofErr w:type="spellStart"/>
      <w:r w:rsidRPr="00C36E47">
        <w:rPr>
          <w:rFonts w:ascii="Arial" w:hAnsi="Arial" w:cs="Arial"/>
          <w:sz w:val="20"/>
          <w:lang w:val="en-GB"/>
        </w:rPr>
        <w:t>Xantphos</w:t>
      </w:r>
      <w:proofErr w:type="spellEnd"/>
      <w:r w:rsidRPr="00C36E47">
        <w:rPr>
          <w:rFonts w:ascii="Arial" w:hAnsi="Arial" w:cs="Arial"/>
          <w:sz w:val="20"/>
          <w:lang w:val="en-GB"/>
        </w:rPr>
        <w:t xml:space="preserve"> complexes</w:t>
      </w:r>
      <w:r w:rsidR="00E9724F" w:rsidRPr="00C36E47">
        <w:rPr>
          <w:rFonts w:ascii="Arial" w:hAnsi="Arial" w:cs="Arial"/>
          <w:sz w:val="20"/>
          <w:lang w:val="en-GB"/>
        </w:rPr>
        <w:t>,</w:t>
      </w:r>
      <w:r w:rsidRPr="00C36E47">
        <w:rPr>
          <w:rFonts w:ascii="Arial" w:hAnsi="Arial" w:cs="Arial"/>
          <w:sz w:val="20"/>
          <w:lang w:val="en-GB"/>
        </w:rPr>
        <w:t xml:space="preserve"> </w:t>
      </w:r>
      <w:proofErr w:type="spellStart"/>
      <w:r w:rsidRPr="00E53390">
        <w:rPr>
          <w:rFonts w:ascii="Arial" w:hAnsi="Arial" w:cs="Arial"/>
          <w:i/>
          <w:sz w:val="20"/>
          <w:lang w:val="en-GB"/>
        </w:rPr>
        <w:t>Catal</w:t>
      </w:r>
      <w:proofErr w:type="spellEnd"/>
      <w:r w:rsidRPr="00E53390">
        <w:rPr>
          <w:rFonts w:ascii="Arial" w:hAnsi="Arial" w:cs="Arial"/>
          <w:i/>
          <w:sz w:val="20"/>
          <w:lang w:val="en-GB"/>
        </w:rPr>
        <w:t xml:space="preserve">. Sci. Technol. </w:t>
      </w:r>
      <w:r w:rsidRPr="00E53390">
        <w:rPr>
          <w:rFonts w:ascii="Arial" w:hAnsi="Arial" w:cs="Arial"/>
          <w:sz w:val="20"/>
          <w:lang w:val="en-GB"/>
        </w:rPr>
        <w:t xml:space="preserve">2017, </w:t>
      </w:r>
      <w:r w:rsidRPr="00E53390">
        <w:rPr>
          <w:rFonts w:ascii="Arial" w:hAnsi="Arial" w:cs="Arial"/>
          <w:b/>
          <w:sz w:val="20"/>
          <w:lang w:val="en-GB"/>
        </w:rPr>
        <w:t>7</w:t>
      </w:r>
      <w:r w:rsidRPr="00E53390">
        <w:rPr>
          <w:rFonts w:ascii="Arial" w:hAnsi="Arial" w:cs="Arial"/>
          <w:sz w:val="20"/>
          <w:lang w:val="en-GB"/>
        </w:rPr>
        <w:t>,</w:t>
      </w:r>
      <w:r w:rsidR="000600F3">
        <w:rPr>
          <w:rFonts w:ascii="Arial" w:hAnsi="Arial" w:cs="Arial"/>
          <w:sz w:val="20"/>
        </w:rPr>
        <w:t xml:space="preserve"> 619</w:t>
      </w:r>
      <w:r>
        <w:rPr>
          <w:rFonts w:ascii="Arial" w:hAnsi="Arial" w:cs="Arial"/>
          <w:sz w:val="20"/>
        </w:rPr>
        <w:t>.</w:t>
      </w:r>
    </w:p>
    <w:p w14:paraId="4862080D" w14:textId="77777777" w:rsidR="005D7670" w:rsidRDefault="00924993"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M. Sankar, Q.</w:t>
      </w:r>
      <w:r w:rsidR="00115C5D">
        <w:rPr>
          <w:rFonts w:ascii="Arial" w:hAnsi="Arial" w:cs="Arial"/>
          <w:sz w:val="20"/>
          <w:lang w:val="en-GB"/>
        </w:rPr>
        <w:t xml:space="preserve"> </w:t>
      </w:r>
      <w:r w:rsidRPr="005D7670">
        <w:rPr>
          <w:rFonts w:ascii="Arial" w:hAnsi="Arial" w:cs="Arial"/>
          <w:sz w:val="20"/>
          <w:lang w:val="en-GB"/>
        </w:rPr>
        <w:t xml:space="preserve">He, S. Dawson, E. </w:t>
      </w:r>
      <w:proofErr w:type="spellStart"/>
      <w:r w:rsidRPr="005D7670">
        <w:rPr>
          <w:rFonts w:ascii="Arial" w:hAnsi="Arial" w:cs="Arial"/>
          <w:sz w:val="20"/>
          <w:lang w:val="en-GB"/>
        </w:rPr>
        <w:t>Nowicka</w:t>
      </w:r>
      <w:proofErr w:type="spellEnd"/>
      <w:r w:rsidRPr="005D7670">
        <w:rPr>
          <w:rFonts w:ascii="Arial" w:hAnsi="Arial" w:cs="Arial"/>
          <w:sz w:val="20"/>
          <w:lang w:val="en-GB"/>
        </w:rPr>
        <w:t xml:space="preserve">, L. Lu, P.C.A. </w:t>
      </w:r>
      <w:proofErr w:type="spellStart"/>
      <w:r w:rsidRPr="005D7670">
        <w:rPr>
          <w:rFonts w:ascii="Arial" w:hAnsi="Arial" w:cs="Arial"/>
          <w:sz w:val="20"/>
          <w:lang w:val="en-GB"/>
        </w:rPr>
        <w:t>Bruijnincx</w:t>
      </w:r>
      <w:proofErr w:type="spellEnd"/>
      <w:r w:rsidRPr="005D7670">
        <w:rPr>
          <w:rFonts w:ascii="Arial" w:hAnsi="Arial" w:cs="Arial"/>
          <w:sz w:val="20"/>
          <w:lang w:val="en-GB"/>
        </w:rPr>
        <w:t xml:space="preserve">, A. Beale, C.J. Kiely, B.M. Weckhuysen, Supported bimetallic nano-alloys as highly active catalysts for the one-pot tandem synthesis of imines and secondary amines from nitrobenzene and alcohols, </w:t>
      </w:r>
      <w:proofErr w:type="spellStart"/>
      <w:r w:rsidRPr="005D7670">
        <w:rPr>
          <w:rFonts w:ascii="Arial" w:hAnsi="Arial" w:cs="Arial"/>
          <w:i/>
          <w:sz w:val="20"/>
          <w:lang w:val="en-GB"/>
        </w:rPr>
        <w:t>Catal</w:t>
      </w:r>
      <w:proofErr w:type="spellEnd"/>
      <w:r w:rsidRPr="005D7670">
        <w:rPr>
          <w:rFonts w:ascii="Arial" w:hAnsi="Arial" w:cs="Arial"/>
          <w:i/>
          <w:sz w:val="20"/>
          <w:lang w:val="en-GB"/>
        </w:rPr>
        <w:t xml:space="preserve">. Sci. Technol. </w:t>
      </w:r>
      <w:r w:rsidRPr="005D7670">
        <w:rPr>
          <w:rFonts w:ascii="Arial" w:hAnsi="Arial" w:cs="Arial"/>
          <w:sz w:val="20"/>
          <w:lang w:val="en-GB"/>
        </w:rPr>
        <w:t>2016</w:t>
      </w:r>
      <w:r w:rsidR="00BB662A" w:rsidRPr="005D7670">
        <w:rPr>
          <w:rFonts w:ascii="Arial" w:hAnsi="Arial" w:cs="Arial"/>
          <w:sz w:val="20"/>
          <w:lang w:val="en-GB"/>
        </w:rPr>
        <w:t>,</w:t>
      </w:r>
      <w:r w:rsidR="004345D8" w:rsidRPr="005D7670">
        <w:rPr>
          <w:rFonts w:ascii="Arial" w:hAnsi="Arial" w:cs="Arial"/>
          <w:sz w:val="20"/>
          <w:lang w:val="en-GB"/>
        </w:rPr>
        <w:t xml:space="preserve"> </w:t>
      </w:r>
      <w:r w:rsidR="004345D8" w:rsidRPr="005D7670">
        <w:rPr>
          <w:rFonts w:ascii="Arial" w:hAnsi="Arial" w:cs="Arial"/>
          <w:b/>
          <w:sz w:val="20"/>
          <w:lang w:val="en-GB"/>
        </w:rPr>
        <w:t>6</w:t>
      </w:r>
      <w:r w:rsidR="004345D8" w:rsidRPr="005D7670">
        <w:rPr>
          <w:rFonts w:ascii="Arial" w:hAnsi="Arial" w:cs="Arial"/>
          <w:sz w:val="20"/>
          <w:lang w:val="en-GB"/>
        </w:rPr>
        <w:t xml:space="preserve">, </w:t>
      </w:r>
      <w:r w:rsidR="002342E8" w:rsidRPr="005D7670">
        <w:rPr>
          <w:rFonts w:ascii="Arial" w:hAnsi="Arial" w:cs="Arial"/>
          <w:sz w:val="20"/>
          <w:lang w:val="en-GB"/>
        </w:rPr>
        <w:t>5473.</w:t>
      </w:r>
    </w:p>
    <w:p w14:paraId="73DBBE00" w14:textId="77777777" w:rsidR="005D7670" w:rsidRDefault="000B2DC4"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 xml:space="preserve">I. </w:t>
      </w:r>
      <w:proofErr w:type="spellStart"/>
      <w:r w:rsidRPr="005D7670">
        <w:rPr>
          <w:rFonts w:ascii="Arial" w:hAnsi="Arial" w:cs="Arial"/>
          <w:sz w:val="20"/>
          <w:lang w:val="en-GB"/>
        </w:rPr>
        <w:t>Yarulina</w:t>
      </w:r>
      <w:proofErr w:type="spellEnd"/>
      <w:r w:rsidRPr="005D7670">
        <w:rPr>
          <w:rFonts w:ascii="Arial" w:hAnsi="Arial" w:cs="Arial"/>
          <w:sz w:val="20"/>
          <w:lang w:val="en-GB"/>
        </w:rPr>
        <w:t xml:space="preserve">, J. </w:t>
      </w:r>
      <w:proofErr w:type="spellStart"/>
      <w:r w:rsidRPr="005D7670">
        <w:rPr>
          <w:rFonts w:ascii="Arial" w:hAnsi="Arial" w:cs="Arial"/>
          <w:sz w:val="20"/>
          <w:lang w:val="en-GB"/>
        </w:rPr>
        <w:t>Goetze</w:t>
      </w:r>
      <w:proofErr w:type="spellEnd"/>
      <w:r w:rsidRPr="005D7670">
        <w:rPr>
          <w:rFonts w:ascii="Arial" w:hAnsi="Arial" w:cs="Arial"/>
          <w:sz w:val="20"/>
          <w:lang w:val="en-GB"/>
        </w:rPr>
        <w:t xml:space="preserve">, C. </w:t>
      </w:r>
      <w:proofErr w:type="spellStart"/>
      <w:r w:rsidRPr="005D7670">
        <w:rPr>
          <w:rFonts w:ascii="Arial" w:hAnsi="Arial" w:cs="Arial"/>
          <w:sz w:val="20"/>
          <w:lang w:val="en-GB"/>
        </w:rPr>
        <w:t>Gücüyener</w:t>
      </w:r>
      <w:proofErr w:type="spellEnd"/>
      <w:r w:rsidRPr="005D7670">
        <w:rPr>
          <w:rFonts w:ascii="Arial" w:hAnsi="Arial" w:cs="Arial"/>
          <w:sz w:val="20"/>
          <w:lang w:val="en-GB"/>
        </w:rPr>
        <w:t xml:space="preserve">, L. van </w:t>
      </w:r>
      <w:proofErr w:type="spellStart"/>
      <w:r w:rsidRPr="005D7670">
        <w:rPr>
          <w:rFonts w:ascii="Arial" w:hAnsi="Arial" w:cs="Arial"/>
          <w:sz w:val="20"/>
          <w:lang w:val="en-GB"/>
        </w:rPr>
        <w:t>Thiel</w:t>
      </w:r>
      <w:proofErr w:type="spellEnd"/>
      <w:r w:rsidRPr="005D7670">
        <w:rPr>
          <w:rFonts w:ascii="Arial" w:hAnsi="Arial" w:cs="Arial"/>
          <w:sz w:val="20"/>
          <w:lang w:val="en-GB"/>
        </w:rPr>
        <w:t xml:space="preserve">, A. </w:t>
      </w:r>
      <w:proofErr w:type="spellStart"/>
      <w:r w:rsidRPr="005D7670">
        <w:rPr>
          <w:rFonts w:ascii="Arial" w:hAnsi="Arial" w:cs="Arial"/>
          <w:sz w:val="20"/>
          <w:lang w:val="en-GB"/>
        </w:rPr>
        <w:t>Dikhtiarenko</w:t>
      </w:r>
      <w:proofErr w:type="spellEnd"/>
      <w:r w:rsidRPr="005D7670">
        <w:rPr>
          <w:rFonts w:ascii="Arial" w:hAnsi="Arial" w:cs="Arial"/>
          <w:sz w:val="20"/>
          <w:lang w:val="en-GB"/>
        </w:rPr>
        <w:t xml:space="preserve">, J. Ruiz-Martinez, B.M. Weckhuysen, J. Gascon, F. </w:t>
      </w:r>
      <w:proofErr w:type="spellStart"/>
      <w:r w:rsidRPr="005D7670">
        <w:rPr>
          <w:rFonts w:ascii="Arial" w:hAnsi="Arial" w:cs="Arial"/>
          <w:sz w:val="20"/>
          <w:lang w:val="en-GB"/>
        </w:rPr>
        <w:t>Kapteijn</w:t>
      </w:r>
      <w:proofErr w:type="spellEnd"/>
      <w:r w:rsidRPr="005D7670">
        <w:rPr>
          <w:rFonts w:ascii="Arial" w:hAnsi="Arial" w:cs="Arial"/>
          <w:sz w:val="20"/>
          <w:lang w:val="en-GB"/>
        </w:rPr>
        <w:t xml:space="preserve">, </w:t>
      </w:r>
      <w:r w:rsidRPr="00C36E47">
        <w:rPr>
          <w:rFonts w:ascii="Arial" w:hAnsi="Arial" w:cs="Arial"/>
          <w:sz w:val="20"/>
          <w:lang w:val="en-GB"/>
        </w:rPr>
        <w:t xml:space="preserve">Methanol-to-olefins process over zeolite catalysts with DDR topology: effect of composition and structural defects on catalytic performance, </w:t>
      </w:r>
      <w:proofErr w:type="spellStart"/>
      <w:r w:rsidRPr="00C36E47">
        <w:rPr>
          <w:rFonts w:ascii="Arial" w:hAnsi="Arial" w:cs="Arial"/>
          <w:i/>
          <w:sz w:val="20"/>
          <w:lang w:val="en-GB"/>
        </w:rPr>
        <w:t>Catal</w:t>
      </w:r>
      <w:proofErr w:type="spellEnd"/>
      <w:r w:rsidRPr="00C36E47">
        <w:rPr>
          <w:rFonts w:ascii="Arial" w:hAnsi="Arial" w:cs="Arial"/>
          <w:i/>
          <w:sz w:val="20"/>
          <w:lang w:val="en-GB"/>
        </w:rPr>
        <w:t xml:space="preserve">. </w:t>
      </w:r>
      <w:r w:rsidRPr="005D7670">
        <w:rPr>
          <w:rFonts w:ascii="Arial" w:hAnsi="Arial" w:cs="Arial"/>
          <w:i/>
          <w:sz w:val="20"/>
        </w:rPr>
        <w:t xml:space="preserve">Sci. Technol. </w:t>
      </w:r>
      <w:r w:rsidRPr="005D7670">
        <w:rPr>
          <w:rFonts w:ascii="Arial" w:hAnsi="Arial" w:cs="Arial"/>
          <w:sz w:val="20"/>
        </w:rPr>
        <w:t xml:space="preserve">2016, </w:t>
      </w:r>
      <w:r w:rsidRPr="005D7670">
        <w:rPr>
          <w:rFonts w:ascii="Arial" w:hAnsi="Arial" w:cs="Arial"/>
          <w:b/>
          <w:sz w:val="20"/>
        </w:rPr>
        <w:t>6</w:t>
      </w:r>
      <w:r w:rsidR="00BB662A" w:rsidRPr="005D7670">
        <w:rPr>
          <w:rFonts w:ascii="Arial" w:hAnsi="Arial" w:cs="Arial"/>
          <w:sz w:val="20"/>
        </w:rPr>
        <w:t>, 2663</w:t>
      </w:r>
      <w:r w:rsidR="00622B2D" w:rsidRPr="005D7670">
        <w:rPr>
          <w:rFonts w:ascii="Arial" w:hAnsi="Arial" w:cs="Arial"/>
          <w:sz w:val="20"/>
        </w:rPr>
        <w:t>.</w:t>
      </w:r>
      <w:r w:rsidR="00FA7738" w:rsidRPr="005D7670">
        <w:rPr>
          <w:rFonts w:ascii="Arial" w:hAnsi="Arial" w:cs="Arial"/>
          <w:sz w:val="20"/>
        </w:rPr>
        <w:t xml:space="preserve"> (</w:t>
      </w:r>
      <w:r w:rsidR="00622B2D" w:rsidRPr="005D7670">
        <w:rPr>
          <w:rFonts w:ascii="Arial" w:hAnsi="Arial" w:cs="Arial"/>
          <w:sz w:val="20"/>
        </w:rPr>
        <w:t>I</w:t>
      </w:r>
      <w:r w:rsidR="00FA7738" w:rsidRPr="005D7670">
        <w:rPr>
          <w:rFonts w:ascii="Arial" w:hAnsi="Arial" w:cs="Arial"/>
          <w:sz w:val="20"/>
        </w:rPr>
        <w:t xml:space="preserve">ncluding journal </w:t>
      </w:r>
      <w:r w:rsidR="00622B2D" w:rsidRPr="005D7670">
        <w:rPr>
          <w:rFonts w:ascii="Arial" w:hAnsi="Arial" w:cs="Arial"/>
          <w:sz w:val="20"/>
        </w:rPr>
        <w:t xml:space="preserve">front </w:t>
      </w:r>
      <w:r w:rsidR="00FA7738" w:rsidRPr="005D7670">
        <w:rPr>
          <w:rFonts w:ascii="Arial" w:hAnsi="Arial" w:cs="Arial"/>
          <w:sz w:val="20"/>
        </w:rPr>
        <w:t>cover)</w:t>
      </w:r>
    </w:p>
    <w:p w14:paraId="5014F9B0" w14:textId="77777777" w:rsidR="005D7670" w:rsidRDefault="00DD17B1"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 xml:space="preserve">K.H. Cats, J.C. Andrews, O. </w:t>
      </w:r>
      <w:proofErr w:type="spellStart"/>
      <w:r w:rsidRPr="005D7670">
        <w:rPr>
          <w:rFonts w:ascii="Arial" w:hAnsi="Arial" w:cs="Arial"/>
          <w:sz w:val="20"/>
          <w:lang w:val="en-GB"/>
        </w:rPr>
        <w:t>Stéphan</w:t>
      </w:r>
      <w:proofErr w:type="spellEnd"/>
      <w:r w:rsidRPr="005D7670">
        <w:rPr>
          <w:rFonts w:ascii="Arial" w:hAnsi="Arial" w:cs="Arial"/>
          <w:sz w:val="20"/>
          <w:lang w:val="en-GB"/>
        </w:rPr>
        <w:t xml:space="preserve">, K. March, C. Karunakaran, F. </w:t>
      </w:r>
      <w:proofErr w:type="spellStart"/>
      <w:r w:rsidRPr="005D7670">
        <w:rPr>
          <w:rFonts w:ascii="Arial" w:hAnsi="Arial" w:cs="Arial"/>
          <w:sz w:val="20"/>
          <w:lang w:val="en-GB"/>
        </w:rPr>
        <w:t>Meirer</w:t>
      </w:r>
      <w:proofErr w:type="spellEnd"/>
      <w:r w:rsidRPr="005D7670">
        <w:rPr>
          <w:rFonts w:ascii="Arial" w:hAnsi="Arial" w:cs="Arial"/>
          <w:sz w:val="20"/>
          <w:lang w:val="en-GB"/>
        </w:rPr>
        <w:t xml:space="preserve">, F.M.F. de Groot, B.M. Weckhuysen, </w:t>
      </w:r>
      <w:r w:rsidRPr="00C36E47">
        <w:rPr>
          <w:rFonts w:ascii="Arial" w:hAnsi="Arial" w:cs="Arial"/>
          <w:sz w:val="20"/>
          <w:lang w:val="en-GB"/>
        </w:rPr>
        <w:t>Active phase distribution changes within a catalyst particle during Fischer–</w:t>
      </w:r>
      <w:proofErr w:type="spellStart"/>
      <w:r w:rsidRPr="00C36E47">
        <w:rPr>
          <w:rFonts w:ascii="Arial" w:hAnsi="Arial" w:cs="Arial"/>
          <w:sz w:val="20"/>
          <w:lang w:val="en-GB"/>
        </w:rPr>
        <w:t>Tropsch</w:t>
      </w:r>
      <w:proofErr w:type="spellEnd"/>
      <w:r w:rsidRPr="00C36E47">
        <w:rPr>
          <w:rFonts w:ascii="Arial" w:hAnsi="Arial" w:cs="Arial"/>
          <w:sz w:val="20"/>
          <w:lang w:val="en-GB"/>
        </w:rPr>
        <w:t xml:space="preserve"> synthesis as revealed by multi-scale microscopy, </w:t>
      </w:r>
      <w:proofErr w:type="spellStart"/>
      <w:r w:rsidRPr="00C36E47">
        <w:rPr>
          <w:rFonts w:ascii="Arial" w:hAnsi="Arial" w:cs="Arial"/>
          <w:i/>
          <w:sz w:val="20"/>
          <w:lang w:val="en-GB"/>
        </w:rPr>
        <w:t>Catal</w:t>
      </w:r>
      <w:proofErr w:type="spellEnd"/>
      <w:r w:rsidRPr="00C36E47">
        <w:rPr>
          <w:rFonts w:ascii="Arial" w:hAnsi="Arial" w:cs="Arial"/>
          <w:i/>
          <w:sz w:val="20"/>
          <w:lang w:val="en-GB"/>
        </w:rPr>
        <w:t xml:space="preserve">. </w:t>
      </w:r>
      <w:r w:rsidRPr="005D7670">
        <w:rPr>
          <w:rFonts w:ascii="Arial" w:hAnsi="Arial" w:cs="Arial"/>
          <w:i/>
          <w:sz w:val="20"/>
        </w:rPr>
        <w:t xml:space="preserve">Sci. Technol. </w:t>
      </w:r>
      <w:r w:rsidRPr="005D7670">
        <w:rPr>
          <w:rFonts w:ascii="Arial" w:hAnsi="Arial" w:cs="Arial"/>
          <w:sz w:val="20"/>
        </w:rPr>
        <w:t>2016,</w:t>
      </w:r>
      <w:r w:rsidR="00E5056C" w:rsidRPr="005D7670">
        <w:rPr>
          <w:rFonts w:ascii="Arial" w:hAnsi="Arial" w:cs="Arial"/>
          <w:sz w:val="20"/>
        </w:rPr>
        <w:t xml:space="preserve"> </w:t>
      </w:r>
      <w:r w:rsidR="00E5056C" w:rsidRPr="005D7670">
        <w:rPr>
          <w:rFonts w:ascii="Arial" w:hAnsi="Arial" w:cs="Arial"/>
          <w:b/>
          <w:sz w:val="20"/>
        </w:rPr>
        <w:t>6</w:t>
      </w:r>
      <w:r w:rsidR="00E5056C" w:rsidRPr="005D7670">
        <w:rPr>
          <w:rFonts w:ascii="Arial" w:hAnsi="Arial" w:cs="Arial"/>
          <w:sz w:val="20"/>
        </w:rPr>
        <w:t xml:space="preserve">, 4438. </w:t>
      </w:r>
    </w:p>
    <w:p w14:paraId="4FBBC029" w14:textId="77777777" w:rsidR="005D7670" w:rsidRDefault="0077020E"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 xml:space="preserve">D. </w:t>
      </w:r>
      <w:proofErr w:type="spellStart"/>
      <w:r w:rsidRPr="005D7670">
        <w:rPr>
          <w:rFonts w:ascii="Arial" w:hAnsi="Arial" w:cs="Arial"/>
          <w:sz w:val="20"/>
          <w:lang w:val="en-GB"/>
        </w:rPr>
        <w:t>Cicmil</w:t>
      </w:r>
      <w:proofErr w:type="spellEnd"/>
      <w:r w:rsidRPr="005D7670">
        <w:rPr>
          <w:rFonts w:ascii="Arial" w:hAnsi="Arial" w:cs="Arial"/>
          <w:sz w:val="20"/>
          <w:lang w:val="en-GB"/>
        </w:rPr>
        <w:t xml:space="preserve">, I.K. van </w:t>
      </w:r>
      <w:proofErr w:type="spellStart"/>
      <w:r w:rsidRPr="005D7670">
        <w:rPr>
          <w:rFonts w:ascii="Arial" w:hAnsi="Arial" w:cs="Arial"/>
          <w:sz w:val="20"/>
          <w:lang w:val="en-GB"/>
        </w:rPr>
        <w:t>Ravenhorst</w:t>
      </w:r>
      <w:proofErr w:type="spellEnd"/>
      <w:r w:rsidRPr="005D7670">
        <w:rPr>
          <w:rFonts w:ascii="Arial" w:hAnsi="Arial" w:cs="Arial"/>
          <w:sz w:val="20"/>
          <w:lang w:val="en-GB"/>
        </w:rPr>
        <w:t xml:space="preserve">, J. </w:t>
      </w:r>
      <w:proofErr w:type="spellStart"/>
      <w:r w:rsidRPr="005D7670">
        <w:rPr>
          <w:rFonts w:ascii="Arial" w:hAnsi="Arial" w:cs="Arial"/>
          <w:sz w:val="20"/>
          <w:lang w:val="en-GB"/>
        </w:rPr>
        <w:t>Meeuwissen</w:t>
      </w:r>
      <w:proofErr w:type="spellEnd"/>
      <w:r w:rsidRPr="005D7670">
        <w:rPr>
          <w:rFonts w:ascii="Arial" w:hAnsi="Arial" w:cs="Arial"/>
          <w:sz w:val="20"/>
          <w:lang w:val="en-GB"/>
        </w:rPr>
        <w:t xml:space="preserve">, A. </w:t>
      </w:r>
      <w:proofErr w:type="spellStart"/>
      <w:r w:rsidRPr="005D7670">
        <w:rPr>
          <w:rFonts w:ascii="Arial" w:hAnsi="Arial" w:cs="Arial"/>
          <w:sz w:val="20"/>
          <w:lang w:val="en-GB"/>
        </w:rPr>
        <w:t>Vantomme</w:t>
      </w:r>
      <w:proofErr w:type="spellEnd"/>
      <w:r w:rsidRPr="005D7670">
        <w:rPr>
          <w:rFonts w:ascii="Arial" w:hAnsi="Arial" w:cs="Arial"/>
          <w:sz w:val="20"/>
          <w:lang w:val="en-GB"/>
        </w:rPr>
        <w:t>, B.M. Weckhuysen, Structure–performance relationships of Cr/</w:t>
      </w:r>
      <w:proofErr w:type="spellStart"/>
      <w:r w:rsidRPr="005D7670">
        <w:rPr>
          <w:rFonts w:ascii="Arial" w:hAnsi="Arial" w:cs="Arial"/>
          <w:sz w:val="20"/>
          <w:lang w:val="en-GB"/>
        </w:rPr>
        <w:t>Ti</w:t>
      </w:r>
      <w:proofErr w:type="spellEnd"/>
      <w:r w:rsidRPr="005D7670">
        <w:rPr>
          <w:rFonts w:ascii="Arial" w:hAnsi="Arial" w:cs="Arial"/>
          <w:sz w:val="20"/>
          <w:lang w:val="en-GB"/>
        </w:rPr>
        <w:t>/SiO</w:t>
      </w:r>
      <w:r w:rsidRPr="005D7670">
        <w:rPr>
          <w:rFonts w:ascii="Arial" w:hAnsi="Arial" w:cs="Arial"/>
          <w:sz w:val="20"/>
          <w:vertAlign w:val="subscript"/>
          <w:lang w:val="en-GB"/>
        </w:rPr>
        <w:t>2</w:t>
      </w:r>
      <w:r w:rsidRPr="005D7670">
        <w:rPr>
          <w:rFonts w:ascii="Arial" w:hAnsi="Arial" w:cs="Arial"/>
          <w:sz w:val="20"/>
          <w:lang w:val="en-GB"/>
        </w:rPr>
        <w:t xml:space="preserve"> catalysts modified with </w:t>
      </w:r>
      <w:proofErr w:type="spellStart"/>
      <w:r w:rsidRPr="005D7670">
        <w:rPr>
          <w:rFonts w:ascii="Arial" w:hAnsi="Arial" w:cs="Arial"/>
          <w:sz w:val="20"/>
          <w:lang w:val="en-GB"/>
        </w:rPr>
        <w:t>TEAl</w:t>
      </w:r>
      <w:proofErr w:type="spellEnd"/>
      <w:r w:rsidRPr="005D7670">
        <w:rPr>
          <w:rFonts w:ascii="Arial" w:hAnsi="Arial" w:cs="Arial"/>
          <w:sz w:val="20"/>
          <w:lang w:val="en-GB"/>
        </w:rPr>
        <w:t xml:space="preserve"> for oligomerisation of ethylene: tuning the selectivity towards 1-hexene, </w:t>
      </w:r>
      <w:proofErr w:type="spellStart"/>
      <w:r w:rsidRPr="005D7670">
        <w:rPr>
          <w:rFonts w:ascii="Arial" w:hAnsi="Arial" w:cs="Arial"/>
          <w:i/>
          <w:sz w:val="20"/>
          <w:lang w:val="en-GB"/>
        </w:rPr>
        <w:t>Catal</w:t>
      </w:r>
      <w:proofErr w:type="spellEnd"/>
      <w:r w:rsidRPr="005D7670">
        <w:rPr>
          <w:rFonts w:ascii="Arial" w:hAnsi="Arial" w:cs="Arial"/>
          <w:i/>
          <w:sz w:val="20"/>
          <w:lang w:val="en-GB"/>
        </w:rPr>
        <w:t xml:space="preserve">. Sci. Technol. </w:t>
      </w:r>
      <w:r w:rsidRPr="005D7670">
        <w:rPr>
          <w:rFonts w:ascii="Arial" w:hAnsi="Arial" w:cs="Arial"/>
          <w:sz w:val="20"/>
          <w:lang w:val="en-GB"/>
        </w:rPr>
        <w:t xml:space="preserve">2016, </w:t>
      </w:r>
      <w:r w:rsidR="00302C1D" w:rsidRPr="005D7670">
        <w:rPr>
          <w:rFonts w:ascii="Arial" w:hAnsi="Arial" w:cs="Arial"/>
          <w:b/>
          <w:sz w:val="20"/>
          <w:lang w:val="en-GB"/>
        </w:rPr>
        <w:t>6</w:t>
      </w:r>
      <w:r w:rsidR="00302C1D" w:rsidRPr="005D7670">
        <w:rPr>
          <w:rFonts w:ascii="Arial" w:hAnsi="Arial" w:cs="Arial"/>
          <w:sz w:val="20"/>
          <w:lang w:val="en-GB"/>
        </w:rPr>
        <w:t>, 731</w:t>
      </w:r>
      <w:r w:rsidR="004345D8" w:rsidRPr="005D7670">
        <w:rPr>
          <w:rFonts w:ascii="Arial" w:hAnsi="Arial" w:cs="Arial"/>
          <w:sz w:val="20"/>
          <w:lang w:val="en-GB"/>
        </w:rPr>
        <w:t>.</w:t>
      </w:r>
      <w:r w:rsidR="00302C1D" w:rsidRPr="005D7670">
        <w:rPr>
          <w:rFonts w:ascii="Arial" w:hAnsi="Arial" w:cs="Arial"/>
          <w:sz w:val="20"/>
          <w:lang w:val="en-GB"/>
        </w:rPr>
        <w:t xml:space="preserve"> (</w:t>
      </w:r>
      <w:r w:rsidR="004345D8" w:rsidRPr="005D7670">
        <w:rPr>
          <w:rFonts w:ascii="Arial" w:hAnsi="Arial" w:cs="Arial"/>
          <w:sz w:val="20"/>
          <w:lang w:val="en-GB"/>
        </w:rPr>
        <w:t>I</w:t>
      </w:r>
      <w:r w:rsidR="00302C1D" w:rsidRPr="005D7670">
        <w:rPr>
          <w:rFonts w:ascii="Arial" w:hAnsi="Arial" w:cs="Arial"/>
          <w:sz w:val="20"/>
          <w:lang w:val="en-GB"/>
        </w:rPr>
        <w:t>ncluding journal inner cover)</w:t>
      </w:r>
    </w:p>
    <w:p w14:paraId="70C7BBF5" w14:textId="77777777" w:rsidR="005D7670" w:rsidRDefault="001C4D24"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M. Ibáñez, M. </w:t>
      </w:r>
      <w:proofErr w:type="spellStart"/>
      <w:r w:rsidRPr="00C36E47">
        <w:rPr>
          <w:rFonts w:ascii="Arial" w:hAnsi="Arial" w:cs="Arial"/>
          <w:sz w:val="20"/>
          <w:lang w:val="en-GB"/>
        </w:rPr>
        <w:t>Gamero</w:t>
      </w:r>
      <w:proofErr w:type="spellEnd"/>
      <w:r w:rsidRPr="00C36E47">
        <w:rPr>
          <w:rFonts w:ascii="Arial" w:hAnsi="Arial" w:cs="Arial"/>
          <w:sz w:val="20"/>
          <w:lang w:val="en-GB"/>
        </w:rPr>
        <w:t xml:space="preserve">, J. Ruiz-Martínez, B.M. Weckhuysen, A.T. Aguayo, J. Bilbao, P. </w:t>
      </w:r>
      <w:proofErr w:type="spellStart"/>
      <w:r w:rsidRPr="00C36E47">
        <w:rPr>
          <w:rFonts w:ascii="Arial" w:hAnsi="Arial" w:cs="Arial"/>
          <w:sz w:val="20"/>
          <w:lang w:val="en-GB"/>
        </w:rPr>
        <w:t>Castaño</w:t>
      </w:r>
      <w:proofErr w:type="spellEnd"/>
      <w:r w:rsidRPr="00C36E47">
        <w:rPr>
          <w:rFonts w:ascii="Arial" w:hAnsi="Arial" w:cs="Arial"/>
          <w:sz w:val="20"/>
          <w:lang w:val="en-GB"/>
        </w:rPr>
        <w:t xml:space="preserve">, Simultaneous coking and dealumination of zeolite H-ZSM-5 during the transformation of chloromethane into olefins, </w:t>
      </w:r>
      <w:proofErr w:type="spellStart"/>
      <w:r w:rsidRPr="00C36E47">
        <w:rPr>
          <w:rFonts w:ascii="Arial" w:hAnsi="Arial" w:cs="Arial"/>
          <w:i/>
          <w:sz w:val="20"/>
          <w:lang w:val="en-GB"/>
        </w:rPr>
        <w:t>Catal</w:t>
      </w:r>
      <w:proofErr w:type="spellEnd"/>
      <w:r w:rsidRPr="00C36E47">
        <w:rPr>
          <w:rFonts w:ascii="Arial" w:hAnsi="Arial" w:cs="Arial"/>
          <w:i/>
          <w:sz w:val="20"/>
          <w:lang w:val="en-GB"/>
        </w:rPr>
        <w:t xml:space="preserve">. </w:t>
      </w:r>
      <w:r w:rsidRPr="005D7670">
        <w:rPr>
          <w:rFonts w:ascii="Arial" w:hAnsi="Arial" w:cs="Arial"/>
          <w:i/>
          <w:sz w:val="20"/>
          <w:lang w:val="en-GB"/>
        </w:rPr>
        <w:t xml:space="preserve">Sci. Technol. </w:t>
      </w:r>
      <w:r w:rsidR="007C1F5B" w:rsidRPr="005D7670">
        <w:rPr>
          <w:rFonts w:ascii="Arial" w:hAnsi="Arial" w:cs="Arial"/>
          <w:sz w:val="20"/>
          <w:lang w:val="en-GB"/>
        </w:rPr>
        <w:t xml:space="preserve">2016, </w:t>
      </w:r>
      <w:r w:rsidR="007C1F5B" w:rsidRPr="005D7670">
        <w:rPr>
          <w:rFonts w:ascii="Arial" w:hAnsi="Arial" w:cs="Arial"/>
          <w:b/>
          <w:sz w:val="20"/>
          <w:lang w:val="en-GB"/>
        </w:rPr>
        <w:t>6</w:t>
      </w:r>
      <w:r w:rsidR="007C1F5B" w:rsidRPr="005D7670">
        <w:rPr>
          <w:rFonts w:ascii="Arial" w:hAnsi="Arial" w:cs="Arial"/>
          <w:sz w:val="20"/>
          <w:lang w:val="en-GB"/>
        </w:rPr>
        <w:t>, 296</w:t>
      </w:r>
      <w:r w:rsidRPr="005D7670">
        <w:rPr>
          <w:rFonts w:ascii="Arial" w:hAnsi="Arial" w:cs="Arial"/>
          <w:sz w:val="20"/>
          <w:lang w:val="en-GB"/>
        </w:rPr>
        <w:t>.</w:t>
      </w:r>
    </w:p>
    <w:p w14:paraId="3982A8C1" w14:textId="77777777" w:rsidR="005D7670" w:rsidRDefault="001C4D24"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 xml:space="preserve">D.A. Boga, F. Liu, P.C.A. </w:t>
      </w:r>
      <w:proofErr w:type="spellStart"/>
      <w:r w:rsidRPr="005D7670">
        <w:rPr>
          <w:rFonts w:ascii="Arial" w:hAnsi="Arial" w:cs="Arial"/>
          <w:sz w:val="20"/>
          <w:lang w:val="en-GB"/>
        </w:rPr>
        <w:t>Bruijnincx</w:t>
      </w:r>
      <w:proofErr w:type="spellEnd"/>
      <w:r w:rsidRPr="005D7670">
        <w:rPr>
          <w:rFonts w:ascii="Arial" w:hAnsi="Arial" w:cs="Arial"/>
          <w:sz w:val="20"/>
          <w:lang w:val="en-GB"/>
        </w:rPr>
        <w:t xml:space="preserve">, B.M. Weckhuysen, Aqueous-phase reforming of crude glycerol: effect of impurities on hydrogen production, </w:t>
      </w:r>
      <w:proofErr w:type="spellStart"/>
      <w:r w:rsidRPr="005D7670">
        <w:rPr>
          <w:rFonts w:ascii="Arial" w:hAnsi="Arial" w:cs="Arial"/>
          <w:i/>
          <w:sz w:val="20"/>
          <w:lang w:val="en-GB"/>
        </w:rPr>
        <w:t>Catal</w:t>
      </w:r>
      <w:proofErr w:type="spellEnd"/>
      <w:r w:rsidRPr="005D7670">
        <w:rPr>
          <w:rFonts w:ascii="Arial" w:hAnsi="Arial" w:cs="Arial"/>
          <w:i/>
          <w:sz w:val="20"/>
          <w:lang w:val="en-GB"/>
        </w:rPr>
        <w:t xml:space="preserve">. Sci. Technol. </w:t>
      </w:r>
      <w:r w:rsidRPr="005D7670">
        <w:rPr>
          <w:rFonts w:ascii="Arial" w:hAnsi="Arial" w:cs="Arial"/>
          <w:sz w:val="20"/>
          <w:lang w:val="en-GB"/>
        </w:rPr>
        <w:t>20</w:t>
      </w:r>
      <w:r w:rsidR="007C1F5B" w:rsidRPr="005D7670">
        <w:rPr>
          <w:rFonts w:ascii="Arial" w:hAnsi="Arial" w:cs="Arial"/>
          <w:sz w:val="20"/>
          <w:lang w:val="en-GB"/>
        </w:rPr>
        <w:t xml:space="preserve">16, </w:t>
      </w:r>
      <w:r w:rsidR="007C1F5B" w:rsidRPr="005D7670">
        <w:rPr>
          <w:rFonts w:ascii="Arial" w:hAnsi="Arial" w:cs="Arial"/>
          <w:b/>
          <w:sz w:val="20"/>
          <w:lang w:val="en-GB"/>
        </w:rPr>
        <w:t>6</w:t>
      </w:r>
      <w:r w:rsidR="007C1F5B" w:rsidRPr="005D7670">
        <w:rPr>
          <w:rFonts w:ascii="Arial" w:hAnsi="Arial" w:cs="Arial"/>
          <w:sz w:val="20"/>
          <w:lang w:val="en-GB"/>
        </w:rPr>
        <w:t>, 134</w:t>
      </w:r>
      <w:r w:rsidRPr="005D7670">
        <w:rPr>
          <w:rFonts w:ascii="Arial" w:hAnsi="Arial" w:cs="Arial"/>
          <w:sz w:val="20"/>
          <w:lang w:val="en-GB"/>
        </w:rPr>
        <w:t>.</w:t>
      </w:r>
    </w:p>
    <w:p w14:paraId="6490CC9A" w14:textId="77777777" w:rsidR="005D7670" w:rsidRDefault="0025276B"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 xml:space="preserve">C. </w:t>
      </w:r>
      <w:proofErr w:type="spellStart"/>
      <w:r w:rsidRPr="005D7670">
        <w:rPr>
          <w:rFonts w:ascii="Arial" w:hAnsi="Arial" w:cs="Arial"/>
          <w:sz w:val="20"/>
          <w:lang w:val="en-GB"/>
        </w:rPr>
        <w:t>Angelici</w:t>
      </w:r>
      <w:proofErr w:type="spellEnd"/>
      <w:r w:rsidRPr="005D7670">
        <w:rPr>
          <w:rFonts w:ascii="Arial" w:hAnsi="Arial" w:cs="Arial"/>
          <w:sz w:val="20"/>
          <w:lang w:val="en-GB"/>
        </w:rPr>
        <w:t xml:space="preserve">, M.E.Z. </w:t>
      </w:r>
      <w:proofErr w:type="spellStart"/>
      <w:r w:rsidRPr="005D7670">
        <w:rPr>
          <w:rFonts w:ascii="Arial" w:hAnsi="Arial" w:cs="Arial"/>
          <w:sz w:val="20"/>
          <w:lang w:val="en-GB"/>
        </w:rPr>
        <w:t>Velthoen</w:t>
      </w:r>
      <w:proofErr w:type="spellEnd"/>
      <w:r w:rsidRPr="005D7670">
        <w:rPr>
          <w:rFonts w:ascii="Arial" w:hAnsi="Arial" w:cs="Arial"/>
          <w:sz w:val="20"/>
          <w:lang w:val="en-GB"/>
        </w:rPr>
        <w:t xml:space="preserve">, B.M. Weckhuysen, P.C.A. </w:t>
      </w:r>
      <w:proofErr w:type="spellStart"/>
      <w:r w:rsidRPr="005D7670">
        <w:rPr>
          <w:rFonts w:ascii="Arial" w:hAnsi="Arial" w:cs="Arial"/>
          <w:sz w:val="20"/>
          <w:lang w:val="en-GB"/>
        </w:rPr>
        <w:t>Bruijnincx</w:t>
      </w:r>
      <w:proofErr w:type="spellEnd"/>
      <w:r w:rsidRPr="005D7670">
        <w:rPr>
          <w:rFonts w:ascii="Arial" w:hAnsi="Arial" w:cs="Arial"/>
          <w:sz w:val="20"/>
          <w:lang w:val="en-GB"/>
        </w:rPr>
        <w:t>, Influence of the acid-base properties on the Lebedev ethanol-to-butadiene process by SiO</w:t>
      </w:r>
      <w:r w:rsidRPr="005D7670">
        <w:rPr>
          <w:rFonts w:ascii="Arial" w:hAnsi="Arial" w:cs="Arial"/>
          <w:sz w:val="20"/>
          <w:vertAlign w:val="subscript"/>
          <w:lang w:val="en-GB"/>
        </w:rPr>
        <w:t>2</w:t>
      </w:r>
      <w:r w:rsidRPr="005D7670">
        <w:rPr>
          <w:rFonts w:ascii="Arial" w:hAnsi="Arial" w:cs="Arial"/>
          <w:sz w:val="20"/>
          <w:lang w:val="en-GB"/>
        </w:rPr>
        <w:t xml:space="preserve">.MgO materials, </w:t>
      </w:r>
      <w:proofErr w:type="spellStart"/>
      <w:r w:rsidRPr="005D7670">
        <w:rPr>
          <w:rFonts w:ascii="Arial" w:hAnsi="Arial" w:cs="Arial"/>
          <w:i/>
          <w:sz w:val="20"/>
          <w:lang w:val="en-GB"/>
        </w:rPr>
        <w:t>Catal</w:t>
      </w:r>
      <w:proofErr w:type="spellEnd"/>
      <w:r w:rsidRPr="005D7670">
        <w:rPr>
          <w:rFonts w:ascii="Arial" w:hAnsi="Arial" w:cs="Arial"/>
          <w:i/>
          <w:sz w:val="20"/>
          <w:lang w:val="en-GB"/>
        </w:rPr>
        <w:t>. Sci. Technol.</w:t>
      </w:r>
      <w:r w:rsidRPr="005D7670">
        <w:rPr>
          <w:rFonts w:ascii="Arial" w:hAnsi="Arial" w:cs="Arial"/>
          <w:sz w:val="20"/>
          <w:lang w:val="en-GB"/>
        </w:rPr>
        <w:t xml:space="preserve"> 2015, </w:t>
      </w:r>
      <w:r w:rsidR="00E83FBC" w:rsidRPr="005D7670">
        <w:rPr>
          <w:rFonts w:ascii="Arial" w:hAnsi="Arial" w:cs="Arial"/>
          <w:b/>
          <w:sz w:val="20"/>
          <w:lang w:val="en-GB"/>
        </w:rPr>
        <w:t>5</w:t>
      </w:r>
      <w:r w:rsidR="00E83FBC" w:rsidRPr="005D7670">
        <w:rPr>
          <w:rFonts w:ascii="Arial" w:hAnsi="Arial" w:cs="Arial"/>
          <w:sz w:val="20"/>
          <w:lang w:val="en-GB"/>
        </w:rPr>
        <w:t>, 2869</w:t>
      </w:r>
      <w:r w:rsidRPr="005D7670">
        <w:rPr>
          <w:rFonts w:ascii="Arial" w:hAnsi="Arial" w:cs="Arial"/>
          <w:sz w:val="20"/>
          <w:lang w:val="en-GB"/>
        </w:rPr>
        <w:t>.</w:t>
      </w:r>
      <w:r w:rsidR="004C7C6B" w:rsidRPr="005D7670">
        <w:rPr>
          <w:rFonts w:ascii="Arial" w:hAnsi="Arial" w:cs="Arial"/>
          <w:sz w:val="20"/>
          <w:lang w:val="en-GB"/>
        </w:rPr>
        <w:t xml:space="preserve"> </w:t>
      </w:r>
    </w:p>
    <w:p w14:paraId="22061DA4" w14:textId="77777777" w:rsidR="005D7670" w:rsidRDefault="00DB631C"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 xml:space="preserve">R. </w:t>
      </w:r>
      <w:proofErr w:type="spellStart"/>
      <w:r w:rsidRPr="005D7670">
        <w:rPr>
          <w:rFonts w:ascii="Arial" w:hAnsi="Arial" w:cs="Arial"/>
          <w:sz w:val="20"/>
          <w:lang w:val="en-GB"/>
        </w:rPr>
        <w:t>Jastrzebski</w:t>
      </w:r>
      <w:proofErr w:type="spellEnd"/>
      <w:r w:rsidRPr="005D7670">
        <w:rPr>
          <w:rFonts w:ascii="Arial" w:hAnsi="Arial" w:cs="Arial"/>
          <w:sz w:val="20"/>
          <w:lang w:val="en-GB"/>
        </w:rPr>
        <w:t xml:space="preserve">, E.J. van den Bergh, </w:t>
      </w:r>
      <w:r w:rsidR="001F471D" w:rsidRPr="005D7670">
        <w:rPr>
          <w:rFonts w:ascii="Arial" w:hAnsi="Arial" w:cs="Arial"/>
          <w:sz w:val="20"/>
          <w:lang w:val="en-GB"/>
        </w:rPr>
        <w:t xml:space="preserve">B.M. Weckhuysen, P.C.A. </w:t>
      </w:r>
      <w:proofErr w:type="spellStart"/>
      <w:r w:rsidR="001F471D" w:rsidRPr="005D7670">
        <w:rPr>
          <w:rFonts w:ascii="Arial" w:hAnsi="Arial" w:cs="Arial"/>
          <w:sz w:val="20"/>
          <w:lang w:val="en-GB"/>
        </w:rPr>
        <w:t>Bruijnincx</w:t>
      </w:r>
      <w:proofErr w:type="spellEnd"/>
      <w:r w:rsidR="001F471D" w:rsidRPr="005D7670">
        <w:rPr>
          <w:rFonts w:ascii="Arial" w:hAnsi="Arial" w:cs="Arial"/>
          <w:sz w:val="20"/>
          <w:lang w:val="en-GB"/>
        </w:rPr>
        <w:t xml:space="preserve">, </w:t>
      </w:r>
      <w:r w:rsidR="001F471D" w:rsidRPr="00C36E47">
        <w:rPr>
          <w:rFonts w:ascii="Arial" w:hAnsi="Arial" w:cs="Arial"/>
          <w:sz w:val="20"/>
          <w:lang w:val="en-GB"/>
        </w:rPr>
        <w:t>Sustainable production of dimethyl adipate by non-</w:t>
      </w:r>
      <w:proofErr w:type="spellStart"/>
      <w:r w:rsidR="001F471D" w:rsidRPr="00C36E47">
        <w:rPr>
          <w:rFonts w:ascii="Arial" w:hAnsi="Arial" w:cs="Arial"/>
          <w:sz w:val="20"/>
          <w:lang w:val="en-GB"/>
        </w:rPr>
        <w:t>heme</w:t>
      </w:r>
      <w:proofErr w:type="spellEnd"/>
      <w:r w:rsidR="001F471D" w:rsidRPr="00C36E47">
        <w:rPr>
          <w:rFonts w:ascii="Arial" w:hAnsi="Arial" w:cs="Arial"/>
          <w:sz w:val="20"/>
          <w:lang w:val="en-GB"/>
        </w:rPr>
        <w:t xml:space="preserve"> </w:t>
      </w:r>
      <w:proofErr w:type="gramStart"/>
      <w:r w:rsidR="001F471D" w:rsidRPr="00C36E47">
        <w:rPr>
          <w:rFonts w:ascii="Arial" w:hAnsi="Arial" w:cs="Arial"/>
          <w:sz w:val="20"/>
          <w:lang w:val="en-GB"/>
        </w:rPr>
        <w:t>iron(</w:t>
      </w:r>
      <w:proofErr w:type="gramEnd"/>
      <w:r w:rsidR="001F471D" w:rsidRPr="00C36E47">
        <w:rPr>
          <w:rFonts w:ascii="Arial" w:hAnsi="Arial" w:cs="Arial"/>
          <w:sz w:val="20"/>
          <w:lang w:val="en-GB"/>
        </w:rPr>
        <w:t>III) catalysed oxidative cleavage of catechol,</w:t>
      </w:r>
      <w:r w:rsidR="001F471D" w:rsidRPr="005D7670">
        <w:rPr>
          <w:rFonts w:ascii="Arial" w:hAnsi="Arial" w:cs="Arial"/>
          <w:i/>
          <w:sz w:val="20"/>
          <w:lang w:val="en-GB"/>
        </w:rPr>
        <w:t xml:space="preserve"> </w:t>
      </w:r>
      <w:proofErr w:type="spellStart"/>
      <w:r w:rsidR="001F471D" w:rsidRPr="005D7670">
        <w:rPr>
          <w:rFonts w:ascii="Arial" w:hAnsi="Arial" w:cs="Arial"/>
          <w:i/>
          <w:sz w:val="20"/>
          <w:lang w:val="en-GB"/>
        </w:rPr>
        <w:t>Catal</w:t>
      </w:r>
      <w:proofErr w:type="spellEnd"/>
      <w:r w:rsidR="001F471D" w:rsidRPr="005D7670">
        <w:rPr>
          <w:rFonts w:ascii="Arial" w:hAnsi="Arial" w:cs="Arial"/>
          <w:i/>
          <w:sz w:val="20"/>
          <w:lang w:val="en-GB"/>
        </w:rPr>
        <w:t>. Sci. Technol.</w:t>
      </w:r>
      <w:r w:rsidR="001F471D" w:rsidRPr="005D7670">
        <w:rPr>
          <w:rFonts w:ascii="Arial" w:hAnsi="Arial" w:cs="Arial"/>
          <w:sz w:val="20"/>
          <w:lang w:val="en-GB"/>
        </w:rPr>
        <w:t xml:space="preserve"> 2015, </w:t>
      </w:r>
      <w:r w:rsidR="001F471D" w:rsidRPr="005D7670">
        <w:rPr>
          <w:rFonts w:ascii="Arial" w:hAnsi="Arial" w:cs="Arial"/>
          <w:b/>
          <w:sz w:val="20"/>
          <w:lang w:val="en-GB"/>
        </w:rPr>
        <w:t>5</w:t>
      </w:r>
      <w:r w:rsidR="004C7C6B" w:rsidRPr="005D7670">
        <w:rPr>
          <w:rFonts w:ascii="Arial" w:hAnsi="Arial" w:cs="Arial"/>
          <w:sz w:val="20"/>
          <w:lang w:val="en-GB"/>
        </w:rPr>
        <w:t>, 2103.</w:t>
      </w:r>
    </w:p>
    <w:p w14:paraId="5FABF36B" w14:textId="77777777" w:rsidR="005D7670" w:rsidRDefault="00E6671D"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P. </w:t>
      </w:r>
      <w:proofErr w:type="spellStart"/>
      <w:r w:rsidRPr="00C36E47">
        <w:rPr>
          <w:rFonts w:ascii="Arial" w:hAnsi="Arial" w:cs="Arial"/>
          <w:sz w:val="20"/>
        </w:rPr>
        <w:t>Spannring</w:t>
      </w:r>
      <w:proofErr w:type="spellEnd"/>
      <w:r w:rsidRPr="00C36E47">
        <w:rPr>
          <w:rFonts w:ascii="Arial" w:hAnsi="Arial" w:cs="Arial"/>
          <w:sz w:val="20"/>
        </w:rPr>
        <w:t xml:space="preserve">, P.C.A. </w:t>
      </w:r>
      <w:proofErr w:type="spellStart"/>
      <w:r w:rsidRPr="00C36E47">
        <w:rPr>
          <w:rFonts w:ascii="Arial" w:hAnsi="Arial" w:cs="Arial"/>
          <w:sz w:val="20"/>
        </w:rPr>
        <w:t>Bruijnincx</w:t>
      </w:r>
      <w:proofErr w:type="spellEnd"/>
      <w:r w:rsidRPr="00C36E47">
        <w:rPr>
          <w:rFonts w:ascii="Arial" w:hAnsi="Arial" w:cs="Arial"/>
          <w:sz w:val="20"/>
        </w:rPr>
        <w:t xml:space="preserve">, B.M. Weckhuysen, R.J.M. Klein </w:t>
      </w:r>
      <w:proofErr w:type="spellStart"/>
      <w:r w:rsidRPr="00C36E47">
        <w:rPr>
          <w:rFonts w:ascii="Arial" w:hAnsi="Arial" w:cs="Arial"/>
          <w:sz w:val="20"/>
        </w:rPr>
        <w:t>Gebbink</w:t>
      </w:r>
      <w:proofErr w:type="spellEnd"/>
      <w:r w:rsidR="00C86FEB" w:rsidRPr="00C36E47">
        <w:rPr>
          <w:rFonts w:ascii="Arial" w:hAnsi="Arial" w:cs="Arial"/>
          <w:sz w:val="20"/>
        </w:rPr>
        <w:t>,</w:t>
      </w:r>
      <w:r w:rsidRPr="005D7670">
        <w:rPr>
          <w:rFonts w:ascii="Arial" w:hAnsi="Arial" w:cs="Arial"/>
          <w:sz w:val="20"/>
          <w:lang w:val="en-GB"/>
        </w:rPr>
        <w:t xml:space="preserve"> </w:t>
      </w:r>
      <w:r w:rsidR="009E1299" w:rsidRPr="005D7670">
        <w:rPr>
          <w:rFonts w:ascii="Arial" w:hAnsi="Arial" w:cs="Arial"/>
          <w:sz w:val="20"/>
          <w:lang w:val="en-GB"/>
        </w:rPr>
        <w:t>Transition metal-</w:t>
      </w:r>
      <w:proofErr w:type="spellStart"/>
      <w:r w:rsidR="009E1299" w:rsidRPr="005D7670">
        <w:rPr>
          <w:rFonts w:ascii="Arial" w:hAnsi="Arial" w:cs="Arial"/>
          <w:sz w:val="20"/>
          <w:lang w:val="en-GB"/>
        </w:rPr>
        <w:t>catalyzed</w:t>
      </w:r>
      <w:proofErr w:type="spellEnd"/>
      <w:r w:rsidR="009E1299" w:rsidRPr="005D7670">
        <w:rPr>
          <w:rFonts w:ascii="Arial" w:hAnsi="Arial" w:cs="Arial"/>
          <w:sz w:val="20"/>
          <w:lang w:val="en-GB"/>
        </w:rPr>
        <w:t xml:space="preserve"> oxidative double bond cleavage of simple and bio-derived alkenes and unsaturated fatty acids, </w:t>
      </w:r>
      <w:proofErr w:type="spellStart"/>
      <w:r w:rsidR="009E1299" w:rsidRPr="005D7670">
        <w:rPr>
          <w:rFonts w:ascii="Arial" w:hAnsi="Arial" w:cs="Arial"/>
          <w:i/>
          <w:sz w:val="20"/>
          <w:lang w:val="en-GB"/>
        </w:rPr>
        <w:t>Catal</w:t>
      </w:r>
      <w:proofErr w:type="spellEnd"/>
      <w:r w:rsidR="009E1299" w:rsidRPr="005D7670">
        <w:rPr>
          <w:rFonts w:ascii="Arial" w:hAnsi="Arial" w:cs="Arial"/>
          <w:i/>
          <w:sz w:val="20"/>
          <w:lang w:val="en-GB"/>
        </w:rPr>
        <w:t xml:space="preserve">. Sci. Technol. </w:t>
      </w:r>
      <w:r w:rsidR="009E1299" w:rsidRPr="005D7670">
        <w:rPr>
          <w:rFonts w:ascii="Arial" w:hAnsi="Arial" w:cs="Arial"/>
          <w:sz w:val="20"/>
          <w:lang w:val="en-GB"/>
        </w:rPr>
        <w:t xml:space="preserve">2014, </w:t>
      </w:r>
      <w:r w:rsidR="00B74718" w:rsidRPr="005D7670">
        <w:rPr>
          <w:rFonts w:ascii="Arial" w:hAnsi="Arial" w:cs="Arial"/>
          <w:b/>
          <w:sz w:val="20"/>
          <w:lang w:val="en-GB"/>
        </w:rPr>
        <w:t>4</w:t>
      </w:r>
      <w:r w:rsidR="00B74718" w:rsidRPr="005D7670">
        <w:rPr>
          <w:rFonts w:ascii="Arial" w:hAnsi="Arial" w:cs="Arial"/>
          <w:sz w:val="20"/>
          <w:lang w:val="en-GB"/>
        </w:rPr>
        <w:t>, 2182</w:t>
      </w:r>
      <w:r w:rsidR="00C43D92" w:rsidRPr="005D7670">
        <w:rPr>
          <w:rFonts w:ascii="Arial" w:hAnsi="Arial" w:cs="Arial"/>
          <w:sz w:val="20"/>
          <w:lang w:val="en-GB"/>
        </w:rPr>
        <w:t>.</w:t>
      </w:r>
      <w:r w:rsidR="00DA1290" w:rsidRPr="005D7670">
        <w:rPr>
          <w:rFonts w:ascii="Arial" w:hAnsi="Arial" w:cs="Arial"/>
          <w:sz w:val="20"/>
        </w:rPr>
        <w:t xml:space="preserve"> (</w:t>
      </w:r>
      <w:r w:rsidR="00C43D92" w:rsidRPr="005D7670">
        <w:rPr>
          <w:rFonts w:ascii="Arial" w:hAnsi="Arial" w:cs="Arial"/>
          <w:sz w:val="20"/>
        </w:rPr>
        <w:t>I</w:t>
      </w:r>
      <w:r w:rsidR="00DA1290" w:rsidRPr="005D7670">
        <w:rPr>
          <w:rFonts w:ascii="Arial" w:hAnsi="Arial" w:cs="Arial"/>
          <w:sz w:val="20"/>
        </w:rPr>
        <w:t xml:space="preserve">ncluding </w:t>
      </w:r>
      <w:r w:rsidR="00A66CFB" w:rsidRPr="005D7670">
        <w:rPr>
          <w:rFonts w:ascii="Arial" w:hAnsi="Arial" w:cs="Arial"/>
          <w:sz w:val="20"/>
        </w:rPr>
        <w:t xml:space="preserve">journal </w:t>
      </w:r>
      <w:r w:rsidR="00DA1290" w:rsidRPr="005D7670">
        <w:rPr>
          <w:rFonts w:ascii="Arial" w:hAnsi="Arial" w:cs="Arial"/>
          <w:sz w:val="20"/>
        </w:rPr>
        <w:t>front cover)</w:t>
      </w:r>
    </w:p>
    <w:p w14:paraId="62A63DB7" w14:textId="77777777" w:rsidR="005D7670" w:rsidRDefault="00003100"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P. </w:t>
      </w:r>
      <w:proofErr w:type="spellStart"/>
      <w:r w:rsidRPr="00C36E47">
        <w:rPr>
          <w:rFonts w:ascii="Arial" w:hAnsi="Arial" w:cs="Arial"/>
          <w:sz w:val="20"/>
          <w:lang w:val="en-GB"/>
        </w:rPr>
        <w:t>Spannring</w:t>
      </w:r>
      <w:proofErr w:type="spellEnd"/>
      <w:r w:rsidRPr="00C36E47">
        <w:rPr>
          <w:rFonts w:ascii="Arial" w:hAnsi="Arial" w:cs="Arial"/>
          <w:sz w:val="20"/>
          <w:lang w:val="en-GB"/>
        </w:rPr>
        <w:t xml:space="preserve">, I. Prat, M. Costas, M. Lutz, P.C.A. </w:t>
      </w:r>
      <w:proofErr w:type="spellStart"/>
      <w:r w:rsidRPr="00C36E47">
        <w:rPr>
          <w:rFonts w:ascii="Arial" w:hAnsi="Arial" w:cs="Arial"/>
          <w:sz w:val="20"/>
          <w:lang w:val="en-GB"/>
        </w:rPr>
        <w:t>Bruijnincx</w:t>
      </w:r>
      <w:proofErr w:type="spellEnd"/>
      <w:r w:rsidRPr="00C36E47">
        <w:rPr>
          <w:rFonts w:ascii="Arial" w:hAnsi="Arial" w:cs="Arial"/>
          <w:sz w:val="20"/>
          <w:lang w:val="en-GB"/>
        </w:rPr>
        <w:t xml:space="preserve">, B.M. Weckhuysen, R.J.M. Klein </w:t>
      </w:r>
      <w:proofErr w:type="spellStart"/>
      <w:r w:rsidRPr="00C36E47">
        <w:rPr>
          <w:rFonts w:ascii="Arial" w:hAnsi="Arial" w:cs="Arial"/>
          <w:sz w:val="20"/>
          <w:lang w:val="en-GB"/>
        </w:rPr>
        <w:t>Gebbink</w:t>
      </w:r>
      <w:proofErr w:type="spellEnd"/>
      <w:r w:rsidRPr="00C36E47">
        <w:rPr>
          <w:rFonts w:ascii="Arial" w:hAnsi="Arial" w:cs="Arial"/>
          <w:sz w:val="20"/>
          <w:lang w:val="en-GB"/>
        </w:rPr>
        <w:t>, Fe(6-Me-PyTACN)-</w:t>
      </w:r>
      <w:proofErr w:type="spellStart"/>
      <w:r w:rsidRPr="00C36E47">
        <w:rPr>
          <w:rFonts w:ascii="Arial" w:hAnsi="Arial" w:cs="Arial"/>
          <w:sz w:val="20"/>
          <w:lang w:val="en-GB"/>
        </w:rPr>
        <w:t>catalyzed</w:t>
      </w:r>
      <w:proofErr w:type="spellEnd"/>
      <w:r w:rsidRPr="00C36E47">
        <w:rPr>
          <w:rFonts w:ascii="Arial" w:hAnsi="Arial" w:cs="Arial"/>
          <w:sz w:val="20"/>
          <w:lang w:val="en-GB"/>
        </w:rPr>
        <w:t>, one-pot oxidative cleavage of methyl oleate and oleic acid into carboxylic acids with H</w:t>
      </w:r>
      <w:r w:rsidRPr="00C36E47">
        <w:rPr>
          <w:rFonts w:ascii="Arial" w:hAnsi="Arial" w:cs="Arial"/>
          <w:sz w:val="20"/>
          <w:vertAlign w:val="subscript"/>
          <w:lang w:val="en-GB"/>
        </w:rPr>
        <w:t>2</w:t>
      </w:r>
      <w:r w:rsidRPr="00C36E47">
        <w:rPr>
          <w:rFonts w:ascii="Arial" w:hAnsi="Arial" w:cs="Arial"/>
          <w:sz w:val="20"/>
          <w:lang w:val="en-GB"/>
        </w:rPr>
        <w:t>O</w:t>
      </w:r>
      <w:r w:rsidRPr="00C36E47">
        <w:rPr>
          <w:rFonts w:ascii="Arial" w:hAnsi="Arial" w:cs="Arial"/>
          <w:sz w:val="20"/>
          <w:vertAlign w:val="subscript"/>
          <w:lang w:val="en-GB"/>
        </w:rPr>
        <w:t>2</w:t>
      </w:r>
      <w:r w:rsidRPr="00C36E47">
        <w:rPr>
          <w:rFonts w:ascii="Arial" w:hAnsi="Arial" w:cs="Arial"/>
          <w:sz w:val="20"/>
          <w:lang w:val="en-GB"/>
        </w:rPr>
        <w:t xml:space="preserve"> and NaIO</w:t>
      </w:r>
      <w:r w:rsidRPr="00C36E47">
        <w:rPr>
          <w:rFonts w:ascii="Arial" w:hAnsi="Arial" w:cs="Arial"/>
          <w:sz w:val="20"/>
          <w:vertAlign w:val="subscript"/>
          <w:lang w:val="en-GB"/>
        </w:rPr>
        <w:t>4</w:t>
      </w:r>
      <w:r w:rsidRPr="00C36E47">
        <w:rPr>
          <w:rFonts w:ascii="Arial" w:hAnsi="Arial" w:cs="Arial"/>
          <w:sz w:val="20"/>
          <w:lang w:val="en-GB"/>
        </w:rPr>
        <w:t xml:space="preserve">, </w:t>
      </w:r>
      <w:proofErr w:type="spellStart"/>
      <w:r w:rsidRPr="00C36E47">
        <w:rPr>
          <w:rFonts w:ascii="Arial" w:hAnsi="Arial" w:cs="Arial"/>
          <w:i/>
          <w:sz w:val="20"/>
          <w:lang w:val="en-GB"/>
        </w:rPr>
        <w:t>Catal</w:t>
      </w:r>
      <w:proofErr w:type="spellEnd"/>
      <w:r w:rsidRPr="00C36E47">
        <w:rPr>
          <w:rFonts w:ascii="Arial" w:hAnsi="Arial" w:cs="Arial"/>
          <w:i/>
          <w:sz w:val="20"/>
          <w:lang w:val="en-GB"/>
        </w:rPr>
        <w:t xml:space="preserve">. </w:t>
      </w:r>
      <w:r w:rsidRPr="005D7670">
        <w:rPr>
          <w:rFonts w:ascii="Arial" w:hAnsi="Arial" w:cs="Arial"/>
          <w:i/>
          <w:sz w:val="20"/>
        </w:rPr>
        <w:t>Sci. Technol.</w:t>
      </w:r>
      <w:r w:rsidRPr="005D7670">
        <w:rPr>
          <w:rFonts w:ascii="Arial" w:hAnsi="Arial" w:cs="Arial"/>
          <w:sz w:val="20"/>
        </w:rPr>
        <w:t xml:space="preserve"> 2014, </w:t>
      </w:r>
      <w:r w:rsidRPr="005D7670">
        <w:rPr>
          <w:rFonts w:ascii="Arial" w:hAnsi="Arial" w:cs="Arial"/>
          <w:b/>
          <w:sz w:val="20"/>
        </w:rPr>
        <w:t>4</w:t>
      </w:r>
      <w:r w:rsidRPr="005D7670">
        <w:rPr>
          <w:rFonts w:ascii="Arial" w:hAnsi="Arial" w:cs="Arial"/>
          <w:sz w:val="20"/>
        </w:rPr>
        <w:t>, 708.</w:t>
      </w:r>
    </w:p>
    <w:p w14:paraId="1E9A7A43" w14:textId="77777777" w:rsidR="005D7670" w:rsidRDefault="00840B31"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lastRenderedPageBreak/>
        <w:t xml:space="preserve">P. </w:t>
      </w:r>
      <w:proofErr w:type="spellStart"/>
      <w:r w:rsidRPr="005D7670">
        <w:rPr>
          <w:rFonts w:ascii="Arial" w:hAnsi="Arial" w:cs="Arial"/>
          <w:sz w:val="20"/>
          <w:lang w:val="en-GB"/>
        </w:rPr>
        <w:t>Paalanan</w:t>
      </w:r>
      <w:proofErr w:type="spellEnd"/>
      <w:r w:rsidRPr="005D7670">
        <w:rPr>
          <w:rFonts w:ascii="Arial" w:hAnsi="Arial" w:cs="Arial"/>
          <w:sz w:val="20"/>
          <w:lang w:val="en-GB"/>
        </w:rPr>
        <w:t xml:space="preserve">, B.M. Weckhuysen, M. Sankar, Progress in controlling the size, composition and nanostructure of supported gold–palladium nanoparticles for catalytic applications, </w:t>
      </w:r>
      <w:proofErr w:type="spellStart"/>
      <w:r w:rsidRPr="005D7670">
        <w:rPr>
          <w:rFonts w:ascii="Arial" w:hAnsi="Arial" w:cs="Arial"/>
          <w:i/>
          <w:sz w:val="20"/>
          <w:lang w:val="en-GB"/>
        </w:rPr>
        <w:t>Catal</w:t>
      </w:r>
      <w:proofErr w:type="spellEnd"/>
      <w:r w:rsidRPr="005D7670">
        <w:rPr>
          <w:rFonts w:ascii="Arial" w:hAnsi="Arial" w:cs="Arial"/>
          <w:i/>
          <w:sz w:val="20"/>
          <w:lang w:val="en-GB"/>
        </w:rPr>
        <w:t>. Sci. Technol.</w:t>
      </w:r>
      <w:r w:rsidRPr="005D7670">
        <w:rPr>
          <w:rFonts w:ascii="Arial" w:hAnsi="Arial" w:cs="Arial"/>
          <w:sz w:val="20"/>
          <w:lang w:val="en-GB"/>
        </w:rPr>
        <w:t xml:space="preserve"> 2013, </w:t>
      </w:r>
      <w:r w:rsidRPr="005D7670">
        <w:rPr>
          <w:rFonts w:ascii="Arial" w:hAnsi="Arial" w:cs="Arial"/>
          <w:b/>
          <w:sz w:val="20"/>
          <w:lang w:val="en-GB"/>
        </w:rPr>
        <w:t>3</w:t>
      </w:r>
      <w:r w:rsidRPr="005D7670">
        <w:rPr>
          <w:rFonts w:ascii="Arial" w:hAnsi="Arial" w:cs="Arial"/>
          <w:sz w:val="20"/>
          <w:lang w:val="en-GB"/>
        </w:rPr>
        <w:t>, 2869.</w:t>
      </w:r>
    </w:p>
    <w:p w14:paraId="27511B95" w14:textId="77777777" w:rsidR="005D7670" w:rsidRDefault="009A17DB"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P.J.C. </w:t>
      </w:r>
      <w:proofErr w:type="spellStart"/>
      <w:r w:rsidRPr="005D7670">
        <w:rPr>
          <w:rFonts w:ascii="Arial" w:hAnsi="Arial" w:cs="Arial"/>
          <w:sz w:val="20"/>
          <w:lang w:val="en-GB"/>
        </w:rPr>
        <w:t>Hausoul</w:t>
      </w:r>
      <w:proofErr w:type="spellEnd"/>
      <w:r w:rsidRPr="005D7670">
        <w:rPr>
          <w:rFonts w:ascii="Arial" w:hAnsi="Arial" w:cs="Arial"/>
          <w:sz w:val="20"/>
          <w:lang w:val="en-GB"/>
        </w:rPr>
        <w:t xml:space="preserve">, T.M. </w:t>
      </w:r>
      <w:proofErr w:type="spellStart"/>
      <w:r w:rsidRPr="005D7670">
        <w:rPr>
          <w:rFonts w:ascii="Arial" w:hAnsi="Arial" w:cs="Arial"/>
          <w:sz w:val="20"/>
          <w:lang w:val="en-GB"/>
        </w:rPr>
        <w:t>Eggenhuisen</w:t>
      </w:r>
      <w:proofErr w:type="spellEnd"/>
      <w:r w:rsidRPr="005D7670">
        <w:rPr>
          <w:rFonts w:ascii="Arial" w:hAnsi="Arial" w:cs="Arial"/>
          <w:sz w:val="20"/>
          <w:lang w:val="en-GB"/>
        </w:rPr>
        <w:t xml:space="preserve">, D. Nand, M. Baldus, B.M. Weckhuysen, R.J.M. Klein </w:t>
      </w:r>
      <w:proofErr w:type="spellStart"/>
      <w:r w:rsidRPr="005D7670">
        <w:rPr>
          <w:rFonts w:ascii="Arial" w:hAnsi="Arial" w:cs="Arial"/>
          <w:sz w:val="20"/>
          <w:lang w:val="en-GB"/>
        </w:rPr>
        <w:t>Gebbink</w:t>
      </w:r>
      <w:proofErr w:type="spellEnd"/>
      <w:r w:rsidR="007B3923" w:rsidRPr="005D7670">
        <w:rPr>
          <w:rFonts w:ascii="Arial" w:hAnsi="Arial" w:cs="Arial"/>
          <w:sz w:val="20"/>
          <w:lang w:val="en-GB"/>
        </w:rPr>
        <w:t xml:space="preserve">, </w:t>
      </w:r>
      <w:r w:rsidRPr="005D7670">
        <w:rPr>
          <w:rFonts w:ascii="Arial" w:hAnsi="Arial" w:cs="Arial"/>
          <w:sz w:val="20"/>
          <w:lang w:val="en-GB"/>
        </w:rPr>
        <w:t xml:space="preserve">P.C.A. </w:t>
      </w:r>
      <w:proofErr w:type="spellStart"/>
      <w:r w:rsidRPr="005D7670">
        <w:rPr>
          <w:rFonts w:ascii="Arial" w:hAnsi="Arial" w:cs="Arial"/>
          <w:sz w:val="20"/>
          <w:lang w:val="en-GB"/>
        </w:rPr>
        <w:t>Bruijnincx</w:t>
      </w:r>
      <w:proofErr w:type="spellEnd"/>
      <w:r w:rsidRPr="005D7670">
        <w:rPr>
          <w:rFonts w:ascii="Arial" w:hAnsi="Arial" w:cs="Arial"/>
          <w:sz w:val="20"/>
          <w:lang w:val="en-GB"/>
        </w:rPr>
        <w:t xml:space="preserve">, Development of a 4,40-biphenyl/phosphine-based COF for the heterogeneous Pd-catalysed telomerisation of 1,3-butadiene, </w:t>
      </w:r>
      <w:proofErr w:type="spellStart"/>
      <w:r w:rsidRPr="005D7670">
        <w:rPr>
          <w:rFonts w:ascii="Arial" w:hAnsi="Arial" w:cs="Arial"/>
          <w:i/>
          <w:sz w:val="20"/>
          <w:lang w:val="en-GB"/>
        </w:rPr>
        <w:t>Catal</w:t>
      </w:r>
      <w:proofErr w:type="spellEnd"/>
      <w:r w:rsidRPr="005D7670">
        <w:rPr>
          <w:rFonts w:ascii="Arial" w:hAnsi="Arial" w:cs="Arial"/>
          <w:i/>
          <w:sz w:val="20"/>
          <w:lang w:val="en-GB"/>
        </w:rPr>
        <w:t>. Sci. Technol.</w:t>
      </w:r>
      <w:r w:rsidRPr="005D7670">
        <w:rPr>
          <w:rFonts w:ascii="Arial" w:hAnsi="Arial" w:cs="Arial"/>
          <w:sz w:val="20"/>
          <w:lang w:val="en-GB"/>
        </w:rPr>
        <w:t xml:space="preserve"> 2013, </w:t>
      </w:r>
      <w:r w:rsidRPr="005D7670">
        <w:rPr>
          <w:rFonts w:ascii="Arial" w:hAnsi="Arial" w:cs="Arial"/>
          <w:b/>
          <w:sz w:val="20"/>
          <w:lang w:val="en-GB"/>
        </w:rPr>
        <w:t>3</w:t>
      </w:r>
      <w:r w:rsidRPr="005D7670">
        <w:rPr>
          <w:rFonts w:ascii="Arial" w:hAnsi="Arial" w:cs="Arial"/>
          <w:sz w:val="20"/>
          <w:lang w:val="en-GB"/>
        </w:rPr>
        <w:t>, 2571</w:t>
      </w:r>
      <w:r w:rsidR="002C72E4" w:rsidRPr="005D7670">
        <w:rPr>
          <w:rFonts w:ascii="Arial" w:hAnsi="Arial" w:cs="Arial"/>
          <w:sz w:val="20"/>
          <w:lang w:val="en-GB"/>
        </w:rPr>
        <w:t>.</w:t>
      </w:r>
      <w:r w:rsidRPr="005D7670">
        <w:rPr>
          <w:rFonts w:ascii="Arial" w:hAnsi="Arial" w:cs="Arial"/>
          <w:sz w:val="20"/>
          <w:lang w:val="en-GB"/>
        </w:rPr>
        <w:t xml:space="preserve"> (</w:t>
      </w:r>
      <w:r w:rsidR="002C72E4" w:rsidRPr="005D7670">
        <w:rPr>
          <w:rFonts w:ascii="Arial" w:hAnsi="Arial" w:cs="Arial"/>
          <w:sz w:val="20"/>
          <w:lang w:val="en-GB"/>
        </w:rPr>
        <w:t>I</w:t>
      </w:r>
      <w:r w:rsidRPr="005D7670">
        <w:rPr>
          <w:rFonts w:ascii="Arial" w:hAnsi="Arial" w:cs="Arial"/>
          <w:sz w:val="20"/>
          <w:lang w:val="en-GB"/>
        </w:rPr>
        <w:t>ncluding journal front cover)</w:t>
      </w:r>
    </w:p>
    <w:p w14:paraId="6D9BE24A" w14:textId="77777777" w:rsidR="005D7670" w:rsidRDefault="00A91424"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 xml:space="preserve">L.R. </w:t>
      </w:r>
      <w:proofErr w:type="spellStart"/>
      <w:r w:rsidRPr="005D7670">
        <w:rPr>
          <w:rFonts w:ascii="Arial" w:hAnsi="Arial" w:cs="Arial"/>
          <w:sz w:val="20"/>
          <w:lang w:val="en-GB"/>
        </w:rPr>
        <w:t>Aramburo</w:t>
      </w:r>
      <w:proofErr w:type="spellEnd"/>
      <w:r w:rsidRPr="005D7670">
        <w:rPr>
          <w:rFonts w:ascii="Arial" w:hAnsi="Arial" w:cs="Arial"/>
          <w:sz w:val="20"/>
          <w:lang w:val="en-GB"/>
        </w:rPr>
        <w:t xml:space="preserve">, J. Ruiz Martinez, J.P. Hofmann, B.M. Weckhuysen, Imaging the Effect of a Hydrothermal Treatment on the Pore Accessibility and Acidity of Large Zeolite ZSM-5 crystals by selective staining, </w:t>
      </w:r>
      <w:proofErr w:type="spellStart"/>
      <w:r w:rsidRPr="005D7670">
        <w:rPr>
          <w:rFonts w:ascii="Arial" w:hAnsi="Arial" w:cs="Arial"/>
          <w:i/>
          <w:sz w:val="20"/>
          <w:lang w:val="en-GB"/>
        </w:rPr>
        <w:t>Catal</w:t>
      </w:r>
      <w:proofErr w:type="spellEnd"/>
      <w:r w:rsidRPr="005D7670">
        <w:rPr>
          <w:rFonts w:ascii="Arial" w:hAnsi="Arial" w:cs="Arial"/>
          <w:i/>
          <w:sz w:val="20"/>
          <w:lang w:val="en-GB"/>
        </w:rPr>
        <w:t xml:space="preserve">. Sci. Technol. </w:t>
      </w:r>
      <w:r w:rsidRPr="005D7670">
        <w:rPr>
          <w:rFonts w:ascii="Arial" w:hAnsi="Arial" w:cs="Arial"/>
          <w:sz w:val="20"/>
          <w:lang w:val="en-GB"/>
        </w:rPr>
        <w:t>2013,</w:t>
      </w:r>
      <w:r w:rsidR="00427ABB" w:rsidRPr="005D7670">
        <w:rPr>
          <w:rFonts w:ascii="Arial" w:hAnsi="Arial" w:cs="Arial"/>
          <w:sz w:val="20"/>
          <w:lang w:val="en-GB"/>
        </w:rPr>
        <w:t xml:space="preserve"> </w:t>
      </w:r>
      <w:r w:rsidR="00427ABB" w:rsidRPr="005D7670">
        <w:rPr>
          <w:rFonts w:ascii="Arial" w:hAnsi="Arial" w:cs="Arial"/>
          <w:b/>
          <w:sz w:val="20"/>
          <w:lang w:val="en-GB"/>
        </w:rPr>
        <w:t>3</w:t>
      </w:r>
      <w:r w:rsidR="00427ABB" w:rsidRPr="005D7670">
        <w:rPr>
          <w:rFonts w:ascii="Arial" w:hAnsi="Arial" w:cs="Arial"/>
          <w:sz w:val="20"/>
          <w:lang w:val="en-GB"/>
        </w:rPr>
        <w:t>, 1208</w:t>
      </w:r>
      <w:r w:rsidR="007B3923" w:rsidRPr="005D7670">
        <w:rPr>
          <w:rFonts w:ascii="Arial" w:hAnsi="Arial" w:cs="Arial"/>
          <w:sz w:val="20"/>
          <w:lang w:val="en-GB"/>
        </w:rPr>
        <w:t>.</w:t>
      </w:r>
      <w:r w:rsidR="00427ABB" w:rsidRPr="005D7670">
        <w:rPr>
          <w:rFonts w:ascii="Arial" w:hAnsi="Arial" w:cs="Arial"/>
          <w:sz w:val="20"/>
          <w:lang w:val="en-GB"/>
        </w:rPr>
        <w:t xml:space="preserve"> </w:t>
      </w:r>
      <w:r w:rsidR="00F1644D" w:rsidRPr="005D7670">
        <w:rPr>
          <w:rFonts w:ascii="Arial" w:hAnsi="Arial" w:cs="Arial"/>
          <w:sz w:val="20"/>
          <w:lang w:val="en-GB"/>
        </w:rPr>
        <w:t>(</w:t>
      </w:r>
      <w:r w:rsidR="007B3923" w:rsidRPr="005D7670">
        <w:rPr>
          <w:rFonts w:ascii="Arial" w:hAnsi="Arial" w:cs="Arial"/>
          <w:sz w:val="20"/>
          <w:lang w:val="en-GB"/>
        </w:rPr>
        <w:t>I</w:t>
      </w:r>
      <w:r w:rsidR="00F1644D" w:rsidRPr="005D7670">
        <w:rPr>
          <w:rFonts w:ascii="Arial" w:hAnsi="Arial" w:cs="Arial"/>
          <w:sz w:val="20"/>
          <w:lang w:val="en-GB"/>
        </w:rPr>
        <w:t>ncluding journal inner cover)</w:t>
      </w:r>
    </w:p>
    <w:p w14:paraId="104535CF" w14:textId="77777777" w:rsidR="005D7670" w:rsidRDefault="00A91424"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 xml:space="preserve">P.J.C. </w:t>
      </w:r>
      <w:proofErr w:type="spellStart"/>
      <w:r w:rsidRPr="005D7670">
        <w:rPr>
          <w:rFonts w:ascii="Arial" w:hAnsi="Arial" w:cs="Arial"/>
          <w:sz w:val="20"/>
          <w:lang w:val="en-GB"/>
        </w:rPr>
        <w:t>Hausoul</w:t>
      </w:r>
      <w:proofErr w:type="spellEnd"/>
      <w:r w:rsidRPr="005D7670">
        <w:rPr>
          <w:rFonts w:ascii="Arial" w:hAnsi="Arial" w:cs="Arial"/>
          <w:sz w:val="20"/>
          <w:lang w:val="en-GB"/>
        </w:rPr>
        <w:t xml:space="preserve">, S.D. Tefera, J. </w:t>
      </w:r>
      <w:proofErr w:type="spellStart"/>
      <w:r w:rsidRPr="005D7670">
        <w:rPr>
          <w:rFonts w:ascii="Arial" w:hAnsi="Arial" w:cs="Arial"/>
          <w:sz w:val="20"/>
          <w:lang w:val="en-GB"/>
        </w:rPr>
        <w:t>Blextoon</w:t>
      </w:r>
      <w:proofErr w:type="spellEnd"/>
      <w:r w:rsidRPr="005D7670">
        <w:rPr>
          <w:rFonts w:ascii="Arial" w:hAnsi="Arial" w:cs="Arial"/>
          <w:sz w:val="20"/>
          <w:lang w:val="en-GB"/>
        </w:rPr>
        <w:t xml:space="preserve">, P.C.A. </w:t>
      </w:r>
      <w:proofErr w:type="spellStart"/>
      <w:r w:rsidRPr="005D7670">
        <w:rPr>
          <w:rFonts w:ascii="Arial" w:hAnsi="Arial" w:cs="Arial"/>
          <w:sz w:val="20"/>
          <w:lang w:val="en-GB"/>
        </w:rPr>
        <w:t>Bruijnincx</w:t>
      </w:r>
      <w:proofErr w:type="spellEnd"/>
      <w:r w:rsidRPr="005D7670">
        <w:rPr>
          <w:rFonts w:ascii="Arial" w:hAnsi="Arial" w:cs="Arial"/>
          <w:sz w:val="20"/>
          <w:lang w:val="en-GB"/>
        </w:rPr>
        <w:t xml:space="preserve">, R.J.M. Klein </w:t>
      </w:r>
      <w:proofErr w:type="spellStart"/>
      <w:r w:rsidRPr="005D7670">
        <w:rPr>
          <w:rFonts w:ascii="Arial" w:hAnsi="Arial" w:cs="Arial"/>
          <w:sz w:val="20"/>
          <w:lang w:val="en-GB"/>
        </w:rPr>
        <w:t>Gebbink</w:t>
      </w:r>
      <w:proofErr w:type="spellEnd"/>
      <w:r w:rsidRPr="005D7670">
        <w:rPr>
          <w:rFonts w:ascii="Arial" w:hAnsi="Arial" w:cs="Arial"/>
          <w:sz w:val="20"/>
          <w:lang w:val="en-GB"/>
        </w:rPr>
        <w:t>, B.M. Weckhuysen, Pd/TOMPP-</w:t>
      </w:r>
      <w:r w:rsidR="007B3923" w:rsidRPr="005D7670">
        <w:rPr>
          <w:rFonts w:ascii="Arial" w:hAnsi="Arial" w:cs="Arial"/>
          <w:sz w:val="20"/>
          <w:lang w:val="en-GB"/>
        </w:rPr>
        <w:t>c</w:t>
      </w:r>
      <w:r w:rsidRPr="005D7670">
        <w:rPr>
          <w:rFonts w:ascii="Arial" w:hAnsi="Arial" w:cs="Arial"/>
          <w:sz w:val="20"/>
          <w:lang w:val="en-GB"/>
        </w:rPr>
        <w:t xml:space="preserve">atalysed </w:t>
      </w:r>
      <w:r w:rsidR="007B3923" w:rsidRPr="005D7670">
        <w:rPr>
          <w:rFonts w:ascii="Arial" w:hAnsi="Arial" w:cs="Arial"/>
          <w:sz w:val="20"/>
          <w:lang w:val="en-GB"/>
        </w:rPr>
        <w:t>t</w:t>
      </w:r>
      <w:r w:rsidRPr="005D7670">
        <w:rPr>
          <w:rFonts w:ascii="Arial" w:hAnsi="Arial" w:cs="Arial"/>
          <w:sz w:val="20"/>
          <w:lang w:val="en-GB"/>
        </w:rPr>
        <w:t>elomerisation of 1,3-</w:t>
      </w:r>
      <w:r w:rsidR="007B3923" w:rsidRPr="005D7670">
        <w:rPr>
          <w:rFonts w:ascii="Arial" w:hAnsi="Arial" w:cs="Arial"/>
          <w:sz w:val="20"/>
          <w:lang w:val="en-GB"/>
        </w:rPr>
        <w:t>b</w:t>
      </w:r>
      <w:r w:rsidRPr="005D7670">
        <w:rPr>
          <w:rFonts w:ascii="Arial" w:hAnsi="Arial" w:cs="Arial"/>
          <w:sz w:val="20"/>
          <w:lang w:val="en-GB"/>
        </w:rPr>
        <w:t xml:space="preserve">utadiene with </w:t>
      </w:r>
      <w:r w:rsidR="007B3923" w:rsidRPr="005D7670">
        <w:rPr>
          <w:rFonts w:ascii="Arial" w:hAnsi="Arial" w:cs="Arial"/>
          <w:sz w:val="20"/>
          <w:lang w:val="en-GB"/>
        </w:rPr>
        <w:t>l</w:t>
      </w:r>
      <w:r w:rsidRPr="005D7670">
        <w:rPr>
          <w:rFonts w:ascii="Arial" w:hAnsi="Arial" w:cs="Arial"/>
          <w:sz w:val="20"/>
          <w:lang w:val="en-GB"/>
        </w:rPr>
        <w:t>ignin-</w:t>
      </w:r>
      <w:r w:rsidR="007B3923" w:rsidRPr="005D7670">
        <w:rPr>
          <w:rFonts w:ascii="Arial" w:hAnsi="Arial" w:cs="Arial"/>
          <w:sz w:val="20"/>
          <w:lang w:val="en-GB"/>
        </w:rPr>
        <w:t>d</w:t>
      </w:r>
      <w:r w:rsidRPr="005D7670">
        <w:rPr>
          <w:rFonts w:ascii="Arial" w:hAnsi="Arial" w:cs="Arial"/>
          <w:sz w:val="20"/>
          <w:lang w:val="en-GB"/>
        </w:rPr>
        <w:t xml:space="preserve">erived </w:t>
      </w:r>
      <w:r w:rsidR="007B3923" w:rsidRPr="005D7670">
        <w:rPr>
          <w:rFonts w:ascii="Arial" w:hAnsi="Arial" w:cs="Arial"/>
          <w:sz w:val="20"/>
          <w:lang w:val="en-GB"/>
        </w:rPr>
        <w:t>p</w:t>
      </w:r>
      <w:r w:rsidRPr="005D7670">
        <w:rPr>
          <w:rFonts w:ascii="Arial" w:hAnsi="Arial" w:cs="Arial"/>
          <w:sz w:val="20"/>
          <w:lang w:val="en-GB"/>
        </w:rPr>
        <w:t xml:space="preserve">henols and </w:t>
      </w:r>
      <w:r w:rsidR="007B3923" w:rsidRPr="005D7670">
        <w:rPr>
          <w:rFonts w:ascii="Arial" w:hAnsi="Arial" w:cs="Arial"/>
          <w:sz w:val="20"/>
          <w:lang w:val="en-GB"/>
        </w:rPr>
        <w:t>t</w:t>
      </w:r>
      <w:r w:rsidRPr="005D7670">
        <w:rPr>
          <w:rFonts w:ascii="Arial" w:hAnsi="Arial" w:cs="Arial"/>
          <w:sz w:val="20"/>
          <w:lang w:val="en-GB"/>
        </w:rPr>
        <w:t xml:space="preserve">hermal Claisen </w:t>
      </w:r>
      <w:r w:rsidR="007B3923" w:rsidRPr="005D7670">
        <w:rPr>
          <w:rFonts w:ascii="Arial" w:hAnsi="Arial" w:cs="Arial"/>
          <w:sz w:val="20"/>
          <w:lang w:val="en-GB"/>
        </w:rPr>
        <w:t>r</w:t>
      </w:r>
      <w:r w:rsidRPr="005D7670">
        <w:rPr>
          <w:rFonts w:ascii="Arial" w:hAnsi="Arial" w:cs="Arial"/>
          <w:sz w:val="20"/>
          <w:lang w:val="en-GB"/>
        </w:rPr>
        <w:t xml:space="preserve">earrangement of </w:t>
      </w:r>
      <w:r w:rsidR="007B3923" w:rsidRPr="005D7670">
        <w:rPr>
          <w:rFonts w:ascii="Arial" w:hAnsi="Arial" w:cs="Arial"/>
          <w:sz w:val="20"/>
          <w:lang w:val="en-GB"/>
        </w:rPr>
        <w:t>l</w:t>
      </w:r>
      <w:r w:rsidRPr="005D7670">
        <w:rPr>
          <w:rFonts w:ascii="Arial" w:hAnsi="Arial" w:cs="Arial"/>
          <w:sz w:val="20"/>
          <w:lang w:val="en-GB"/>
        </w:rPr>
        <w:t xml:space="preserve">inear </w:t>
      </w:r>
      <w:r w:rsidR="007B3923" w:rsidRPr="005D7670">
        <w:rPr>
          <w:rFonts w:ascii="Arial" w:hAnsi="Arial" w:cs="Arial"/>
          <w:sz w:val="20"/>
          <w:lang w:val="en-GB"/>
        </w:rPr>
        <w:t>t</w:t>
      </w:r>
      <w:r w:rsidRPr="005D7670">
        <w:rPr>
          <w:rFonts w:ascii="Arial" w:hAnsi="Arial" w:cs="Arial"/>
          <w:sz w:val="20"/>
          <w:lang w:val="en-GB"/>
        </w:rPr>
        <w:t xml:space="preserve">elomers, </w:t>
      </w:r>
      <w:proofErr w:type="spellStart"/>
      <w:r w:rsidRPr="005D7670">
        <w:rPr>
          <w:rFonts w:ascii="Arial" w:hAnsi="Arial" w:cs="Arial"/>
          <w:i/>
          <w:sz w:val="20"/>
          <w:lang w:val="en-GB"/>
        </w:rPr>
        <w:t>Catal</w:t>
      </w:r>
      <w:proofErr w:type="spellEnd"/>
      <w:r w:rsidRPr="005D7670">
        <w:rPr>
          <w:rFonts w:ascii="Arial" w:hAnsi="Arial" w:cs="Arial"/>
          <w:i/>
          <w:sz w:val="20"/>
          <w:lang w:val="en-GB"/>
        </w:rPr>
        <w:t xml:space="preserve">. Sci. Technol. </w:t>
      </w:r>
      <w:r w:rsidR="00136F85" w:rsidRPr="005D7670">
        <w:rPr>
          <w:rFonts w:ascii="Arial" w:hAnsi="Arial" w:cs="Arial"/>
          <w:sz w:val="20"/>
          <w:lang w:val="en-GB"/>
        </w:rPr>
        <w:t xml:space="preserve">2013, </w:t>
      </w:r>
      <w:r w:rsidR="00427ABB" w:rsidRPr="005D7670">
        <w:rPr>
          <w:rFonts w:ascii="Arial" w:hAnsi="Arial" w:cs="Arial"/>
          <w:b/>
          <w:sz w:val="20"/>
          <w:lang w:val="en-GB"/>
        </w:rPr>
        <w:t>3</w:t>
      </w:r>
      <w:r w:rsidR="007A32D7" w:rsidRPr="005D7670">
        <w:rPr>
          <w:rFonts w:ascii="Arial" w:hAnsi="Arial" w:cs="Arial"/>
          <w:sz w:val="20"/>
          <w:lang w:val="en-GB"/>
        </w:rPr>
        <w:t>, 1215</w:t>
      </w:r>
      <w:r w:rsidR="00136F85" w:rsidRPr="005D7670">
        <w:rPr>
          <w:rFonts w:ascii="Arial" w:hAnsi="Arial" w:cs="Arial"/>
          <w:sz w:val="20"/>
          <w:lang w:val="en-GB"/>
        </w:rPr>
        <w:t>.</w:t>
      </w:r>
    </w:p>
    <w:p w14:paraId="4A2E02AB" w14:textId="77777777" w:rsidR="001D4FC6" w:rsidRPr="005D7670" w:rsidRDefault="001D4FC6"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 xml:space="preserve">B.P.C. </w:t>
      </w:r>
      <w:proofErr w:type="spellStart"/>
      <w:r w:rsidRPr="005D7670">
        <w:rPr>
          <w:rFonts w:ascii="Arial" w:hAnsi="Arial" w:cs="Arial"/>
          <w:sz w:val="20"/>
          <w:lang w:val="en-GB"/>
        </w:rPr>
        <w:t>Hereijgers</w:t>
      </w:r>
      <w:proofErr w:type="spellEnd"/>
      <w:r w:rsidRPr="005D7670">
        <w:rPr>
          <w:rFonts w:ascii="Arial" w:hAnsi="Arial" w:cs="Arial"/>
          <w:sz w:val="20"/>
          <w:lang w:val="en-GB"/>
        </w:rPr>
        <w:t xml:space="preserve">, R.F. Parton, B.M. Weckhuysen, Mechanistic insights in the olefin epoxidation with cyclohexyl hydroperoxide, </w:t>
      </w:r>
      <w:proofErr w:type="spellStart"/>
      <w:r w:rsidRPr="005D7670">
        <w:rPr>
          <w:rFonts w:ascii="Arial" w:hAnsi="Arial" w:cs="Arial"/>
          <w:i/>
          <w:sz w:val="20"/>
          <w:lang w:val="en-GB"/>
        </w:rPr>
        <w:t>Catal</w:t>
      </w:r>
      <w:proofErr w:type="spellEnd"/>
      <w:r w:rsidRPr="005D7670">
        <w:rPr>
          <w:rFonts w:ascii="Arial" w:hAnsi="Arial" w:cs="Arial"/>
          <w:i/>
          <w:sz w:val="20"/>
          <w:lang w:val="en-GB"/>
        </w:rPr>
        <w:t>. Sci. Technol.</w:t>
      </w:r>
      <w:r w:rsidRPr="005D7670">
        <w:rPr>
          <w:rFonts w:ascii="Arial" w:hAnsi="Arial" w:cs="Arial"/>
          <w:sz w:val="20"/>
          <w:lang w:val="en-GB"/>
        </w:rPr>
        <w:t xml:space="preserve"> 2012, </w:t>
      </w:r>
      <w:r w:rsidRPr="005D7670">
        <w:rPr>
          <w:rFonts w:ascii="Arial" w:hAnsi="Arial" w:cs="Arial"/>
          <w:b/>
          <w:sz w:val="20"/>
          <w:lang w:val="en-GB"/>
        </w:rPr>
        <w:t>2</w:t>
      </w:r>
      <w:r w:rsidRPr="005D7670">
        <w:rPr>
          <w:rFonts w:ascii="Arial" w:hAnsi="Arial" w:cs="Arial"/>
          <w:sz w:val="20"/>
          <w:lang w:val="en-GB"/>
        </w:rPr>
        <w:t>, 951.</w:t>
      </w:r>
    </w:p>
    <w:p w14:paraId="62292400" w14:textId="77777777" w:rsidR="000B642C" w:rsidRPr="00AF191D" w:rsidRDefault="000B642C" w:rsidP="000634C4">
      <w:pPr>
        <w:tabs>
          <w:tab w:val="left" w:pos="1134"/>
        </w:tabs>
        <w:suppressAutoHyphens/>
        <w:spacing w:line="360" w:lineRule="auto"/>
        <w:jc w:val="both"/>
        <w:rPr>
          <w:rFonts w:ascii="Arial" w:hAnsi="Arial" w:cs="Arial"/>
          <w:sz w:val="20"/>
          <w:lang w:val="en-GB"/>
        </w:rPr>
      </w:pPr>
    </w:p>
    <w:p w14:paraId="5F56F195" w14:textId="77777777" w:rsidR="00A115E8" w:rsidRPr="00637BB6" w:rsidRDefault="001D4FC6" w:rsidP="00637BB6">
      <w:pPr>
        <w:tabs>
          <w:tab w:val="left" w:pos="567"/>
          <w:tab w:val="left" w:pos="1134"/>
        </w:tabs>
        <w:suppressAutoHyphens/>
        <w:spacing w:line="360" w:lineRule="auto"/>
        <w:jc w:val="both"/>
        <w:rPr>
          <w:rFonts w:ascii="Arial" w:hAnsi="Arial"/>
          <w:b/>
          <w:bCs/>
          <w:i/>
          <w:iCs/>
          <w:color w:val="7F7F7F"/>
          <w:sz w:val="28"/>
          <w:u w:val="single"/>
        </w:rPr>
      </w:pPr>
      <w:r w:rsidRPr="00AF191D">
        <w:rPr>
          <w:rStyle w:val="TijdschriftinCVBert"/>
        </w:rPr>
        <w:t>Catalysis Today</w:t>
      </w:r>
    </w:p>
    <w:p w14:paraId="5DF59959" w14:textId="06CC1550" w:rsidR="00226957" w:rsidRDefault="00226957" w:rsidP="00500339">
      <w:pPr>
        <w:numPr>
          <w:ilvl w:val="0"/>
          <w:numId w:val="22"/>
        </w:numPr>
        <w:tabs>
          <w:tab w:val="clear" w:pos="7874"/>
          <w:tab w:val="left" w:pos="709"/>
        </w:tabs>
        <w:suppressAutoHyphens/>
        <w:spacing w:line="360" w:lineRule="auto"/>
        <w:ind w:left="709" w:hanging="425"/>
        <w:jc w:val="both"/>
        <w:rPr>
          <w:rFonts w:ascii="Arial" w:hAnsi="Arial" w:cs="Arial"/>
          <w:sz w:val="20"/>
          <w:szCs w:val="20"/>
        </w:rPr>
      </w:pPr>
      <w:r>
        <w:rPr>
          <w:rFonts w:ascii="Arial" w:hAnsi="Arial" w:cs="Arial"/>
          <w:sz w:val="20"/>
          <w:szCs w:val="20"/>
        </w:rPr>
        <w:t xml:space="preserve">D.R. </w:t>
      </w:r>
      <w:proofErr w:type="spellStart"/>
      <w:r>
        <w:rPr>
          <w:rFonts w:ascii="Arial" w:hAnsi="Arial" w:cs="Arial"/>
          <w:sz w:val="20"/>
          <w:szCs w:val="20"/>
        </w:rPr>
        <w:t>Fertal</w:t>
      </w:r>
      <w:proofErr w:type="spellEnd"/>
      <w:r>
        <w:rPr>
          <w:rFonts w:ascii="Arial" w:hAnsi="Arial" w:cs="Arial"/>
          <w:sz w:val="20"/>
          <w:szCs w:val="20"/>
        </w:rPr>
        <w:t xml:space="preserve">, M. </w:t>
      </w:r>
      <w:proofErr w:type="spellStart"/>
      <w:r>
        <w:rPr>
          <w:rFonts w:ascii="Arial" w:hAnsi="Arial" w:cs="Arial"/>
          <w:sz w:val="20"/>
          <w:szCs w:val="20"/>
        </w:rPr>
        <w:t>Monai</w:t>
      </w:r>
      <w:proofErr w:type="spellEnd"/>
      <w:r>
        <w:rPr>
          <w:rFonts w:ascii="Arial" w:hAnsi="Arial" w:cs="Arial"/>
          <w:sz w:val="20"/>
          <w:szCs w:val="20"/>
        </w:rPr>
        <w:t xml:space="preserve">, L. </w:t>
      </w:r>
      <w:proofErr w:type="spellStart"/>
      <w:r>
        <w:rPr>
          <w:rFonts w:ascii="Arial" w:hAnsi="Arial" w:cs="Arial"/>
          <w:sz w:val="20"/>
          <w:szCs w:val="20"/>
        </w:rPr>
        <w:t>Proano</w:t>
      </w:r>
      <w:proofErr w:type="spellEnd"/>
      <w:r>
        <w:rPr>
          <w:rFonts w:ascii="Arial" w:hAnsi="Arial" w:cs="Arial"/>
          <w:sz w:val="20"/>
          <w:szCs w:val="20"/>
        </w:rPr>
        <w:t xml:space="preserve">, M.P. </w:t>
      </w:r>
      <w:proofErr w:type="spellStart"/>
      <w:r>
        <w:rPr>
          <w:rFonts w:ascii="Arial" w:hAnsi="Arial" w:cs="Arial"/>
          <w:sz w:val="20"/>
          <w:szCs w:val="20"/>
        </w:rPr>
        <w:t>Bukhovko</w:t>
      </w:r>
      <w:proofErr w:type="spellEnd"/>
      <w:r>
        <w:rPr>
          <w:rFonts w:ascii="Arial" w:hAnsi="Arial" w:cs="Arial"/>
          <w:sz w:val="20"/>
          <w:szCs w:val="20"/>
        </w:rPr>
        <w:t xml:space="preserve">, J. Park, Y. Ding, B.M. Weckhuysen, A.C. Banerjee, Calcination temperature effects on Pd/alumina catalysts: Particle size, surface species and activity in methane combustion, </w:t>
      </w:r>
      <w:proofErr w:type="spellStart"/>
      <w:r w:rsidRPr="00226957">
        <w:rPr>
          <w:rFonts w:ascii="Arial" w:hAnsi="Arial" w:cs="Arial"/>
          <w:i/>
          <w:iCs/>
          <w:sz w:val="20"/>
          <w:szCs w:val="20"/>
        </w:rPr>
        <w:t>Catal</w:t>
      </w:r>
      <w:proofErr w:type="spellEnd"/>
      <w:r w:rsidRPr="00226957">
        <w:rPr>
          <w:rFonts w:ascii="Arial" w:hAnsi="Arial" w:cs="Arial"/>
          <w:i/>
          <w:iCs/>
          <w:sz w:val="20"/>
          <w:szCs w:val="20"/>
        </w:rPr>
        <w:t>. Today</w:t>
      </w:r>
      <w:r>
        <w:rPr>
          <w:rFonts w:ascii="Arial" w:hAnsi="Arial" w:cs="Arial"/>
          <w:sz w:val="20"/>
          <w:szCs w:val="20"/>
        </w:rPr>
        <w:t xml:space="preserve"> 2021, </w:t>
      </w:r>
      <w:r w:rsidRPr="00226957">
        <w:rPr>
          <w:rFonts w:ascii="Arial" w:hAnsi="Arial" w:cs="Arial"/>
          <w:b/>
          <w:bCs/>
          <w:sz w:val="20"/>
          <w:szCs w:val="20"/>
        </w:rPr>
        <w:t>382</w:t>
      </w:r>
      <w:r>
        <w:rPr>
          <w:rFonts w:ascii="Arial" w:hAnsi="Arial" w:cs="Arial"/>
          <w:sz w:val="20"/>
          <w:szCs w:val="20"/>
        </w:rPr>
        <w:t>, 120.</w:t>
      </w:r>
    </w:p>
    <w:p w14:paraId="257EDC50" w14:textId="1946CF35" w:rsidR="0040603E" w:rsidRDefault="0040603E" w:rsidP="00500339">
      <w:pPr>
        <w:numPr>
          <w:ilvl w:val="0"/>
          <w:numId w:val="22"/>
        </w:numPr>
        <w:tabs>
          <w:tab w:val="clear" w:pos="7874"/>
          <w:tab w:val="left" w:pos="709"/>
        </w:tabs>
        <w:suppressAutoHyphens/>
        <w:spacing w:line="360" w:lineRule="auto"/>
        <w:ind w:left="709" w:hanging="425"/>
        <w:jc w:val="both"/>
        <w:rPr>
          <w:rFonts w:ascii="Arial" w:hAnsi="Arial" w:cs="Arial"/>
          <w:sz w:val="20"/>
          <w:szCs w:val="20"/>
        </w:rPr>
      </w:pPr>
      <w:r w:rsidRPr="00090DF3">
        <w:rPr>
          <w:rFonts w:ascii="Arial" w:hAnsi="Arial" w:cs="Arial"/>
          <w:sz w:val="20"/>
          <w:szCs w:val="20"/>
        </w:rPr>
        <w:t xml:space="preserve">C. Hernandez Mejia, C. Vogt, B.M. Weckhuysen, K.P. de Jong, Stable </w:t>
      </w:r>
      <w:proofErr w:type="spellStart"/>
      <w:r w:rsidRPr="00090DF3">
        <w:rPr>
          <w:rFonts w:ascii="Arial" w:hAnsi="Arial" w:cs="Arial"/>
          <w:sz w:val="20"/>
          <w:szCs w:val="20"/>
        </w:rPr>
        <w:t>niobia</w:t>
      </w:r>
      <w:proofErr w:type="spellEnd"/>
      <w:r w:rsidRPr="00090DF3">
        <w:rPr>
          <w:rFonts w:ascii="Arial" w:hAnsi="Arial" w:cs="Arial"/>
          <w:sz w:val="20"/>
          <w:szCs w:val="20"/>
        </w:rPr>
        <w:t xml:space="preserve">-supported nickel catalysts for the hydrogenation of carbon monoxide to hydrocarbons, </w:t>
      </w:r>
      <w:proofErr w:type="spellStart"/>
      <w:r w:rsidRPr="00090DF3">
        <w:rPr>
          <w:rFonts w:ascii="Arial" w:hAnsi="Arial" w:cs="Arial"/>
          <w:i/>
          <w:sz w:val="20"/>
          <w:szCs w:val="20"/>
        </w:rPr>
        <w:t>Catal</w:t>
      </w:r>
      <w:proofErr w:type="spellEnd"/>
      <w:r w:rsidRPr="00090DF3">
        <w:rPr>
          <w:rFonts w:ascii="Arial" w:hAnsi="Arial" w:cs="Arial"/>
          <w:i/>
          <w:sz w:val="20"/>
          <w:szCs w:val="20"/>
        </w:rPr>
        <w:t xml:space="preserve">. </w:t>
      </w:r>
      <w:r w:rsidRPr="001B5F57">
        <w:rPr>
          <w:rFonts w:ascii="Arial" w:hAnsi="Arial" w:cs="Arial"/>
          <w:i/>
          <w:sz w:val="20"/>
          <w:szCs w:val="20"/>
        </w:rPr>
        <w:t>Today</w:t>
      </w:r>
      <w:r w:rsidRPr="001B5F57">
        <w:rPr>
          <w:rFonts w:ascii="Arial" w:hAnsi="Arial" w:cs="Arial"/>
          <w:sz w:val="20"/>
          <w:szCs w:val="20"/>
        </w:rPr>
        <w:t xml:space="preserve"> 20</w:t>
      </w:r>
      <w:r w:rsidR="001B5F57" w:rsidRPr="001B5F57">
        <w:rPr>
          <w:rFonts w:ascii="Arial" w:hAnsi="Arial" w:cs="Arial"/>
          <w:sz w:val="20"/>
          <w:szCs w:val="20"/>
        </w:rPr>
        <w:t>20</w:t>
      </w:r>
      <w:r w:rsidRPr="001B5F57">
        <w:rPr>
          <w:rFonts w:ascii="Arial" w:hAnsi="Arial" w:cs="Arial"/>
          <w:sz w:val="20"/>
          <w:szCs w:val="20"/>
        </w:rPr>
        <w:t>,</w:t>
      </w:r>
      <w:r w:rsidR="001B5F57" w:rsidRPr="001B5F57">
        <w:rPr>
          <w:rFonts w:ascii="Arial" w:hAnsi="Arial" w:cs="Arial"/>
          <w:sz w:val="20"/>
          <w:szCs w:val="20"/>
        </w:rPr>
        <w:t xml:space="preserve"> </w:t>
      </w:r>
      <w:r w:rsidR="001B5F57" w:rsidRPr="001B5F57">
        <w:rPr>
          <w:rFonts w:ascii="Arial" w:hAnsi="Arial" w:cs="Arial"/>
          <w:b/>
          <w:bCs/>
          <w:sz w:val="20"/>
          <w:szCs w:val="20"/>
        </w:rPr>
        <w:t>343</w:t>
      </w:r>
      <w:r w:rsidR="001B5F57" w:rsidRPr="001B5F57">
        <w:rPr>
          <w:rFonts w:ascii="Arial" w:hAnsi="Arial" w:cs="Arial"/>
          <w:sz w:val="20"/>
          <w:szCs w:val="20"/>
        </w:rPr>
        <w:t>, 56</w:t>
      </w:r>
      <w:r w:rsidRPr="001B5F57">
        <w:rPr>
          <w:rFonts w:ascii="Arial" w:hAnsi="Arial" w:cs="Arial"/>
          <w:sz w:val="20"/>
          <w:szCs w:val="20"/>
        </w:rPr>
        <w:t>.</w:t>
      </w:r>
    </w:p>
    <w:p w14:paraId="0ED6B438" w14:textId="77777777" w:rsidR="001B5F57" w:rsidRPr="001B5F57" w:rsidRDefault="001B5F57" w:rsidP="001B5F57">
      <w:pPr>
        <w:numPr>
          <w:ilvl w:val="0"/>
          <w:numId w:val="22"/>
        </w:numPr>
        <w:tabs>
          <w:tab w:val="clear" w:pos="7874"/>
          <w:tab w:val="left" w:pos="709"/>
        </w:tabs>
        <w:suppressAutoHyphens/>
        <w:spacing w:line="360" w:lineRule="auto"/>
        <w:ind w:left="709" w:hanging="425"/>
        <w:jc w:val="both"/>
        <w:rPr>
          <w:rFonts w:ascii="Arial" w:hAnsi="Arial" w:cs="Arial"/>
          <w:sz w:val="20"/>
          <w:szCs w:val="20"/>
        </w:rPr>
      </w:pPr>
      <w:r w:rsidRPr="00090DF3">
        <w:rPr>
          <w:rFonts w:ascii="Arial" w:hAnsi="Arial" w:cs="Arial"/>
          <w:sz w:val="20"/>
          <w:szCs w:val="20"/>
        </w:rPr>
        <w:t xml:space="preserve">M.E. </w:t>
      </w:r>
      <w:proofErr w:type="spellStart"/>
      <w:r w:rsidRPr="00090DF3">
        <w:rPr>
          <w:rFonts w:ascii="Arial" w:hAnsi="Arial" w:cs="Arial"/>
          <w:sz w:val="20"/>
          <w:szCs w:val="20"/>
        </w:rPr>
        <w:t>Velthoen</w:t>
      </w:r>
      <w:proofErr w:type="spellEnd"/>
      <w:r w:rsidRPr="00090DF3">
        <w:rPr>
          <w:rFonts w:ascii="Arial" w:hAnsi="Arial" w:cs="Arial"/>
          <w:sz w:val="20"/>
          <w:szCs w:val="20"/>
        </w:rPr>
        <w:t xml:space="preserve">, J.M. </w:t>
      </w:r>
      <w:proofErr w:type="spellStart"/>
      <w:r w:rsidRPr="00090DF3">
        <w:rPr>
          <w:rFonts w:ascii="Arial" w:hAnsi="Arial" w:cs="Arial"/>
          <w:sz w:val="20"/>
          <w:szCs w:val="20"/>
        </w:rPr>
        <w:t>Boereboom</w:t>
      </w:r>
      <w:proofErr w:type="spellEnd"/>
      <w:r w:rsidRPr="00090DF3">
        <w:rPr>
          <w:rFonts w:ascii="Arial" w:hAnsi="Arial" w:cs="Arial"/>
          <w:sz w:val="20"/>
          <w:szCs w:val="20"/>
        </w:rPr>
        <w:t xml:space="preserve">, R.E. </w:t>
      </w:r>
      <w:proofErr w:type="spellStart"/>
      <w:r w:rsidRPr="00090DF3">
        <w:rPr>
          <w:rFonts w:ascii="Arial" w:hAnsi="Arial" w:cs="Arial"/>
          <w:sz w:val="20"/>
          <w:szCs w:val="20"/>
        </w:rPr>
        <w:t>Bulo</w:t>
      </w:r>
      <w:proofErr w:type="spellEnd"/>
      <w:r w:rsidRPr="00090DF3">
        <w:rPr>
          <w:rFonts w:ascii="Arial" w:hAnsi="Arial" w:cs="Arial"/>
          <w:sz w:val="20"/>
          <w:szCs w:val="20"/>
        </w:rPr>
        <w:t xml:space="preserve">, B.M. Weckhuysen, Insights into the activation of silica-supported metallocene olefin polymerization catalysts by </w:t>
      </w:r>
      <w:proofErr w:type="spellStart"/>
      <w:r w:rsidRPr="00090DF3">
        <w:rPr>
          <w:rFonts w:ascii="Arial" w:hAnsi="Arial" w:cs="Arial"/>
          <w:sz w:val="20"/>
          <w:szCs w:val="20"/>
        </w:rPr>
        <w:t>methylaluminoxane</w:t>
      </w:r>
      <w:proofErr w:type="spellEnd"/>
      <w:r w:rsidRPr="00090DF3">
        <w:rPr>
          <w:rFonts w:ascii="Arial" w:hAnsi="Arial" w:cs="Arial"/>
          <w:sz w:val="20"/>
          <w:szCs w:val="20"/>
        </w:rPr>
        <w:t xml:space="preserve">, </w:t>
      </w:r>
      <w:proofErr w:type="spellStart"/>
      <w:r w:rsidRPr="00090DF3">
        <w:rPr>
          <w:rFonts w:ascii="Arial" w:hAnsi="Arial" w:cs="Arial"/>
          <w:i/>
          <w:sz w:val="20"/>
          <w:szCs w:val="20"/>
        </w:rPr>
        <w:t>Catal</w:t>
      </w:r>
      <w:proofErr w:type="spellEnd"/>
      <w:r w:rsidRPr="00090DF3">
        <w:rPr>
          <w:rFonts w:ascii="Arial" w:hAnsi="Arial" w:cs="Arial"/>
          <w:i/>
          <w:sz w:val="20"/>
          <w:szCs w:val="20"/>
        </w:rPr>
        <w:t xml:space="preserve">. </w:t>
      </w:r>
      <w:r w:rsidRPr="001E1290">
        <w:rPr>
          <w:rFonts w:ascii="Arial" w:hAnsi="Arial" w:cs="Arial"/>
          <w:i/>
          <w:sz w:val="20"/>
          <w:szCs w:val="20"/>
        </w:rPr>
        <w:t>Today</w:t>
      </w:r>
      <w:r w:rsidRPr="001E1290">
        <w:rPr>
          <w:rFonts w:ascii="Arial" w:hAnsi="Arial" w:cs="Arial"/>
          <w:sz w:val="20"/>
          <w:szCs w:val="20"/>
        </w:rPr>
        <w:t xml:space="preserve"> 201</w:t>
      </w:r>
      <w:r>
        <w:rPr>
          <w:rFonts w:ascii="Arial" w:hAnsi="Arial" w:cs="Arial"/>
          <w:sz w:val="20"/>
          <w:szCs w:val="20"/>
        </w:rPr>
        <w:t>9</w:t>
      </w:r>
      <w:r w:rsidRPr="001E1290">
        <w:rPr>
          <w:rFonts w:ascii="Arial" w:hAnsi="Arial" w:cs="Arial"/>
          <w:sz w:val="20"/>
          <w:szCs w:val="20"/>
        </w:rPr>
        <w:t>,</w:t>
      </w:r>
      <w:r>
        <w:rPr>
          <w:rFonts w:ascii="Arial" w:hAnsi="Arial" w:cs="Arial"/>
          <w:sz w:val="20"/>
          <w:szCs w:val="20"/>
        </w:rPr>
        <w:t xml:space="preserve"> </w:t>
      </w:r>
      <w:r w:rsidRPr="009A1D85">
        <w:rPr>
          <w:rFonts w:ascii="Arial" w:hAnsi="Arial" w:cs="Arial"/>
          <w:b/>
          <w:sz w:val="20"/>
          <w:szCs w:val="20"/>
        </w:rPr>
        <w:t>334</w:t>
      </w:r>
      <w:r>
        <w:rPr>
          <w:rFonts w:ascii="Arial" w:hAnsi="Arial" w:cs="Arial"/>
          <w:sz w:val="20"/>
          <w:szCs w:val="20"/>
        </w:rPr>
        <w:t>, 223</w:t>
      </w:r>
      <w:r w:rsidRPr="001E1290">
        <w:rPr>
          <w:rFonts w:ascii="Arial" w:hAnsi="Arial" w:cs="Arial"/>
          <w:sz w:val="20"/>
          <w:szCs w:val="20"/>
        </w:rPr>
        <w:t>.</w:t>
      </w:r>
    </w:p>
    <w:p w14:paraId="5DCC82F0" w14:textId="77777777" w:rsidR="00FB64FA" w:rsidRDefault="00966773"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090DF3">
        <w:rPr>
          <w:rFonts w:ascii="Arial" w:hAnsi="Arial" w:cs="Arial"/>
          <w:sz w:val="20"/>
        </w:rPr>
        <w:t xml:space="preserve">J.A. Stewart, B.M. Weckhuysen, P.C.A. </w:t>
      </w:r>
      <w:proofErr w:type="spellStart"/>
      <w:r w:rsidRPr="00090DF3">
        <w:rPr>
          <w:rFonts w:ascii="Arial" w:hAnsi="Arial" w:cs="Arial"/>
          <w:sz w:val="20"/>
        </w:rPr>
        <w:t>Bruijnincx</w:t>
      </w:r>
      <w:proofErr w:type="spellEnd"/>
      <w:r w:rsidRPr="00090DF3">
        <w:rPr>
          <w:rFonts w:ascii="Arial" w:hAnsi="Arial" w:cs="Arial"/>
          <w:sz w:val="20"/>
        </w:rPr>
        <w:t xml:space="preserve">, Reusable Mg-Al </w:t>
      </w:r>
      <w:r w:rsidR="00831C69" w:rsidRPr="00090DF3">
        <w:rPr>
          <w:rFonts w:ascii="Arial" w:hAnsi="Arial" w:cs="Arial"/>
          <w:sz w:val="20"/>
        </w:rPr>
        <w:t>h</w:t>
      </w:r>
      <w:r w:rsidRPr="00090DF3">
        <w:rPr>
          <w:rFonts w:ascii="Arial" w:hAnsi="Arial" w:cs="Arial"/>
          <w:sz w:val="20"/>
        </w:rPr>
        <w:t xml:space="preserve">ydrotalcites for the </w:t>
      </w:r>
      <w:r w:rsidR="00831C69" w:rsidRPr="00090DF3">
        <w:rPr>
          <w:rFonts w:ascii="Arial" w:hAnsi="Arial" w:cs="Arial"/>
          <w:sz w:val="20"/>
        </w:rPr>
        <w:t>c</w:t>
      </w:r>
      <w:r w:rsidRPr="00090DF3">
        <w:rPr>
          <w:rFonts w:ascii="Arial" w:hAnsi="Arial" w:cs="Arial"/>
          <w:sz w:val="20"/>
        </w:rPr>
        <w:t xml:space="preserve">atalytic </w:t>
      </w:r>
      <w:r w:rsidR="00831C69" w:rsidRPr="00090DF3">
        <w:rPr>
          <w:rFonts w:ascii="Arial" w:hAnsi="Arial" w:cs="Arial"/>
          <w:sz w:val="20"/>
        </w:rPr>
        <w:t>s</w:t>
      </w:r>
      <w:r w:rsidRPr="00090DF3">
        <w:rPr>
          <w:rFonts w:ascii="Arial" w:hAnsi="Arial" w:cs="Arial"/>
          <w:sz w:val="20"/>
        </w:rPr>
        <w:t xml:space="preserve">ynthesis of </w:t>
      </w:r>
      <w:r w:rsidR="00831C69" w:rsidRPr="00090DF3">
        <w:rPr>
          <w:rFonts w:ascii="Arial" w:hAnsi="Arial" w:cs="Arial"/>
          <w:sz w:val="20"/>
        </w:rPr>
        <w:t>d</w:t>
      </w:r>
      <w:r w:rsidRPr="00090DF3">
        <w:rPr>
          <w:rFonts w:ascii="Arial" w:hAnsi="Arial" w:cs="Arial"/>
          <w:sz w:val="20"/>
        </w:rPr>
        <w:t xml:space="preserve">iglycerol </w:t>
      </w:r>
      <w:proofErr w:type="spellStart"/>
      <w:r w:rsidR="00831C69" w:rsidRPr="00090DF3">
        <w:rPr>
          <w:rFonts w:ascii="Arial" w:hAnsi="Arial" w:cs="Arial"/>
          <w:sz w:val="20"/>
        </w:rPr>
        <w:t>d</w:t>
      </w:r>
      <w:r w:rsidRPr="00090DF3">
        <w:rPr>
          <w:rFonts w:ascii="Arial" w:hAnsi="Arial" w:cs="Arial"/>
          <w:sz w:val="20"/>
        </w:rPr>
        <w:t>icarbonate</w:t>
      </w:r>
      <w:proofErr w:type="spellEnd"/>
      <w:r w:rsidRPr="00090DF3">
        <w:rPr>
          <w:rFonts w:ascii="Arial" w:hAnsi="Arial" w:cs="Arial"/>
          <w:sz w:val="20"/>
        </w:rPr>
        <w:t xml:space="preserve"> from </w:t>
      </w:r>
      <w:r w:rsidR="00831C69" w:rsidRPr="00090DF3">
        <w:rPr>
          <w:rFonts w:ascii="Arial" w:hAnsi="Arial" w:cs="Arial"/>
          <w:sz w:val="20"/>
        </w:rPr>
        <w:t>d</w:t>
      </w:r>
      <w:r w:rsidRPr="00090DF3">
        <w:rPr>
          <w:rFonts w:ascii="Arial" w:hAnsi="Arial" w:cs="Arial"/>
          <w:sz w:val="20"/>
        </w:rPr>
        <w:t xml:space="preserve">iglycerol and </w:t>
      </w:r>
      <w:r w:rsidR="00831C69" w:rsidRPr="00090DF3">
        <w:rPr>
          <w:rFonts w:ascii="Arial" w:hAnsi="Arial" w:cs="Arial"/>
          <w:sz w:val="20"/>
        </w:rPr>
        <w:t>d</w:t>
      </w:r>
      <w:r w:rsidRPr="00090DF3">
        <w:rPr>
          <w:rFonts w:ascii="Arial" w:hAnsi="Arial" w:cs="Arial"/>
          <w:sz w:val="20"/>
        </w:rPr>
        <w:t xml:space="preserve">imethyl </w:t>
      </w:r>
      <w:r w:rsidR="00831C69" w:rsidRPr="00090DF3">
        <w:rPr>
          <w:rFonts w:ascii="Arial" w:hAnsi="Arial" w:cs="Arial"/>
          <w:sz w:val="20"/>
        </w:rPr>
        <w:t>c</w:t>
      </w:r>
      <w:r w:rsidRPr="00090DF3">
        <w:rPr>
          <w:rFonts w:ascii="Arial" w:hAnsi="Arial" w:cs="Arial"/>
          <w:sz w:val="20"/>
        </w:rPr>
        <w:t xml:space="preserve">arbonate, </w:t>
      </w:r>
      <w:proofErr w:type="spellStart"/>
      <w:r w:rsidRPr="00090DF3">
        <w:rPr>
          <w:rFonts w:ascii="Arial" w:hAnsi="Arial" w:cs="Arial"/>
          <w:i/>
          <w:sz w:val="20"/>
        </w:rPr>
        <w:t>Catal</w:t>
      </w:r>
      <w:proofErr w:type="spellEnd"/>
      <w:r w:rsidRPr="00090DF3">
        <w:rPr>
          <w:rFonts w:ascii="Arial" w:hAnsi="Arial" w:cs="Arial"/>
          <w:i/>
          <w:sz w:val="20"/>
        </w:rPr>
        <w:t xml:space="preserve">. </w:t>
      </w:r>
      <w:r w:rsidRPr="000D3483">
        <w:rPr>
          <w:rFonts w:ascii="Arial" w:hAnsi="Arial" w:cs="Arial"/>
          <w:i/>
          <w:sz w:val="20"/>
        </w:rPr>
        <w:t>Today</w:t>
      </w:r>
      <w:r w:rsidRPr="000D3483">
        <w:rPr>
          <w:rFonts w:ascii="Arial" w:hAnsi="Arial" w:cs="Arial"/>
          <w:sz w:val="20"/>
        </w:rPr>
        <w:t xml:space="preserve"> 201</w:t>
      </w:r>
      <w:r w:rsidR="0066762D" w:rsidRPr="000D3483">
        <w:rPr>
          <w:rFonts w:ascii="Arial" w:hAnsi="Arial" w:cs="Arial"/>
          <w:sz w:val="20"/>
        </w:rPr>
        <w:t>5</w:t>
      </w:r>
      <w:r w:rsidRPr="000D3483">
        <w:rPr>
          <w:rFonts w:ascii="Arial" w:hAnsi="Arial" w:cs="Arial"/>
          <w:sz w:val="20"/>
        </w:rPr>
        <w:t xml:space="preserve">, </w:t>
      </w:r>
      <w:r w:rsidR="0024378D" w:rsidRPr="000D3483">
        <w:rPr>
          <w:rFonts w:ascii="Arial" w:hAnsi="Arial" w:cs="Arial"/>
          <w:b/>
          <w:sz w:val="20"/>
        </w:rPr>
        <w:t>257</w:t>
      </w:r>
      <w:r w:rsidR="0024378D" w:rsidRPr="000D3483">
        <w:rPr>
          <w:rFonts w:ascii="Arial" w:hAnsi="Arial" w:cs="Arial"/>
          <w:sz w:val="20"/>
        </w:rPr>
        <w:t xml:space="preserve">, 274. </w:t>
      </w:r>
    </w:p>
    <w:p w14:paraId="09C80CAE" w14:textId="77777777" w:rsidR="00FB64FA" w:rsidRDefault="00A115E8"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color w:val="000000"/>
          <w:sz w:val="20"/>
          <w:lang w:val="en-GB"/>
        </w:rPr>
        <w:t xml:space="preserve">Q. Qian, J. Ruiz-Martinez, M. </w:t>
      </w:r>
      <w:proofErr w:type="spellStart"/>
      <w:r w:rsidRPr="00C36E47">
        <w:rPr>
          <w:rFonts w:ascii="Arial" w:hAnsi="Arial" w:cs="Arial"/>
          <w:color w:val="000000"/>
          <w:sz w:val="20"/>
          <w:lang w:val="en-GB"/>
        </w:rPr>
        <w:t>Mokthar</w:t>
      </w:r>
      <w:proofErr w:type="spellEnd"/>
      <w:r w:rsidRPr="00C36E47">
        <w:rPr>
          <w:rFonts w:ascii="Arial" w:hAnsi="Arial" w:cs="Arial"/>
          <w:color w:val="000000"/>
          <w:sz w:val="20"/>
          <w:lang w:val="en-GB"/>
        </w:rPr>
        <w:t>, A.M. Asiri, S.A. Al-</w:t>
      </w:r>
      <w:proofErr w:type="spellStart"/>
      <w:r w:rsidRPr="00C36E47">
        <w:rPr>
          <w:rFonts w:ascii="Arial" w:hAnsi="Arial" w:cs="Arial"/>
          <w:color w:val="000000"/>
          <w:sz w:val="20"/>
          <w:lang w:val="en-GB"/>
        </w:rPr>
        <w:t>Thabaiti</w:t>
      </w:r>
      <w:proofErr w:type="spellEnd"/>
      <w:r w:rsidRPr="00C36E47">
        <w:rPr>
          <w:rFonts w:ascii="Arial" w:hAnsi="Arial" w:cs="Arial"/>
          <w:color w:val="000000"/>
          <w:sz w:val="20"/>
          <w:lang w:val="en-GB"/>
        </w:rPr>
        <w:t xml:space="preserve">, S.N. </w:t>
      </w:r>
      <w:proofErr w:type="spellStart"/>
      <w:r w:rsidRPr="00C36E47">
        <w:rPr>
          <w:rFonts w:ascii="Arial" w:hAnsi="Arial" w:cs="Arial"/>
          <w:color w:val="000000"/>
          <w:sz w:val="20"/>
          <w:lang w:val="en-GB"/>
        </w:rPr>
        <w:t>Basahel</w:t>
      </w:r>
      <w:proofErr w:type="spellEnd"/>
      <w:r w:rsidRPr="00C36E47">
        <w:rPr>
          <w:rFonts w:ascii="Arial" w:hAnsi="Arial" w:cs="Arial"/>
          <w:color w:val="000000"/>
          <w:sz w:val="20"/>
          <w:lang w:val="en-GB"/>
        </w:rPr>
        <w:t xml:space="preserve">, B.M. Weckhuysen, </w:t>
      </w:r>
      <w:r w:rsidRPr="00C36E47">
        <w:rPr>
          <w:rFonts w:ascii="Arial" w:hAnsi="Arial" w:cs="Arial"/>
          <w:sz w:val="20"/>
          <w:lang w:val="en-GB"/>
        </w:rPr>
        <w:t xml:space="preserve">Single-catalyst particle spectroscopy of alcohol-to-olefins conversions: Comparison between SAPO-34 and SSZ-13, </w:t>
      </w:r>
      <w:proofErr w:type="spellStart"/>
      <w:r w:rsidRPr="00C36E47">
        <w:rPr>
          <w:rFonts w:ascii="Arial" w:hAnsi="Arial" w:cs="Arial"/>
          <w:i/>
          <w:sz w:val="20"/>
          <w:lang w:val="en-GB"/>
        </w:rPr>
        <w:t>Catal</w:t>
      </w:r>
      <w:proofErr w:type="spellEnd"/>
      <w:r w:rsidRPr="00C36E47">
        <w:rPr>
          <w:rFonts w:ascii="Arial" w:hAnsi="Arial" w:cs="Arial"/>
          <w:i/>
          <w:sz w:val="20"/>
          <w:lang w:val="en-GB"/>
        </w:rPr>
        <w:t xml:space="preserve">. </w:t>
      </w:r>
      <w:r w:rsidRPr="00FB64FA">
        <w:rPr>
          <w:rFonts w:ascii="Arial" w:hAnsi="Arial" w:cs="Arial"/>
          <w:i/>
          <w:sz w:val="20"/>
        </w:rPr>
        <w:t>Today</w:t>
      </w:r>
      <w:r w:rsidRPr="00FB64FA">
        <w:rPr>
          <w:rFonts w:ascii="Arial" w:hAnsi="Arial" w:cs="Arial"/>
          <w:sz w:val="20"/>
        </w:rPr>
        <w:t xml:space="preserve"> 2014, </w:t>
      </w:r>
      <w:r w:rsidRPr="00FB64FA">
        <w:rPr>
          <w:rFonts w:ascii="Arial" w:hAnsi="Arial" w:cs="Arial"/>
          <w:b/>
          <w:sz w:val="20"/>
        </w:rPr>
        <w:t>226</w:t>
      </w:r>
      <w:r w:rsidRPr="00FB64FA">
        <w:rPr>
          <w:rFonts w:ascii="Arial" w:hAnsi="Arial" w:cs="Arial"/>
          <w:sz w:val="20"/>
        </w:rPr>
        <w:t>, 14.</w:t>
      </w:r>
    </w:p>
    <w:p w14:paraId="5A9B1A5E" w14:textId="77777777" w:rsidR="00FB64FA" w:rsidRDefault="001D4FC6"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 xml:space="preserve">T. </w:t>
      </w:r>
      <w:proofErr w:type="spellStart"/>
      <w:r w:rsidRPr="00FB64FA">
        <w:rPr>
          <w:rFonts w:ascii="Arial" w:hAnsi="Arial" w:cs="Arial"/>
          <w:sz w:val="20"/>
          <w:lang w:val="en-GB"/>
        </w:rPr>
        <w:t>Fievez</w:t>
      </w:r>
      <w:proofErr w:type="spellEnd"/>
      <w:r w:rsidRPr="00FB64FA">
        <w:rPr>
          <w:rFonts w:ascii="Arial" w:hAnsi="Arial" w:cs="Arial"/>
          <w:sz w:val="20"/>
          <w:lang w:val="en-GB"/>
        </w:rPr>
        <w:t xml:space="preserve">, F. de </w:t>
      </w:r>
      <w:proofErr w:type="spellStart"/>
      <w:r w:rsidRPr="00FB64FA">
        <w:rPr>
          <w:rFonts w:ascii="Arial" w:hAnsi="Arial" w:cs="Arial"/>
          <w:sz w:val="20"/>
          <w:lang w:val="en-GB"/>
        </w:rPr>
        <w:t>Proft</w:t>
      </w:r>
      <w:proofErr w:type="spellEnd"/>
      <w:r w:rsidRPr="00FB64FA">
        <w:rPr>
          <w:rFonts w:ascii="Arial" w:hAnsi="Arial" w:cs="Arial"/>
          <w:sz w:val="20"/>
          <w:lang w:val="en-GB"/>
        </w:rPr>
        <w:t xml:space="preserve">, P. </w:t>
      </w:r>
      <w:proofErr w:type="spellStart"/>
      <w:r w:rsidRPr="00FB64FA">
        <w:rPr>
          <w:rFonts w:ascii="Arial" w:hAnsi="Arial" w:cs="Arial"/>
          <w:sz w:val="20"/>
          <w:lang w:val="en-GB"/>
        </w:rPr>
        <w:t>Geerlings</w:t>
      </w:r>
      <w:proofErr w:type="spellEnd"/>
      <w:r w:rsidRPr="00FB64FA">
        <w:rPr>
          <w:rFonts w:ascii="Arial" w:hAnsi="Arial" w:cs="Arial"/>
          <w:sz w:val="20"/>
          <w:lang w:val="en-GB"/>
        </w:rPr>
        <w:t xml:space="preserve">, B.M. Weckhuysen, R.W.A. </w:t>
      </w:r>
      <w:proofErr w:type="spellStart"/>
      <w:r w:rsidRPr="00FB64FA">
        <w:rPr>
          <w:rFonts w:ascii="Arial" w:hAnsi="Arial" w:cs="Arial"/>
          <w:sz w:val="20"/>
          <w:lang w:val="en-GB"/>
        </w:rPr>
        <w:t>Havenith</w:t>
      </w:r>
      <w:proofErr w:type="spellEnd"/>
      <w:r w:rsidRPr="00FB64FA">
        <w:rPr>
          <w:rFonts w:ascii="Arial" w:hAnsi="Arial" w:cs="Arial"/>
          <w:sz w:val="20"/>
          <w:lang w:val="en-GB"/>
        </w:rPr>
        <w:t xml:space="preserve">, Conceptual chemistry approach towards the support effect in supported vanadium oxides: Valence bond calculations on the ionicity of vanadium catalysts, </w:t>
      </w:r>
      <w:proofErr w:type="spellStart"/>
      <w:r w:rsidRPr="00FB64FA">
        <w:rPr>
          <w:rFonts w:ascii="Arial" w:hAnsi="Arial" w:cs="Arial"/>
          <w:i/>
          <w:sz w:val="20"/>
          <w:lang w:val="en-GB"/>
        </w:rPr>
        <w:t>Catal</w:t>
      </w:r>
      <w:proofErr w:type="spellEnd"/>
      <w:r w:rsidRPr="00FB64FA">
        <w:rPr>
          <w:rFonts w:ascii="Arial" w:hAnsi="Arial" w:cs="Arial"/>
          <w:i/>
          <w:sz w:val="20"/>
          <w:lang w:val="en-GB"/>
        </w:rPr>
        <w:t>. Today</w:t>
      </w:r>
      <w:r w:rsidRPr="00FB64FA">
        <w:rPr>
          <w:rFonts w:ascii="Arial" w:hAnsi="Arial" w:cs="Arial"/>
          <w:sz w:val="20"/>
          <w:lang w:val="en-GB"/>
        </w:rPr>
        <w:t xml:space="preserve"> 2011, </w:t>
      </w:r>
      <w:r w:rsidRPr="00FB64FA">
        <w:rPr>
          <w:rFonts w:ascii="Arial" w:hAnsi="Arial" w:cs="Arial"/>
          <w:b/>
          <w:sz w:val="20"/>
          <w:lang w:val="en-GB"/>
        </w:rPr>
        <w:t>177</w:t>
      </w:r>
      <w:r w:rsidRPr="00FB64FA">
        <w:rPr>
          <w:rFonts w:ascii="Arial" w:hAnsi="Arial" w:cs="Arial"/>
          <w:sz w:val="20"/>
          <w:lang w:val="en-GB"/>
        </w:rPr>
        <w:t>, 3.</w:t>
      </w:r>
    </w:p>
    <w:p w14:paraId="0B4F79F8" w14:textId="77777777" w:rsidR="00FB64FA" w:rsidRDefault="006B534F"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 xml:space="preserve">K. </w:t>
      </w:r>
      <w:proofErr w:type="spellStart"/>
      <w:r w:rsidRPr="00FB64FA">
        <w:rPr>
          <w:rFonts w:ascii="Arial" w:hAnsi="Arial" w:cs="Arial"/>
          <w:sz w:val="20"/>
          <w:lang w:val="en-GB"/>
        </w:rPr>
        <w:t>Hemelsoet</w:t>
      </w:r>
      <w:proofErr w:type="spellEnd"/>
      <w:r w:rsidRPr="00FB64FA">
        <w:rPr>
          <w:rFonts w:ascii="Arial" w:hAnsi="Arial" w:cs="Arial"/>
          <w:sz w:val="20"/>
          <w:lang w:val="en-GB"/>
        </w:rPr>
        <w:t xml:space="preserve">, A. Ghysels, D. Mores, K. de </w:t>
      </w:r>
      <w:proofErr w:type="spellStart"/>
      <w:r w:rsidRPr="00FB64FA">
        <w:rPr>
          <w:rFonts w:ascii="Arial" w:hAnsi="Arial" w:cs="Arial"/>
          <w:sz w:val="20"/>
          <w:lang w:val="en-GB"/>
        </w:rPr>
        <w:t>Wispelaere</w:t>
      </w:r>
      <w:proofErr w:type="spellEnd"/>
      <w:r w:rsidRPr="00FB64FA">
        <w:rPr>
          <w:rFonts w:ascii="Arial" w:hAnsi="Arial" w:cs="Arial"/>
          <w:sz w:val="20"/>
          <w:lang w:val="en-GB"/>
        </w:rPr>
        <w:t xml:space="preserve">, V. Van </w:t>
      </w:r>
      <w:proofErr w:type="spellStart"/>
      <w:r w:rsidRPr="00FB64FA">
        <w:rPr>
          <w:rFonts w:ascii="Arial" w:hAnsi="Arial" w:cs="Arial"/>
          <w:sz w:val="20"/>
          <w:lang w:val="en-GB"/>
        </w:rPr>
        <w:t>Speybroek</w:t>
      </w:r>
      <w:proofErr w:type="spellEnd"/>
      <w:r w:rsidRPr="00FB64FA">
        <w:rPr>
          <w:rFonts w:ascii="Arial" w:hAnsi="Arial" w:cs="Arial"/>
          <w:sz w:val="20"/>
          <w:lang w:val="en-GB"/>
        </w:rPr>
        <w:t xml:space="preserve">, B.M. Weckhuysen, M. </w:t>
      </w:r>
      <w:proofErr w:type="spellStart"/>
      <w:r w:rsidRPr="00FB64FA">
        <w:rPr>
          <w:rFonts w:ascii="Arial" w:hAnsi="Arial" w:cs="Arial"/>
          <w:sz w:val="20"/>
          <w:lang w:val="en-GB"/>
        </w:rPr>
        <w:t>Waroquier</w:t>
      </w:r>
      <w:proofErr w:type="spellEnd"/>
      <w:r w:rsidRPr="00FB64FA">
        <w:rPr>
          <w:rFonts w:ascii="Arial" w:hAnsi="Arial" w:cs="Arial"/>
          <w:sz w:val="20"/>
          <w:lang w:val="en-GB"/>
        </w:rPr>
        <w:t xml:space="preserve">, Experimental and theoretical IR study of methanol and ethanol </w:t>
      </w:r>
      <w:proofErr w:type="spellStart"/>
      <w:r w:rsidRPr="00FB64FA">
        <w:rPr>
          <w:rFonts w:ascii="Arial" w:hAnsi="Arial" w:cs="Arial"/>
          <w:sz w:val="20"/>
          <w:lang w:val="en-GB"/>
        </w:rPr>
        <w:t>converson</w:t>
      </w:r>
      <w:proofErr w:type="spellEnd"/>
      <w:r w:rsidRPr="00FB64FA">
        <w:rPr>
          <w:rFonts w:ascii="Arial" w:hAnsi="Arial" w:cs="Arial"/>
          <w:sz w:val="20"/>
          <w:lang w:val="en-GB"/>
        </w:rPr>
        <w:t xml:space="preserve"> over H-SAPO-34, </w:t>
      </w:r>
      <w:proofErr w:type="spellStart"/>
      <w:r w:rsidRPr="00FB64FA">
        <w:rPr>
          <w:rFonts w:ascii="Arial" w:hAnsi="Arial" w:cs="Arial"/>
          <w:i/>
          <w:sz w:val="20"/>
          <w:lang w:val="en-GB"/>
        </w:rPr>
        <w:t>Catal</w:t>
      </w:r>
      <w:proofErr w:type="spellEnd"/>
      <w:r w:rsidRPr="00FB64FA">
        <w:rPr>
          <w:rFonts w:ascii="Arial" w:hAnsi="Arial" w:cs="Arial"/>
          <w:i/>
          <w:sz w:val="20"/>
          <w:lang w:val="en-GB"/>
        </w:rPr>
        <w:t xml:space="preserve">. Today </w:t>
      </w:r>
      <w:r w:rsidRPr="00FB64FA">
        <w:rPr>
          <w:rFonts w:ascii="Arial" w:hAnsi="Arial" w:cs="Arial"/>
          <w:sz w:val="20"/>
          <w:lang w:val="en-GB"/>
        </w:rPr>
        <w:t xml:space="preserve">2011, </w:t>
      </w:r>
      <w:r w:rsidRPr="00FB64FA">
        <w:rPr>
          <w:rFonts w:ascii="Arial" w:hAnsi="Arial" w:cs="Arial"/>
          <w:b/>
          <w:sz w:val="20"/>
          <w:lang w:val="en-GB"/>
        </w:rPr>
        <w:t>177</w:t>
      </w:r>
      <w:r w:rsidRPr="00FB64FA">
        <w:rPr>
          <w:rFonts w:ascii="Arial" w:hAnsi="Arial" w:cs="Arial"/>
          <w:sz w:val="20"/>
          <w:lang w:val="en-GB"/>
        </w:rPr>
        <w:t>, 12.</w:t>
      </w:r>
    </w:p>
    <w:p w14:paraId="0306CF34" w14:textId="77777777" w:rsidR="0066762D" w:rsidRDefault="0066762D" w:rsidP="00500339">
      <w:pPr>
        <w:numPr>
          <w:ilvl w:val="0"/>
          <w:numId w:val="22"/>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A.N.C. van </w:t>
      </w:r>
      <w:proofErr w:type="spellStart"/>
      <w:r>
        <w:rPr>
          <w:rFonts w:ascii="Arial" w:hAnsi="Arial" w:cs="Arial"/>
          <w:sz w:val="20"/>
          <w:lang w:val="en-GB"/>
        </w:rPr>
        <w:t>Laak</w:t>
      </w:r>
      <w:proofErr w:type="spellEnd"/>
      <w:r>
        <w:rPr>
          <w:rFonts w:ascii="Arial" w:hAnsi="Arial" w:cs="Arial"/>
          <w:sz w:val="20"/>
          <w:lang w:val="en-GB"/>
        </w:rPr>
        <w:t xml:space="preserve">, L. Zhang, A.N. </w:t>
      </w:r>
      <w:proofErr w:type="spellStart"/>
      <w:r>
        <w:rPr>
          <w:rFonts w:ascii="Arial" w:hAnsi="Arial" w:cs="Arial"/>
          <w:sz w:val="20"/>
          <w:lang w:val="en-GB"/>
        </w:rPr>
        <w:t>Parvulescu</w:t>
      </w:r>
      <w:proofErr w:type="spellEnd"/>
      <w:r>
        <w:rPr>
          <w:rFonts w:ascii="Arial" w:hAnsi="Arial" w:cs="Arial"/>
          <w:sz w:val="20"/>
          <w:lang w:val="en-GB"/>
        </w:rPr>
        <w:t xml:space="preserve">, P.C.A. </w:t>
      </w:r>
      <w:proofErr w:type="spellStart"/>
      <w:r>
        <w:rPr>
          <w:rFonts w:ascii="Arial" w:hAnsi="Arial" w:cs="Arial"/>
          <w:sz w:val="20"/>
          <w:lang w:val="en-GB"/>
        </w:rPr>
        <w:t>Bruijnincx</w:t>
      </w:r>
      <w:proofErr w:type="spellEnd"/>
      <w:r>
        <w:rPr>
          <w:rFonts w:ascii="Arial" w:hAnsi="Arial" w:cs="Arial"/>
          <w:sz w:val="20"/>
          <w:lang w:val="en-GB"/>
        </w:rPr>
        <w:t xml:space="preserve">, B.M. Weckhuysen, K.P. De Jong, P.E. de Jongh, </w:t>
      </w:r>
      <w:r w:rsidRPr="00C36E47">
        <w:rPr>
          <w:rFonts w:ascii="Arial" w:hAnsi="Arial" w:cs="Arial"/>
          <w:sz w:val="20"/>
          <w:lang w:val="en-GB"/>
        </w:rPr>
        <w:t xml:space="preserve">Alkaline treatment of template containing zeolites: Introducing </w:t>
      </w:r>
      <w:proofErr w:type="spellStart"/>
      <w:r w:rsidRPr="00C36E47">
        <w:rPr>
          <w:rFonts w:ascii="Arial" w:hAnsi="Arial" w:cs="Arial"/>
          <w:sz w:val="20"/>
          <w:lang w:val="en-GB"/>
        </w:rPr>
        <w:t>mesoporosity</w:t>
      </w:r>
      <w:proofErr w:type="spellEnd"/>
      <w:r w:rsidRPr="00C36E47">
        <w:rPr>
          <w:rFonts w:ascii="Arial" w:hAnsi="Arial" w:cs="Arial"/>
          <w:sz w:val="20"/>
          <w:lang w:val="en-GB"/>
        </w:rPr>
        <w:t xml:space="preserve"> while preserving acidity,</w:t>
      </w:r>
      <w:r>
        <w:rPr>
          <w:rFonts w:ascii="Arial" w:hAnsi="Arial" w:cs="Arial"/>
          <w:sz w:val="20"/>
          <w:lang w:val="en-GB"/>
        </w:rPr>
        <w:t xml:space="preserve"> </w:t>
      </w:r>
      <w:proofErr w:type="spellStart"/>
      <w:r w:rsidRPr="001E3FB5">
        <w:rPr>
          <w:rFonts w:ascii="Arial" w:hAnsi="Arial" w:cs="Arial"/>
          <w:i/>
          <w:sz w:val="20"/>
          <w:lang w:val="en-GB"/>
        </w:rPr>
        <w:t>Catal</w:t>
      </w:r>
      <w:proofErr w:type="spellEnd"/>
      <w:r w:rsidRPr="001E3FB5">
        <w:rPr>
          <w:rFonts w:ascii="Arial" w:hAnsi="Arial" w:cs="Arial"/>
          <w:i/>
          <w:sz w:val="20"/>
          <w:lang w:val="en-GB"/>
        </w:rPr>
        <w:t>. Today</w:t>
      </w:r>
      <w:r>
        <w:rPr>
          <w:rFonts w:ascii="Arial" w:hAnsi="Arial" w:cs="Arial"/>
          <w:sz w:val="20"/>
          <w:lang w:val="en-GB"/>
        </w:rPr>
        <w:t xml:space="preserve"> 2011, </w:t>
      </w:r>
      <w:r w:rsidRPr="001E3FB5">
        <w:rPr>
          <w:rFonts w:ascii="Arial" w:hAnsi="Arial" w:cs="Arial"/>
          <w:b/>
          <w:sz w:val="20"/>
          <w:lang w:val="en-GB"/>
        </w:rPr>
        <w:t>168</w:t>
      </w:r>
      <w:r w:rsidR="004C7C6B">
        <w:rPr>
          <w:rFonts w:ascii="Arial" w:hAnsi="Arial" w:cs="Arial"/>
          <w:sz w:val="20"/>
          <w:lang w:val="en-GB"/>
        </w:rPr>
        <w:t>, 48.</w:t>
      </w:r>
    </w:p>
    <w:p w14:paraId="3747A288" w14:textId="77777777" w:rsidR="00FB64FA" w:rsidRDefault="001E782F"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lastRenderedPageBreak/>
        <w:t xml:space="preserve">A.N. </w:t>
      </w:r>
      <w:proofErr w:type="spellStart"/>
      <w:r w:rsidRPr="00C36E47">
        <w:rPr>
          <w:rFonts w:ascii="Arial" w:hAnsi="Arial" w:cs="Arial"/>
          <w:sz w:val="20"/>
          <w:lang w:val="en-GB"/>
        </w:rPr>
        <w:t>Parvulescu</w:t>
      </w:r>
      <w:proofErr w:type="spellEnd"/>
      <w:r w:rsidRPr="00C36E47">
        <w:rPr>
          <w:rFonts w:ascii="Arial" w:hAnsi="Arial" w:cs="Arial"/>
          <w:sz w:val="20"/>
          <w:lang w:val="en-GB"/>
        </w:rPr>
        <w:t xml:space="preserve">, P.J.C. </w:t>
      </w:r>
      <w:proofErr w:type="spellStart"/>
      <w:r w:rsidRPr="00C36E47">
        <w:rPr>
          <w:rFonts w:ascii="Arial" w:hAnsi="Arial" w:cs="Arial"/>
          <w:sz w:val="20"/>
          <w:lang w:val="en-GB"/>
        </w:rPr>
        <w:t>Hausoul</w:t>
      </w:r>
      <w:proofErr w:type="spellEnd"/>
      <w:r w:rsidRPr="00C36E47">
        <w:rPr>
          <w:rFonts w:ascii="Arial" w:hAnsi="Arial" w:cs="Arial"/>
          <w:sz w:val="20"/>
          <w:lang w:val="en-GB"/>
        </w:rPr>
        <w:t xml:space="preserve">, P.C.A. </w:t>
      </w:r>
      <w:proofErr w:type="spellStart"/>
      <w:r w:rsidRPr="00C36E47">
        <w:rPr>
          <w:rFonts w:ascii="Arial" w:hAnsi="Arial" w:cs="Arial"/>
          <w:sz w:val="20"/>
          <w:lang w:val="en-GB"/>
        </w:rPr>
        <w:t>Bruijnincx</w:t>
      </w:r>
      <w:proofErr w:type="spellEnd"/>
      <w:r w:rsidRPr="00C36E47">
        <w:rPr>
          <w:rFonts w:ascii="Arial" w:hAnsi="Arial" w:cs="Arial"/>
          <w:sz w:val="20"/>
          <w:lang w:val="en-GB"/>
        </w:rPr>
        <w:t xml:space="preserve">, R.J.M. Klein </w:t>
      </w:r>
      <w:proofErr w:type="spellStart"/>
      <w:r w:rsidRPr="00C36E47">
        <w:rPr>
          <w:rFonts w:ascii="Arial" w:hAnsi="Arial" w:cs="Arial"/>
          <w:sz w:val="20"/>
          <w:lang w:val="en-GB"/>
        </w:rPr>
        <w:t>Gebbink</w:t>
      </w:r>
      <w:proofErr w:type="spellEnd"/>
      <w:r w:rsidRPr="00C36E47">
        <w:rPr>
          <w:rFonts w:ascii="Arial" w:hAnsi="Arial" w:cs="Arial"/>
          <w:sz w:val="20"/>
          <w:lang w:val="en-GB"/>
        </w:rPr>
        <w:t xml:space="preserve">, B.M. Weckhuysen, Synthesis of octyl-ethers of biomass-based glycols through two competitive catalytic routes: telomerization and etherification, </w:t>
      </w:r>
      <w:proofErr w:type="spellStart"/>
      <w:r w:rsidRPr="00C36E47">
        <w:rPr>
          <w:rFonts w:ascii="Arial" w:hAnsi="Arial" w:cs="Arial"/>
          <w:i/>
          <w:sz w:val="20"/>
          <w:lang w:val="en-GB"/>
        </w:rPr>
        <w:t>Catal</w:t>
      </w:r>
      <w:proofErr w:type="spellEnd"/>
      <w:r w:rsidRPr="00C36E47">
        <w:rPr>
          <w:rFonts w:ascii="Arial" w:hAnsi="Arial" w:cs="Arial"/>
          <w:i/>
          <w:sz w:val="20"/>
          <w:lang w:val="en-GB"/>
        </w:rPr>
        <w:t xml:space="preserve">. </w:t>
      </w:r>
      <w:r w:rsidRPr="00FB64FA">
        <w:rPr>
          <w:rFonts w:ascii="Arial" w:hAnsi="Arial" w:cs="Arial"/>
          <w:i/>
          <w:sz w:val="20"/>
        </w:rPr>
        <w:t xml:space="preserve">Today </w:t>
      </w:r>
      <w:r w:rsidRPr="00FB64FA">
        <w:rPr>
          <w:rFonts w:ascii="Arial" w:hAnsi="Arial" w:cs="Arial"/>
          <w:sz w:val="20"/>
        </w:rPr>
        <w:t xml:space="preserve">2010, </w:t>
      </w:r>
      <w:r w:rsidRPr="00FB64FA">
        <w:rPr>
          <w:rFonts w:ascii="Arial" w:hAnsi="Arial" w:cs="Arial"/>
          <w:b/>
          <w:sz w:val="20"/>
        </w:rPr>
        <w:t>158</w:t>
      </w:r>
      <w:r w:rsidRPr="00FB64FA">
        <w:rPr>
          <w:rFonts w:ascii="Arial" w:hAnsi="Arial" w:cs="Arial"/>
          <w:sz w:val="20"/>
        </w:rPr>
        <w:t xml:space="preserve">, 130. </w:t>
      </w:r>
    </w:p>
    <w:p w14:paraId="52330E6E" w14:textId="77777777" w:rsidR="00FB64FA" w:rsidRDefault="0074680C"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 xml:space="preserve">J.A. </w:t>
      </w:r>
      <w:proofErr w:type="spellStart"/>
      <w:r w:rsidRPr="00FB64FA">
        <w:rPr>
          <w:rFonts w:ascii="Arial" w:hAnsi="Arial" w:cs="Arial"/>
          <w:sz w:val="20"/>
          <w:lang w:val="en-GB"/>
        </w:rPr>
        <w:t>Bergwerff</w:t>
      </w:r>
      <w:proofErr w:type="spellEnd"/>
      <w:r w:rsidRPr="00FB64FA">
        <w:rPr>
          <w:rFonts w:ascii="Arial" w:hAnsi="Arial" w:cs="Arial"/>
          <w:sz w:val="20"/>
          <w:lang w:val="en-GB"/>
        </w:rPr>
        <w:t xml:space="preserve">, T. Visser, B.M. Weckhuysen, </w:t>
      </w:r>
      <w:r w:rsidRPr="00C36E47">
        <w:rPr>
          <w:rFonts w:ascii="Arial" w:hAnsi="Arial" w:cs="Arial"/>
          <w:sz w:val="20"/>
        </w:rPr>
        <w:t>On the Interaction between Co- and Mo-complexes in Impregnation Solutions used for the Preparation of Al</w:t>
      </w:r>
      <w:r w:rsidRPr="00C36E47">
        <w:rPr>
          <w:rFonts w:ascii="Arial" w:hAnsi="Arial" w:cs="Arial"/>
          <w:sz w:val="20"/>
          <w:vertAlign w:val="subscript"/>
        </w:rPr>
        <w:t>2</w:t>
      </w:r>
      <w:r w:rsidRPr="00C36E47">
        <w:rPr>
          <w:rFonts w:ascii="Arial" w:hAnsi="Arial" w:cs="Arial"/>
          <w:sz w:val="20"/>
        </w:rPr>
        <w:t>O</w:t>
      </w:r>
      <w:r w:rsidRPr="00C36E47">
        <w:rPr>
          <w:rFonts w:ascii="Arial" w:hAnsi="Arial" w:cs="Arial"/>
          <w:sz w:val="20"/>
          <w:vertAlign w:val="subscript"/>
        </w:rPr>
        <w:t>3</w:t>
      </w:r>
      <w:r w:rsidRPr="00C36E47">
        <w:rPr>
          <w:rFonts w:ascii="Arial" w:hAnsi="Arial" w:cs="Arial"/>
          <w:sz w:val="20"/>
        </w:rPr>
        <w:t xml:space="preserve">-supported HDS Catalysts: A combined Raman/UV-Vis-NIR spectroscopy study, </w:t>
      </w:r>
      <w:proofErr w:type="spellStart"/>
      <w:r w:rsidRPr="00FB64FA">
        <w:rPr>
          <w:rFonts w:ascii="Arial" w:hAnsi="Arial" w:cs="Arial"/>
          <w:i/>
          <w:sz w:val="20"/>
          <w:lang w:val="en-GB"/>
        </w:rPr>
        <w:t>Catal</w:t>
      </w:r>
      <w:proofErr w:type="spellEnd"/>
      <w:r w:rsidRPr="00FB64FA">
        <w:rPr>
          <w:rFonts w:ascii="Arial" w:hAnsi="Arial" w:cs="Arial"/>
          <w:i/>
          <w:sz w:val="20"/>
          <w:lang w:val="en-GB"/>
        </w:rPr>
        <w:t xml:space="preserve">. Today </w:t>
      </w:r>
      <w:r w:rsidRPr="00FB64FA">
        <w:rPr>
          <w:rFonts w:ascii="Arial" w:hAnsi="Arial" w:cs="Arial"/>
          <w:sz w:val="20"/>
          <w:lang w:val="en-GB"/>
        </w:rPr>
        <w:t xml:space="preserve">2008, </w:t>
      </w:r>
      <w:r w:rsidRPr="00FB64FA">
        <w:rPr>
          <w:rFonts w:ascii="Arial" w:hAnsi="Arial" w:cs="Arial"/>
          <w:b/>
          <w:sz w:val="20"/>
          <w:lang w:val="en-GB"/>
        </w:rPr>
        <w:t>130</w:t>
      </w:r>
      <w:r w:rsidRPr="00FB64FA">
        <w:rPr>
          <w:rFonts w:ascii="Arial" w:hAnsi="Arial" w:cs="Arial"/>
          <w:sz w:val="20"/>
          <w:lang w:val="en-GB"/>
        </w:rPr>
        <w:t>, 117.</w:t>
      </w:r>
    </w:p>
    <w:p w14:paraId="0BBD6655" w14:textId="77777777" w:rsidR="00FB64FA" w:rsidRDefault="008A7389"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T.A. Nijhuis, B.M. Weckhuysen</w:t>
      </w:r>
      <w:r w:rsidR="00BC07FA">
        <w:rPr>
          <w:rFonts w:ascii="Arial" w:hAnsi="Arial" w:cs="Arial"/>
          <w:sz w:val="20"/>
          <w:lang w:val="en-GB"/>
        </w:rPr>
        <w:t>,</w:t>
      </w:r>
      <w:r w:rsidRPr="00FB64FA">
        <w:rPr>
          <w:rFonts w:ascii="Arial" w:hAnsi="Arial" w:cs="Arial"/>
          <w:sz w:val="20"/>
          <w:lang w:val="en-GB"/>
        </w:rPr>
        <w:t xml:space="preserve"> The direct epoxidation of propene over gold-titania catalysts – a study into the kinetic mechanism and deactivation</w:t>
      </w:r>
      <w:r w:rsidR="00BC07FA">
        <w:rPr>
          <w:rFonts w:ascii="Arial" w:hAnsi="Arial" w:cs="Arial"/>
          <w:sz w:val="20"/>
          <w:lang w:val="en-GB"/>
        </w:rPr>
        <w:t>,</w:t>
      </w:r>
      <w:r w:rsidRPr="00FB64FA">
        <w:rPr>
          <w:rFonts w:ascii="Arial" w:hAnsi="Arial" w:cs="Arial"/>
          <w:sz w:val="20"/>
          <w:lang w:val="en-GB"/>
        </w:rPr>
        <w:t xml:space="preserve"> </w:t>
      </w:r>
      <w:proofErr w:type="spellStart"/>
      <w:r w:rsidRPr="00FB64FA">
        <w:rPr>
          <w:rFonts w:ascii="Arial" w:hAnsi="Arial" w:cs="Arial"/>
          <w:i/>
          <w:iCs/>
          <w:sz w:val="20"/>
          <w:lang w:val="en-GB"/>
        </w:rPr>
        <w:t>Catal</w:t>
      </w:r>
      <w:proofErr w:type="spellEnd"/>
      <w:r w:rsidRPr="00FB64FA">
        <w:rPr>
          <w:rFonts w:ascii="Arial" w:hAnsi="Arial" w:cs="Arial"/>
          <w:i/>
          <w:iCs/>
          <w:sz w:val="20"/>
          <w:lang w:val="en-GB"/>
        </w:rPr>
        <w:t>. Today</w:t>
      </w:r>
      <w:r w:rsidRPr="00FB64FA">
        <w:rPr>
          <w:rFonts w:ascii="Arial" w:hAnsi="Arial" w:cs="Arial"/>
          <w:sz w:val="20"/>
          <w:lang w:val="en-GB"/>
        </w:rPr>
        <w:t xml:space="preserve"> 2006, </w:t>
      </w:r>
      <w:r w:rsidRPr="00FB64FA">
        <w:rPr>
          <w:rFonts w:ascii="Arial" w:hAnsi="Arial" w:cs="Arial"/>
          <w:b/>
          <w:bCs/>
          <w:sz w:val="20"/>
          <w:lang w:val="en-GB"/>
        </w:rPr>
        <w:t>117</w:t>
      </w:r>
      <w:r w:rsidRPr="00FB64FA">
        <w:rPr>
          <w:rFonts w:ascii="Arial" w:hAnsi="Arial" w:cs="Arial"/>
          <w:sz w:val="20"/>
          <w:lang w:val="en-GB"/>
        </w:rPr>
        <w:t>, 84.</w:t>
      </w:r>
      <w:r w:rsidR="004C7C6B">
        <w:rPr>
          <w:rFonts w:ascii="Arial" w:hAnsi="Arial" w:cs="Arial"/>
          <w:sz w:val="20"/>
          <w:lang w:val="en-GB"/>
        </w:rPr>
        <w:t xml:space="preserve"> </w:t>
      </w:r>
    </w:p>
    <w:p w14:paraId="7C0B9295" w14:textId="77777777" w:rsidR="00FB64FA" w:rsidRDefault="008A7389"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t xml:space="preserve">S.J. </w:t>
      </w:r>
      <w:proofErr w:type="spellStart"/>
      <w:r w:rsidRPr="00591FB9">
        <w:rPr>
          <w:rFonts w:ascii="Arial" w:hAnsi="Arial" w:cs="Arial"/>
          <w:sz w:val="20"/>
          <w:lang w:val="en-GB"/>
        </w:rPr>
        <w:t>Tinnemans</w:t>
      </w:r>
      <w:proofErr w:type="spellEnd"/>
      <w:r w:rsidRPr="00591FB9">
        <w:rPr>
          <w:rFonts w:ascii="Arial" w:hAnsi="Arial" w:cs="Arial"/>
          <w:sz w:val="20"/>
          <w:lang w:val="en-GB"/>
        </w:rPr>
        <w:t xml:space="preserve">, J.G. </w:t>
      </w:r>
      <w:proofErr w:type="spellStart"/>
      <w:r w:rsidRPr="00591FB9">
        <w:rPr>
          <w:rFonts w:ascii="Arial" w:hAnsi="Arial" w:cs="Arial"/>
          <w:sz w:val="20"/>
          <w:lang w:val="en-GB"/>
        </w:rPr>
        <w:t>Mesu</w:t>
      </w:r>
      <w:proofErr w:type="spellEnd"/>
      <w:r w:rsidRPr="00591FB9">
        <w:rPr>
          <w:rFonts w:ascii="Arial" w:hAnsi="Arial" w:cs="Arial"/>
          <w:sz w:val="20"/>
          <w:lang w:val="en-GB"/>
        </w:rPr>
        <w:t xml:space="preserve">, K. </w:t>
      </w:r>
      <w:proofErr w:type="spellStart"/>
      <w:r w:rsidRPr="00591FB9">
        <w:rPr>
          <w:rFonts w:ascii="Arial" w:hAnsi="Arial" w:cs="Arial"/>
          <w:sz w:val="20"/>
          <w:lang w:val="en-GB"/>
        </w:rPr>
        <w:t>Kervinen</w:t>
      </w:r>
      <w:proofErr w:type="spellEnd"/>
      <w:r w:rsidRPr="00591FB9">
        <w:rPr>
          <w:rFonts w:ascii="Arial" w:hAnsi="Arial" w:cs="Arial"/>
          <w:sz w:val="20"/>
          <w:lang w:val="en-GB"/>
        </w:rPr>
        <w:t>, T. Visser, T.A. Nijhuis, A.M. Beale, D.E. Keller, A.M.J. van der Eerden, B.M. Weckhuysen</w:t>
      </w:r>
      <w:r w:rsidR="00BC07FA">
        <w:rPr>
          <w:rFonts w:ascii="Arial" w:hAnsi="Arial" w:cs="Arial"/>
          <w:sz w:val="20"/>
          <w:lang w:val="en-GB"/>
        </w:rPr>
        <w:t>,</w:t>
      </w:r>
      <w:r w:rsidRPr="00591FB9">
        <w:rPr>
          <w:rFonts w:ascii="Arial" w:hAnsi="Arial" w:cs="Arial"/>
          <w:sz w:val="20"/>
          <w:lang w:val="en-GB"/>
        </w:rPr>
        <w:t xml:space="preserve"> </w:t>
      </w:r>
      <w:proofErr w:type="gramStart"/>
      <w:r w:rsidRPr="00FB64FA">
        <w:rPr>
          <w:rFonts w:ascii="Arial" w:hAnsi="Arial" w:cs="Arial"/>
          <w:sz w:val="20"/>
          <w:lang w:val="en-GB"/>
        </w:rPr>
        <w:t>Combining</w:t>
      </w:r>
      <w:proofErr w:type="gramEnd"/>
      <w:r w:rsidRPr="00FB64FA">
        <w:rPr>
          <w:rFonts w:ascii="Arial" w:hAnsi="Arial" w:cs="Arial"/>
          <w:sz w:val="20"/>
          <w:lang w:val="en-GB"/>
        </w:rPr>
        <w:t xml:space="preserve"> operando techniques in one spectroscopic-reaction cell: New opportunities for elucidating the active site and related reaction mechanism in catalysis</w:t>
      </w:r>
      <w:r w:rsidR="00BC07FA">
        <w:rPr>
          <w:rFonts w:ascii="Arial" w:hAnsi="Arial" w:cs="Arial"/>
          <w:sz w:val="20"/>
          <w:lang w:val="en-GB"/>
        </w:rPr>
        <w:t>,</w:t>
      </w:r>
      <w:r w:rsidRPr="00FB64FA">
        <w:rPr>
          <w:rFonts w:ascii="Arial" w:hAnsi="Arial" w:cs="Arial"/>
          <w:sz w:val="20"/>
          <w:lang w:val="en-GB"/>
        </w:rPr>
        <w:t xml:space="preserve"> </w:t>
      </w:r>
      <w:proofErr w:type="spellStart"/>
      <w:r w:rsidRPr="00FB64FA">
        <w:rPr>
          <w:rFonts w:ascii="Arial" w:hAnsi="Arial" w:cs="Arial"/>
          <w:i/>
          <w:iCs/>
          <w:sz w:val="20"/>
          <w:lang w:val="en-GB"/>
        </w:rPr>
        <w:t>Catal</w:t>
      </w:r>
      <w:proofErr w:type="spellEnd"/>
      <w:r w:rsidRPr="00FB64FA">
        <w:rPr>
          <w:rFonts w:ascii="Arial" w:hAnsi="Arial" w:cs="Arial"/>
          <w:i/>
          <w:iCs/>
          <w:sz w:val="20"/>
          <w:lang w:val="en-GB"/>
        </w:rPr>
        <w:t>. Today</w:t>
      </w:r>
      <w:r w:rsidRPr="00FB64FA">
        <w:rPr>
          <w:rFonts w:ascii="Arial" w:hAnsi="Arial" w:cs="Arial"/>
          <w:sz w:val="20"/>
          <w:lang w:val="en-GB"/>
        </w:rPr>
        <w:t xml:space="preserve"> 2006, </w:t>
      </w:r>
      <w:r w:rsidRPr="00FB64FA">
        <w:rPr>
          <w:rFonts w:ascii="Arial" w:hAnsi="Arial" w:cs="Arial"/>
          <w:b/>
          <w:bCs/>
          <w:sz w:val="20"/>
          <w:lang w:val="en-GB"/>
        </w:rPr>
        <w:t>113</w:t>
      </w:r>
      <w:r w:rsidRPr="00FB64FA">
        <w:rPr>
          <w:rFonts w:ascii="Arial" w:hAnsi="Arial" w:cs="Arial"/>
          <w:sz w:val="20"/>
          <w:lang w:val="en-GB"/>
        </w:rPr>
        <w:t>, 3.</w:t>
      </w:r>
      <w:r w:rsidR="004C7C6B">
        <w:rPr>
          <w:rFonts w:ascii="Arial" w:hAnsi="Arial" w:cs="Arial"/>
          <w:sz w:val="20"/>
          <w:lang w:val="en-GB"/>
        </w:rPr>
        <w:t xml:space="preserve"> </w:t>
      </w:r>
    </w:p>
    <w:p w14:paraId="630357D0" w14:textId="77777777" w:rsidR="00FB64FA" w:rsidRDefault="008A7389"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522F25">
        <w:rPr>
          <w:rFonts w:ascii="Arial" w:hAnsi="Arial" w:cs="Arial"/>
          <w:sz w:val="20"/>
          <w:lang w:val="en-GB"/>
        </w:rPr>
        <w:t xml:space="preserve">W.M. </w:t>
      </w:r>
      <w:proofErr w:type="spellStart"/>
      <w:r w:rsidRPr="00522F25">
        <w:rPr>
          <w:rFonts w:ascii="Arial" w:hAnsi="Arial" w:cs="Arial"/>
          <w:sz w:val="20"/>
          <w:lang w:val="en-GB"/>
        </w:rPr>
        <w:t>Heijboer</w:t>
      </w:r>
      <w:proofErr w:type="spellEnd"/>
      <w:r w:rsidRPr="00522F25">
        <w:rPr>
          <w:rFonts w:ascii="Arial" w:hAnsi="Arial" w:cs="Arial"/>
          <w:sz w:val="20"/>
          <w:lang w:val="en-GB"/>
        </w:rPr>
        <w:t xml:space="preserve">, D.C. </w:t>
      </w:r>
      <w:proofErr w:type="spellStart"/>
      <w:r w:rsidRPr="00522F25">
        <w:rPr>
          <w:rFonts w:ascii="Arial" w:hAnsi="Arial" w:cs="Arial"/>
          <w:sz w:val="20"/>
          <w:lang w:val="en-GB"/>
        </w:rPr>
        <w:t>Koningsberger</w:t>
      </w:r>
      <w:proofErr w:type="spellEnd"/>
      <w:r w:rsidRPr="00522F25">
        <w:rPr>
          <w:rFonts w:ascii="Arial" w:hAnsi="Arial" w:cs="Arial"/>
          <w:sz w:val="20"/>
          <w:lang w:val="en-GB"/>
        </w:rPr>
        <w:t>, B.M. Weckhuysen, F.M.F. de Groot</w:t>
      </w:r>
      <w:r w:rsidR="00BC07FA" w:rsidRPr="00522F25">
        <w:rPr>
          <w:rFonts w:ascii="Arial" w:hAnsi="Arial" w:cs="Arial"/>
          <w:sz w:val="20"/>
          <w:lang w:val="en-GB"/>
        </w:rPr>
        <w:t>,</w:t>
      </w:r>
      <w:r w:rsidRPr="00522F25">
        <w:rPr>
          <w:rFonts w:ascii="Arial" w:hAnsi="Arial" w:cs="Arial"/>
          <w:sz w:val="20"/>
          <w:lang w:val="en-GB"/>
        </w:rPr>
        <w:t xml:space="preserve"> </w:t>
      </w:r>
      <w:r w:rsidRPr="00FB64FA">
        <w:rPr>
          <w:rFonts w:ascii="Arial" w:hAnsi="Arial" w:cs="Arial"/>
          <w:sz w:val="20"/>
          <w:lang w:val="en-GB"/>
        </w:rPr>
        <w:t>New frontiers in X-ray spectroscopy in heterogeneous catalysis: Using FeZSM-5 as test system</w:t>
      </w:r>
      <w:r w:rsidR="00BC07FA">
        <w:rPr>
          <w:rFonts w:ascii="Arial" w:hAnsi="Arial" w:cs="Arial"/>
          <w:sz w:val="20"/>
          <w:lang w:val="en-GB"/>
        </w:rPr>
        <w:t>,</w:t>
      </w:r>
      <w:r w:rsidRPr="00FB64FA">
        <w:rPr>
          <w:rFonts w:ascii="Arial" w:hAnsi="Arial" w:cs="Arial"/>
          <w:sz w:val="20"/>
          <w:lang w:val="en-GB"/>
        </w:rPr>
        <w:t xml:space="preserve"> </w:t>
      </w:r>
      <w:proofErr w:type="spellStart"/>
      <w:r w:rsidRPr="00FB64FA">
        <w:rPr>
          <w:rFonts w:ascii="Arial" w:hAnsi="Arial" w:cs="Arial"/>
          <w:i/>
          <w:iCs/>
          <w:sz w:val="20"/>
          <w:lang w:val="en-GB"/>
        </w:rPr>
        <w:t>Catal</w:t>
      </w:r>
      <w:proofErr w:type="spellEnd"/>
      <w:r w:rsidRPr="00FB64FA">
        <w:rPr>
          <w:rFonts w:ascii="Arial" w:hAnsi="Arial" w:cs="Arial"/>
          <w:i/>
          <w:iCs/>
          <w:sz w:val="20"/>
          <w:lang w:val="en-GB"/>
        </w:rPr>
        <w:t>. Today</w:t>
      </w:r>
      <w:r w:rsidRPr="00FB64FA">
        <w:rPr>
          <w:rFonts w:ascii="Arial" w:hAnsi="Arial" w:cs="Arial"/>
          <w:sz w:val="20"/>
          <w:lang w:val="en-GB"/>
        </w:rPr>
        <w:t xml:space="preserve"> 2005, </w:t>
      </w:r>
      <w:r w:rsidRPr="00FB64FA">
        <w:rPr>
          <w:rFonts w:ascii="Arial" w:hAnsi="Arial" w:cs="Arial"/>
          <w:b/>
          <w:bCs/>
          <w:sz w:val="20"/>
          <w:lang w:val="en-GB"/>
        </w:rPr>
        <w:t>110</w:t>
      </w:r>
      <w:r w:rsidRPr="00FB64FA">
        <w:rPr>
          <w:rFonts w:ascii="Arial" w:hAnsi="Arial" w:cs="Arial"/>
          <w:sz w:val="20"/>
          <w:lang w:val="en-GB"/>
        </w:rPr>
        <w:t>, 228.</w:t>
      </w:r>
      <w:r w:rsidR="004C7C6B">
        <w:rPr>
          <w:rFonts w:ascii="Arial" w:hAnsi="Arial" w:cs="Arial"/>
          <w:sz w:val="20"/>
          <w:lang w:val="en-GB"/>
        </w:rPr>
        <w:t xml:space="preserve"> </w:t>
      </w:r>
    </w:p>
    <w:p w14:paraId="124C9FCE" w14:textId="77777777" w:rsidR="00FB64FA" w:rsidRDefault="009E781E"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B.M. Weckhuysen, D.E. Keller</w:t>
      </w:r>
      <w:r w:rsidR="00577C4F" w:rsidRPr="00C36E47">
        <w:rPr>
          <w:rFonts w:ascii="Arial" w:hAnsi="Arial" w:cs="Arial"/>
          <w:sz w:val="20"/>
        </w:rPr>
        <w:t>,</w:t>
      </w:r>
      <w:r w:rsidRPr="00C36E47">
        <w:rPr>
          <w:rFonts w:ascii="Arial" w:hAnsi="Arial" w:cs="Arial"/>
          <w:sz w:val="20"/>
        </w:rPr>
        <w:t xml:space="preserve"> Chemistry, spectroscopy and the role of supported vanadium oxides in heterogeneous catalysis. </w:t>
      </w:r>
      <w:r w:rsidRPr="00FB64FA">
        <w:rPr>
          <w:rFonts w:ascii="Arial" w:hAnsi="Arial" w:cs="Arial"/>
          <w:i/>
          <w:iCs/>
          <w:sz w:val="20"/>
        </w:rPr>
        <w:t>Catal. Today</w:t>
      </w:r>
      <w:r w:rsidRPr="00FB64FA">
        <w:rPr>
          <w:rFonts w:ascii="Arial" w:hAnsi="Arial" w:cs="Arial"/>
          <w:sz w:val="20"/>
        </w:rPr>
        <w:t xml:space="preserve"> 2003, </w:t>
      </w:r>
      <w:r w:rsidRPr="00FB64FA">
        <w:rPr>
          <w:rFonts w:ascii="Arial" w:hAnsi="Arial" w:cs="Arial"/>
          <w:b/>
          <w:bCs/>
          <w:sz w:val="20"/>
        </w:rPr>
        <w:t>78</w:t>
      </w:r>
      <w:r w:rsidRPr="00FB64FA">
        <w:rPr>
          <w:rFonts w:ascii="Arial" w:hAnsi="Arial" w:cs="Arial"/>
          <w:sz w:val="20"/>
        </w:rPr>
        <w:t xml:space="preserve">, 25. </w:t>
      </w:r>
    </w:p>
    <w:p w14:paraId="209B6220" w14:textId="77777777" w:rsidR="00FB64FA" w:rsidRDefault="00190386"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lang w:val="en-GB"/>
        </w:rPr>
        <w:t xml:space="preserve">B.M. Weckhuysen, R.A. </w:t>
      </w:r>
      <w:proofErr w:type="spellStart"/>
      <w:r w:rsidRPr="00C36E47">
        <w:rPr>
          <w:rFonts w:ascii="Arial" w:hAnsi="Arial" w:cs="Arial"/>
          <w:spacing w:val="-3"/>
          <w:sz w:val="20"/>
          <w:lang w:val="en-GB"/>
        </w:rPr>
        <w:t>Schoonheydt</w:t>
      </w:r>
      <w:proofErr w:type="spellEnd"/>
      <w:r w:rsidR="00577C4F" w:rsidRPr="00C36E47">
        <w:rPr>
          <w:rFonts w:ascii="Arial" w:hAnsi="Arial" w:cs="Arial"/>
          <w:spacing w:val="-3"/>
          <w:sz w:val="20"/>
          <w:lang w:val="en-GB"/>
        </w:rPr>
        <w:t>,</w:t>
      </w:r>
      <w:r w:rsidRPr="00C36E47">
        <w:rPr>
          <w:rFonts w:ascii="Arial" w:hAnsi="Arial" w:cs="Arial"/>
          <w:spacing w:val="-3"/>
          <w:sz w:val="20"/>
          <w:lang w:val="en-GB"/>
        </w:rPr>
        <w:t xml:space="preserve"> Alkane dehydrogenation over supported chromium oxide catalysts</w:t>
      </w:r>
      <w:r w:rsidR="00577C4F" w:rsidRPr="00C36E47">
        <w:rPr>
          <w:rFonts w:ascii="Arial" w:hAnsi="Arial" w:cs="Arial"/>
          <w:spacing w:val="-3"/>
          <w:sz w:val="20"/>
          <w:lang w:val="en-GB"/>
        </w:rPr>
        <w:t>,</w:t>
      </w:r>
      <w:r w:rsidRPr="00C36E47">
        <w:rPr>
          <w:rFonts w:ascii="Arial" w:hAnsi="Arial" w:cs="Arial"/>
          <w:spacing w:val="-3"/>
          <w:sz w:val="20"/>
          <w:lang w:val="en-GB"/>
        </w:rPr>
        <w:t xml:space="preserve"> </w:t>
      </w:r>
      <w:proofErr w:type="spellStart"/>
      <w:r w:rsidRPr="00C36E47">
        <w:rPr>
          <w:rFonts w:ascii="Arial" w:hAnsi="Arial" w:cs="Arial"/>
          <w:i/>
          <w:iCs/>
          <w:spacing w:val="-3"/>
          <w:sz w:val="20"/>
          <w:lang w:val="en-GB"/>
        </w:rPr>
        <w:t>Catal</w:t>
      </w:r>
      <w:proofErr w:type="spellEnd"/>
      <w:r w:rsidRPr="00C36E47">
        <w:rPr>
          <w:rFonts w:ascii="Arial" w:hAnsi="Arial" w:cs="Arial"/>
          <w:i/>
          <w:iCs/>
          <w:spacing w:val="-3"/>
          <w:sz w:val="20"/>
          <w:lang w:val="en-GB"/>
        </w:rPr>
        <w:t xml:space="preserve">. </w:t>
      </w:r>
      <w:r w:rsidRPr="00FB64FA">
        <w:rPr>
          <w:rFonts w:ascii="Arial" w:hAnsi="Arial" w:cs="Arial"/>
          <w:i/>
          <w:iCs/>
          <w:spacing w:val="-3"/>
          <w:sz w:val="20"/>
        </w:rPr>
        <w:t>Today</w:t>
      </w:r>
      <w:r w:rsidRPr="00FB64FA">
        <w:rPr>
          <w:rFonts w:ascii="Arial" w:hAnsi="Arial" w:cs="Arial"/>
          <w:spacing w:val="-3"/>
          <w:sz w:val="20"/>
        </w:rPr>
        <w:t xml:space="preserve">, 1999, </w:t>
      </w:r>
      <w:r w:rsidRPr="00FB64FA">
        <w:rPr>
          <w:rFonts w:ascii="Arial" w:hAnsi="Arial" w:cs="Arial"/>
          <w:b/>
          <w:bCs/>
          <w:spacing w:val="-3"/>
          <w:sz w:val="20"/>
        </w:rPr>
        <w:t>51</w:t>
      </w:r>
      <w:r w:rsidRPr="00FB64FA">
        <w:rPr>
          <w:rFonts w:ascii="Arial" w:hAnsi="Arial" w:cs="Arial"/>
          <w:spacing w:val="-3"/>
          <w:sz w:val="20"/>
        </w:rPr>
        <w:t xml:space="preserve">, 223. </w:t>
      </w:r>
    </w:p>
    <w:p w14:paraId="041039A0" w14:textId="77777777" w:rsidR="00FB64FA" w:rsidRDefault="00190386"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rPr>
        <w:t xml:space="preserve">B.M. Weckhuysen, R.A. </w:t>
      </w:r>
      <w:proofErr w:type="spellStart"/>
      <w:r w:rsidRPr="00C36E47">
        <w:rPr>
          <w:rFonts w:ascii="Arial" w:hAnsi="Arial" w:cs="Arial"/>
          <w:spacing w:val="-3"/>
          <w:sz w:val="20"/>
        </w:rPr>
        <w:t>Schoonheydt</w:t>
      </w:r>
      <w:proofErr w:type="spellEnd"/>
      <w:r w:rsidR="00E3376C" w:rsidRPr="00C36E47">
        <w:rPr>
          <w:rFonts w:ascii="Arial" w:hAnsi="Arial" w:cs="Arial"/>
          <w:spacing w:val="-3"/>
          <w:sz w:val="20"/>
        </w:rPr>
        <w:t>,</w:t>
      </w:r>
      <w:r w:rsidRPr="00C36E47">
        <w:rPr>
          <w:rFonts w:ascii="Arial" w:hAnsi="Arial" w:cs="Arial"/>
          <w:spacing w:val="-3"/>
          <w:sz w:val="20"/>
        </w:rPr>
        <w:t xml:space="preserve"> Olefin polymerization over supported chromium oxide catalysts</w:t>
      </w:r>
      <w:r w:rsidR="00E3376C" w:rsidRPr="00C36E47">
        <w:rPr>
          <w:rFonts w:ascii="Arial" w:hAnsi="Arial" w:cs="Arial"/>
          <w:spacing w:val="-3"/>
          <w:sz w:val="20"/>
        </w:rPr>
        <w:t>,</w:t>
      </w:r>
      <w:r w:rsidRPr="00C36E47">
        <w:rPr>
          <w:rFonts w:ascii="Arial" w:hAnsi="Arial" w:cs="Arial"/>
          <w:spacing w:val="-3"/>
          <w:sz w:val="20"/>
        </w:rPr>
        <w:t xml:space="preserve"> </w:t>
      </w:r>
      <w:proofErr w:type="spellStart"/>
      <w:r w:rsidRPr="00C36E47">
        <w:rPr>
          <w:rFonts w:ascii="Arial" w:hAnsi="Arial" w:cs="Arial"/>
          <w:i/>
          <w:iCs/>
          <w:spacing w:val="-3"/>
          <w:sz w:val="20"/>
        </w:rPr>
        <w:t>Catal</w:t>
      </w:r>
      <w:proofErr w:type="spellEnd"/>
      <w:r w:rsidRPr="00C36E47">
        <w:rPr>
          <w:rFonts w:ascii="Arial" w:hAnsi="Arial" w:cs="Arial"/>
          <w:i/>
          <w:iCs/>
          <w:spacing w:val="-3"/>
          <w:sz w:val="20"/>
        </w:rPr>
        <w:t xml:space="preserve">. </w:t>
      </w:r>
      <w:r w:rsidRPr="00FB64FA">
        <w:rPr>
          <w:rFonts w:ascii="Arial" w:hAnsi="Arial" w:cs="Arial"/>
          <w:i/>
          <w:iCs/>
          <w:spacing w:val="-3"/>
          <w:sz w:val="20"/>
        </w:rPr>
        <w:t>Today</w:t>
      </w:r>
      <w:r w:rsidRPr="00FB64FA">
        <w:rPr>
          <w:rFonts w:ascii="Arial" w:hAnsi="Arial" w:cs="Arial"/>
          <w:spacing w:val="-3"/>
          <w:sz w:val="20"/>
        </w:rPr>
        <w:t xml:space="preserve"> 1999, </w:t>
      </w:r>
      <w:r w:rsidRPr="00FB64FA">
        <w:rPr>
          <w:rFonts w:ascii="Arial" w:hAnsi="Arial" w:cs="Arial"/>
          <w:b/>
          <w:bCs/>
          <w:spacing w:val="-3"/>
          <w:sz w:val="20"/>
        </w:rPr>
        <w:t>51</w:t>
      </w:r>
      <w:r w:rsidRPr="00FB64FA">
        <w:rPr>
          <w:rFonts w:ascii="Arial" w:hAnsi="Arial" w:cs="Arial"/>
          <w:spacing w:val="-3"/>
          <w:sz w:val="20"/>
        </w:rPr>
        <w:t xml:space="preserve">, 215. </w:t>
      </w:r>
    </w:p>
    <w:p w14:paraId="7D7F53FC" w14:textId="77777777" w:rsidR="00FB64FA" w:rsidRDefault="00190386"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rPr>
        <w:t xml:space="preserve">B.M. Weckhuysen, R.A. </w:t>
      </w:r>
      <w:proofErr w:type="spellStart"/>
      <w:r w:rsidRPr="00C36E47">
        <w:rPr>
          <w:rFonts w:ascii="Arial" w:hAnsi="Arial" w:cs="Arial"/>
          <w:spacing w:val="-3"/>
          <w:sz w:val="20"/>
        </w:rPr>
        <w:t>Schoonheydt</w:t>
      </w:r>
      <w:proofErr w:type="spellEnd"/>
      <w:r w:rsidR="00E3376C" w:rsidRPr="00C36E47">
        <w:rPr>
          <w:rFonts w:ascii="Arial" w:hAnsi="Arial" w:cs="Arial"/>
          <w:spacing w:val="-3"/>
          <w:sz w:val="20"/>
        </w:rPr>
        <w:t>,</w:t>
      </w:r>
      <w:r w:rsidRPr="00C36E47">
        <w:rPr>
          <w:rFonts w:ascii="Arial" w:hAnsi="Arial" w:cs="Arial"/>
          <w:spacing w:val="-3"/>
          <w:sz w:val="20"/>
        </w:rPr>
        <w:t xml:space="preserve"> Recent progress in diffuse reflectance spectroscopy of supported metal oxide catalysts</w:t>
      </w:r>
      <w:r w:rsidR="00E3376C" w:rsidRPr="00C36E47">
        <w:rPr>
          <w:rFonts w:ascii="Arial" w:hAnsi="Arial" w:cs="Arial"/>
          <w:spacing w:val="-3"/>
          <w:sz w:val="20"/>
        </w:rPr>
        <w:t>,</w:t>
      </w:r>
      <w:r w:rsidRPr="00C36E47">
        <w:rPr>
          <w:rFonts w:ascii="Arial" w:hAnsi="Arial" w:cs="Arial"/>
          <w:spacing w:val="-3"/>
          <w:sz w:val="20"/>
        </w:rPr>
        <w:t xml:space="preserve"> </w:t>
      </w:r>
      <w:proofErr w:type="spellStart"/>
      <w:r w:rsidRPr="00C36E47">
        <w:rPr>
          <w:rFonts w:ascii="Arial" w:hAnsi="Arial" w:cs="Arial"/>
          <w:i/>
          <w:iCs/>
          <w:spacing w:val="-3"/>
          <w:sz w:val="20"/>
        </w:rPr>
        <w:t>Catal</w:t>
      </w:r>
      <w:proofErr w:type="spellEnd"/>
      <w:r w:rsidRPr="00C36E47">
        <w:rPr>
          <w:rFonts w:ascii="Arial" w:hAnsi="Arial" w:cs="Arial"/>
          <w:i/>
          <w:iCs/>
          <w:spacing w:val="-3"/>
          <w:sz w:val="20"/>
        </w:rPr>
        <w:t xml:space="preserve">. </w:t>
      </w:r>
      <w:r w:rsidRPr="00FB64FA">
        <w:rPr>
          <w:rFonts w:ascii="Arial" w:hAnsi="Arial" w:cs="Arial"/>
          <w:i/>
          <w:iCs/>
          <w:spacing w:val="-3"/>
          <w:sz w:val="20"/>
        </w:rPr>
        <w:t>Today</w:t>
      </w:r>
      <w:r w:rsidRPr="00FB64FA">
        <w:rPr>
          <w:rFonts w:ascii="Arial" w:hAnsi="Arial" w:cs="Arial"/>
          <w:spacing w:val="-3"/>
          <w:sz w:val="20"/>
        </w:rPr>
        <w:t xml:space="preserve"> 1999, </w:t>
      </w:r>
      <w:r w:rsidRPr="00FB64FA">
        <w:rPr>
          <w:rFonts w:ascii="Arial" w:hAnsi="Arial" w:cs="Arial"/>
          <w:b/>
          <w:bCs/>
          <w:spacing w:val="-3"/>
          <w:sz w:val="20"/>
        </w:rPr>
        <w:t>49</w:t>
      </w:r>
      <w:r w:rsidRPr="00FB64FA">
        <w:rPr>
          <w:rFonts w:ascii="Arial" w:hAnsi="Arial" w:cs="Arial"/>
          <w:spacing w:val="-3"/>
          <w:sz w:val="20"/>
        </w:rPr>
        <w:t xml:space="preserve">, 441. </w:t>
      </w:r>
    </w:p>
    <w:p w14:paraId="18C5F8D7" w14:textId="77777777" w:rsidR="00190386" w:rsidRPr="00E04026" w:rsidRDefault="00190386"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lang w:val="en-GB"/>
        </w:rPr>
        <w:t xml:space="preserve">I.E. </w:t>
      </w:r>
      <w:proofErr w:type="spellStart"/>
      <w:r w:rsidRPr="00C36E47">
        <w:rPr>
          <w:rFonts w:ascii="Arial" w:hAnsi="Arial" w:cs="Arial"/>
          <w:spacing w:val="-3"/>
          <w:sz w:val="20"/>
          <w:lang w:val="en-GB"/>
        </w:rPr>
        <w:t>Wachs</w:t>
      </w:r>
      <w:proofErr w:type="spellEnd"/>
      <w:r w:rsidRPr="00C36E47">
        <w:rPr>
          <w:rFonts w:ascii="Arial" w:hAnsi="Arial" w:cs="Arial"/>
          <w:spacing w:val="-3"/>
          <w:sz w:val="20"/>
          <w:lang w:val="en-GB"/>
        </w:rPr>
        <w:t xml:space="preserve">, J.M. </w:t>
      </w:r>
      <w:proofErr w:type="spellStart"/>
      <w:r w:rsidRPr="00C36E47">
        <w:rPr>
          <w:rFonts w:ascii="Arial" w:hAnsi="Arial" w:cs="Arial"/>
          <w:spacing w:val="-3"/>
          <w:sz w:val="20"/>
          <w:lang w:val="en-GB"/>
        </w:rPr>
        <w:t>Jehng</w:t>
      </w:r>
      <w:proofErr w:type="spellEnd"/>
      <w:r w:rsidRPr="00C36E47">
        <w:rPr>
          <w:rFonts w:ascii="Arial" w:hAnsi="Arial" w:cs="Arial"/>
          <w:spacing w:val="-3"/>
          <w:sz w:val="20"/>
          <w:lang w:val="en-GB"/>
        </w:rPr>
        <w:t xml:space="preserve">, G. Deo, B.M. Weckhuysen, V.V. </w:t>
      </w:r>
      <w:proofErr w:type="spellStart"/>
      <w:r w:rsidRPr="00C36E47">
        <w:rPr>
          <w:rFonts w:ascii="Arial" w:hAnsi="Arial" w:cs="Arial"/>
          <w:spacing w:val="-3"/>
          <w:sz w:val="20"/>
          <w:lang w:val="en-GB"/>
        </w:rPr>
        <w:t>Guliants</w:t>
      </w:r>
      <w:proofErr w:type="spellEnd"/>
      <w:r w:rsidRPr="00C36E47">
        <w:rPr>
          <w:rFonts w:ascii="Arial" w:hAnsi="Arial" w:cs="Arial"/>
          <w:spacing w:val="-3"/>
          <w:sz w:val="20"/>
          <w:lang w:val="en-GB"/>
        </w:rPr>
        <w:t xml:space="preserve">, J.B. </w:t>
      </w:r>
      <w:proofErr w:type="spellStart"/>
      <w:r w:rsidRPr="00C36E47">
        <w:rPr>
          <w:rFonts w:ascii="Arial" w:hAnsi="Arial" w:cs="Arial"/>
          <w:spacing w:val="-3"/>
          <w:sz w:val="20"/>
          <w:lang w:val="en-GB"/>
        </w:rPr>
        <w:t>Benzinger</w:t>
      </w:r>
      <w:proofErr w:type="spellEnd"/>
      <w:r w:rsidR="00E3376C" w:rsidRPr="00C36E47">
        <w:rPr>
          <w:rFonts w:ascii="Arial" w:hAnsi="Arial" w:cs="Arial"/>
          <w:spacing w:val="-3"/>
          <w:sz w:val="20"/>
          <w:lang w:val="en-GB"/>
        </w:rPr>
        <w:t>,</w:t>
      </w:r>
      <w:r w:rsidRPr="00C36E47">
        <w:rPr>
          <w:rFonts w:ascii="Arial" w:hAnsi="Arial" w:cs="Arial"/>
          <w:spacing w:val="-3"/>
          <w:sz w:val="20"/>
          <w:lang w:val="en-GB"/>
        </w:rPr>
        <w:t xml:space="preserve"> Fundamental studies of butane oxidation over model supported vanadium oxide catalysts: molecular structure-reactivity relationships</w:t>
      </w:r>
      <w:r w:rsidR="00E3376C" w:rsidRPr="00C36E47">
        <w:rPr>
          <w:rFonts w:ascii="Arial" w:hAnsi="Arial" w:cs="Arial"/>
          <w:spacing w:val="-3"/>
          <w:sz w:val="20"/>
          <w:lang w:val="en-GB"/>
        </w:rPr>
        <w:t>,</w:t>
      </w:r>
      <w:r w:rsidRPr="00C36E47">
        <w:rPr>
          <w:rFonts w:ascii="Arial" w:hAnsi="Arial" w:cs="Arial"/>
          <w:spacing w:val="-3"/>
          <w:sz w:val="20"/>
          <w:lang w:val="en-GB"/>
        </w:rPr>
        <w:t xml:space="preserve"> </w:t>
      </w:r>
      <w:proofErr w:type="spellStart"/>
      <w:r w:rsidRPr="00C36E47">
        <w:rPr>
          <w:rFonts w:ascii="Arial" w:hAnsi="Arial" w:cs="Arial"/>
          <w:i/>
          <w:iCs/>
          <w:spacing w:val="-3"/>
          <w:sz w:val="20"/>
          <w:lang w:val="en-GB"/>
        </w:rPr>
        <w:t>Catal</w:t>
      </w:r>
      <w:proofErr w:type="spellEnd"/>
      <w:r w:rsidRPr="00C36E47">
        <w:rPr>
          <w:rFonts w:ascii="Arial" w:hAnsi="Arial" w:cs="Arial"/>
          <w:i/>
          <w:iCs/>
          <w:spacing w:val="-3"/>
          <w:sz w:val="20"/>
          <w:lang w:val="en-GB"/>
        </w:rPr>
        <w:t xml:space="preserve">. </w:t>
      </w:r>
      <w:r w:rsidRPr="00FB64FA">
        <w:rPr>
          <w:rFonts w:ascii="Arial" w:hAnsi="Arial" w:cs="Arial"/>
          <w:i/>
          <w:iCs/>
          <w:spacing w:val="-3"/>
          <w:sz w:val="20"/>
        </w:rPr>
        <w:t>Today</w:t>
      </w:r>
      <w:r w:rsidRPr="00FB64FA">
        <w:rPr>
          <w:rFonts w:ascii="Arial" w:hAnsi="Arial" w:cs="Arial"/>
          <w:spacing w:val="-3"/>
          <w:sz w:val="20"/>
        </w:rPr>
        <w:t xml:space="preserve"> 1996, </w:t>
      </w:r>
      <w:r w:rsidRPr="00FB64FA">
        <w:rPr>
          <w:rFonts w:ascii="Arial" w:hAnsi="Arial" w:cs="Arial"/>
          <w:b/>
          <w:bCs/>
          <w:spacing w:val="-3"/>
          <w:sz w:val="20"/>
        </w:rPr>
        <w:t>32</w:t>
      </w:r>
      <w:r w:rsidRPr="00FB64FA">
        <w:rPr>
          <w:rFonts w:ascii="Arial" w:hAnsi="Arial" w:cs="Arial"/>
          <w:spacing w:val="-3"/>
          <w:sz w:val="20"/>
        </w:rPr>
        <w:t>, 47.</w:t>
      </w:r>
    </w:p>
    <w:p w14:paraId="7CF7CF3D" w14:textId="77777777" w:rsidR="00E04026" w:rsidRDefault="00E04026" w:rsidP="00E04026">
      <w:pPr>
        <w:tabs>
          <w:tab w:val="left" w:pos="709"/>
        </w:tabs>
        <w:suppressAutoHyphens/>
        <w:spacing w:line="360" w:lineRule="auto"/>
        <w:jc w:val="both"/>
        <w:rPr>
          <w:rFonts w:ascii="Arial" w:hAnsi="Arial" w:cs="Arial"/>
          <w:spacing w:val="-3"/>
          <w:sz w:val="20"/>
        </w:rPr>
      </w:pPr>
    </w:p>
    <w:p w14:paraId="1E3CCEF1" w14:textId="1BB1887A" w:rsidR="00E04026" w:rsidRPr="00E04026" w:rsidRDefault="00E04026" w:rsidP="00E04026">
      <w:pPr>
        <w:tabs>
          <w:tab w:val="left" w:pos="709"/>
        </w:tabs>
        <w:suppressAutoHyphens/>
        <w:spacing w:line="360" w:lineRule="auto"/>
        <w:jc w:val="both"/>
        <w:rPr>
          <w:rStyle w:val="TijdschriftinCVBert"/>
        </w:rPr>
      </w:pPr>
      <w:r w:rsidRPr="00E04026">
        <w:rPr>
          <w:rStyle w:val="TijdschriftinCVBert"/>
        </w:rPr>
        <w:t>CCS Chemistry</w:t>
      </w:r>
    </w:p>
    <w:p w14:paraId="61ECD5BE" w14:textId="79223EE0" w:rsidR="00E04026" w:rsidRPr="008338D5" w:rsidRDefault="00B56562" w:rsidP="00E04026">
      <w:pPr>
        <w:numPr>
          <w:ilvl w:val="0"/>
          <w:numId w:val="89"/>
        </w:numPr>
        <w:tabs>
          <w:tab w:val="left" w:pos="709"/>
        </w:tabs>
        <w:suppressAutoHyphens/>
        <w:spacing w:line="360" w:lineRule="auto"/>
        <w:jc w:val="both"/>
        <w:rPr>
          <w:rStyle w:val="TijdschriftinCVBert"/>
          <w:rFonts w:cs="Arial"/>
          <w:b w:val="0"/>
          <w:bCs w:val="0"/>
          <w:i w:val="0"/>
          <w:iCs w:val="0"/>
          <w:color w:val="auto"/>
          <w:sz w:val="20"/>
          <w:szCs w:val="20"/>
          <w:u w:val="none"/>
        </w:rPr>
      </w:pPr>
      <w:r>
        <w:rPr>
          <w:rFonts w:ascii="Arial" w:hAnsi="Arial" w:cs="Arial"/>
          <w:sz w:val="20"/>
          <w:szCs w:val="20"/>
        </w:rPr>
        <w:t>X</w:t>
      </w:r>
      <w:r w:rsidR="00E04026" w:rsidRPr="00E54C14">
        <w:rPr>
          <w:rFonts w:ascii="Arial" w:hAnsi="Arial" w:cs="Arial"/>
          <w:sz w:val="20"/>
          <w:szCs w:val="20"/>
        </w:rPr>
        <w:t xml:space="preserve">. </w:t>
      </w:r>
      <w:r>
        <w:rPr>
          <w:rFonts w:ascii="Arial" w:hAnsi="Arial" w:cs="Arial"/>
          <w:sz w:val="20"/>
          <w:szCs w:val="20"/>
        </w:rPr>
        <w:t xml:space="preserve">Zhang, M. Li, X. Liu, A. Li, Y. Deng, M. Peng, Y. Zhang, C. Vogt, M. </w:t>
      </w:r>
      <w:proofErr w:type="spellStart"/>
      <w:r>
        <w:rPr>
          <w:rFonts w:ascii="Arial" w:hAnsi="Arial" w:cs="Arial"/>
          <w:sz w:val="20"/>
          <w:szCs w:val="20"/>
        </w:rPr>
        <w:t>Monai</w:t>
      </w:r>
      <w:proofErr w:type="spellEnd"/>
      <w:r>
        <w:rPr>
          <w:rFonts w:ascii="Arial" w:hAnsi="Arial" w:cs="Arial"/>
          <w:sz w:val="20"/>
          <w:szCs w:val="20"/>
        </w:rPr>
        <w:t xml:space="preserve">, J. Gao, X. </w:t>
      </w:r>
      <w:proofErr w:type="spellStart"/>
      <w:r>
        <w:rPr>
          <w:rFonts w:ascii="Arial" w:hAnsi="Arial" w:cs="Arial"/>
          <w:sz w:val="20"/>
          <w:szCs w:val="20"/>
        </w:rPr>
        <w:t>QAin</w:t>
      </w:r>
      <w:proofErr w:type="spellEnd"/>
      <w:r>
        <w:rPr>
          <w:rFonts w:ascii="Arial" w:hAnsi="Arial" w:cs="Arial"/>
          <w:sz w:val="20"/>
          <w:szCs w:val="20"/>
        </w:rPr>
        <w:t>, Y. Xu, Q</w:t>
      </w:r>
      <w:r w:rsidR="00487767">
        <w:rPr>
          <w:rFonts w:ascii="Arial" w:hAnsi="Arial" w:cs="Arial"/>
          <w:sz w:val="20"/>
          <w:szCs w:val="20"/>
        </w:rPr>
        <w:t>.</w:t>
      </w:r>
      <w:r>
        <w:rPr>
          <w:rFonts w:ascii="Arial" w:hAnsi="Arial" w:cs="Arial"/>
          <w:sz w:val="20"/>
          <w:szCs w:val="20"/>
        </w:rPr>
        <w:t xml:space="preserve">A. Yu, M. Wang, G. Wang, Z. Jiang, X. Han, C. Brady, W.X. Li, W. Zhou, Y.K. Liu, B. Xu, </w:t>
      </w:r>
      <w:r w:rsidR="00E04026" w:rsidRPr="00E54C14">
        <w:rPr>
          <w:rFonts w:ascii="Arial" w:hAnsi="Arial" w:cs="Arial"/>
          <w:sz w:val="20"/>
          <w:szCs w:val="20"/>
        </w:rPr>
        <w:t>B.M. Weckhuysen</w:t>
      </w:r>
      <w:r>
        <w:rPr>
          <w:rFonts w:ascii="Arial" w:hAnsi="Arial" w:cs="Arial"/>
          <w:sz w:val="20"/>
          <w:szCs w:val="20"/>
        </w:rPr>
        <w:t>, D. Ma</w:t>
      </w:r>
      <w:r w:rsidR="00E04026" w:rsidRPr="00E54C14">
        <w:rPr>
          <w:rFonts w:ascii="Arial" w:hAnsi="Arial" w:cs="Arial"/>
          <w:sz w:val="20"/>
          <w:szCs w:val="20"/>
        </w:rPr>
        <w:t xml:space="preserve">, </w:t>
      </w:r>
      <w:r w:rsidR="00FB3DF6">
        <w:rPr>
          <w:rFonts w:ascii="Arial" w:hAnsi="Arial" w:cs="Arial"/>
          <w:sz w:val="20"/>
          <w:szCs w:val="20"/>
        </w:rPr>
        <w:t xml:space="preserve">An integrated carbon dioxide capture and methanation process, </w:t>
      </w:r>
      <w:r w:rsidR="00E04026" w:rsidRPr="00E54C14">
        <w:rPr>
          <w:rFonts w:ascii="Arial" w:hAnsi="Arial" w:cs="Arial"/>
          <w:i/>
          <w:iCs/>
          <w:sz w:val="20"/>
          <w:szCs w:val="20"/>
        </w:rPr>
        <w:t>C</w:t>
      </w:r>
      <w:r w:rsidR="00E04026">
        <w:rPr>
          <w:rFonts w:ascii="Arial" w:hAnsi="Arial" w:cs="Arial"/>
          <w:i/>
          <w:iCs/>
          <w:sz w:val="20"/>
          <w:szCs w:val="20"/>
        </w:rPr>
        <w:t>CS Chemistry 2023</w:t>
      </w:r>
      <w:r w:rsidR="00E04026" w:rsidRPr="00E04026">
        <w:rPr>
          <w:rFonts w:ascii="Arial" w:hAnsi="Arial" w:cs="Arial"/>
          <w:sz w:val="20"/>
          <w:szCs w:val="20"/>
        </w:rPr>
        <w:t>, doi:10.31635/ccschem.023.202303594.</w:t>
      </w:r>
      <w:r w:rsidR="00E04026">
        <w:rPr>
          <w:rFonts w:ascii="Arial" w:hAnsi="Arial" w:cs="Arial"/>
          <w:sz w:val="20"/>
          <w:szCs w:val="20"/>
        </w:rPr>
        <w:t xml:space="preserve"> </w:t>
      </w:r>
      <w:r w:rsidR="00E04026" w:rsidRPr="00E54C14">
        <w:rPr>
          <w:rFonts w:ascii="Arial" w:hAnsi="Arial" w:cs="Arial"/>
          <w:sz w:val="20"/>
          <w:szCs w:val="20"/>
        </w:rPr>
        <w:t xml:space="preserve"> </w:t>
      </w:r>
    </w:p>
    <w:p w14:paraId="698CC06F" w14:textId="77777777" w:rsidR="00E04026" w:rsidRPr="00445282" w:rsidRDefault="00E04026" w:rsidP="00FB152A">
      <w:pPr>
        <w:tabs>
          <w:tab w:val="left" w:pos="1134"/>
        </w:tabs>
        <w:spacing w:line="360" w:lineRule="auto"/>
        <w:rPr>
          <w:rStyle w:val="TijdschriftinCVBert"/>
          <w:b w:val="0"/>
          <w:bCs w:val="0"/>
          <w:i w:val="0"/>
          <w:iCs w:val="0"/>
          <w:u w:val="none"/>
        </w:rPr>
      </w:pPr>
    </w:p>
    <w:p w14:paraId="5CFB424B" w14:textId="0CF85DDB" w:rsidR="00962569" w:rsidRPr="00962569" w:rsidRDefault="00962569" w:rsidP="00FB152A">
      <w:pPr>
        <w:tabs>
          <w:tab w:val="left" w:pos="1134"/>
        </w:tabs>
        <w:spacing w:line="360" w:lineRule="auto"/>
        <w:rPr>
          <w:rStyle w:val="TijdschriftinCVBert"/>
          <w:b w:val="0"/>
          <w:bCs w:val="0"/>
          <w:i w:val="0"/>
          <w:iCs w:val="0"/>
          <w:color w:val="000000" w:themeColor="text1"/>
          <w:sz w:val="20"/>
          <w:szCs w:val="20"/>
          <w:u w:val="none"/>
        </w:rPr>
      </w:pPr>
      <w:r w:rsidRPr="00962569">
        <w:rPr>
          <w:rStyle w:val="TijdschriftinCVBert"/>
        </w:rPr>
        <w:t xml:space="preserve">Cell Reports Physical </w:t>
      </w:r>
      <w:r>
        <w:rPr>
          <w:rStyle w:val="TijdschriftinCVBert"/>
        </w:rPr>
        <w:t>Sci</w:t>
      </w:r>
      <w:r w:rsidR="00E528C8">
        <w:rPr>
          <w:rStyle w:val="TijdschriftinCVBert"/>
        </w:rPr>
        <w:t>enc</w:t>
      </w:r>
      <w:r>
        <w:rPr>
          <w:rStyle w:val="TijdschriftinCVBert"/>
        </w:rPr>
        <w:t>e</w:t>
      </w:r>
    </w:p>
    <w:p w14:paraId="737176F1" w14:textId="2EAD1348" w:rsidR="008338D5" w:rsidRPr="00CD6518" w:rsidRDefault="008338D5" w:rsidP="00CD6518">
      <w:pPr>
        <w:pStyle w:val="Lijstalinea"/>
        <w:numPr>
          <w:ilvl w:val="0"/>
          <w:numId w:val="89"/>
        </w:numPr>
        <w:tabs>
          <w:tab w:val="left" w:pos="709"/>
        </w:tabs>
        <w:suppressAutoHyphens/>
        <w:spacing w:line="360" w:lineRule="auto"/>
        <w:jc w:val="both"/>
        <w:rPr>
          <w:rStyle w:val="TijdschriftinCVBert"/>
          <w:rFonts w:cs="Arial"/>
          <w:b w:val="0"/>
          <w:bCs w:val="0"/>
          <w:i w:val="0"/>
          <w:iCs w:val="0"/>
          <w:color w:val="auto"/>
          <w:sz w:val="20"/>
          <w:szCs w:val="20"/>
          <w:u w:val="none"/>
          <w:lang w:val="en-US"/>
        </w:rPr>
      </w:pPr>
      <w:r w:rsidRPr="00CD6518">
        <w:rPr>
          <w:rFonts w:ascii="Arial" w:hAnsi="Arial" w:cs="Arial"/>
          <w:sz w:val="20"/>
          <w:szCs w:val="20"/>
          <w:lang w:val="en-US"/>
        </w:rPr>
        <w:t xml:space="preserve">Y. Wu, J.M. </w:t>
      </w:r>
      <w:proofErr w:type="spellStart"/>
      <w:r w:rsidRPr="00CD6518">
        <w:rPr>
          <w:rFonts w:ascii="Arial" w:hAnsi="Arial" w:cs="Arial"/>
          <w:sz w:val="20"/>
          <w:szCs w:val="20"/>
          <w:lang w:val="en-US"/>
        </w:rPr>
        <w:t>Dorrestein</w:t>
      </w:r>
      <w:proofErr w:type="spellEnd"/>
      <w:r w:rsidRPr="00CD6518">
        <w:rPr>
          <w:rFonts w:ascii="Arial" w:hAnsi="Arial" w:cs="Arial"/>
          <w:sz w:val="20"/>
          <w:szCs w:val="20"/>
          <w:lang w:val="en-US"/>
        </w:rPr>
        <w:t xml:space="preserve">, L.D.B. </w:t>
      </w:r>
      <w:proofErr w:type="spellStart"/>
      <w:r w:rsidRPr="00CD6518">
        <w:rPr>
          <w:rFonts w:ascii="Arial" w:hAnsi="Arial" w:cs="Arial"/>
          <w:sz w:val="20"/>
          <w:szCs w:val="20"/>
          <w:lang w:val="en-US"/>
        </w:rPr>
        <w:t>Mandemaker</w:t>
      </w:r>
      <w:proofErr w:type="spellEnd"/>
      <w:r w:rsidRPr="00CD6518">
        <w:rPr>
          <w:rFonts w:ascii="Arial" w:hAnsi="Arial" w:cs="Arial"/>
          <w:sz w:val="20"/>
          <w:szCs w:val="20"/>
          <w:lang w:val="en-US"/>
        </w:rPr>
        <w:t xml:space="preserve">, T. Hartman, B.M. Weckhuysen, MOF Thin Films as 2D Model Catalysts to Elucidate Polymer Morphology Evolution and Fragmentation Behavior of MOFs in Ethylene Polymerization, </w:t>
      </w:r>
      <w:r w:rsidRPr="00CD6518">
        <w:rPr>
          <w:rFonts w:ascii="Arial" w:hAnsi="Arial" w:cs="Arial"/>
          <w:i/>
          <w:iCs/>
          <w:sz w:val="20"/>
          <w:szCs w:val="20"/>
          <w:lang w:val="en-US"/>
        </w:rPr>
        <w:t>Cell Reports in Physical Science</w:t>
      </w:r>
      <w:r w:rsidRPr="00CD6518">
        <w:rPr>
          <w:rFonts w:ascii="Arial" w:hAnsi="Arial" w:cs="Arial"/>
          <w:sz w:val="20"/>
          <w:szCs w:val="20"/>
          <w:lang w:val="en-US"/>
        </w:rPr>
        <w:t xml:space="preserve"> 202</w:t>
      </w:r>
      <w:r w:rsidR="00E04026" w:rsidRPr="00CD6518">
        <w:rPr>
          <w:rFonts w:ascii="Arial" w:hAnsi="Arial" w:cs="Arial"/>
          <w:sz w:val="20"/>
          <w:szCs w:val="20"/>
          <w:lang w:val="en-US"/>
        </w:rPr>
        <w:t>3</w:t>
      </w:r>
      <w:r w:rsidRPr="00CD6518">
        <w:rPr>
          <w:rFonts w:ascii="Arial" w:hAnsi="Arial" w:cs="Arial"/>
          <w:sz w:val="20"/>
          <w:szCs w:val="20"/>
          <w:lang w:val="en-US"/>
        </w:rPr>
        <w:t xml:space="preserve">, </w:t>
      </w:r>
      <w:r w:rsidR="00E04026" w:rsidRPr="00CD6518">
        <w:rPr>
          <w:rFonts w:ascii="Arial" w:hAnsi="Arial" w:cs="Arial"/>
          <w:b/>
          <w:bCs/>
          <w:sz w:val="20"/>
          <w:szCs w:val="20"/>
          <w:lang w:val="en-US"/>
        </w:rPr>
        <w:t>4</w:t>
      </w:r>
      <w:r w:rsidR="00E04026" w:rsidRPr="00CD6518">
        <w:rPr>
          <w:rFonts w:ascii="Arial" w:hAnsi="Arial" w:cs="Arial"/>
          <w:sz w:val="20"/>
          <w:szCs w:val="20"/>
          <w:lang w:val="en-US"/>
        </w:rPr>
        <w:t xml:space="preserve">, </w:t>
      </w:r>
      <w:r w:rsidRPr="00CD6518">
        <w:rPr>
          <w:rFonts w:ascii="Arial" w:hAnsi="Arial" w:cs="Arial"/>
          <w:sz w:val="20"/>
          <w:szCs w:val="20"/>
          <w:lang w:val="en-US"/>
        </w:rPr>
        <w:t xml:space="preserve">101206.  </w:t>
      </w:r>
    </w:p>
    <w:p w14:paraId="4704561A" w14:textId="00B323CF" w:rsidR="00962569" w:rsidRPr="00962569" w:rsidRDefault="00962569" w:rsidP="009E7EEB">
      <w:pPr>
        <w:pStyle w:val="Lijstalinea"/>
        <w:numPr>
          <w:ilvl w:val="0"/>
          <w:numId w:val="89"/>
        </w:numPr>
        <w:tabs>
          <w:tab w:val="left" w:pos="1134"/>
        </w:tabs>
        <w:spacing w:line="360" w:lineRule="auto"/>
        <w:rPr>
          <w:rStyle w:val="TijdschriftinCVBert"/>
          <w:b w:val="0"/>
          <w:bCs w:val="0"/>
          <w:i w:val="0"/>
          <w:iCs w:val="0"/>
          <w:color w:val="000000" w:themeColor="text1"/>
          <w:sz w:val="20"/>
          <w:szCs w:val="20"/>
          <w:u w:val="none"/>
          <w:lang w:val="en-US"/>
        </w:rPr>
      </w:pPr>
      <w:r w:rsidRPr="00962569">
        <w:rPr>
          <w:rStyle w:val="TijdschriftinCVBert"/>
          <w:b w:val="0"/>
          <w:bCs w:val="0"/>
          <w:i w:val="0"/>
          <w:iCs w:val="0"/>
          <w:color w:val="000000" w:themeColor="text1"/>
          <w:sz w:val="20"/>
          <w:szCs w:val="20"/>
          <w:u w:val="none"/>
          <w:lang w:val="en-US"/>
        </w:rPr>
        <w:lastRenderedPageBreak/>
        <w:t xml:space="preserve">M. </w:t>
      </w:r>
      <w:proofErr w:type="spellStart"/>
      <w:r w:rsidRPr="00962569">
        <w:rPr>
          <w:rStyle w:val="TijdschriftinCVBert"/>
          <w:b w:val="0"/>
          <w:bCs w:val="0"/>
          <w:i w:val="0"/>
          <w:iCs w:val="0"/>
          <w:color w:val="000000" w:themeColor="text1"/>
          <w:sz w:val="20"/>
          <w:szCs w:val="20"/>
          <w:u w:val="none"/>
          <w:lang w:val="en-US"/>
        </w:rPr>
        <w:t>Filez</w:t>
      </w:r>
      <w:proofErr w:type="spellEnd"/>
      <w:r w:rsidRPr="00962569">
        <w:rPr>
          <w:rStyle w:val="TijdschriftinCVBert"/>
          <w:b w:val="0"/>
          <w:bCs w:val="0"/>
          <w:i w:val="0"/>
          <w:iCs w:val="0"/>
          <w:color w:val="000000" w:themeColor="text1"/>
          <w:sz w:val="20"/>
          <w:szCs w:val="20"/>
          <w:u w:val="none"/>
          <w:lang w:val="en-US"/>
        </w:rPr>
        <w:t xml:space="preserve">, C. </w:t>
      </w:r>
      <w:proofErr w:type="spellStart"/>
      <w:r w:rsidRPr="00962569">
        <w:rPr>
          <w:rStyle w:val="TijdschriftinCVBert"/>
          <w:b w:val="0"/>
          <w:bCs w:val="0"/>
          <w:i w:val="0"/>
          <w:iCs w:val="0"/>
          <w:color w:val="000000" w:themeColor="text1"/>
          <w:sz w:val="20"/>
          <w:szCs w:val="20"/>
          <w:u w:val="none"/>
          <w:lang w:val="en-US"/>
        </w:rPr>
        <w:t>Caratelli</w:t>
      </w:r>
      <w:proofErr w:type="spellEnd"/>
      <w:r w:rsidRPr="00962569">
        <w:rPr>
          <w:rStyle w:val="TijdschriftinCVBert"/>
          <w:b w:val="0"/>
          <w:bCs w:val="0"/>
          <w:i w:val="0"/>
          <w:iCs w:val="0"/>
          <w:color w:val="000000" w:themeColor="text1"/>
          <w:sz w:val="20"/>
          <w:szCs w:val="20"/>
          <w:u w:val="none"/>
          <w:lang w:val="en-US"/>
        </w:rPr>
        <w:t xml:space="preserve">, M. </w:t>
      </w:r>
      <w:proofErr w:type="spellStart"/>
      <w:r w:rsidRPr="00962569">
        <w:rPr>
          <w:rStyle w:val="TijdschriftinCVBert"/>
          <w:b w:val="0"/>
          <w:bCs w:val="0"/>
          <w:i w:val="0"/>
          <w:iCs w:val="0"/>
          <w:color w:val="000000" w:themeColor="text1"/>
          <w:sz w:val="20"/>
          <w:szCs w:val="20"/>
          <w:u w:val="none"/>
          <w:lang w:val="en-US"/>
        </w:rPr>
        <w:t>Riverra</w:t>
      </w:r>
      <w:proofErr w:type="spellEnd"/>
      <w:r w:rsidRPr="00962569">
        <w:rPr>
          <w:rStyle w:val="TijdschriftinCVBert"/>
          <w:b w:val="0"/>
          <w:bCs w:val="0"/>
          <w:i w:val="0"/>
          <w:iCs w:val="0"/>
          <w:color w:val="000000" w:themeColor="text1"/>
          <w:sz w:val="20"/>
          <w:szCs w:val="20"/>
          <w:u w:val="none"/>
          <w:lang w:val="en-US"/>
        </w:rPr>
        <w:t xml:space="preserve">-Torrente, F. Muniz-Miranda, M. Hoek, M. </w:t>
      </w:r>
      <w:proofErr w:type="spellStart"/>
      <w:r w:rsidRPr="00962569">
        <w:rPr>
          <w:rStyle w:val="TijdschriftinCVBert"/>
          <w:b w:val="0"/>
          <w:bCs w:val="0"/>
          <w:i w:val="0"/>
          <w:iCs w:val="0"/>
          <w:color w:val="000000" w:themeColor="text1"/>
          <w:sz w:val="20"/>
          <w:szCs w:val="20"/>
          <w:u w:val="none"/>
          <w:lang w:val="en-US"/>
        </w:rPr>
        <w:t>Altelaar</w:t>
      </w:r>
      <w:proofErr w:type="spellEnd"/>
      <w:r w:rsidRPr="00962569">
        <w:rPr>
          <w:rStyle w:val="TijdschriftinCVBert"/>
          <w:b w:val="0"/>
          <w:bCs w:val="0"/>
          <w:i w:val="0"/>
          <w:iCs w:val="0"/>
          <w:color w:val="000000" w:themeColor="text1"/>
          <w:sz w:val="20"/>
          <w:szCs w:val="20"/>
          <w:u w:val="none"/>
          <w:lang w:val="en-US"/>
        </w:rPr>
        <w:t xml:space="preserve">, A.J.R. Heck, V. Van </w:t>
      </w:r>
      <w:proofErr w:type="spellStart"/>
      <w:r w:rsidRPr="00962569">
        <w:rPr>
          <w:rStyle w:val="TijdschriftinCVBert"/>
          <w:b w:val="0"/>
          <w:bCs w:val="0"/>
          <w:i w:val="0"/>
          <w:iCs w:val="0"/>
          <w:color w:val="000000" w:themeColor="text1"/>
          <w:sz w:val="20"/>
          <w:szCs w:val="20"/>
          <w:u w:val="none"/>
          <w:lang w:val="en-US"/>
        </w:rPr>
        <w:t>Speybroeck</w:t>
      </w:r>
      <w:proofErr w:type="spellEnd"/>
      <w:r w:rsidRPr="00962569">
        <w:rPr>
          <w:rStyle w:val="TijdschriftinCVBert"/>
          <w:b w:val="0"/>
          <w:bCs w:val="0"/>
          <w:i w:val="0"/>
          <w:iCs w:val="0"/>
          <w:color w:val="000000" w:themeColor="text1"/>
          <w:sz w:val="20"/>
          <w:szCs w:val="20"/>
          <w:u w:val="none"/>
          <w:lang w:val="en-US"/>
        </w:rPr>
        <w:t xml:space="preserve">, B.M. Weckhuysen, </w:t>
      </w:r>
      <w:r>
        <w:rPr>
          <w:rStyle w:val="TijdschriftinCVBert"/>
          <w:b w:val="0"/>
          <w:bCs w:val="0"/>
          <w:i w:val="0"/>
          <w:iCs w:val="0"/>
          <w:color w:val="000000" w:themeColor="text1"/>
          <w:sz w:val="20"/>
          <w:szCs w:val="20"/>
          <w:u w:val="none"/>
          <w:lang w:val="en-US"/>
        </w:rPr>
        <w:t xml:space="preserve">Elucidation of the pre-nucleation phase directing metal-organic framework formation, </w:t>
      </w:r>
      <w:r w:rsidR="00E528C8" w:rsidRPr="00E528C8">
        <w:rPr>
          <w:rStyle w:val="TijdschriftinCVBert"/>
          <w:b w:val="0"/>
          <w:bCs w:val="0"/>
          <w:color w:val="000000" w:themeColor="text1"/>
          <w:sz w:val="20"/>
          <w:szCs w:val="20"/>
          <w:u w:val="none"/>
          <w:lang w:val="en-US"/>
        </w:rPr>
        <w:t>Cell Reports Physical Science</w:t>
      </w:r>
      <w:r w:rsidR="00E528C8">
        <w:rPr>
          <w:rStyle w:val="TijdschriftinCVBert"/>
          <w:b w:val="0"/>
          <w:bCs w:val="0"/>
          <w:i w:val="0"/>
          <w:iCs w:val="0"/>
          <w:color w:val="000000" w:themeColor="text1"/>
          <w:sz w:val="20"/>
          <w:szCs w:val="20"/>
          <w:u w:val="none"/>
          <w:lang w:val="en-US"/>
        </w:rPr>
        <w:t xml:space="preserve"> 2021, </w:t>
      </w:r>
      <w:r w:rsidR="00F83913" w:rsidRPr="00F83913">
        <w:rPr>
          <w:rStyle w:val="TijdschriftinCVBert"/>
          <w:i w:val="0"/>
          <w:iCs w:val="0"/>
          <w:color w:val="000000" w:themeColor="text1"/>
          <w:sz w:val="20"/>
          <w:szCs w:val="20"/>
          <w:u w:val="none"/>
          <w:lang w:val="en-US"/>
        </w:rPr>
        <w:t>2</w:t>
      </w:r>
      <w:r w:rsidR="00F83913">
        <w:rPr>
          <w:rStyle w:val="TijdschriftinCVBert"/>
          <w:b w:val="0"/>
          <w:bCs w:val="0"/>
          <w:i w:val="0"/>
          <w:iCs w:val="0"/>
          <w:color w:val="000000" w:themeColor="text1"/>
          <w:sz w:val="20"/>
          <w:szCs w:val="20"/>
          <w:u w:val="none"/>
          <w:lang w:val="en-US"/>
        </w:rPr>
        <w:t>, 100680</w:t>
      </w:r>
      <w:r w:rsidR="00E528C8">
        <w:rPr>
          <w:rStyle w:val="TijdschriftinCVBert"/>
          <w:b w:val="0"/>
          <w:bCs w:val="0"/>
          <w:i w:val="0"/>
          <w:iCs w:val="0"/>
          <w:color w:val="000000" w:themeColor="text1"/>
          <w:sz w:val="20"/>
          <w:szCs w:val="20"/>
          <w:u w:val="none"/>
          <w:lang w:val="en-US"/>
        </w:rPr>
        <w:t>.</w:t>
      </w:r>
    </w:p>
    <w:p w14:paraId="0BE59146" w14:textId="77777777" w:rsidR="00962569" w:rsidRPr="00962569" w:rsidRDefault="00962569" w:rsidP="00FB152A">
      <w:pPr>
        <w:tabs>
          <w:tab w:val="left" w:pos="1134"/>
        </w:tabs>
        <w:spacing w:line="360" w:lineRule="auto"/>
        <w:rPr>
          <w:rStyle w:val="TijdschriftinCVBert"/>
        </w:rPr>
      </w:pPr>
    </w:p>
    <w:p w14:paraId="488240F0" w14:textId="0C67F9C4" w:rsidR="000E0DCA" w:rsidRPr="00962569" w:rsidRDefault="000E0DCA" w:rsidP="00FB152A">
      <w:pPr>
        <w:tabs>
          <w:tab w:val="left" w:pos="1134"/>
        </w:tabs>
        <w:spacing w:line="360" w:lineRule="auto"/>
        <w:rPr>
          <w:rStyle w:val="TijdschriftinCVBert"/>
          <w:b w:val="0"/>
          <w:bCs w:val="0"/>
          <w:i w:val="0"/>
          <w:iCs w:val="0"/>
          <w:color w:val="000000" w:themeColor="text1"/>
          <w:sz w:val="20"/>
          <w:szCs w:val="20"/>
          <w:u w:val="none"/>
        </w:rPr>
      </w:pPr>
      <w:r w:rsidRPr="00962569">
        <w:rPr>
          <w:rStyle w:val="TijdschriftinCVBert"/>
        </w:rPr>
        <w:t>Chem</w:t>
      </w:r>
    </w:p>
    <w:p w14:paraId="75092CBB" w14:textId="419CFC8F" w:rsidR="00D82662" w:rsidRDefault="00D82662" w:rsidP="007C201F">
      <w:pPr>
        <w:pStyle w:val="Lijstalinea"/>
        <w:numPr>
          <w:ilvl w:val="0"/>
          <w:numId w:val="86"/>
        </w:numPr>
        <w:tabs>
          <w:tab w:val="left" w:pos="1134"/>
        </w:tabs>
        <w:spacing w:line="360" w:lineRule="auto"/>
        <w:jc w:val="both"/>
        <w:rPr>
          <w:rStyle w:val="TijdschriftinCVBert"/>
          <w:b w:val="0"/>
          <w:bCs w:val="0"/>
          <w:i w:val="0"/>
          <w:iCs w:val="0"/>
          <w:color w:val="000000" w:themeColor="text1"/>
          <w:sz w:val="20"/>
          <w:szCs w:val="20"/>
          <w:u w:val="none"/>
          <w:lang w:val="en-US"/>
        </w:rPr>
      </w:pPr>
      <w:r>
        <w:rPr>
          <w:rStyle w:val="TijdschriftinCVBert"/>
          <w:b w:val="0"/>
          <w:bCs w:val="0"/>
          <w:i w:val="0"/>
          <w:iCs w:val="0"/>
          <w:color w:val="000000" w:themeColor="text1"/>
          <w:sz w:val="20"/>
          <w:szCs w:val="20"/>
          <w:u w:val="none"/>
          <w:lang w:val="en-US"/>
        </w:rPr>
        <w:t xml:space="preserve">B.M. Weckhuysen, Harvesting chlorine from seawater through electrocatalysis, </w:t>
      </w:r>
      <w:r w:rsidRPr="00D82662">
        <w:rPr>
          <w:rStyle w:val="TijdschriftinCVBert"/>
          <w:b w:val="0"/>
          <w:bCs w:val="0"/>
          <w:color w:val="000000" w:themeColor="text1"/>
          <w:sz w:val="20"/>
          <w:szCs w:val="20"/>
          <w:u w:val="none"/>
          <w:lang w:val="en-US"/>
        </w:rPr>
        <w:t>Chem</w:t>
      </w:r>
      <w:r>
        <w:rPr>
          <w:rStyle w:val="TijdschriftinCVBert"/>
          <w:b w:val="0"/>
          <w:bCs w:val="0"/>
          <w:i w:val="0"/>
          <w:iCs w:val="0"/>
          <w:color w:val="000000" w:themeColor="text1"/>
          <w:sz w:val="20"/>
          <w:szCs w:val="20"/>
          <w:u w:val="none"/>
          <w:lang w:val="en-US"/>
        </w:rPr>
        <w:t xml:space="preserve"> 2023, </w:t>
      </w:r>
      <w:r w:rsidRPr="00D82662">
        <w:rPr>
          <w:rStyle w:val="TijdschriftinCVBert"/>
          <w:i w:val="0"/>
          <w:iCs w:val="0"/>
          <w:color w:val="000000" w:themeColor="text1"/>
          <w:sz w:val="20"/>
          <w:szCs w:val="20"/>
          <w:u w:val="none"/>
          <w:lang w:val="en-US"/>
        </w:rPr>
        <w:t>9</w:t>
      </w:r>
      <w:r>
        <w:rPr>
          <w:rStyle w:val="TijdschriftinCVBert"/>
          <w:b w:val="0"/>
          <w:bCs w:val="0"/>
          <w:i w:val="0"/>
          <w:iCs w:val="0"/>
          <w:color w:val="000000" w:themeColor="text1"/>
          <w:sz w:val="20"/>
          <w:szCs w:val="20"/>
          <w:u w:val="none"/>
          <w:lang w:val="en-US"/>
        </w:rPr>
        <w:t>, 1625.</w:t>
      </w:r>
    </w:p>
    <w:p w14:paraId="48022183" w14:textId="0DF116ED" w:rsidR="000E0DCA" w:rsidRDefault="000E0DCA" w:rsidP="007C201F">
      <w:pPr>
        <w:pStyle w:val="Lijstalinea"/>
        <w:numPr>
          <w:ilvl w:val="0"/>
          <w:numId w:val="86"/>
        </w:numPr>
        <w:tabs>
          <w:tab w:val="left" w:pos="1134"/>
        </w:tabs>
        <w:spacing w:line="360" w:lineRule="auto"/>
        <w:jc w:val="both"/>
        <w:rPr>
          <w:rStyle w:val="TijdschriftinCVBert"/>
          <w:b w:val="0"/>
          <w:bCs w:val="0"/>
          <w:i w:val="0"/>
          <w:iCs w:val="0"/>
          <w:color w:val="000000" w:themeColor="text1"/>
          <w:sz w:val="20"/>
          <w:szCs w:val="20"/>
          <w:u w:val="none"/>
          <w:lang w:val="en-US"/>
        </w:rPr>
      </w:pPr>
      <w:r w:rsidRPr="000E0DCA">
        <w:rPr>
          <w:rStyle w:val="TijdschriftinCVBert"/>
          <w:b w:val="0"/>
          <w:bCs w:val="0"/>
          <w:i w:val="0"/>
          <w:iCs w:val="0"/>
          <w:color w:val="000000" w:themeColor="text1"/>
          <w:sz w:val="20"/>
          <w:szCs w:val="20"/>
          <w:u w:val="none"/>
          <w:lang w:val="en-US"/>
        </w:rPr>
        <w:t>B.M. Weckhuysen, Two-in-</w:t>
      </w:r>
      <w:r>
        <w:rPr>
          <w:rStyle w:val="TijdschriftinCVBert"/>
          <w:b w:val="0"/>
          <w:bCs w:val="0"/>
          <w:i w:val="0"/>
          <w:iCs w:val="0"/>
          <w:color w:val="000000" w:themeColor="text1"/>
          <w:sz w:val="20"/>
          <w:szCs w:val="20"/>
          <w:u w:val="none"/>
          <w:lang w:val="en-US"/>
        </w:rPr>
        <w:t xml:space="preserve">one catalyst turns carbon dioxide in base chemicals, </w:t>
      </w:r>
      <w:r w:rsidRPr="000E0DCA">
        <w:rPr>
          <w:rStyle w:val="TijdschriftinCVBert"/>
          <w:b w:val="0"/>
          <w:bCs w:val="0"/>
          <w:color w:val="000000" w:themeColor="text1"/>
          <w:sz w:val="20"/>
          <w:szCs w:val="20"/>
          <w:u w:val="none"/>
          <w:lang w:val="en-US"/>
        </w:rPr>
        <w:t xml:space="preserve">Chem </w:t>
      </w:r>
      <w:r>
        <w:rPr>
          <w:rStyle w:val="TijdschriftinCVBert"/>
          <w:b w:val="0"/>
          <w:bCs w:val="0"/>
          <w:i w:val="0"/>
          <w:iCs w:val="0"/>
          <w:color w:val="000000" w:themeColor="text1"/>
          <w:sz w:val="20"/>
          <w:szCs w:val="20"/>
          <w:u w:val="none"/>
          <w:lang w:val="en-US"/>
        </w:rPr>
        <w:t xml:space="preserve">2020, </w:t>
      </w:r>
      <w:r w:rsidRPr="000E0DCA">
        <w:rPr>
          <w:rStyle w:val="TijdschriftinCVBert"/>
          <w:i w:val="0"/>
          <w:iCs w:val="0"/>
          <w:color w:val="000000" w:themeColor="text1"/>
          <w:sz w:val="20"/>
          <w:szCs w:val="20"/>
          <w:u w:val="none"/>
          <w:lang w:val="en-US"/>
        </w:rPr>
        <w:t>6</w:t>
      </w:r>
      <w:r>
        <w:rPr>
          <w:rStyle w:val="TijdschriftinCVBert"/>
          <w:b w:val="0"/>
          <w:bCs w:val="0"/>
          <w:i w:val="0"/>
          <w:iCs w:val="0"/>
          <w:color w:val="000000" w:themeColor="text1"/>
          <w:sz w:val="20"/>
          <w:szCs w:val="20"/>
          <w:u w:val="none"/>
          <w:lang w:val="en-US"/>
        </w:rPr>
        <w:t>, 3163.</w:t>
      </w:r>
    </w:p>
    <w:p w14:paraId="2727D2B1" w14:textId="3DCAA831" w:rsidR="00962569" w:rsidRDefault="00962569" w:rsidP="00962569">
      <w:pPr>
        <w:tabs>
          <w:tab w:val="left" w:pos="1134"/>
        </w:tabs>
        <w:spacing w:line="360" w:lineRule="auto"/>
        <w:jc w:val="both"/>
        <w:rPr>
          <w:rStyle w:val="TijdschriftinCVBert"/>
          <w:b w:val="0"/>
          <w:bCs w:val="0"/>
          <w:i w:val="0"/>
          <w:iCs w:val="0"/>
          <w:color w:val="000000" w:themeColor="text1"/>
          <w:sz w:val="20"/>
          <w:szCs w:val="20"/>
          <w:u w:val="none"/>
        </w:rPr>
      </w:pPr>
    </w:p>
    <w:p w14:paraId="56DFDBD7" w14:textId="6B5B2AD3" w:rsidR="00962569" w:rsidRPr="00D82662" w:rsidRDefault="00962569" w:rsidP="00962569">
      <w:pPr>
        <w:tabs>
          <w:tab w:val="left" w:pos="1134"/>
        </w:tabs>
        <w:spacing w:line="360" w:lineRule="auto"/>
        <w:jc w:val="both"/>
        <w:rPr>
          <w:rStyle w:val="TijdschriftinCVBert"/>
          <w:color w:val="808080" w:themeColor="background1" w:themeShade="80"/>
          <w:szCs w:val="28"/>
        </w:rPr>
      </w:pPr>
      <w:r w:rsidRPr="00962569">
        <w:rPr>
          <w:rStyle w:val="TijdschriftinCVBert"/>
          <w:color w:val="808080" w:themeColor="background1" w:themeShade="80"/>
          <w:szCs w:val="28"/>
        </w:rPr>
        <w:t>Chem Catalysis</w:t>
      </w:r>
    </w:p>
    <w:p w14:paraId="73AD1DB1" w14:textId="456B35E3" w:rsidR="00770EB2" w:rsidRPr="00770EB2" w:rsidRDefault="00770EB2" w:rsidP="00770EB2">
      <w:pPr>
        <w:pStyle w:val="Lijstalinea"/>
        <w:numPr>
          <w:ilvl w:val="0"/>
          <w:numId w:val="88"/>
        </w:numPr>
        <w:spacing w:line="360" w:lineRule="auto"/>
        <w:ind w:left="714" w:hanging="357"/>
        <w:jc w:val="both"/>
        <w:rPr>
          <w:rFonts w:ascii="Arial" w:hAnsi="Arial" w:cs="Arial"/>
          <w:color w:val="1F1F1F"/>
          <w:lang w:val="en-US"/>
        </w:rPr>
      </w:pPr>
      <w:r>
        <w:rPr>
          <w:rFonts w:ascii="Arial" w:hAnsi="Arial" w:cs="Arial"/>
          <w:sz w:val="20"/>
          <w:lang w:val="en-US"/>
        </w:rPr>
        <w:t xml:space="preserve">A. </w:t>
      </w:r>
      <w:proofErr w:type="spellStart"/>
      <w:r>
        <w:rPr>
          <w:rFonts w:ascii="Arial" w:hAnsi="Arial" w:cs="Arial"/>
          <w:sz w:val="20"/>
          <w:lang w:val="en-US"/>
        </w:rPr>
        <w:t>Brocolli</w:t>
      </w:r>
      <w:proofErr w:type="spellEnd"/>
      <w:r>
        <w:rPr>
          <w:rFonts w:ascii="Arial" w:hAnsi="Arial" w:cs="Arial"/>
          <w:sz w:val="20"/>
          <w:lang w:val="en-US"/>
        </w:rPr>
        <w:t xml:space="preserve">, L. Carnevale, R. Mayorga Gonzalez, J.M. </w:t>
      </w:r>
      <w:proofErr w:type="spellStart"/>
      <w:r>
        <w:rPr>
          <w:rFonts w:ascii="Arial" w:hAnsi="Arial" w:cs="Arial"/>
          <w:sz w:val="20"/>
          <w:lang w:val="en-US"/>
        </w:rPr>
        <w:t>Dorresteijn</w:t>
      </w:r>
      <w:proofErr w:type="spellEnd"/>
      <w:r>
        <w:rPr>
          <w:rFonts w:ascii="Arial" w:hAnsi="Arial" w:cs="Arial"/>
          <w:sz w:val="20"/>
          <w:lang w:val="en-US"/>
        </w:rPr>
        <w:t xml:space="preserve">, B.M. Weckhuysen, W. </w:t>
      </w:r>
      <w:proofErr w:type="spellStart"/>
      <w:r>
        <w:rPr>
          <w:rFonts w:ascii="Arial" w:hAnsi="Arial" w:cs="Arial"/>
          <w:sz w:val="20"/>
          <w:lang w:val="en-US"/>
        </w:rPr>
        <w:t>Olthuis</w:t>
      </w:r>
      <w:proofErr w:type="spellEnd"/>
      <w:r>
        <w:rPr>
          <w:rFonts w:ascii="Arial" w:hAnsi="Arial" w:cs="Arial"/>
          <w:sz w:val="20"/>
          <w:lang w:val="en-US"/>
        </w:rPr>
        <w:t xml:space="preserve">, M. </w:t>
      </w:r>
      <w:proofErr w:type="spellStart"/>
      <w:r>
        <w:rPr>
          <w:rFonts w:ascii="Arial" w:hAnsi="Arial" w:cs="Arial"/>
          <w:sz w:val="20"/>
          <w:lang w:val="en-US"/>
        </w:rPr>
        <w:t>Odijk</w:t>
      </w:r>
      <w:proofErr w:type="spellEnd"/>
      <w:r>
        <w:rPr>
          <w:rFonts w:ascii="Arial" w:hAnsi="Arial" w:cs="Arial"/>
          <w:sz w:val="20"/>
          <w:lang w:val="en-US"/>
        </w:rPr>
        <w:t xml:space="preserve">, F. </w:t>
      </w:r>
      <w:proofErr w:type="spellStart"/>
      <w:r>
        <w:rPr>
          <w:rFonts w:ascii="Arial" w:hAnsi="Arial" w:cs="Arial"/>
          <w:sz w:val="20"/>
          <w:lang w:val="en-US"/>
        </w:rPr>
        <w:t>Meirer</w:t>
      </w:r>
      <w:proofErr w:type="spellEnd"/>
      <w:r>
        <w:rPr>
          <w:rFonts w:ascii="Arial" w:hAnsi="Arial" w:cs="Arial"/>
          <w:sz w:val="20"/>
          <w:lang w:val="en-US"/>
        </w:rPr>
        <w:t xml:space="preserve">, </w:t>
      </w:r>
      <w:r w:rsidRPr="00770EB2">
        <w:rPr>
          <w:rFonts w:ascii="Arial" w:hAnsi="Arial" w:cs="Arial"/>
          <w:sz w:val="20"/>
          <w:lang w:val="en-US"/>
        </w:rPr>
        <w:t xml:space="preserve">Accessibility study of porous materials at the single-particle level as evaluated within a microfluidic chip with fluorescence microscopy, </w:t>
      </w:r>
      <w:r w:rsidRPr="00770EB2">
        <w:rPr>
          <w:rFonts w:ascii="Arial" w:hAnsi="Arial" w:cs="Arial"/>
          <w:i/>
          <w:iCs/>
          <w:sz w:val="20"/>
          <w:lang w:val="en-US"/>
        </w:rPr>
        <w:t>Chem Catalysis</w:t>
      </w:r>
      <w:r w:rsidRPr="00770EB2">
        <w:rPr>
          <w:rFonts w:ascii="Arial" w:hAnsi="Arial" w:cs="Arial"/>
          <w:sz w:val="20"/>
          <w:lang w:val="en-US"/>
        </w:rPr>
        <w:t xml:space="preserve"> 2023, </w:t>
      </w:r>
      <w:r w:rsidR="00CD6518" w:rsidRPr="00CD6518">
        <w:rPr>
          <w:rFonts w:ascii="Arial" w:hAnsi="Arial" w:cs="Arial"/>
          <w:b/>
          <w:bCs/>
          <w:sz w:val="20"/>
          <w:lang w:val="en-US"/>
        </w:rPr>
        <w:t>3</w:t>
      </w:r>
      <w:r w:rsidR="00CD6518">
        <w:rPr>
          <w:rFonts w:ascii="Arial" w:hAnsi="Arial" w:cs="Arial"/>
          <w:sz w:val="20"/>
          <w:lang w:val="en-US"/>
        </w:rPr>
        <w:t xml:space="preserve">, </w:t>
      </w:r>
      <w:r>
        <w:rPr>
          <w:rFonts w:ascii="Arial" w:hAnsi="Arial" w:cs="Arial"/>
          <w:sz w:val="20"/>
          <w:lang w:val="en-US"/>
        </w:rPr>
        <w:t>100791.</w:t>
      </w:r>
      <w:r w:rsidRPr="00770EB2">
        <w:rPr>
          <w:rFonts w:ascii="Arial" w:hAnsi="Arial" w:cs="Arial"/>
          <w:color w:val="1F1F1F"/>
          <w:lang w:val="en-US"/>
        </w:rPr>
        <w:t xml:space="preserve"> </w:t>
      </w:r>
    </w:p>
    <w:p w14:paraId="038D164D" w14:textId="6CBB976D" w:rsidR="003746A5" w:rsidRDefault="003746A5" w:rsidP="00770EB2">
      <w:pPr>
        <w:numPr>
          <w:ilvl w:val="0"/>
          <w:numId w:val="88"/>
        </w:numPr>
        <w:tabs>
          <w:tab w:val="left" w:pos="709"/>
        </w:tabs>
        <w:suppressAutoHyphens/>
        <w:spacing w:line="360" w:lineRule="auto"/>
        <w:ind w:left="714" w:hanging="357"/>
        <w:jc w:val="both"/>
        <w:rPr>
          <w:rFonts w:ascii="Arial" w:hAnsi="Arial" w:cs="Arial"/>
          <w:sz w:val="20"/>
        </w:rPr>
      </w:pPr>
      <w:r>
        <w:rPr>
          <w:rFonts w:ascii="Arial" w:hAnsi="Arial"/>
          <w:color w:val="000000" w:themeColor="text1"/>
          <w:sz w:val="20"/>
          <w:szCs w:val="20"/>
        </w:rPr>
        <w:t xml:space="preserve">B.M. Weckhuysen, Mechanistic Insights in Electro-Synthesis of Biomass-derived Chemicals: The Kolbe Reaction, </w:t>
      </w:r>
      <w:r w:rsidRPr="0039284C">
        <w:rPr>
          <w:rFonts w:ascii="Arial" w:hAnsi="Arial"/>
          <w:i/>
          <w:iCs/>
          <w:color w:val="000000" w:themeColor="text1"/>
          <w:sz w:val="20"/>
          <w:szCs w:val="20"/>
        </w:rPr>
        <w:t>Chem Catalysis</w:t>
      </w:r>
      <w:r>
        <w:rPr>
          <w:rFonts w:ascii="Arial" w:hAnsi="Arial"/>
          <w:color w:val="000000" w:themeColor="text1"/>
          <w:sz w:val="20"/>
          <w:szCs w:val="20"/>
        </w:rPr>
        <w:t xml:space="preserve"> 2022, </w:t>
      </w:r>
      <w:r w:rsidRPr="0039284C">
        <w:rPr>
          <w:rFonts w:ascii="Arial" w:hAnsi="Arial"/>
          <w:b/>
          <w:bCs/>
          <w:color w:val="000000" w:themeColor="text1"/>
          <w:sz w:val="20"/>
          <w:szCs w:val="20"/>
        </w:rPr>
        <w:t>2</w:t>
      </w:r>
      <w:r>
        <w:rPr>
          <w:rFonts w:ascii="Arial" w:hAnsi="Arial"/>
          <w:color w:val="000000" w:themeColor="text1"/>
          <w:sz w:val="20"/>
          <w:szCs w:val="20"/>
        </w:rPr>
        <w:t>, 920.</w:t>
      </w:r>
    </w:p>
    <w:p w14:paraId="0C5420E6" w14:textId="1D2DDD3C" w:rsidR="00962569" w:rsidRPr="003746A5" w:rsidRDefault="00E528C8" w:rsidP="003746A5">
      <w:pPr>
        <w:numPr>
          <w:ilvl w:val="0"/>
          <w:numId w:val="88"/>
        </w:numPr>
        <w:tabs>
          <w:tab w:val="left" w:pos="709"/>
        </w:tabs>
        <w:suppressAutoHyphens/>
        <w:spacing w:line="360" w:lineRule="auto"/>
        <w:jc w:val="both"/>
        <w:rPr>
          <w:rStyle w:val="TijdschriftinCVBert"/>
          <w:rFonts w:cs="Arial"/>
          <w:b w:val="0"/>
          <w:bCs w:val="0"/>
          <w:i w:val="0"/>
          <w:iCs w:val="0"/>
          <w:color w:val="auto"/>
          <w:sz w:val="20"/>
          <w:u w:val="none"/>
        </w:rPr>
      </w:pPr>
      <w:r w:rsidRPr="003746A5">
        <w:rPr>
          <w:rStyle w:val="TijdschriftinCVBert"/>
          <w:b w:val="0"/>
          <w:bCs w:val="0"/>
          <w:i w:val="0"/>
          <w:iCs w:val="0"/>
          <w:color w:val="000000" w:themeColor="text1"/>
          <w:sz w:val="20"/>
          <w:szCs w:val="20"/>
          <w:u w:val="none"/>
        </w:rPr>
        <w:t xml:space="preserve">M.J. </w:t>
      </w:r>
      <w:proofErr w:type="spellStart"/>
      <w:r w:rsidRPr="003746A5">
        <w:rPr>
          <w:rStyle w:val="TijdschriftinCVBert"/>
          <w:b w:val="0"/>
          <w:bCs w:val="0"/>
          <w:i w:val="0"/>
          <w:iCs w:val="0"/>
          <w:color w:val="000000" w:themeColor="text1"/>
          <w:sz w:val="20"/>
          <w:szCs w:val="20"/>
          <w:u w:val="none"/>
        </w:rPr>
        <w:t>Werny</w:t>
      </w:r>
      <w:proofErr w:type="spellEnd"/>
      <w:r w:rsidRPr="003746A5">
        <w:rPr>
          <w:rStyle w:val="TijdschriftinCVBert"/>
          <w:b w:val="0"/>
          <w:bCs w:val="0"/>
          <w:i w:val="0"/>
          <w:iCs w:val="0"/>
          <w:color w:val="000000" w:themeColor="text1"/>
          <w:sz w:val="20"/>
          <w:szCs w:val="20"/>
          <w:u w:val="none"/>
        </w:rPr>
        <w:t xml:space="preserve">, R. </w:t>
      </w:r>
      <w:proofErr w:type="spellStart"/>
      <w:r w:rsidRPr="003746A5">
        <w:rPr>
          <w:rStyle w:val="TijdschriftinCVBert"/>
          <w:b w:val="0"/>
          <w:bCs w:val="0"/>
          <w:i w:val="0"/>
          <w:iCs w:val="0"/>
          <w:color w:val="000000" w:themeColor="text1"/>
          <w:sz w:val="20"/>
          <w:szCs w:val="20"/>
          <w:u w:val="none"/>
        </w:rPr>
        <w:t>Valadian</w:t>
      </w:r>
      <w:proofErr w:type="spellEnd"/>
      <w:r w:rsidRPr="003746A5">
        <w:rPr>
          <w:rStyle w:val="TijdschriftinCVBert"/>
          <w:b w:val="0"/>
          <w:bCs w:val="0"/>
          <w:i w:val="0"/>
          <w:iCs w:val="0"/>
          <w:color w:val="000000" w:themeColor="text1"/>
          <w:sz w:val="20"/>
          <w:szCs w:val="20"/>
          <w:u w:val="none"/>
        </w:rPr>
        <w:t xml:space="preserve">, L.M. Lohse, A.L. </w:t>
      </w:r>
      <w:proofErr w:type="spellStart"/>
      <w:r w:rsidRPr="003746A5">
        <w:rPr>
          <w:rStyle w:val="TijdschriftinCVBert"/>
          <w:b w:val="0"/>
          <w:bCs w:val="0"/>
          <w:i w:val="0"/>
          <w:iCs w:val="0"/>
          <w:color w:val="000000" w:themeColor="text1"/>
          <w:sz w:val="20"/>
          <w:szCs w:val="20"/>
          <w:u w:val="none"/>
        </w:rPr>
        <w:t>Robishch</w:t>
      </w:r>
      <w:proofErr w:type="spellEnd"/>
      <w:r w:rsidRPr="003746A5">
        <w:rPr>
          <w:rStyle w:val="TijdschriftinCVBert"/>
          <w:b w:val="0"/>
          <w:bCs w:val="0"/>
          <w:i w:val="0"/>
          <w:iCs w:val="0"/>
          <w:color w:val="000000" w:themeColor="text1"/>
          <w:sz w:val="20"/>
          <w:szCs w:val="20"/>
          <w:u w:val="none"/>
        </w:rPr>
        <w:t xml:space="preserve">, S. </w:t>
      </w:r>
      <w:proofErr w:type="spellStart"/>
      <w:r w:rsidRPr="003746A5">
        <w:rPr>
          <w:rStyle w:val="TijdschriftinCVBert"/>
          <w:b w:val="0"/>
          <w:bCs w:val="0"/>
          <w:i w:val="0"/>
          <w:iCs w:val="0"/>
          <w:color w:val="000000" w:themeColor="text1"/>
          <w:sz w:val="20"/>
          <w:szCs w:val="20"/>
          <w:u w:val="none"/>
        </w:rPr>
        <w:t>Zanoni</w:t>
      </w:r>
      <w:proofErr w:type="spellEnd"/>
      <w:r w:rsidRPr="003746A5">
        <w:rPr>
          <w:rStyle w:val="TijdschriftinCVBert"/>
          <w:b w:val="0"/>
          <w:bCs w:val="0"/>
          <w:i w:val="0"/>
          <w:iCs w:val="0"/>
          <w:color w:val="000000" w:themeColor="text1"/>
          <w:sz w:val="20"/>
          <w:szCs w:val="20"/>
          <w:u w:val="none"/>
        </w:rPr>
        <w:t xml:space="preserve">, C. Hendriksen, B.M. Weckhuysen, F. </w:t>
      </w:r>
      <w:proofErr w:type="spellStart"/>
      <w:r w:rsidRPr="003746A5">
        <w:rPr>
          <w:rStyle w:val="TijdschriftinCVBert"/>
          <w:b w:val="0"/>
          <w:bCs w:val="0"/>
          <w:i w:val="0"/>
          <w:iCs w:val="0"/>
          <w:color w:val="000000" w:themeColor="text1"/>
          <w:sz w:val="20"/>
          <w:szCs w:val="20"/>
          <w:u w:val="none"/>
        </w:rPr>
        <w:t>Meirer</w:t>
      </w:r>
      <w:proofErr w:type="spellEnd"/>
      <w:r w:rsidRPr="003746A5">
        <w:rPr>
          <w:rStyle w:val="TijdschriftinCVBert"/>
          <w:b w:val="0"/>
          <w:bCs w:val="0"/>
          <w:i w:val="0"/>
          <w:iCs w:val="0"/>
          <w:color w:val="000000" w:themeColor="text1"/>
          <w:sz w:val="20"/>
          <w:szCs w:val="20"/>
          <w:u w:val="none"/>
        </w:rPr>
        <w:t xml:space="preserve">, X-ray </w:t>
      </w:r>
      <w:proofErr w:type="spellStart"/>
      <w:r w:rsidRPr="003746A5">
        <w:rPr>
          <w:rStyle w:val="TijdschriftinCVBert"/>
          <w:b w:val="0"/>
          <w:bCs w:val="0"/>
          <w:i w:val="0"/>
          <w:iCs w:val="0"/>
          <w:color w:val="000000" w:themeColor="text1"/>
          <w:sz w:val="20"/>
          <w:szCs w:val="20"/>
          <w:u w:val="none"/>
        </w:rPr>
        <w:t>nanotomography</w:t>
      </w:r>
      <w:proofErr w:type="spellEnd"/>
      <w:r w:rsidRPr="003746A5">
        <w:rPr>
          <w:rStyle w:val="TijdschriftinCVBert"/>
          <w:b w:val="0"/>
          <w:bCs w:val="0"/>
          <w:i w:val="0"/>
          <w:iCs w:val="0"/>
          <w:color w:val="000000" w:themeColor="text1"/>
          <w:sz w:val="20"/>
          <w:szCs w:val="20"/>
          <w:u w:val="none"/>
        </w:rPr>
        <w:t xml:space="preserve"> uncovers morphological heterogeneity in an ethylene polymerization catalyst at multiple reaction stages, </w:t>
      </w:r>
      <w:r w:rsidRPr="003746A5">
        <w:rPr>
          <w:rStyle w:val="TijdschriftinCVBert"/>
          <w:b w:val="0"/>
          <w:bCs w:val="0"/>
          <w:color w:val="000000" w:themeColor="text1"/>
          <w:sz w:val="20"/>
          <w:szCs w:val="20"/>
          <w:u w:val="none"/>
        </w:rPr>
        <w:t>Chem Catalysis</w:t>
      </w:r>
      <w:r w:rsidRPr="003746A5">
        <w:rPr>
          <w:rStyle w:val="TijdschriftinCVBert"/>
          <w:b w:val="0"/>
          <w:bCs w:val="0"/>
          <w:i w:val="0"/>
          <w:iCs w:val="0"/>
          <w:color w:val="000000" w:themeColor="text1"/>
          <w:sz w:val="20"/>
          <w:szCs w:val="20"/>
          <w:u w:val="none"/>
        </w:rPr>
        <w:t xml:space="preserve"> 2021, </w:t>
      </w:r>
      <w:r w:rsidR="00CC1987" w:rsidRPr="003746A5">
        <w:rPr>
          <w:rStyle w:val="TijdschriftinCVBert"/>
          <w:i w:val="0"/>
          <w:iCs w:val="0"/>
          <w:color w:val="000000" w:themeColor="text1"/>
          <w:sz w:val="20"/>
          <w:szCs w:val="20"/>
          <w:u w:val="none"/>
        </w:rPr>
        <w:t>1</w:t>
      </w:r>
      <w:r w:rsidR="00CC1987" w:rsidRPr="003746A5">
        <w:rPr>
          <w:rStyle w:val="TijdschriftinCVBert"/>
          <w:b w:val="0"/>
          <w:bCs w:val="0"/>
          <w:i w:val="0"/>
          <w:iCs w:val="0"/>
          <w:color w:val="000000" w:themeColor="text1"/>
          <w:sz w:val="20"/>
          <w:szCs w:val="20"/>
          <w:u w:val="none"/>
        </w:rPr>
        <w:t>, 1413</w:t>
      </w:r>
      <w:r w:rsidRPr="003746A5">
        <w:rPr>
          <w:rStyle w:val="TijdschriftinCVBert"/>
          <w:b w:val="0"/>
          <w:bCs w:val="0"/>
          <w:i w:val="0"/>
          <w:iCs w:val="0"/>
          <w:color w:val="000000" w:themeColor="text1"/>
          <w:sz w:val="20"/>
          <w:szCs w:val="20"/>
          <w:u w:val="none"/>
        </w:rPr>
        <w:t>.</w:t>
      </w:r>
    </w:p>
    <w:p w14:paraId="2BACDB05" w14:textId="760980DD" w:rsidR="00962569" w:rsidRPr="00070BB4" w:rsidRDefault="00E528C8" w:rsidP="009E7EEB">
      <w:pPr>
        <w:pStyle w:val="Lijstalinea"/>
        <w:numPr>
          <w:ilvl w:val="0"/>
          <w:numId w:val="88"/>
        </w:numPr>
        <w:tabs>
          <w:tab w:val="left" w:pos="1134"/>
        </w:tabs>
        <w:spacing w:line="360" w:lineRule="auto"/>
        <w:jc w:val="both"/>
        <w:rPr>
          <w:rStyle w:val="TijdschriftinCVBert"/>
          <w:b w:val="0"/>
          <w:bCs w:val="0"/>
          <w:i w:val="0"/>
          <w:iCs w:val="0"/>
          <w:color w:val="000000" w:themeColor="text1"/>
          <w:sz w:val="20"/>
          <w:szCs w:val="20"/>
          <w:u w:val="none"/>
          <w:lang w:val="en-US"/>
        </w:rPr>
      </w:pPr>
      <w:r w:rsidRPr="00070BB4">
        <w:rPr>
          <w:rStyle w:val="TijdschriftinCVBert"/>
          <w:b w:val="0"/>
          <w:bCs w:val="0"/>
          <w:i w:val="0"/>
          <w:iCs w:val="0"/>
          <w:color w:val="000000" w:themeColor="text1"/>
          <w:sz w:val="20"/>
          <w:szCs w:val="20"/>
          <w:u w:val="none"/>
          <w:lang w:val="en-US"/>
        </w:rPr>
        <w:t>I.</w:t>
      </w:r>
      <w:r w:rsidR="00070BB4" w:rsidRPr="00070BB4">
        <w:rPr>
          <w:rStyle w:val="TijdschriftinCVBert"/>
          <w:b w:val="0"/>
          <w:bCs w:val="0"/>
          <w:i w:val="0"/>
          <w:iCs w:val="0"/>
          <w:color w:val="000000" w:themeColor="text1"/>
          <w:sz w:val="20"/>
          <w:szCs w:val="20"/>
          <w:u w:val="none"/>
          <w:lang w:val="en-US"/>
        </w:rPr>
        <w:t>C. ten Have</w:t>
      </w:r>
      <w:r w:rsidRPr="00070BB4">
        <w:rPr>
          <w:rStyle w:val="TijdschriftinCVBert"/>
          <w:b w:val="0"/>
          <w:bCs w:val="0"/>
          <w:i w:val="0"/>
          <w:iCs w:val="0"/>
          <w:color w:val="000000" w:themeColor="text1"/>
          <w:sz w:val="20"/>
          <w:szCs w:val="20"/>
          <w:u w:val="none"/>
          <w:lang w:val="en-US"/>
        </w:rPr>
        <w:t xml:space="preserve">, B.M. Weckhuysen, </w:t>
      </w:r>
      <w:r w:rsidR="00070BB4" w:rsidRPr="00070BB4">
        <w:rPr>
          <w:rStyle w:val="TijdschriftinCVBert"/>
          <w:b w:val="0"/>
          <w:bCs w:val="0"/>
          <w:i w:val="0"/>
          <w:iCs w:val="0"/>
          <w:color w:val="000000" w:themeColor="text1"/>
          <w:sz w:val="20"/>
          <w:szCs w:val="20"/>
          <w:u w:val="none"/>
          <w:lang w:val="en-US"/>
        </w:rPr>
        <w:t>The active phase in cobalt-based Fischer-</w:t>
      </w:r>
      <w:proofErr w:type="spellStart"/>
      <w:r w:rsidR="00070BB4" w:rsidRPr="00070BB4">
        <w:rPr>
          <w:rStyle w:val="TijdschriftinCVBert"/>
          <w:b w:val="0"/>
          <w:bCs w:val="0"/>
          <w:i w:val="0"/>
          <w:iCs w:val="0"/>
          <w:color w:val="000000" w:themeColor="text1"/>
          <w:sz w:val="20"/>
          <w:szCs w:val="20"/>
          <w:u w:val="none"/>
          <w:lang w:val="en-US"/>
        </w:rPr>
        <w:t>Tropsch</w:t>
      </w:r>
      <w:proofErr w:type="spellEnd"/>
      <w:r w:rsidR="00070BB4" w:rsidRPr="00070BB4">
        <w:rPr>
          <w:rStyle w:val="TijdschriftinCVBert"/>
          <w:b w:val="0"/>
          <w:bCs w:val="0"/>
          <w:i w:val="0"/>
          <w:iCs w:val="0"/>
          <w:color w:val="000000" w:themeColor="text1"/>
          <w:sz w:val="20"/>
          <w:szCs w:val="20"/>
          <w:u w:val="none"/>
          <w:lang w:val="en-US"/>
        </w:rPr>
        <w:t xml:space="preserve"> synt</w:t>
      </w:r>
      <w:r w:rsidR="00070BB4">
        <w:rPr>
          <w:rStyle w:val="TijdschriftinCVBert"/>
          <w:b w:val="0"/>
          <w:bCs w:val="0"/>
          <w:i w:val="0"/>
          <w:iCs w:val="0"/>
          <w:color w:val="000000" w:themeColor="text1"/>
          <w:sz w:val="20"/>
          <w:szCs w:val="20"/>
          <w:u w:val="none"/>
          <w:lang w:val="en-US"/>
        </w:rPr>
        <w:t xml:space="preserve">hesis, </w:t>
      </w:r>
      <w:r w:rsidR="00070BB4" w:rsidRPr="00070BB4">
        <w:rPr>
          <w:rStyle w:val="TijdschriftinCVBert"/>
          <w:b w:val="0"/>
          <w:bCs w:val="0"/>
          <w:color w:val="000000" w:themeColor="text1"/>
          <w:sz w:val="20"/>
          <w:szCs w:val="20"/>
          <w:u w:val="none"/>
          <w:lang w:val="en-US"/>
        </w:rPr>
        <w:t>Chem Catalysis</w:t>
      </w:r>
      <w:r w:rsidR="00070BB4">
        <w:rPr>
          <w:rStyle w:val="TijdschriftinCVBert"/>
          <w:b w:val="0"/>
          <w:bCs w:val="0"/>
          <w:i w:val="0"/>
          <w:iCs w:val="0"/>
          <w:color w:val="000000" w:themeColor="text1"/>
          <w:sz w:val="20"/>
          <w:szCs w:val="20"/>
          <w:u w:val="none"/>
          <w:lang w:val="en-US"/>
        </w:rPr>
        <w:t xml:space="preserve"> 2021, </w:t>
      </w:r>
      <w:r w:rsidR="00070BB4" w:rsidRPr="00070BB4">
        <w:rPr>
          <w:rStyle w:val="TijdschriftinCVBert"/>
          <w:i w:val="0"/>
          <w:iCs w:val="0"/>
          <w:color w:val="000000" w:themeColor="text1"/>
          <w:sz w:val="20"/>
          <w:szCs w:val="20"/>
          <w:u w:val="none"/>
          <w:lang w:val="en-US"/>
        </w:rPr>
        <w:t>1</w:t>
      </w:r>
      <w:r w:rsidR="00070BB4">
        <w:rPr>
          <w:rStyle w:val="TijdschriftinCVBert"/>
          <w:b w:val="0"/>
          <w:bCs w:val="0"/>
          <w:i w:val="0"/>
          <w:iCs w:val="0"/>
          <w:color w:val="000000" w:themeColor="text1"/>
          <w:sz w:val="20"/>
          <w:szCs w:val="20"/>
          <w:u w:val="none"/>
          <w:lang w:val="en-US"/>
        </w:rPr>
        <w:t>, 339.</w:t>
      </w:r>
    </w:p>
    <w:p w14:paraId="14CC6EC4" w14:textId="77777777" w:rsidR="000E0DCA" w:rsidRDefault="000E0DCA" w:rsidP="00FB152A">
      <w:pPr>
        <w:tabs>
          <w:tab w:val="left" w:pos="1134"/>
        </w:tabs>
        <w:spacing w:line="360" w:lineRule="auto"/>
        <w:rPr>
          <w:rStyle w:val="TijdschriftinCVBert"/>
        </w:rPr>
      </w:pPr>
    </w:p>
    <w:p w14:paraId="01C21652" w14:textId="77777777" w:rsidR="00FB152A" w:rsidRPr="00FB152A" w:rsidRDefault="001D4FC6" w:rsidP="00FB152A">
      <w:pPr>
        <w:tabs>
          <w:tab w:val="left" w:pos="1134"/>
        </w:tabs>
        <w:spacing w:line="360" w:lineRule="auto"/>
        <w:rPr>
          <w:rFonts w:ascii="Arial" w:hAnsi="Arial"/>
          <w:b/>
          <w:bCs/>
          <w:i/>
          <w:iCs/>
          <w:color w:val="7F7F7F"/>
          <w:sz w:val="28"/>
          <w:u w:val="single"/>
        </w:rPr>
      </w:pPr>
      <w:r w:rsidRPr="00AF191D">
        <w:rPr>
          <w:rStyle w:val="TijdschriftinCVBert"/>
        </w:rPr>
        <w:t>ChemCatChem</w:t>
      </w:r>
    </w:p>
    <w:p w14:paraId="058764AD" w14:textId="3F35D552" w:rsidR="00D82662" w:rsidRDefault="00D82662" w:rsidP="008565F9">
      <w:pPr>
        <w:numPr>
          <w:ilvl w:val="0"/>
          <w:numId w:val="62"/>
        </w:numPr>
        <w:tabs>
          <w:tab w:val="clear" w:pos="1080"/>
          <w:tab w:val="num" w:pos="709"/>
        </w:tabs>
        <w:suppressAutoHyphens/>
        <w:spacing w:line="360" w:lineRule="auto"/>
        <w:ind w:left="709" w:hanging="425"/>
        <w:jc w:val="both"/>
        <w:rPr>
          <w:rFonts w:ascii="Arial" w:hAnsi="Arial" w:cs="Arial"/>
          <w:sz w:val="20"/>
        </w:rPr>
      </w:pPr>
      <w:r w:rsidRPr="00D82662">
        <w:rPr>
          <w:rFonts w:ascii="Arial" w:hAnsi="Arial" w:cs="Arial"/>
          <w:sz w:val="20"/>
        </w:rPr>
        <w:t xml:space="preserve">B. Baumgartner, P.T. Prins, J.N. Louwen, M. Monai, B.M. Weckhuysen, The role of water in carbon dioxide adsorption in </w:t>
      </w:r>
      <w:proofErr w:type="spellStart"/>
      <w:r w:rsidRPr="00D82662">
        <w:rPr>
          <w:rFonts w:ascii="Arial" w:hAnsi="Arial" w:cs="Arial"/>
          <w:sz w:val="20"/>
        </w:rPr>
        <w:t>phorphyrinic</w:t>
      </w:r>
      <w:proofErr w:type="spellEnd"/>
      <w:r w:rsidRPr="00D82662">
        <w:rPr>
          <w:rFonts w:ascii="Arial" w:hAnsi="Arial" w:cs="Arial"/>
          <w:sz w:val="20"/>
        </w:rPr>
        <w:t xml:space="preserve"> metal-</w:t>
      </w:r>
      <w:proofErr w:type="spellStart"/>
      <w:r w:rsidRPr="00D82662">
        <w:rPr>
          <w:rFonts w:ascii="Arial" w:hAnsi="Arial" w:cs="Arial"/>
          <w:sz w:val="20"/>
        </w:rPr>
        <w:t>organice</w:t>
      </w:r>
      <w:proofErr w:type="spellEnd"/>
      <w:r w:rsidRPr="00D82662">
        <w:rPr>
          <w:rFonts w:ascii="Arial" w:hAnsi="Arial" w:cs="Arial"/>
          <w:sz w:val="20"/>
        </w:rPr>
        <w:t xml:space="preserve"> fram</w:t>
      </w:r>
      <w:r>
        <w:rPr>
          <w:rFonts w:ascii="Arial" w:hAnsi="Arial" w:cs="Arial"/>
          <w:sz w:val="20"/>
        </w:rPr>
        <w:t xml:space="preserve">eworks, </w:t>
      </w:r>
      <w:proofErr w:type="spellStart"/>
      <w:r w:rsidRPr="00D82662">
        <w:rPr>
          <w:rFonts w:ascii="Arial" w:hAnsi="Arial" w:cs="Arial"/>
          <w:i/>
          <w:iCs/>
          <w:sz w:val="20"/>
        </w:rPr>
        <w:t>ChemCatChem</w:t>
      </w:r>
      <w:proofErr w:type="spellEnd"/>
      <w:r>
        <w:rPr>
          <w:rFonts w:ascii="Arial" w:hAnsi="Arial" w:cs="Arial"/>
          <w:sz w:val="20"/>
        </w:rPr>
        <w:t xml:space="preserve"> 2023, </w:t>
      </w:r>
      <w:r w:rsidRPr="00D82662">
        <w:rPr>
          <w:rFonts w:ascii="Arial" w:hAnsi="Arial" w:cs="Arial"/>
          <w:b/>
          <w:bCs/>
          <w:sz w:val="20"/>
        </w:rPr>
        <w:t>15</w:t>
      </w:r>
      <w:r>
        <w:rPr>
          <w:rFonts w:ascii="Arial" w:hAnsi="Arial" w:cs="Arial"/>
          <w:sz w:val="20"/>
        </w:rPr>
        <w:t>, e202300722.</w:t>
      </w:r>
    </w:p>
    <w:p w14:paraId="5FDEB408" w14:textId="49ADDE56" w:rsidR="00D73C09" w:rsidRDefault="00D73C09" w:rsidP="008565F9">
      <w:pPr>
        <w:numPr>
          <w:ilvl w:val="0"/>
          <w:numId w:val="62"/>
        </w:numPr>
        <w:tabs>
          <w:tab w:val="clear" w:pos="1080"/>
          <w:tab w:val="num" w:pos="709"/>
        </w:tabs>
        <w:suppressAutoHyphens/>
        <w:spacing w:line="360" w:lineRule="auto"/>
        <w:ind w:left="709" w:hanging="425"/>
        <w:jc w:val="both"/>
        <w:rPr>
          <w:rFonts w:ascii="Arial" w:hAnsi="Arial" w:cs="Arial"/>
          <w:sz w:val="20"/>
        </w:rPr>
      </w:pPr>
      <w:r w:rsidRPr="00D73C09">
        <w:rPr>
          <w:rFonts w:ascii="Arial" w:hAnsi="Arial" w:cs="Arial"/>
          <w:sz w:val="20"/>
        </w:rPr>
        <w:t xml:space="preserve">S. </w:t>
      </w:r>
      <w:proofErr w:type="spellStart"/>
      <w:r w:rsidRPr="00D73C09">
        <w:rPr>
          <w:rFonts w:ascii="Arial" w:hAnsi="Arial" w:cs="Arial"/>
          <w:sz w:val="20"/>
        </w:rPr>
        <w:t>Zanoni</w:t>
      </w:r>
      <w:proofErr w:type="spellEnd"/>
      <w:r w:rsidRPr="00D73C09">
        <w:rPr>
          <w:rFonts w:ascii="Arial" w:hAnsi="Arial" w:cs="Arial"/>
          <w:sz w:val="20"/>
        </w:rPr>
        <w:t xml:space="preserve">, A. </w:t>
      </w:r>
      <w:proofErr w:type="spellStart"/>
      <w:r w:rsidRPr="00D73C09">
        <w:rPr>
          <w:rFonts w:ascii="Arial" w:hAnsi="Arial" w:cs="Arial"/>
          <w:sz w:val="20"/>
        </w:rPr>
        <w:t>Welle</w:t>
      </w:r>
      <w:proofErr w:type="spellEnd"/>
      <w:r w:rsidRPr="00D73C09">
        <w:rPr>
          <w:rFonts w:ascii="Arial" w:hAnsi="Arial" w:cs="Arial"/>
          <w:sz w:val="20"/>
        </w:rPr>
        <w:t xml:space="preserve">, V. </w:t>
      </w:r>
      <w:proofErr w:type="spellStart"/>
      <w:r w:rsidRPr="00D73C09">
        <w:rPr>
          <w:rFonts w:ascii="Arial" w:hAnsi="Arial" w:cs="Arial"/>
          <w:sz w:val="20"/>
        </w:rPr>
        <w:t>Cirriez</w:t>
      </w:r>
      <w:proofErr w:type="spellEnd"/>
      <w:r w:rsidRPr="00D73C09">
        <w:rPr>
          <w:rFonts w:ascii="Arial" w:hAnsi="Arial" w:cs="Arial"/>
          <w:sz w:val="20"/>
        </w:rPr>
        <w:t xml:space="preserve">, B.M. Weckhuysen, Role of titanium in </w:t>
      </w:r>
      <w:proofErr w:type="spellStart"/>
      <w:r w:rsidRPr="00D73C09">
        <w:rPr>
          <w:rFonts w:ascii="Arial" w:hAnsi="Arial" w:cs="Arial"/>
          <w:sz w:val="20"/>
        </w:rPr>
        <w:t>Ti</w:t>
      </w:r>
      <w:proofErr w:type="spellEnd"/>
      <w:r w:rsidRPr="00D73C09">
        <w:rPr>
          <w:rFonts w:ascii="Arial" w:hAnsi="Arial" w:cs="Arial"/>
          <w:sz w:val="20"/>
        </w:rPr>
        <w:t>/SiO</w:t>
      </w:r>
      <w:r w:rsidRPr="0027135E">
        <w:rPr>
          <w:rFonts w:ascii="Arial" w:hAnsi="Arial" w:cs="Arial"/>
          <w:sz w:val="20"/>
          <w:vertAlign w:val="subscript"/>
        </w:rPr>
        <w:t>2</w:t>
      </w:r>
      <w:r w:rsidRPr="00D73C09">
        <w:rPr>
          <w:rFonts w:ascii="Arial" w:hAnsi="Arial" w:cs="Arial"/>
          <w:sz w:val="20"/>
        </w:rPr>
        <w:t xml:space="preserve">-supported </w:t>
      </w:r>
      <w:r>
        <w:rPr>
          <w:rFonts w:ascii="Arial" w:hAnsi="Arial" w:cs="Arial"/>
          <w:sz w:val="20"/>
        </w:rPr>
        <w:t xml:space="preserve">metallocene-based olefin polymerization catalysts. Part 1: Genesis of active sites and catalytic performance, </w:t>
      </w:r>
      <w:proofErr w:type="spellStart"/>
      <w:r w:rsidRPr="00D73C09">
        <w:rPr>
          <w:rFonts w:ascii="Arial" w:hAnsi="Arial" w:cs="Arial"/>
          <w:i/>
          <w:iCs/>
          <w:sz w:val="20"/>
        </w:rPr>
        <w:t>ChemCatChem</w:t>
      </w:r>
      <w:proofErr w:type="spellEnd"/>
      <w:r w:rsidRPr="00D73C09">
        <w:rPr>
          <w:rFonts w:ascii="Arial" w:hAnsi="Arial" w:cs="Arial"/>
          <w:i/>
          <w:iCs/>
          <w:sz w:val="20"/>
        </w:rPr>
        <w:t xml:space="preserve"> </w:t>
      </w:r>
      <w:r>
        <w:rPr>
          <w:rFonts w:ascii="Arial" w:hAnsi="Arial" w:cs="Arial"/>
          <w:sz w:val="20"/>
        </w:rPr>
        <w:t xml:space="preserve">2023, </w:t>
      </w:r>
      <w:r w:rsidRPr="00D73C09">
        <w:rPr>
          <w:rFonts w:ascii="Arial" w:hAnsi="Arial" w:cs="Arial"/>
          <w:b/>
          <w:bCs/>
          <w:sz w:val="20"/>
        </w:rPr>
        <w:t>15</w:t>
      </w:r>
      <w:r>
        <w:rPr>
          <w:rFonts w:ascii="Arial" w:hAnsi="Arial" w:cs="Arial"/>
          <w:sz w:val="20"/>
        </w:rPr>
        <w:t>, e202300221.</w:t>
      </w:r>
    </w:p>
    <w:p w14:paraId="2EB0E501" w14:textId="1197319F" w:rsidR="00D73C09" w:rsidRDefault="00D73C09" w:rsidP="008565F9">
      <w:pPr>
        <w:numPr>
          <w:ilvl w:val="0"/>
          <w:numId w:val="62"/>
        </w:numPr>
        <w:tabs>
          <w:tab w:val="clear" w:pos="1080"/>
          <w:tab w:val="num" w:pos="709"/>
        </w:tabs>
        <w:suppressAutoHyphens/>
        <w:spacing w:line="360" w:lineRule="auto"/>
        <w:ind w:left="709" w:hanging="425"/>
        <w:jc w:val="both"/>
        <w:rPr>
          <w:rFonts w:ascii="Arial" w:hAnsi="Arial" w:cs="Arial"/>
          <w:sz w:val="20"/>
        </w:rPr>
      </w:pPr>
      <w:r w:rsidRPr="00D73C09">
        <w:rPr>
          <w:rFonts w:ascii="Arial" w:hAnsi="Arial" w:cs="Arial"/>
          <w:sz w:val="20"/>
        </w:rPr>
        <w:t xml:space="preserve">S. Zanoni, N. Nikolopoulos, A. Welle, V. Cirriez, B.M. Weckhuysen, </w:t>
      </w:r>
      <w:r>
        <w:rPr>
          <w:rFonts w:ascii="Arial" w:hAnsi="Arial" w:cs="Arial"/>
          <w:sz w:val="20"/>
        </w:rPr>
        <w:t xml:space="preserve">Role of titanium in </w:t>
      </w:r>
      <w:proofErr w:type="spellStart"/>
      <w:r>
        <w:rPr>
          <w:rFonts w:ascii="Arial" w:hAnsi="Arial" w:cs="Arial"/>
          <w:sz w:val="20"/>
        </w:rPr>
        <w:t>Ti</w:t>
      </w:r>
      <w:proofErr w:type="spellEnd"/>
      <w:r>
        <w:rPr>
          <w:rFonts w:ascii="Arial" w:hAnsi="Arial" w:cs="Arial"/>
          <w:sz w:val="20"/>
        </w:rPr>
        <w:t>/SiO</w:t>
      </w:r>
      <w:r w:rsidRPr="00D73C09">
        <w:rPr>
          <w:rFonts w:ascii="Arial" w:hAnsi="Arial" w:cs="Arial"/>
          <w:sz w:val="20"/>
          <w:vertAlign w:val="subscript"/>
        </w:rPr>
        <w:t>2</w:t>
      </w:r>
      <w:r>
        <w:rPr>
          <w:rFonts w:ascii="Arial" w:hAnsi="Arial" w:cs="Arial"/>
          <w:sz w:val="20"/>
        </w:rPr>
        <w:t xml:space="preserve">-supported metallocene-based olefin polymerization catalysts. Part 2: Particle fragmentation, </w:t>
      </w:r>
      <w:proofErr w:type="spellStart"/>
      <w:r w:rsidRPr="00D73C09">
        <w:rPr>
          <w:rFonts w:ascii="Arial" w:hAnsi="Arial" w:cs="Arial"/>
          <w:i/>
          <w:iCs/>
          <w:sz w:val="20"/>
        </w:rPr>
        <w:t>ChemCatChem</w:t>
      </w:r>
      <w:proofErr w:type="spellEnd"/>
      <w:r>
        <w:rPr>
          <w:rFonts w:ascii="Arial" w:hAnsi="Arial" w:cs="Arial"/>
          <w:sz w:val="20"/>
        </w:rPr>
        <w:t xml:space="preserve"> 2023, </w:t>
      </w:r>
      <w:r w:rsidRPr="00D73C09">
        <w:rPr>
          <w:rFonts w:ascii="Arial" w:hAnsi="Arial" w:cs="Arial"/>
          <w:b/>
          <w:bCs/>
          <w:sz w:val="20"/>
        </w:rPr>
        <w:t>15</w:t>
      </w:r>
      <w:r>
        <w:rPr>
          <w:rFonts w:ascii="Arial" w:hAnsi="Arial" w:cs="Arial"/>
          <w:sz w:val="20"/>
        </w:rPr>
        <w:t>, e202300222.</w:t>
      </w:r>
    </w:p>
    <w:p w14:paraId="0BEEE831" w14:textId="45782F06" w:rsidR="00D73C09" w:rsidRDefault="00D73C09" w:rsidP="008565F9">
      <w:pPr>
        <w:numPr>
          <w:ilvl w:val="0"/>
          <w:numId w:val="62"/>
        </w:numPr>
        <w:tabs>
          <w:tab w:val="clear" w:pos="1080"/>
          <w:tab w:val="num" w:pos="709"/>
        </w:tabs>
        <w:suppressAutoHyphens/>
        <w:spacing w:line="360" w:lineRule="auto"/>
        <w:ind w:left="709" w:hanging="425"/>
        <w:jc w:val="both"/>
        <w:rPr>
          <w:rFonts w:ascii="Arial" w:hAnsi="Arial" w:cs="Arial"/>
          <w:sz w:val="20"/>
        </w:rPr>
      </w:pPr>
      <w:r w:rsidRPr="00D73C09">
        <w:rPr>
          <w:rFonts w:ascii="Arial" w:hAnsi="Arial" w:cs="Arial"/>
          <w:sz w:val="20"/>
        </w:rPr>
        <w:t xml:space="preserve">S.H. van Vreeswijk, L.A. Parker, J.J.E. Maris, J.D. Poplawsky, B.M. Weckhuysen, Micro- and nanoscale heterogeneities in zeolite Beta as measured by </w:t>
      </w:r>
      <w:r>
        <w:rPr>
          <w:rFonts w:ascii="Arial" w:hAnsi="Arial" w:cs="Arial"/>
          <w:sz w:val="20"/>
        </w:rPr>
        <w:t xml:space="preserve">atom probe tomography and confocal fluorescence microscopy, </w:t>
      </w:r>
      <w:proofErr w:type="spellStart"/>
      <w:r w:rsidRPr="00D73C09">
        <w:rPr>
          <w:rFonts w:ascii="Arial" w:hAnsi="Arial" w:cs="Arial"/>
          <w:i/>
          <w:iCs/>
          <w:sz w:val="20"/>
        </w:rPr>
        <w:t>ChemPhysChem</w:t>
      </w:r>
      <w:proofErr w:type="spellEnd"/>
      <w:r w:rsidRPr="00D73C09">
        <w:rPr>
          <w:rFonts w:ascii="Arial" w:hAnsi="Arial" w:cs="Arial"/>
          <w:i/>
          <w:iCs/>
          <w:sz w:val="20"/>
        </w:rPr>
        <w:t xml:space="preserve"> </w:t>
      </w:r>
      <w:r>
        <w:rPr>
          <w:rFonts w:ascii="Arial" w:hAnsi="Arial" w:cs="Arial"/>
          <w:sz w:val="20"/>
        </w:rPr>
        <w:t xml:space="preserve">2023, </w:t>
      </w:r>
      <w:r w:rsidRPr="00D73C09">
        <w:rPr>
          <w:rFonts w:ascii="Arial" w:hAnsi="Arial" w:cs="Arial"/>
          <w:b/>
          <w:bCs/>
          <w:sz w:val="20"/>
        </w:rPr>
        <w:t>24</w:t>
      </w:r>
      <w:r>
        <w:rPr>
          <w:rFonts w:ascii="Arial" w:hAnsi="Arial" w:cs="Arial"/>
          <w:sz w:val="20"/>
        </w:rPr>
        <w:t>, e202300094.</w:t>
      </w:r>
    </w:p>
    <w:p w14:paraId="6175B233" w14:textId="6C5ECD17" w:rsidR="008565F9" w:rsidRPr="008565F9" w:rsidRDefault="008565F9" w:rsidP="008565F9">
      <w:pPr>
        <w:numPr>
          <w:ilvl w:val="0"/>
          <w:numId w:val="62"/>
        </w:numPr>
        <w:tabs>
          <w:tab w:val="clear" w:pos="1080"/>
          <w:tab w:val="num" w:pos="709"/>
        </w:tabs>
        <w:suppressAutoHyphens/>
        <w:spacing w:line="360" w:lineRule="auto"/>
        <w:ind w:left="709" w:hanging="425"/>
        <w:jc w:val="both"/>
        <w:rPr>
          <w:rFonts w:ascii="Arial" w:hAnsi="Arial" w:cs="Arial"/>
          <w:sz w:val="20"/>
        </w:rPr>
      </w:pPr>
      <w:r w:rsidRPr="008565F9">
        <w:rPr>
          <w:rFonts w:ascii="Arial" w:hAnsi="Arial" w:cs="Arial"/>
          <w:sz w:val="20"/>
        </w:rPr>
        <w:t xml:space="preserve">N. Nikolopoulos, O. van Veenhuizen, B.M. Weckhuysen, Effect of Steaming on Waste-Derived Zeolite ZSM-5 as Methanol-to-Hydrocarbons Catalyst, </w:t>
      </w:r>
      <w:r w:rsidRPr="008565F9">
        <w:rPr>
          <w:rFonts w:ascii="Arial" w:hAnsi="Arial" w:cs="Arial"/>
          <w:i/>
          <w:iCs/>
          <w:sz w:val="20"/>
        </w:rPr>
        <w:t>ChemCatChem</w:t>
      </w:r>
      <w:r w:rsidRPr="008565F9">
        <w:rPr>
          <w:rFonts w:ascii="Arial" w:hAnsi="Arial" w:cs="Arial"/>
          <w:sz w:val="20"/>
        </w:rPr>
        <w:t xml:space="preserve"> 2022, </w:t>
      </w:r>
      <w:r w:rsidRPr="008565F9">
        <w:rPr>
          <w:rFonts w:ascii="Arial" w:hAnsi="Arial" w:cs="Arial"/>
          <w:b/>
          <w:bCs/>
          <w:sz w:val="20"/>
        </w:rPr>
        <w:t>14</w:t>
      </w:r>
      <w:r w:rsidRPr="008565F9">
        <w:rPr>
          <w:rFonts w:ascii="Arial" w:hAnsi="Arial" w:cs="Arial"/>
          <w:sz w:val="20"/>
        </w:rPr>
        <w:t>, e202201021.</w:t>
      </w:r>
    </w:p>
    <w:p w14:paraId="74563F3F" w14:textId="1C8CD28A" w:rsidR="00FB0974" w:rsidRDefault="00FB0974" w:rsidP="00FB0974">
      <w:pPr>
        <w:numPr>
          <w:ilvl w:val="0"/>
          <w:numId w:val="62"/>
        </w:numPr>
        <w:tabs>
          <w:tab w:val="left" w:pos="284"/>
        </w:tabs>
        <w:suppressAutoHyphens/>
        <w:spacing w:line="360" w:lineRule="auto"/>
        <w:ind w:left="709" w:hanging="425"/>
        <w:jc w:val="both"/>
        <w:rPr>
          <w:rFonts w:ascii="Arial" w:hAnsi="Arial" w:cs="Arial"/>
          <w:sz w:val="20"/>
        </w:rPr>
      </w:pPr>
      <w:r w:rsidRPr="00FB0974">
        <w:rPr>
          <w:rFonts w:ascii="Arial" w:hAnsi="Arial" w:cs="Arial"/>
          <w:sz w:val="20"/>
        </w:rPr>
        <w:lastRenderedPageBreak/>
        <w:t>S. Yang, H. An, D. Anastasiadou, W. Xu, L. Wu, H. Wang, J. de Ruiter, S. Arnouts, M.C. Figueiredo, S. Bals, T. Altantzis, W. van der Stam, B.M. Weckhuysen, Waste-derived Copper-Lead Electrocatalysts for CO</w:t>
      </w:r>
      <w:r w:rsidRPr="00FB0974">
        <w:rPr>
          <w:rFonts w:ascii="Arial" w:hAnsi="Arial" w:cs="Arial"/>
          <w:sz w:val="20"/>
          <w:vertAlign w:val="subscript"/>
        </w:rPr>
        <w:t>2</w:t>
      </w:r>
      <w:r w:rsidRPr="00FB0974">
        <w:rPr>
          <w:rFonts w:ascii="Arial" w:hAnsi="Arial" w:cs="Arial"/>
          <w:sz w:val="20"/>
        </w:rPr>
        <w:t xml:space="preserve"> Reduction, </w:t>
      </w:r>
      <w:r w:rsidRPr="00FB0974">
        <w:rPr>
          <w:rFonts w:ascii="Arial" w:hAnsi="Arial" w:cs="Arial"/>
          <w:i/>
          <w:iCs/>
          <w:sz w:val="20"/>
        </w:rPr>
        <w:t>ChemCatChem</w:t>
      </w:r>
      <w:r w:rsidRPr="00FB0974">
        <w:rPr>
          <w:rFonts w:ascii="Arial" w:hAnsi="Arial" w:cs="Arial"/>
          <w:sz w:val="20"/>
        </w:rPr>
        <w:t xml:space="preserve"> 2022, </w:t>
      </w:r>
      <w:r w:rsidRPr="00FB0974">
        <w:rPr>
          <w:rFonts w:ascii="Arial" w:hAnsi="Arial" w:cs="Arial"/>
          <w:b/>
          <w:bCs/>
          <w:sz w:val="20"/>
        </w:rPr>
        <w:t>14</w:t>
      </w:r>
      <w:r w:rsidRPr="00FB0974">
        <w:rPr>
          <w:rFonts w:ascii="Arial" w:hAnsi="Arial" w:cs="Arial"/>
          <w:sz w:val="20"/>
        </w:rPr>
        <w:t>, e202200754.</w:t>
      </w:r>
    </w:p>
    <w:p w14:paraId="1537D701" w14:textId="77777777" w:rsidR="00FB0974" w:rsidRPr="00FB0974" w:rsidRDefault="00FB0974" w:rsidP="00FB0974">
      <w:pPr>
        <w:numPr>
          <w:ilvl w:val="0"/>
          <w:numId w:val="62"/>
        </w:numPr>
        <w:tabs>
          <w:tab w:val="left" w:pos="284"/>
        </w:tabs>
        <w:suppressAutoHyphens/>
        <w:spacing w:line="360" w:lineRule="auto"/>
        <w:ind w:left="709" w:hanging="425"/>
        <w:jc w:val="both"/>
        <w:rPr>
          <w:rFonts w:ascii="Arial" w:hAnsi="Arial" w:cs="Arial"/>
          <w:sz w:val="20"/>
        </w:rPr>
      </w:pPr>
      <w:r w:rsidRPr="00FB0974">
        <w:rPr>
          <w:rFonts w:ascii="Arial" w:hAnsi="Arial" w:cs="Arial"/>
          <w:sz w:val="20"/>
        </w:rPr>
        <w:t xml:space="preserve">M.J. </w:t>
      </w:r>
      <w:proofErr w:type="spellStart"/>
      <w:r w:rsidRPr="00FB0974">
        <w:rPr>
          <w:rFonts w:ascii="Arial" w:hAnsi="Arial" w:cs="Arial"/>
          <w:sz w:val="20"/>
        </w:rPr>
        <w:t>Werny</w:t>
      </w:r>
      <w:proofErr w:type="spellEnd"/>
      <w:r w:rsidRPr="00FB0974">
        <w:rPr>
          <w:rFonts w:ascii="Arial" w:hAnsi="Arial" w:cs="Arial"/>
          <w:sz w:val="20"/>
        </w:rPr>
        <w:t xml:space="preserve">, D. Muller, C. Hendriksen, R. Chan, N.H. Friederichs, C. Fella, F. </w:t>
      </w:r>
      <w:proofErr w:type="spellStart"/>
      <w:r w:rsidRPr="00FB0974">
        <w:rPr>
          <w:rFonts w:ascii="Arial" w:hAnsi="Arial" w:cs="Arial"/>
          <w:sz w:val="20"/>
        </w:rPr>
        <w:t>Meirer</w:t>
      </w:r>
      <w:proofErr w:type="spellEnd"/>
      <w:r w:rsidRPr="00FB0974">
        <w:rPr>
          <w:rFonts w:ascii="Arial" w:hAnsi="Arial" w:cs="Arial"/>
          <w:sz w:val="20"/>
        </w:rPr>
        <w:t xml:space="preserve">, B.M. Weckhuysen, Elucidating the Sectioning Fragmentation Mechanism in Silica-Supported Olefin Polymerization Catalysts with Laboratory-based X-ray and Electron Microscopy </w:t>
      </w:r>
      <w:proofErr w:type="spellStart"/>
      <w:r w:rsidRPr="00FB0974">
        <w:rPr>
          <w:rFonts w:ascii="Arial" w:hAnsi="Arial" w:cs="Arial"/>
          <w:i/>
          <w:iCs/>
          <w:sz w:val="20"/>
        </w:rPr>
        <w:t>ChemCatChem</w:t>
      </w:r>
      <w:proofErr w:type="spellEnd"/>
      <w:r w:rsidRPr="00FB0974">
        <w:rPr>
          <w:rFonts w:ascii="Arial" w:hAnsi="Arial" w:cs="Arial"/>
          <w:sz w:val="20"/>
        </w:rPr>
        <w:t xml:space="preserve"> 2022, </w:t>
      </w:r>
      <w:r w:rsidRPr="00FB0974">
        <w:rPr>
          <w:rFonts w:ascii="Arial" w:hAnsi="Arial" w:cs="Arial"/>
          <w:b/>
          <w:bCs/>
          <w:sz w:val="20"/>
        </w:rPr>
        <w:t>14</w:t>
      </w:r>
      <w:r w:rsidRPr="00FB0974">
        <w:rPr>
          <w:rFonts w:ascii="Arial" w:hAnsi="Arial" w:cs="Arial"/>
          <w:sz w:val="20"/>
        </w:rPr>
        <w:t>, e202200067.</w:t>
      </w:r>
    </w:p>
    <w:p w14:paraId="35895C50" w14:textId="5EEF1650" w:rsidR="00760E3B" w:rsidRPr="00FB0974" w:rsidRDefault="00B24DBE" w:rsidP="00FB0974">
      <w:pPr>
        <w:numPr>
          <w:ilvl w:val="0"/>
          <w:numId w:val="62"/>
        </w:numPr>
        <w:tabs>
          <w:tab w:val="left" w:pos="284"/>
        </w:tabs>
        <w:suppressAutoHyphens/>
        <w:spacing w:line="360" w:lineRule="auto"/>
        <w:ind w:left="709" w:hanging="425"/>
        <w:jc w:val="both"/>
        <w:rPr>
          <w:rFonts w:ascii="Arial" w:hAnsi="Arial" w:cs="Arial"/>
          <w:sz w:val="20"/>
        </w:rPr>
      </w:pPr>
      <w:r w:rsidRPr="00FB0974">
        <w:rPr>
          <w:rFonts w:ascii="Arial" w:hAnsi="Arial" w:cs="Arial"/>
          <w:bCs/>
          <w:iCs/>
          <w:color w:val="1C1D1E"/>
          <w:sz w:val="20"/>
        </w:rPr>
        <w:t xml:space="preserve">I. Lezcano-Gonzalez, P.X. Cong, E. Campbell, M. Panchal, M. Agote-Aran, V. Celorrio, Q. He, R. Oord, B.M. Weckhuysen, A.M. Beale, Structure-activity relationships in highly active platinum-tin MFI-type zeolite catalysts for propane dehydrogenation, </w:t>
      </w:r>
      <w:r w:rsidRPr="00FB0974">
        <w:rPr>
          <w:rFonts w:ascii="Arial" w:hAnsi="Arial" w:cs="Arial"/>
          <w:bCs/>
          <w:color w:val="1C1D1E"/>
          <w:sz w:val="20"/>
        </w:rPr>
        <w:t xml:space="preserve">ChemCatChem </w:t>
      </w:r>
      <w:r w:rsidRPr="00FB0974">
        <w:rPr>
          <w:rFonts w:ascii="Arial" w:hAnsi="Arial" w:cs="Arial"/>
          <w:bCs/>
          <w:iCs/>
          <w:color w:val="1C1D1E"/>
          <w:sz w:val="20"/>
        </w:rPr>
        <w:t xml:space="preserve">2022, </w:t>
      </w:r>
      <w:r w:rsidRPr="00FB0974">
        <w:rPr>
          <w:rFonts w:ascii="Arial" w:hAnsi="Arial" w:cs="Arial"/>
          <w:b/>
          <w:bCs/>
          <w:iCs/>
          <w:color w:val="1C1D1E"/>
          <w:sz w:val="20"/>
        </w:rPr>
        <w:t>14</w:t>
      </w:r>
      <w:r w:rsidRPr="00FB0974">
        <w:rPr>
          <w:rFonts w:ascii="Arial" w:hAnsi="Arial" w:cs="Arial"/>
          <w:bCs/>
          <w:iCs/>
          <w:color w:val="1C1D1E"/>
          <w:sz w:val="20"/>
        </w:rPr>
        <w:t>, e202101828.</w:t>
      </w:r>
    </w:p>
    <w:p w14:paraId="2DD50E1E" w14:textId="1CB06116" w:rsidR="00226957" w:rsidRPr="00226957" w:rsidRDefault="00226957" w:rsidP="00226957">
      <w:pPr>
        <w:pStyle w:val="Kop1"/>
        <w:numPr>
          <w:ilvl w:val="0"/>
          <w:numId w:val="62"/>
        </w:numPr>
        <w:tabs>
          <w:tab w:val="clear" w:pos="1080"/>
          <w:tab w:val="num" w:pos="709"/>
        </w:tabs>
        <w:ind w:left="709" w:hanging="425"/>
        <w:jc w:val="both"/>
        <w:rPr>
          <w:rFonts w:ascii="Arial" w:hAnsi="Arial" w:cs="Arial"/>
          <w:b w:val="0"/>
          <w:bCs/>
          <w:i w:val="0"/>
          <w:iCs/>
          <w:color w:val="1C1D1E"/>
          <w:sz w:val="20"/>
        </w:rPr>
      </w:pPr>
      <w:r w:rsidRPr="00226957">
        <w:rPr>
          <w:rFonts w:ascii="Arial" w:hAnsi="Arial" w:cs="Arial"/>
          <w:b w:val="0"/>
          <w:bCs/>
          <w:i w:val="0"/>
          <w:iCs/>
          <w:color w:val="1C1D1E"/>
          <w:sz w:val="20"/>
        </w:rPr>
        <w:t xml:space="preserve">T. Yu, Y. Su, A.Q. Wang, B.M. Weckhuysen, W.H. Luo, Efficient synthesis of monomeric Fe species in zeolite ZSM-5 for the low-temperature </w:t>
      </w:r>
      <w:r>
        <w:rPr>
          <w:rFonts w:ascii="Arial" w:hAnsi="Arial" w:cs="Arial"/>
          <w:b w:val="0"/>
          <w:bCs/>
          <w:i w:val="0"/>
          <w:iCs/>
          <w:color w:val="1C1D1E"/>
          <w:sz w:val="20"/>
        </w:rPr>
        <w:t xml:space="preserve">oxidation of methane, </w:t>
      </w:r>
      <w:proofErr w:type="spellStart"/>
      <w:r w:rsidRPr="00226957">
        <w:rPr>
          <w:rFonts w:ascii="Arial" w:hAnsi="Arial" w:cs="Arial"/>
          <w:b w:val="0"/>
          <w:bCs/>
          <w:color w:val="1C1D1E"/>
          <w:sz w:val="20"/>
        </w:rPr>
        <w:t>ChemCatChem</w:t>
      </w:r>
      <w:proofErr w:type="spellEnd"/>
      <w:r w:rsidRPr="00226957">
        <w:rPr>
          <w:rFonts w:ascii="Arial" w:hAnsi="Arial" w:cs="Arial"/>
          <w:b w:val="0"/>
          <w:bCs/>
          <w:color w:val="1C1D1E"/>
          <w:sz w:val="20"/>
        </w:rPr>
        <w:t xml:space="preserve"> </w:t>
      </w:r>
      <w:r>
        <w:rPr>
          <w:rFonts w:ascii="Arial" w:hAnsi="Arial" w:cs="Arial"/>
          <w:b w:val="0"/>
          <w:bCs/>
          <w:i w:val="0"/>
          <w:iCs/>
          <w:color w:val="1C1D1E"/>
          <w:sz w:val="20"/>
        </w:rPr>
        <w:t xml:space="preserve">2021, </w:t>
      </w:r>
      <w:r w:rsidRPr="009B0C3D">
        <w:rPr>
          <w:rFonts w:ascii="Arial" w:hAnsi="Arial" w:cs="Arial"/>
          <w:i w:val="0"/>
          <w:iCs/>
          <w:color w:val="1C1D1E"/>
          <w:sz w:val="20"/>
        </w:rPr>
        <w:t>13</w:t>
      </w:r>
      <w:r>
        <w:rPr>
          <w:rFonts w:ascii="Arial" w:hAnsi="Arial" w:cs="Arial"/>
          <w:b w:val="0"/>
          <w:bCs/>
          <w:i w:val="0"/>
          <w:iCs/>
          <w:color w:val="1C1D1E"/>
          <w:sz w:val="20"/>
        </w:rPr>
        <w:t>, 2766.</w:t>
      </w:r>
    </w:p>
    <w:p w14:paraId="5E593374" w14:textId="75F4079D" w:rsidR="00A8241F" w:rsidRPr="0031708A" w:rsidRDefault="00A8241F" w:rsidP="00226957">
      <w:pPr>
        <w:pStyle w:val="Kop1"/>
        <w:numPr>
          <w:ilvl w:val="0"/>
          <w:numId w:val="62"/>
        </w:numPr>
        <w:tabs>
          <w:tab w:val="clear" w:pos="1080"/>
          <w:tab w:val="num" w:pos="709"/>
        </w:tabs>
        <w:ind w:left="709" w:hanging="425"/>
        <w:jc w:val="both"/>
        <w:rPr>
          <w:rFonts w:ascii="Arial" w:hAnsi="Arial" w:cs="Arial"/>
          <w:b w:val="0"/>
          <w:bCs/>
          <w:i w:val="0"/>
          <w:iCs/>
          <w:color w:val="1C1D1E"/>
          <w:sz w:val="20"/>
        </w:rPr>
      </w:pPr>
      <w:r w:rsidRPr="0031708A">
        <w:rPr>
          <w:rFonts w:ascii="Arial" w:hAnsi="Arial" w:cs="Arial"/>
          <w:b w:val="0"/>
          <w:bCs/>
          <w:i w:val="0"/>
          <w:iCs/>
          <w:sz w:val="20"/>
        </w:rPr>
        <w:t xml:space="preserve">A.M. Hernandez-Gimenez, </w:t>
      </w:r>
      <w:r w:rsidR="0031708A" w:rsidRPr="0031708A">
        <w:rPr>
          <w:rFonts w:ascii="Arial" w:hAnsi="Arial" w:cs="Arial"/>
          <w:b w:val="0"/>
          <w:bCs/>
          <w:i w:val="0"/>
          <w:iCs/>
          <w:sz w:val="20"/>
        </w:rPr>
        <w:t xml:space="preserve">L.M. de Kort, G.T. Whiting, H. Hernanodo, B. Puertolas, J. Perez-Ramirez, D.P. Serrano, </w:t>
      </w:r>
      <w:r w:rsidRPr="0031708A">
        <w:rPr>
          <w:rFonts w:ascii="Arial" w:hAnsi="Arial" w:cs="Arial"/>
          <w:b w:val="0"/>
          <w:bCs/>
          <w:i w:val="0"/>
          <w:iCs/>
          <w:sz w:val="20"/>
        </w:rPr>
        <w:t xml:space="preserve">P.C.A. Bruijnincx, B.M. Weckhuysen, </w:t>
      </w:r>
      <w:r w:rsidR="0031708A" w:rsidRPr="0031708A">
        <w:rPr>
          <w:rFonts w:ascii="Arial" w:hAnsi="Arial" w:cs="Arial"/>
          <w:b w:val="0"/>
          <w:bCs/>
          <w:i w:val="0"/>
          <w:iCs/>
          <w:color w:val="1C1D1E"/>
          <w:sz w:val="20"/>
        </w:rPr>
        <w:t>Upscaling Effects on Alkali Metal</w:t>
      </w:r>
      <w:r w:rsidR="0031708A" w:rsidRPr="0031708A">
        <w:rPr>
          <w:rFonts w:ascii="Cambria Math" w:hAnsi="Cambria Math" w:cs="Cambria Math"/>
          <w:b w:val="0"/>
          <w:bCs/>
          <w:i w:val="0"/>
          <w:iCs/>
          <w:color w:val="1C1D1E"/>
          <w:sz w:val="20"/>
        </w:rPr>
        <w:t>‐</w:t>
      </w:r>
      <w:r w:rsidR="0031708A" w:rsidRPr="0031708A">
        <w:rPr>
          <w:rFonts w:ascii="Arial" w:hAnsi="Arial" w:cs="Arial"/>
          <w:b w:val="0"/>
          <w:bCs/>
          <w:i w:val="0"/>
          <w:iCs/>
          <w:color w:val="1C1D1E"/>
          <w:sz w:val="20"/>
        </w:rPr>
        <w:t>Grafted Ultrastable Y Zeolite Extrudates for Modeled Catalytic Deoxygenation of Bio</w:t>
      </w:r>
      <w:r w:rsidR="0031708A" w:rsidRPr="0031708A">
        <w:rPr>
          <w:rFonts w:ascii="Cambria Math" w:hAnsi="Cambria Math" w:cs="Cambria Math"/>
          <w:b w:val="0"/>
          <w:bCs/>
          <w:i w:val="0"/>
          <w:iCs/>
          <w:color w:val="1C1D1E"/>
          <w:sz w:val="20"/>
        </w:rPr>
        <w:t>‐</w:t>
      </w:r>
      <w:r w:rsidR="0031708A" w:rsidRPr="0031708A">
        <w:rPr>
          <w:rFonts w:ascii="Arial" w:hAnsi="Arial" w:cs="Arial"/>
          <w:b w:val="0"/>
          <w:bCs/>
          <w:i w:val="0"/>
          <w:iCs/>
          <w:color w:val="1C1D1E"/>
          <w:sz w:val="20"/>
        </w:rPr>
        <w:t>oils,</w:t>
      </w:r>
      <w:r w:rsidR="0031708A" w:rsidRPr="0031708A">
        <w:rPr>
          <w:rFonts w:ascii="Arial" w:hAnsi="Arial" w:cs="Arial"/>
          <w:b w:val="0"/>
          <w:bCs/>
          <w:i w:val="0"/>
          <w:iCs/>
          <w:sz w:val="20"/>
        </w:rPr>
        <w:t xml:space="preserve"> </w:t>
      </w:r>
      <w:r w:rsidR="0031708A" w:rsidRPr="0031708A">
        <w:rPr>
          <w:rFonts w:ascii="Arial" w:hAnsi="Arial" w:cs="Arial"/>
          <w:b w:val="0"/>
          <w:bCs/>
          <w:sz w:val="20"/>
        </w:rPr>
        <w:t>ChemCatChem</w:t>
      </w:r>
      <w:r w:rsidR="0031708A" w:rsidRPr="0031708A">
        <w:rPr>
          <w:rFonts w:ascii="Arial" w:hAnsi="Arial" w:cs="Arial"/>
          <w:b w:val="0"/>
          <w:bCs/>
          <w:i w:val="0"/>
          <w:iCs/>
          <w:sz w:val="20"/>
        </w:rPr>
        <w:t xml:space="preserve"> 2021, </w:t>
      </w:r>
      <w:r w:rsidR="00226957" w:rsidRPr="00226957">
        <w:rPr>
          <w:rFonts w:ascii="Arial" w:hAnsi="Arial" w:cs="Arial"/>
          <w:i w:val="0"/>
          <w:iCs/>
          <w:sz w:val="20"/>
        </w:rPr>
        <w:t>13</w:t>
      </w:r>
      <w:r w:rsidR="00226957" w:rsidRPr="00226957">
        <w:rPr>
          <w:rFonts w:ascii="Arial" w:hAnsi="Arial" w:cs="Arial"/>
          <w:b w:val="0"/>
          <w:bCs/>
          <w:i w:val="0"/>
          <w:iCs/>
          <w:sz w:val="20"/>
        </w:rPr>
        <w:t>, 1951</w:t>
      </w:r>
      <w:r w:rsidR="0031708A" w:rsidRPr="0031708A">
        <w:rPr>
          <w:rFonts w:ascii="Arial" w:hAnsi="Arial" w:cs="Arial"/>
          <w:b w:val="0"/>
          <w:bCs/>
          <w:i w:val="0"/>
          <w:iCs/>
          <w:sz w:val="20"/>
        </w:rPr>
        <w:t>.</w:t>
      </w:r>
    </w:p>
    <w:p w14:paraId="0DDEF559" w14:textId="67E2FBC1" w:rsidR="005D039F" w:rsidRPr="005D039F" w:rsidRDefault="005D039F" w:rsidP="0031708A">
      <w:pPr>
        <w:numPr>
          <w:ilvl w:val="0"/>
          <w:numId w:val="62"/>
        </w:numPr>
        <w:tabs>
          <w:tab w:val="left" w:pos="709"/>
        </w:tabs>
        <w:suppressAutoHyphens/>
        <w:spacing w:line="360" w:lineRule="auto"/>
        <w:ind w:left="709" w:hanging="425"/>
        <w:jc w:val="both"/>
        <w:rPr>
          <w:rFonts w:ascii="Arial" w:hAnsi="Arial" w:cs="Arial"/>
          <w:sz w:val="20"/>
        </w:rPr>
      </w:pPr>
      <w:r w:rsidRPr="005D039F">
        <w:rPr>
          <w:rFonts w:ascii="Arial" w:hAnsi="Arial" w:cs="Arial"/>
          <w:sz w:val="20"/>
        </w:rPr>
        <w:t xml:space="preserve">A.M. Hernandez-Gimenez, E. Heracleous, E. Pachatouridou, A. Horvat, H. Hernando, D.P. Serrano, A.A. Lappas, P.C.A. Bruijnincx, B.M. Weckhuysen, </w:t>
      </w:r>
      <w:r w:rsidR="00F712D8" w:rsidRPr="00F712D8">
        <w:rPr>
          <w:rFonts w:ascii="Arial" w:hAnsi="Arial" w:cs="Arial"/>
          <w:sz w:val="20"/>
        </w:rPr>
        <w:t>Effect of mesoporosity, acidity and crystal size of zeolite ZSM-5 on catalytic performance during the ex-situ catalytic fast pyrolysis of biomass</w:t>
      </w:r>
      <w:r w:rsidR="00F712D8">
        <w:rPr>
          <w:rFonts w:ascii="Arial" w:hAnsi="Arial" w:cs="Arial"/>
          <w:sz w:val="20"/>
        </w:rPr>
        <w:t xml:space="preserve">, </w:t>
      </w:r>
      <w:r w:rsidRPr="005D039F">
        <w:rPr>
          <w:rFonts w:ascii="Arial" w:hAnsi="Arial" w:cs="Arial"/>
          <w:i/>
          <w:iCs/>
          <w:sz w:val="20"/>
        </w:rPr>
        <w:t>ChemCatChem</w:t>
      </w:r>
      <w:r w:rsidRPr="005D039F">
        <w:rPr>
          <w:rFonts w:ascii="Arial" w:hAnsi="Arial" w:cs="Arial"/>
          <w:sz w:val="20"/>
        </w:rPr>
        <w:t xml:space="preserve"> 202</w:t>
      </w:r>
      <w:r w:rsidR="00226957" w:rsidRPr="00226957">
        <w:rPr>
          <w:rFonts w:ascii="Arial" w:hAnsi="Arial" w:cs="Arial"/>
          <w:sz w:val="20"/>
        </w:rPr>
        <w:t>1</w:t>
      </w:r>
      <w:r w:rsidRPr="005D039F">
        <w:rPr>
          <w:rFonts w:ascii="Arial" w:hAnsi="Arial" w:cs="Arial"/>
          <w:sz w:val="20"/>
        </w:rPr>
        <w:t>,</w:t>
      </w:r>
      <w:r w:rsidR="00226957" w:rsidRPr="00226957">
        <w:rPr>
          <w:rFonts w:ascii="Arial" w:hAnsi="Arial" w:cs="Arial"/>
          <w:sz w:val="20"/>
        </w:rPr>
        <w:t xml:space="preserve"> </w:t>
      </w:r>
      <w:r w:rsidR="00226957" w:rsidRPr="00226957">
        <w:rPr>
          <w:rFonts w:ascii="Arial" w:hAnsi="Arial" w:cs="Arial"/>
          <w:b/>
          <w:bCs/>
          <w:sz w:val="20"/>
        </w:rPr>
        <w:t>13</w:t>
      </w:r>
      <w:r w:rsidR="00226957">
        <w:rPr>
          <w:rFonts w:ascii="Arial" w:hAnsi="Arial" w:cs="Arial"/>
          <w:sz w:val="20"/>
        </w:rPr>
        <w:t>, 1207</w:t>
      </w:r>
      <w:r w:rsidRPr="005D039F">
        <w:rPr>
          <w:rFonts w:ascii="Arial" w:hAnsi="Arial" w:cs="Arial"/>
          <w:sz w:val="20"/>
        </w:rPr>
        <w:t>.</w:t>
      </w:r>
    </w:p>
    <w:p w14:paraId="3D771B98" w14:textId="77777777" w:rsidR="007836F4" w:rsidRPr="007836F4" w:rsidRDefault="007836F4" w:rsidP="007836F4">
      <w:pPr>
        <w:numPr>
          <w:ilvl w:val="0"/>
          <w:numId w:val="62"/>
        </w:numPr>
        <w:tabs>
          <w:tab w:val="left" w:pos="709"/>
        </w:tabs>
        <w:suppressAutoHyphens/>
        <w:spacing w:line="360" w:lineRule="auto"/>
        <w:ind w:left="709" w:hanging="425"/>
        <w:jc w:val="both"/>
        <w:rPr>
          <w:rFonts w:ascii="Arial" w:hAnsi="Arial" w:cs="Arial"/>
          <w:sz w:val="20"/>
        </w:rPr>
      </w:pPr>
      <w:r w:rsidRPr="00F923E1">
        <w:rPr>
          <w:rFonts w:ascii="Arial" w:hAnsi="Arial" w:cs="Arial"/>
          <w:sz w:val="20"/>
        </w:rPr>
        <w:t xml:space="preserve">P. </w:t>
      </w:r>
      <w:proofErr w:type="spellStart"/>
      <w:r w:rsidRPr="00F923E1">
        <w:rPr>
          <w:rFonts w:ascii="Arial" w:hAnsi="Arial" w:cs="Arial"/>
          <w:sz w:val="20"/>
        </w:rPr>
        <w:t>Paalanen</w:t>
      </w:r>
      <w:proofErr w:type="spellEnd"/>
      <w:r w:rsidRPr="00F923E1">
        <w:rPr>
          <w:rFonts w:ascii="Arial" w:hAnsi="Arial" w:cs="Arial"/>
          <w:sz w:val="20"/>
        </w:rPr>
        <w:t xml:space="preserve">, </w:t>
      </w:r>
      <w:r>
        <w:rPr>
          <w:rFonts w:ascii="Arial" w:hAnsi="Arial" w:cs="Arial"/>
          <w:sz w:val="20"/>
        </w:rPr>
        <w:t xml:space="preserve">S.H.  van </w:t>
      </w:r>
      <w:proofErr w:type="spellStart"/>
      <w:r>
        <w:rPr>
          <w:rFonts w:ascii="Arial" w:hAnsi="Arial" w:cs="Arial"/>
          <w:sz w:val="20"/>
        </w:rPr>
        <w:t>Vreeswijk</w:t>
      </w:r>
      <w:proofErr w:type="spellEnd"/>
      <w:r>
        <w:rPr>
          <w:rFonts w:ascii="Arial" w:hAnsi="Arial" w:cs="Arial"/>
          <w:sz w:val="20"/>
        </w:rPr>
        <w:t xml:space="preserve">, </w:t>
      </w:r>
      <w:r w:rsidR="00B11EBC">
        <w:rPr>
          <w:rFonts w:ascii="Arial" w:hAnsi="Arial" w:cs="Arial"/>
          <w:sz w:val="20"/>
        </w:rPr>
        <w:t xml:space="preserve">A.I. </w:t>
      </w:r>
      <w:proofErr w:type="spellStart"/>
      <w:r w:rsidR="00B11EBC">
        <w:rPr>
          <w:rFonts w:ascii="Arial" w:hAnsi="Arial" w:cs="Arial"/>
          <w:sz w:val="20"/>
        </w:rPr>
        <w:t>Dugulan</w:t>
      </w:r>
      <w:proofErr w:type="spellEnd"/>
      <w:r w:rsidR="00B11EBC">
        <w:rPr>
          <w:rFonts w:ascii="Arial" w:hAnsi="Arial" w:cs="Arial"/>
          <w:sz w:val="20"/>
        </w:rPr>
        <w:t xml:space="preserve">, </w:t>
      </w:r>
      <w:r w:rsidRPr="00F923E1">
        <w:rPr>
          <w:rFonts w:ascii="Arial" w:hAnsi="Arial" w:cs="Arial"/>
          <w:sz w:val="20"/>
        </w:rPr>
        <w:t xml:space="preserve">B.M. Weckhuysen, </w:t>
      </w:r>
      <w:r w:rsidR="00B11EBC">
        <w:rPr>
          <w:rFonts w:ascii="Arial" w:hAnsi="Arial" w:cs="Arial"/>
          <w:sz w:val="20"/>
        </w:rPr>
        <w:t>Identification of iron carbides in Fe-(Na-S)/</w:t>
      </w:r>
      <m:oMath>
        <m:r>
          <w:rPr>
            <w:rFonts w:ascii="Cambria Math" w:hAnsi="Cambria Math" w:cs="Arial"/>
            <w:sz w:val="20"/>
          </w:rPr>
          <m:t>α</m:t>
        </m:r>
      </m:oMath>
      <w:r w:rsidR="00B11EBC">
        <w:rPr>
          <w:rFonts w:ascii="Arial" w:hAnsi="Arial" w:cs="Arial"/>
          <w:sz w:val="20"/>
        </w:rPr>
        <w:t>-Al</w:t>
      </w:r>
      <w:r w:rsidR="00B11EBC" w:rsidRPr="00B11EBC">
        <w:rPr>
          <w:rFonts w:ascii="Arial" w:hAnsi="Arial" w:cs="Arial"/>
          <w:sz w:val="20"/>
          <w:vertAlign w:val="subscript"/>
        </w:rPr>
        <w:t>2</w:t>
      </w:r>
      <w:r w:rsidR="00B11EBC">
        <w:rPr>
          <w:rFonts w:ascii="Arial" w:hAnsi="Arial" w:cs="Arial"/>
          <w:sz w:val="20"/>
        </w:rPr>
        <w:t>O</w:t>
      </w:r>
      <w:r w:rsidR="00B11EBC" w:rsidRPr="00B11EBC">
        <w:rPr>
          <w:rFonts w:ascii="Arial" w:hAnsi="Arial" w:cs="Arial"/>
          <w:sz w:val="20"/>
          <w:vertAlign w:val="subscript"/>
        </w:rPr>
        <w:t>3</w:t>
      </w:r>
      <w:r w:rsidR="00B11EBC">
        <w:rPr>
          <w:rFonts w:ascii="Arial" w:hAnsi="Arial" w:cs="Arial"/>
          <w:sz w:val="20"/>
        </w:rPr>
        <w:t xml:space="preserve"> Fischer-</w:t>
      </w:r>
      <w:proofErr w:type="spellStart"/>
      <w:r w:rsidR="00B11EBC">
        <w:rPr>
          <w:rFonts w:ascii="Arial" w:hAnsi="Arial" w:cs="Arial"/>
          <w:sz w:val="20"/>
        </w:rPr>
        <w:t>Tropsch</w:t>
      </w:r>
      <w:proofErr w:type="spellEnd"/>
      <w:r w:rsidR="00B11EBC">
        <w:rPr>
          <w:rFonts w:ascii="Arial" w:hAnsi="Arial" w:cs="Arial"/>
          <w:sz w:val="20"/>
        </w:rPr>
        <w:t xml:space="preserve"> synthesis catalysts with X-ray powder diffractometry and </w:t>
      </w:r>
      <w:proofErr w:type="spellStart"/>
      <w:r w:rsidR="00B11EBC">
        <w:rPr>
          <w:rFonts w:ascii="Arial" w:hAnsi="Arial" w:cs="Arial"/>
          <w:sz w:val="20"/>
        </w:rPr>
        <w:t>Mössbauer</w:t>
      </w:r>
      <w:proofErr w:type="spellEnd"/>
      <w:r w:rsidR="00B11EBC">
        <w:rPr>
          <w:rFonts w:ascii="Arial" w:hAnsi="Arial" w:cs="Arial"/>
          <w:sz w:val="20"/>
        </w:rPr>
        <w:t xml:space="preserve"> absorption spectroscopy</w:t>
      </w:r>
      <w:r>
        <w:rPr>
          <w:rFonts w:ascii="Arial" w:hAnsi="Arial" w:cs="Arial"/>
          <w:sz w:val="20"/>
        </w:rPr>
        <w:t xml:space="preserve">, </w:t>
      </w:r>
      <w:proofErr w:type="spellStart"/>
      <w:r w:rsidRPr="00F923E1">
        <w:rPr>
          <w:rFonts w:ascii="Arial" w:hAnsi="Arial" w:cs="Arial"/>
          <w:i/>
          <w:iCs/>
          <w:sz w:val="20"/>
        </w:rPr>
        <w:t>ChemCatChem</w:t>
      </w:r>
      <w:proofErr w:type="spellEnd"/>
      <w:r>
        <w:rPr>
          <w:rFonts w:ascii="Arial" w:hAnsi="Arial" w:cs="Arial"/>
          <w:sz w:val="20"/>
        </w:rPr>
        <w:t xml:space="preserve"> 2020, </w:t>
      </w:r>
      <w:r w:rsidRPr="00F923E1">
        <w:rPr>
          <w:rFonts w:ascii="Arial" w:hAnsi="Arial" w:cs="Arial"/>
          <w:b/>
          <w:bCs/>
          <w:sz w:val="20"/>
        </w:rPr>
        <w:t>12</w:t>
      </w:r>
      <w:r>
        <w:rPr>
          <w:rFonts w:ascii="Arial" w:hAnsi="Arial" w:cs="Arial"/>
          <w:sz w:val="20"/>
        </w:rPr>
        <w:t xml:space="preserve">, </w:t>
      </w:r>
      <w:r w:rsidR="000A0907">
        <w:rPr>
          <w:rFonts w:ascii="Arial" w:hAnsi="Arial" w:cs="Arial"/>
          <w:sz w:val="20"/>
        </w:rPr>
        <w:t>5121</w:t>
      </w:r>
      <w:r>
        <w:rPr>
          <w:rFonts w:ascii="Arial" w:hAnsi="Arial" w:cs="Arial"/>
          <w:sz w:val="20"/>
        </w:rPr>
        <w:t>.</w:t>
      </w:r>
    </w:p>
    <w:p w14:paraId="1D6A72E8" w14:textId="77777777" w:rsidR="00B363F4" w:rsidRPr="00B363F4" w:rsidRDefault="00B363F4" w:rsidP="00B363F4">
      <w:pPr>
        <w:numPr>
          <w:ilvl w:val="0"/>
          <w:numId w:val="62"/>
        </w:numPr>
        <w:tabs>
          <w:tab w:val="left" w:pos="709"/>
        </w:tabs>
        <w:suppressAutoHyphens/>
        <w:spacing w:line="360" w:lineRule="auto"/>
        <w:ind w:left="709" w:hanging="425"/>
        <w:jc w:val="both"/>
        <w:rPr>
          <w:rFonts w:ascii="Arial" w:hAnsi="Arial" w:cs="Arial"/>
          <w:sz w:val="20"/>
        </w:rPr>
      </w:pPr>
      <w:r w:rsidRPr="00B363F4">
        <w:rPr>
          <w:rFonts w:ascii="Arial" w:hAnsi="Arial" w:cs="Arial"/>
          <w:sz w:val="20"/>
        </w:rPr>
        <w:t xml:space="preserve">S.P. </w:t>
      </w:r>
      <w:proofErr w:type="spellStart"/>
      <w:r w:rsidRPr="00B363F4">
        <w:rPr>
          <w:rFonts w:ascii="Arial" w:hAnsi="Arial" w:cs="Arial"/>
          <w:sz w:val="20"/>
        </w:rPr>
        <w:t>Verkleij</w:t>
      </w:r>
      <w:proofErr w:type="spellEnd"/>
      <w:r w:rsidRPr="00B363F4">
        <w:rPr>
          <w:rFonts w:ascii="Arial" w:hAnsi="Arial" w:cs="Arial"/>
          <w:sz w:val="20"/>
        </w:rPr>
        <w:t xml:space="preserve">, G.T. Whiting, S. </w:t>
      </w:r>
      <w:proofErr w:type="spellStart"/>
      <w:r w:rsidRPr="00B363F4">
        <w:rPr>
          <w:rFonts w:ascii="Arial" w:hAnsi="Arial" w:cs="Arial"/>
          <w:sz w:val="20"/>
        </w:rPr>
        <w:t>Parres</w:t>
      </w:r>
      <w:proofErr w:type="spellEnd"/>
      <w:r w:rsidRPr="00B363F4">
        <w:rPr>
          <w:rFonts w:ascii="Arial" w:hAnsi="Arial" w:cs="Arial"/>
          <w:sz w:val="20"/>
        </w:rPr>
        <w:t xml:space="preserve"> </w:t>
      </w:r>
      <w:proofErr w:type="spellStart"/>
      <w:r w:rsidRPr="00B363F4">
        <w:rPr>
          <w:rFonts w:ascii="Arial" w:hAnsi="Arial" w:cs="Arial"/>
          <w:sz w:val="20"/>
        </w:rPr>
        <w:t>Esclapez</w:t>
      </w:r>
      <w:proofErr w:type="spellEnd"/>
      <w:r w:rsidRPr="00B363F4">
        <w:rPr>
          <w:rFonts w:ascii="Arial" w:hAnsi="Arial" w:cs="Arial"/>
          <w:sz w:val="20"/>
        </w:rPr>
        <w:t xml:space="preserve">, S. Li, M.M. Mertens, M. Janssen, A.J. Bons, M. Burgers, B.M. Weckhuysen, Spectroscopy of coke formation in zeolite-based catalysts extrudates </w:t>
      </w:r>
      <w:r>
        <w:rPr>
          <w:rFonts w:ascii="Arial" w:hAnsi="Arial" w:cs="Arial"/>
          <w:sz w:val="20"/>
        </w:rPr>
        <w:t xml:space="preserve">during the </w:t>
      </w:r>
      <w:proofErr w:type="spellStart"/>
      <w:r>
        <w:rPr>
          <w:rFonts w:ascii="Arial" w:hAnsi="Arial" w:cs="Arial"/>
          <w:sz w:val="20"/>
        </w:rPr>
        <w:t>transalkylation</w:t>
      </w:r>
      <w:proofErr w:type="spellEnd"/>
      <w:r>
        <w:rPr>
          <w:rFonts w:ascii="Arial" w:hAnsi="Arial" w:cs="Arial"/>
          <w:sz w:val="20"/>
        </w:rPr>
        <w:t xml:space="preserve"> of aromatics, </w:t>
      </w:r>
      <w:proofErr w:type="spellStart"/>
      <w:r w:rsidRPr="00B363F4">
        <w:rPr>
          <w:rFonts w:ascii="Arial" w:hAnsi="Arial" w:cs="Arial"/>
          <w:i/>
          <w:iCs/>
          <w:sz w:val="20"/>
        </w:rPr>
        <w:t>ChemCatChem</w:t>
      </w:r>
      <w:proofErr w:type="spellEnd"/>
      <w:r w:rsidRPr="00B363F4">
        <w:rPr>
          <w:rFonts w:ascii="Arial" w:hAnsi="Arial" w:cs="Arial"/>
          <w:sz w:val="20"/>
        </w:rPr>
        <w:t xml:space="preserve"> 2020, </w:t>
      </w:r>
      <w:r w:rsidRPr="00B363F4">
        <w:rPr>
          <w:rFonts w:ascii="Arial" w:hAnsi="Arial" w:cs="Arial"/>
          <w:b/>
          <w:bCs/>
          <w:sz w:val="20"/>
        </w:rPr>
        <w:t>12</w:t>
      </w:r>
      <w:r w:rsidRPr="00B363F4">
        <w:rPr>
          <w:rFonts w:ascii="Arial" w:hAnsi="Arial" w:cs="Arial"/>
          <w:sz w:val="20"/>
        </w:rPr>
        <w:t xml:space="preserve">, </w:t>
      </w:r>
      <w:r w:rsidR="000A0907">
        <w:rPr>
          <w:rFonts w:ascii="Arial" w:hAnsi="Arial" w:cs="Arial"/>
          <w:sz w:val="20"/>
        </w:rPr>
        <w:t>5465</w:t>
      </w:r>
      <w:r w:rsidRPr="00B363F4">
        <w:rPr>
          <w:rFonts w:ascii="Arial" w:hAnsi="Arial" w:cs="Arial"/>
          <w:sz w:val="20"/>
        </w:rPr>
        <w:t>.</w:t>
      </w:r>
    </w:p>
    <w:p w14:paraId="17C6FC36" w14:textId="77777777" w:rsidR="00F923E1" w:rsidRPr="00F923E1" w:rsidRDefault="00F923E1" w:rsidP="00500339">
      <w:pPr>
        <w:numPr>
          <w:ilvl w:val="0"/>
          <w:numId w:val="62"/>
        </w:numPr>
        <w:tabs>
          <w:tab w:val="left" w:pos="709"/>
        </w:tabs>
        <w:suppressAutoHyphens/>
        <w:spacing w:line="360" w:lineRule="auto"/>
        <w:ind w:left="709" w:hanging="425"/>
        <w:jc w:val="both"/>
        <w:rPr>
          <w:rFonts w:ascii="Arial" w:hAnsi="Arial" w:cs="Arial"/>
          <w:sz w:val="20"/>
        </w:rPr>
      </w:pPr>
      <w:r w:rsidRPr="00F923E1">
        <w:rPr>
          <w:rFonts w:ascii="Arial" w:hAnsi="Arial" w:cs="Arial"/>
          <w:sz w:val="20"/>
        </w:rPr>
        <w:t xml:space="preserve">P. </w:t>
      </w:r>
      <w:proofErr w:type="spellStart"/>
      <w:r w:rsidRPr="00F923E1">
        <w:rPr>
          <w:rFonts w:ascii="Arial" w:hAnsi="Arial" w:cs="Arial"/>
          <w:sz w:val="20"/>
        </w:rPr>
        <w:t>Paalanen</w:t>
      </w:r>
      <w:proofErr w:type="spellEnd"/>
      <w:r w:rsidRPr="00F923E1">
        <w:rPr>
          <w:rFonts w:ascii="Arial" w:hAnsi="Arial" w:cs="Arial"/>
          <w:sz w:val="20"/>
        </w:rPr>
        <w:t>, B.M. Weckhuysen, Carbon pathways, sodium-</w:t>
      </w:r>
      <w:proofErr w:type="spellStart"/>
      <w:r w:rsidRPr="00F923E1">
        <w:rPr>
          <w:rFonts w:ascii="Arial" w:hAnsi="Arial" w:cs="Arial"/>
          <w:sz w:val="20"/>
        </w:rPr>
        <w:t>su</w:t>
      </w:r>
      <w:r>
        <w:rPr>
          <w:rFonts w:ascii="Arial" w:hAnsi="Arial" w:cs="Arial"/>
          <w:sz w:val="20"/>
        </w:rPr>
        <w:t>lphur</w:t>
      </w:r>
      <w:proofErr w:type="spellEnd"/>
      <w:r>
        <w:rPr>
          <w:rFonts w:ascii="Arial" w:hAnsi="Arial" w:cs="Arial"/>
          <w:sz w:val="20"/>
        </w:rPr>
        <w:t xml:space="preserve"> promotion and identification of iron carbides in iron-based Fischer-</w:t>
      </w:r>
      <w:proofErr w:type="spellStart"/>
      <w:r>
        <w:rPr>
          <w:rFonts w:ascii="Arial" w:hAnsi="Arial" w:cs="Arial"/>
          <w:sz w:val="20"/>
        </w:rPr>
        <w:t>Tropsch</w:t>
      </w:r>
      <w:proofErr w:type="spellEnd"/>
      <w:r>
        <w:rPr>
          <w:rFonts w:ascii="Arial" w:hAnsi="Arial" w:cs="Arial"/>
          <w:sz w:val="20"/>
        </w:rPr>
        <w:t xml:space="preserve"> synthesis, </w:t>
      </w:r>
      <w:proofErr w:type="spellStart"/>
      <w:r w:rsidRPr="00F923E1">
        <w:rPr>
          <w:rFonts w:ascii="Arial" w:hAnsi="Arial" w:cs="Arial"/>
          <w:i/>
          <w:iCs/>
          <w:sz w:val="20"/>
        </w:rPr>
        <w:t>ChemCatChem</w:t>
      </w:r>
      <w:proofErr w:type="spellEnd"/>
      <w:r>
        <w:rPr>
          <w:rFonts w:ascii="Arial" w:hAnsi="Arial" w:cs="Arial"/>
          <w:sz w:val="20"/>
        </w:rPr>
        <w:t xml:space="preserve"> 2020, </w:t>
      </w:r>
      <w:r w:rsidRPr="00F923E1">
        <w:rPr>
          <w:rFonts w:ascii="Arial" w:hAnsi="Arial" w:cs="Arial"/>
          <w:b/>
          <w:bCs/>
          <w:sz w:val="20"/>
        </w:rPr>
        <w:t>12</w:t>
      </w:r>
      <w:r>
        <w:rPr>
          <w:rFonts w:ascii="Arial" w:hAnsi="Arial" w:cs="Arial"/>
          <w:sz w:val="20"/>
        </w:rPr>
        <w:t xml:space="preserve">, </w:t>
      </w:r>
      <w:r w:rsidR="000A0907">
        <w:rPr>
          <w:rFonts w:ascii="Arial" w:hAnsi="Arial" w:cs="Arial"/>
          <w:sz w:val="20"/>
        </w:rPr>
        <w:t>4202</w:t>
      </w:r>
      <w:r>
        <w:rPr>
          <w:rFonts w:ascii="Arial" w:hAnsi="Arial" w:cs="Arial"/>
          <w:sz w:val="20"/>
        </w:rPr>
        <w:t>.</w:t>
      </w:r>
    </w:p>
    <w:p w14:paraId="47C6537F" w14:textId="77777777" w:rsidR="000D3483" w:rsidRPr="00F923E1" w:rsidRDefault="00F923E1" w:rsidP="00500339">
      <w:pPr>
        <w:numPr>
          <w:ilvl w:val="0"/>
          <w:numId w:val="62"/>
        </w:numPr>
        <w:tabs>
          <w:tab w:val="left" w:pos="709"/>
        </w:tabs>
        <w:suppressAutoHyphens/>
        <w:spacing w:line="360" w:lineRule="auto"/>
        <w:ind w:left="709" w:hanging="425"/>
        <w:jc w:val="both"/>
        <w:rPr>
          <w:rFonts w:ascii="Arial" w:hAnsi="Arial" w:cs="Arial"/>
          <w:sz w:val="20"/>
        </w:rPr>
      </w:pPr>
      <w:r w:rsidRPr="00F923E1">
        <w:rPr>
          <w:rFonts w:ascii="Arial" w:hAnsi="Arial" w:cs="Arial"/>
          <w:sz w:val="20"/>
        </w:rPr>
        <w:t xml:space="preserve">C. Vogt, J. </w:t>
      </w:r>
      <w:proofErr w:type="spellStart"/>
      <w:r w:rsidRPr="00F923E1">
        <w:rPr>
          <w:rFonts w:ascii="Arial" w:hAnsi="Arial" w:cs="Arial"/>
          <w:sz w:val="20"/>
        </w:rPr>
        <w:t>Wijten</w:t>
      </w:r>
      <w:proofErr w:type="spellEnd"/>
      <w:r w:rsidRPr="00F923E1">
        <w:rPr>
          <w:rFonts w:ascii="Arial" w:hAnsi="Arial" w:cs="Arial"/>
          <w:sz w:val="20"/>
        </w:rPr>
        <w:t xml:space="preserve">, C. Leal Madeira, O. </w:t>
      </w:r>
      <w:proofErr w:type="spellStart"/>
      <w:r w:rsidRPr="00F923E1">
        <w:rPr>
          <w:rFonts w:ascii="Arial" w:hAnsi="Arial" w:cs="Arial"/>
          <w:sz w:val="20"/>
        </w:rPr>
        <w:t>Kerkenaar</w:t>
      </w:r>
      <w:proofErr w:type="spellEnd"/>
      <w:r w:rsidRPr="00F923E1">
        <w:rPr>
          <w:rFonts w:ascii="Arial" w:hAnsi="Arial" w:cs="Arial"/>
          <w:sz w:val="20"/>
        </w:rPr>
        <w:t xml:space="preserve">, K. Xu, R. </w:t>
      </w:r>
      <w:proofErr w:type="spellStart"/>
      <w:r w:rsidRPr="00F923E1">
        <w:rPr>
          <w:rFonts w:ascii="Arial" w:hAnsi="Arial" w:cs="Arial"/>
          <w:sz w:val="20"/>
        </w:rPr>
        <w:t>Holzinger</w:t>
      </w:r>
      <w:proofErr w:type="spellEnd"/>
      <w:r w:rsidRPr="00F923E1">
        <w:rPr>
          <w:rFonts w:ascii="Arial" w:hAnsi="Arial" w:cs="Arial"/>
          <w:sz w:val="20"/>
        </w:rPr>
        <w:t xml:space="preserve">, M. </w:t>
      </w:r>
      <w:proofErr w:type="spellStart"/>
      <w:r w:rsidRPr="00F923E1">
        <w:rPr>
          <w:rFonts w:ascii="Arial" w:hAnsi="Arial" w:cs="Arial"/>
          <w:sz w:val="20"/>
        </w:rPr>
        <w:t>Monai</w:t>
      </w:r>
      <w:proofErr w:type="spellEnd"/>
      <w:r w:rsidRPr="00F923E1">
        <w:rPr>
          <w:rFonts w:ascii="Arial" w:hAnsi="Arial" w:cs="Arial"/>
          <w:sz w:val="20"/>
        </w:rPr>
        <w:t>, B.M. Weckhuysen, Alkali promotion in the formation of CH</w:t>
      </w:r>
      <w:r w:rsidRPr="00F923E1">
        <w:rPr>
          <w:rFonts w:ascii="Arial" w:hAnsi="Arial" w:cs="Arial"/>
          <w:sz w:val="20"/>
          <w:vertAlign w:val="subscript"/>
        </w:rPr>
        <w:t>4</w:t>
      </w:r>
      <w:r w:rsidRPr="00F923E1">
        <w:rPr>
          <w:rFonts w:ascii="Arial" w:hAnsi="Arial" w:cs="Arial"/>
          <w:sz w:val="20"/>
        </w:rPr>
        <w:t xml:space="preserve"> </w:t>
      </w:r>
      <w:r>
        <w:rPr>
          <w:rFonts w:ascii="Arial" w:hAnsi="Arial" w:cs="Arial"/>
          <w:sz w:val="20"/>
        </w:rPr>
        <w:t>from CO</w:t>
      </w:r>
      <w:r w:rsidRPr="00F923E1">
        <w:rPr>
          <w:rFonts w:ascii="Arial" w:hAnsi="Arial" w:cs="Arial"/>
          <w:sz w:val="20"/>
          <w:vertAlign w:val="subscript"/>
        </w:rPr>
        <w:t>2</w:t>
      </w:r>
      <w:r>
        <w:rPr>
          <w:rFonts w:ascii="Arial" w:hAnsi="Arial" w:cs="Arial"/>
          <w:sz w:val="20"/>
        </w:rPr>
        <w:t xml:space="preserve"> and renewably produced H</w:t>
      </w:r>
      <w:r w:rsidRPr="00F923E1">
        <w:rPr>
          <w:rFonts w:ascii="Arial" w:hAnsi="Arial" w:cs="Arial"/>
          <w:sz w:val="20"/>
          <w:vertAlign w:val="subscript"/>
        </w:rPr>
        <w:t>2</w:t>
      </w:r>
      <w:r>
        <w:rPr>
          <w:rFonts w:ascii="Arial" w:hAnsi="Arial" w:cs="Arial"/>
          <w:sz w:val="20"/>
        </w:rPr>
        <w:t xml:space="preserve"> over supported Ni catalysts, </w:t>
      </w:r>
      <w:proofErr w:type="spellStart"/>
      <w:r w:rsidRPr="00F923E1">
        <w:rPr>
          <w:rFonts w:ascii="Arial" w:hAnsi="Arial" w:cs="Arial"/>
          <w:i/>
          <w:iCs/>
          <w:sz w:val="20"/>
        </w:rPr>
        <w:t>ChemCatChem</w:t>
      </w:r>
      <w:proofErr w:type="spellEnd"/>
      <w:r>
        <w:rPr>
          <w:rFonts w:ascii="Arial" w:hAnsi="Arial" w:cs="Arial"/>
          <w:sz w:val="20"/>
        </w:rPr>
        <w:t xml:space="preserve"> 2020, </w:t>
      </w:r>
      <w:r w:rsidRPr="00F923E1">
        <w:rPr>
          <w:rFonts w:ascii="Arial" w:hAnsi="Arial" w:cs="Arial"/>
          <w:b/>
          <w:bCs/>
          <w:sz w:val="20"/>
        </w:rPr>
        <w:t>12</w:t>
      </w:r>
      <w:r>
        <w:rPr>
          <w:rFonts w:ascii="Arial" w:hAnsi="Arial" w:cs="Arial"/>
          <w:sz w:val="20"/>
        </w:rPr>
        <w:t>, 2792.</w:t>
      </w:r>
    </w:p>
    <w:p w14:paraId="1E7E0B9A" w14:textId="77777777" w:rsidR="009A1D85" w:rsidRPr="00F923E1" w:rsidRDefault="009A1D85" w:rsidP="00500339">
      <w:pPr>
        <w:numPr>
          <w:ilvl w:val="0"/>
          <w:numId w:val="62"/>
        </w:numPr>
        <w:tabs>
          <w:tab w:val="left" w:pos="709"/>
        </w:tabs>
        <w:suppressAutoHyphens/>
        <w:spacing w:line="360" w:lineRule="auto"/>
        <w:ind w:left="709" w:hanging="425"/>
        <w:jc w:val="both"/>
        <w:rPr>
          <w:rFonts w:ascii="Arial" w:hAnsi="Arial" w:cs="Arial"/>
          <w:sz w:val="20"/>
        </w:rPr>
      </w:pPr>
      <w:r w:rsidRPr="00F923E1">
        <w:rPr>
          <w:rFonts w:ascii="Arial" w:hAnsi="Arial" w:cs="Arial"/>
          <w:sz w:val="20"/>
        </w:rPr>
        <w:t xml:space="preserve">I.K. van </w:t>
      </w:r>
      <w:proofErr w:type="spellStart"/>
      <w:r w:rsidRPr="00F923E1">
        <w:rPr>
          <w:rFonts w:ascii="Arial" w:hAnsi="Arial" w:cs="Arial"/>
          <w:sz w:val="20"/>
        </w:rPr>
        <w:t>Ravenhorst</w:t>
      </w:r>
      <w:proofErr w:type="spellEnd"/>
      <w:r w:rsidRPr="00F923E1">
        <w:rPr>
          <w:rFonts w:ascii="Arial" w:hAnsi="Arial" w:cs="Arial"/>
          <w:sz w:val="20"/>
        </w:rPr>
        <w:t xml:space="preserve">, R.G. </w:t>
      </w:r>
      <w:proofErr w:type="spellStart"/>
      <w:r w:rsidRPr="00F923E1">
        <w:rPr>
          <w:rFonts w:ascii="Arial" w:hAnsi="Arial" w:cs="Arial"/>
          <w:sz w:val="20"/>
        </w:rPr>
        <w:t>Geitenbeek</w:t>
      </w:r>
      <w:proofErr w:type="spellEnd"/>
      <w:r w:rsidRPr="00F923E1">
        <w:rPr>
          <w:rFonts w:ascii="Arial" w:hAnsi="Arial" w:cs="Arial"/>
          <w:sz w:val="20"/>
        </w:rPr>
        <w:t xml:space="preserve">, </w:t>
      </w:r>
      <w:r w:rsidR="00BF413D" w:rsidRPr="00F923E1">
        <w:rPr>
          <w:rFonts w:ascii="Arial" w:hAnsi="Arial" w:cs="Arial"/>
          <w:sz w:val="20"/>
        </w:rPr>
        <w:t>A.</w:t>
      </w:r>
      <w:r w:rsidRPr="00F923E1">
        <w:rPr>
          <w:rFonts w:ascii="Arial" w:hAnsi="Arial" w:cs="Arial"/>
          <w:sz w:val="20"/>
        </w:rPr>
        <w:t xml:space="preserve">M.J. van der Eerden, J.T. van </w:t>
      </w:r>
      <w:proofErr w:type="spellStart"/>
      <w:r w:rsidRPr="00F923E1">
        <w:rPr>
          <w:rFonts w:ascii="Arial" w:hAnsi="Arial" w:cs="Arial"/>
          <w:sz w:val="20"/>
        </w:rPr>
        <w:t>Omme</w:t>
      </w:r>
      <w:proofErr w:type="spellEnd"/>
      <w:r w:rsidRPr="00F923E1">
        <w:rPr>
          <w:rFonts w:ascii="Arial" w:hAnsi="Arial" w:cs="Arial"/>
          <w:sz w:val="20"/>
        </w:rPr>
        <w:t xml:space="preserve">, H. Hugo Perez Garza, F. </w:t>
      </w:r>
      <w:proofErr w:type="spellStart"/>
      <w:r w:rsidRPr="00F923E1">
        <w:rPr>
          <w:rFonts w:ascii="Arial" w:hAnsi="Arial" w:cs="Arial"/>
          <w:sz w:val="20"/>
        </w:rPr>
        <w:t>Meirer</w:t>
      </w:r>
      <w:proofErr w:type="spellEnd"/>
      <w:r w:rsidRPr="00F923E1">
        <w:rPr>
          <w:rFonts w:ascii="Arial" w:hAnsi="Arial" w:cs="Arial"/>
          <w:sz w:val="20"/>
        </w:rPr>
        <w:t xml:space="preserve">, A. </w:t>
      </w:r>
      <w:proofErr w:type="spellStart"/>
      <w:r w:rsidRPr="00F923E1">
        <w:rPr>
          <w:rFonts w:ascii="Arial" w:hAnsi="Arial" w:cs="Arial"/>
          <w:sz w:val="20"/>
        </w:rPr>
        <w:t>Meijerink</w:t>
      </w:r>
      <w:proofErr w:type="spellEnd"/>
      <w:r w:rsidRPr="00F923E1">
        <w:rPr>
          <w:rFonts w:ascii="Arial" w:hAnsi="Arial" w:cs="Arial"/>
          <w:sz w:val="20"/>
        </w:rPr>
        <w:t xml:space="preserve">, B.M. Weckhuysen, In situ local temperature mapping in microscopy nano-reactors with </w:t>
      </w:r>
      <w:r w:rsidR="00983A7B" w:rsidRPr="00F923E1">
        <w:rPr>
          <w:rFonts w:ascii="Arial" w:hAnsi="Arial" w:cs="Arial"/>
          <w:sz w:val="20"/>
        </w:rPr>
        <w:t xml:space="preserve">luminescence thermometry, </w:t>
      </w:r>
      <w:proofErr w:type="spellStart"/>
      <w:r w:rsidR="00983A7B" w:rsidRPr="00F923E1">
        <w:rPr>
          <w:rFonts w:ascii="Arial" w:hAnsi="Arial" w:cs="Arial"/>
          <w:i/>
          <w:sz w:val="20"/>
        </w:rPr>
        <w:t>ChemCatChem</w:t>
      </w:r>
      <w:proofErr w:type="spellEnd"/>
      <w:r w:rsidR="00983A7B" w:rsidRPr="00F923E1">
        <w:rPr>
          <w:rFonts w:ascii="Arial" w:hAnsi="Arial" w:cs="Arial"/>
          <w:sz w:val="20"/>
        </w:rPr>
        <w:t xml:space="preserve"> 2019, </w:t>
      </w:r>
      <w:r w:rsidR="00983A7B" w:rsidRPr="00F923E1">
        <w:rPr>
          <w:rFonts w:ascii="Arial" w:hAnsi="Arial" w:cs="Arial"/>
          <w:b/>
          <w:sz w:val="20"/>
        </w:rPr>
        <w:t>11</w:t>
      </w:r>
      <w:r w:rsidR="00983A7B" w:rsidRPr="00F923E1">
        <w:rPr>
          <w:rFonts w:ascii="Arial" w:hAnsi="Arial" w:cs="Arial"/>
          <w:sz w:val="20"/>
        </w:rPr>
        <w:t>, 5505.</w:t>
      </w:r>
    </w:p>
    <w:p w14:paraId="648FCBF7" w14:textId="77777777" w:rsidR="00983A7B" w:rsidRPr="00090DF3" w:rsidRDefault="00983A7B" w:rsidP="00500339">
      <w:pPr>
        <w:numPr>
          <w:ilvl w:val="0"/>
          <w:numId w:val="62"/>
        </w:numPr>
        <w:tabs>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M. </w:t>
      </w:r>
      <w:proofErr w:type="spellStart"/>
      <w:r w:rsidRPr="00090DF3">
        <w:rPr>
          <w:rFonts w:ascii="Arial" w:hAnsi="Arial" w:cs="Arial"/>
          <w:sz w:val="20"/>
        </w:rPr>
        <w:t>Verkaaik</w:t>
      </w:r>
      <w:proofErr w:type="spellEnd"/>
      <w:r w:rsidRPr="00090DF3">
        <w:rPr>
          <w:rFonts w:ascii="Arial" w:hAnsi="Arial" w:cs="Arial"/>
          <w:sz w:val="20"/>
        </w:rPr>
        <w:t xml:space="preserve">, R. Grote, N. </w:t>
      </w:r>
      <w:proofErr w:type="spellStart"/>
      <w:r w:rsidRPr="00090DF3">
        <w:rPr>
          <w:rFonts w:ascii="Arial" w:hAnsi="Arial" w:cs="Arial"/>
          <w:sz w:val="20"/>
        </w:rPr>
        <w:t>Meulendijks</w:t>
      </w:r>
      <w:proofErr w:type="spellEnd"/>
      <w:r w:rsidRPr="00090DF3">
        <w:rPr>
          <w:rFonts w:ascii="Arial" w:hAnsi="Arial" w:cs="Arial"/>
          <w:sz w:val="20"/>
        </w:rPr>
        <w:t xml:space="preserve">, F. </w:t>
      </w:r>
      <w:proofErr w:type="spellStart"/>
      <w:r w:rsidRPr="00090DF3">
        <w:rPr>
          <w:rFonts w:ascii="Arial" w:hAnsi="Arial" w:cs="Arial"/>
          <w:sz w:val="20"/>
        </w:rPr>
        <w:t>Sastre</w:t>
      </w:r>
      <w:proofErr w:type="spellEnd"/>
      <w:r w:rsidRPr="00090DF3">
        <w:rPr>
          <w:rFonts w:ascii="Arial" w:hAnsi="Arial" w:cs="Arial"/>
          <w:sz w:val="20"/>
        </w:rPr>
        <w:t xml:space="preserve">, B.M. Weckhuysen, P. </w:t>
      </w:r>
      <w:proofErr w:type="spellStart"/>
      <w:r w:rsidRPr="00090DF3">
        <w:rPr>
          <w:rFonts w:ascii="Arial" w:hAnsi="Arial" w:cs="Arial"/>
          <w:sz w:val="20"/>
        </w:rPr>
        <w:t>Buskens</w:t>
      </w:r>
      <w:proofErr w:type="spellEnd"/>
      <w:r w:rsidRPr="00090DF3">
        <w:rPr>
          <w:rFonts w:ascii="Arial" w:hAnsi="Arial" w:cs="Arial"/>
          <w:sz w:val="20"/>
        </w:rPr>
        <w:t>, Suzuki-</w:t>
      </w:r>
      <w:proofErr w:type="spellStart"/>
      <w:r w:rsidRPr="00090DF3">
        <w:rPr>
          <w:rFonts w:ascii="Arial" w:hAnsi="Arial" w:cs="Arial"/>
          <w:sz w:val="20"/>
        </w:rPr>
        <w:t>Miyaura</w:t>
      </w:r>
      <w:proofErr w:type="spellEnd"/>
      <w:r w:rsidRPr="00090DF3">
        <w:rPr>
          <w:rFonts w:ascii="Arial" w:hAnsi="Arial" w:cs="Arial"/>
          <w:sz w:val="20"/>
        </w:rPr>
        <w:t xml:space="preserve"> cross-coupling using plasmonic Pd-decorated Au nanorods as catalyst: A study on the contribution of laser illumination, </w:t>
      </w:r>
      <w:proofErr w:type="spellStart"/>
      <w:r w:rsidRPr="00090DF3">
        <w:rPr>
          <w:rFonts w:ascii="Arial" w:hAnsi="Arial" w:cs="Arial"/>
          <w:i/>
          <w:sz w:val="20"/>
        </w:rPr>
        <w:t>ChemCatChem</w:t>
      </w:r>
      <w:proofErr w:type="spellEnd"/>
      <w:r w:rsidRPr="00090DF3">
        <w:rPr>
          <w:rFonts w:ascii="Arial" w:hAnsi="Arial" w:cs="Arial"/>
          <w:sz w:val="20"/>
        </w:rPr>
        <w:t xml:space="preserve"> 2019, </w:t>
      </w:r>
      <w:r w:rsidRPr="00090DF3">
        <w:rPr>
          <w:rFonts w:ascii="Arial" w:hAnsi="Arial" w:cs="Arial"/>
          <w:b/>
          <w:sz w:val="20"/>
        </w:rPr>
        <w:t>11</w:t>
      </w:r>
      <w:r w:rsidRPr="00090DF3">
        <w:rPr>
          <w:rFonts w:ascii="Arial" w:hAnsi="Arial" w:cs="Arial"/>
          <w:sz w:val="20"/>
        </w:rPr>
        <w:t>, 4974.</w:t>
      </w:r>
    </w:p>
    <w:p w14:paraId="7B90A555" w14:textId="77777777" w:rsidR="00BF413D" w:rsidRPr="00090DF3" w:rsidRDefault="00BF413D" w:rsidP="00500339">
      <w:pPr>
        <w:numPr>
          <w:ilvl w:val="0"/>
          <w:numId w:val="62"/>
        </w:numPr>
        <w:tabs>
          <w:tab w:val="left" w:pos="709"/>
        </w:tabs>
        <w:suppressAutoHyphens/>
        <w:spacing w:line="360" w:lineRule="auto"/>
        <w:ind w:left="709" w:hanging="425"/>
        <w:jc w:val="both"/>
        <w:rPr>
          <w:rFonts w:ascii="Arial" w:hAnsi="Arial" w:cs="Arial"/>
          <w:sz w:val="20"/>
        </w:rPr>
      </w:pPr>
      <w:r w:rsidRPr="00090DF3">
        <w:rPr>
          <w:rFonts w:ascii="Arial" w:hAnsi="Arial" w:cs="Arial"/>
          <w:sz w:val="20"/>
        </w:rPr>
        <w:lastRenderedPageBreak/>
        <w:t xml:space="preserve">S.P. </w:t>
      </w:r>
      <w:proofErr w:type="spellStart"/>
      <w:r w:rsidRPr="00090DF3">
        <w:rPr>
          <w:rFonts w:ascii="Arial" w:hAnsi="Arial" w:cs="Arial"/>
          <w:sz w:val="20"/>
        </w:rPr>
        <w:t>Verkleij</w:t>
      </w:r>
      <w:proofErr w:type="spellEnd"/>
      <w:r w:rsidRPr="00090DF3">
        <w:rPr>
          <w:rFonts w:ascii="Arial" w:hAnsi="Arial" w:cs="Arial"/>
          <w:sz w:val="20"/>
        </w:rPr>
        <w:t xml:space="preserve">, G.T. Whiting, D. Pieper, S. </w:t>
      </w:r>
      <w:proofErr w:type="spellStart"/>
      <w:r w:rsidRPr="00090DF3">
        <w:rPr>
          <w:rFonts w:ascii="Arial" w:hAnsi="Arial" w:cs="Arial"/>
          <w:sz w:val="20"/>
        </w:rPr>
        <w:t>Parres</w:t>
      </w:r>
      <w:proofErr w:type="spellEnd"/>
      <w:r w:rsidRPr="00090DF3">
        <w:rPr>
          <w:rFonts w:ascii="Arial" w:hAnsi="Arial" w:cs="Arial"/>
          <w:sz w:val="20"/>
        </w:rPr>
        <w:t xml:space="preserve"> </w:t>
      </w:r>
      <w:proofErr w:type="spellStart"/>
      <w:r w:rsidRPr="00090DF3">
        <w:rPr>
          <w:rFonts w:ascii="Arial" w:hAnsi="Arial" w:cs="Arial"/>
          <w:sz w:val="20"/>
        </w:rPr>
        <w:t>Esclapez</w:t>
      </w:r>
      <w:proofErr w:type="spellEnd"/>
      <w:r w:rsidRPr="00090DF3">
        <w:rPr>
          <w:rFonts w:ascii="Arial" w:hAnsi="Arial" w:cs="Arial"/>
          <w:sz w:val="20"/>
        </w:rPr>
        <w:t xml:space="preserve">, S. Li, M.M. Mertens, M. Janssen, A.J. Bons, M. Burgers, B.M. Weckhuysen, Chemical imaging of the binder-dependent coke formation in zeolite-based catalyst bodies during the </w:t>
      </w:r>
      <w:proofErr w:type="spellStart"/>
      <w:r w:rsidRPr="00090DF3">
        <w:rPr>
          <w:rFonts w:ascii="Arial" w:hAnsi="Arial" w:cs="Arial"/>
          <w:sz w:val="20"/>
        </w:rPr>
        <w:t>transalkylation</w:t>
      </w:r>
      <w:proofErr w:type="spellEnd"/>
      <w:r w:rsidRPr="00090DF3">
        <w:rPr>
          <w:rFonts w:ascii="Arial" w:hAnsi="Arial" w:cs="Arial"/>
          <w:sz w:val="20"/>
        </w:rPr>
        <w:t xml:space="preserve"> of aromatics, </w:t>
      </w:r>
      <w:proofErr w:type="spellStart"/>
      <w:r w:rsidRPr="00090DF3">
        <w:rPr>
          <w:rFonts w:ascii="Arial" w:hAnsi="Arial" w:cs="Arial"/>
          <w:i/>
          <w:sz w:val="20"/>
        </w:rPr>
        <w:t>ChemCatChem</w:t>
      </w:r>
      <w:proofErr w:type="spellEnd"/>
      <w:r w:rsidRPr="00090DF3">
        <w:rPr>
          <w:rFonts w:ascii="Arial" w:hAnsi="Arial" w:cs="Arial"/>
          <w:i/>
          <w:sz w:val="20"/>
        </w:rPr>
        <w:t xml:space="preserve"> </w:t>
      </w:r>
      <w:r w:rsidRPr="00090DF3">
        <w:rPr>
          <w:rFonts w:ascii="Arial" w:hAnsi="Arial" w:cs="Arial"/>
          <w:sz w:val="20"/>
        </w:rPr>
        <w:t xml:space="preserve">2019, </w:t>
      </w:r>
      <w:r w:rsidRPr="00090DF3">
        <w:rPr>
          <w:rFonts w:ascii="Arial" w:hAnsi="Arial" w:cs="Arial"/>
          <w:b/>
          <w:sz w:val="20"/>
        </w:rPr>
        <w:t>11</w:t>
      </w:r>
      <w:r w:rsidRPr="00090DF3">
        <w:rPr>
          <w:rFonts w:ascii="Arial" w:hAnsi="Arial" w:cs="Arial"/>
          <w:sz w:val="20"/>
        </w:rPr>
        <w:t>, 4788.</w:t>
      </w:r>
    </w:p>
    <w:p w14:paraId="7723AF94" w14:textId="77777777" w:rsidR="00BF413D" w:rsidRPr="00090DF3" w:rsidRDefault="00BF413D" w:rsidP="00500339">
      <w:pPr>
        <w:numPr>
          <w:ilvl w:val="0"/>
          <w:numId w:val="62"/>
        </w:numPr>
        <w:tabs>
          <w:tab w:val="left" w:pos="709"/>
        </w:tabs>
        <w:suppressAutoHyphens/>
        <w:spacing w:line="360" w:lineRule="auto"/>
        <w:ind w:left="709" w:hanging="425"/>
        <w:jc w:val="both"/>
        <w:rPr>
          <w:rFonts w:ascii="Arial" w:hAnsi="Arial" w:cs="Arial"/>
          <w:sz w:val="20"/>
        </w:rPr>
      </w:pPr>
      <w:r w:rsidRPr="00090DF3">
        <w:rPr>
          <w:rFonts w:ascii="Arial" w:hAnsi="Arial" w:cs="Arial"/>
          <w:sz w:val="20"/>
        </w:rPr>
        <w:t>J. Moya-</w:t>
      </w:r>
      <w:proofErr w:type="spellStart"/>
      <w:r w:rsidRPr="00090DF3">
        <w:rPr>
          <w:rFonts w:ascii="Arial" w:hAnsi="Arial" w:cs="Arial"/>
          <w:sz w:val="20"/>
        </w:rPr>
        <w:t>Cancino</w:t>
      </w:r>
      <w:proofErr w:type="spellEnd"/>
      <w:r w:rsidRPr="00090DF3">
        <w:rPr>
          <w:rFonts w:ascii="Arial" w:hAnsi="Arial" w:cs="Arial"/>
          <w:sz w:val="20"/>
        </w:rPr>
        <w:t xml:space="preserve">, A.P. </w:t>
      </w:r>
      <w:proofErr w:type="spellStart"/>
      <w:r w:rsidRPr="00090DF3">
        <w:rPr>
          <w:rFonts w:ascii="Arial" w:hAnsi="Arial" w:cs="Arial"/>
          <w:sz w:val="20"/>
        </w:rPr>
        <w:t>Honkanen</w:t>
      </w:r>
      <w:proofErr w:type="spellEnd"/>
      <w:r w:rsidRPr="00090DF3">
        <w:rPr>
          <w:rFonts w:ascii="Arial" w:hAnsi="Arial" w:cs="Arial"/>
          <w:sz w:val="20"/>
        </w:rPr>
        <w:t xml:space="preserve">, A.M.J. van der Eerden, H. </w:t>
      </w:r>
      <w:proofErr w:type="spellStart"/>
      <w:r w:rsidRPr="00090DF3">
        <w:rPr>
          <w:rFonts w:ascii="Arial" w:hAnsi="Arial" w:cs="Arial"/>
          <w:sz w:val="20"/>
        </w:rPr>
        <w:t>Schaink</w:t>
      </w:r>
      <w:proofErr w:type="spellEnd"/>
      <w:r w:rsidRPr="00090DF3">
        <w:rPr>
          <w:rFonts w:ascii="Arial" w:hAnsi="Arial" w:cs="Arial"/>
          <w:sz w:val="20"/>
        </w:rPr>
        <w:t xml:space="preserve">, L. </w:t>
      </w:r>
      <w:proofErr w:type="spellStart"/>
      <w:r w:rsidRPr="00090DF3">
        <w:rPr>
          <w:rFonts w:ascii="Arial" w:hAnsi="Arial" w:cs="Arial"/>
          <w:sz w:val="20"/>
        </w:rPr>
        <w:t>Folkertsma</w:t>
      </w:r>
      <w:proofErr w:type="spellEnd"/>
      <w:r w:rsidRPr="00090DF3">
        <w:rPr>
          <w:rFonts w:ascii="Arial" w:hAnsi="Arial" w:cs="Arial"/>
          <w:sz w:val="20"/>
        </w:rPr>
        <w:t xml:space="preserve">, M. </w:t>
      </w:r>
      <w:proofErr w:type="spellStart"/>
      <w:r w:rsidRPr="00090DF3">
        <w:rPr>
          <w:rFonts w:ascii="Arial" w:hAnsi="Arial" w:cs="Arial"/>
          <w:sz w:val="20"/>
        </w:rPr>
        <w:t>Ghiasi</w:t>
      </w:r>
      <w:proofErr w:type="spellEnd"/>
      <w:r w:rsidRPr="00090DF3">
        <w:rPr>
          <w:rFonts w:ascii="Arial" w:hAnsi="Arial" w:cs="Arial"/>
          <w:sz w:val="20"/>
        </w:rPr>
        <w:t xml:space="preserve">, A. Longo, F. </w:t>
      </w:r>
      <w:proofErr w:type="spellStart"/>
      <w:r w:rsidRPr="00090DF3">
        <w:rPr>
          <w:rFonts w:ascii="Arial" w:hAnsi="Arial" w:cs="Arial"/>
          <w:sz w:val="20"/>
        </w:rPr>
        <w:t>Meirer</w:t>
      </w:r>
      <w:proofErr w:type="spellEnd"/>
      <w:r w:rsidRPr="00090DF3">
        <w:rPr>
          <w:rFonts w:ascii="Arial" w:hAnsi="Arial" w:cs="Arial"/>
          <w:sz w:val="20"/>
        </w:rPr>
        <w:t xml:space="preserve">, F.M.F. de Groot, S. </w:t>
      </w:r>
      <w:proofErr w:type="spellStart"/>
      <w:r w:rsidRPr="00090DF3">
        <w:rPr>
          <w:rFonts w:ascii="Arial" w:hAnsi="Arial" w:cs="Arial"/>
          <w:sz w:val="20"/>
        </w:rPr>
        <w:t>Huotari</w:t>
      </w:r>
      <w:proofErr w:type="spellEnd"/>
      <w:r w:rsidRPr="00090DF3">
        <w:rPr>
          <w:rFonts w:ascii="Arial" w:hAnsi="Arial" w:cs="Arial"/>
          <w:sz w:val="20"/>
        </w:rPr>
        <w:t xml:space="preserve">, B.M. Weckhuysen, Elucidating the K-edge X-ray absorption near-edge structure of cobalt carbide, </w:t>
      </w:r>
      <w:proofErr w:type="spellStart"/>
      <w:r w:rsidRPr="00090DF3">
        <w:rPr>
          <w:rFonts w:ascii="Arial" w:hAnsi="Arial" w:cs="Arial"/>
          <w:i/>
          <w:sz w:val="20"/>
        </w:rPr>
        <w:t>ChemCatChem</w:t>
      </w:r>
      <w:proofErr w:type="spellEnd"/>
      <w:r w:rsidRPr="00090DF3">
        <w:rPr>
          <w:rFonts w:ascii="Arial" w:hAnsi="Arial" w:cs="Arial"/>
          <w:i/>
          <w:sz w:val="20"/>
        </w:rPr>
        <w:t xml:space="preserve"> </w:t>
      </w:r>
      <w:r w:rsidRPr="00090DF3">
        <w:rPr>
          <w:rFonts w:ascii="Arial" w:hAnsi="Arial" w:cs="Arial"/>
          <w:sz w:val="20"/>
        </w:rPr>
        <w:t xml:space="preserve">2019, </w:t>
      </w:r>
      <w:r w:rsidRPr="00090DF3">
        <w:rPr>
          <w:rFonts w:ascii="Arial" w:hAnsi="Arial" w:cs="Arial"/>
          <w:b/>
          <w:sz w:val="20"/>
        </w:rPr>
        <w:t>11</w:t>
      </w:r>
      <w:r w:rsidRPr="00090DF3">
        <w:rPr>
          <w:rFonts w:ascii="Arial" w:hAnsi="Arial" w:cs="Arial"/>
          <w:sz w:val="20"/>
        </w:rPr>
        <w:t xml:space="preserve">, 3042. </w:t>
      </w:r>
    </w:p>
    <w:p w14:paraId="2F13AACA" w14:textId="77777777" w:rsidR="00BF413D" w:rsidRPr="00090DF3" w:rsidRDefault="00BF413D" w:rsidP="00500339">
      <w:pPr>
        <w:numPr>
          <w:ilvl w:val="0"/>
          <w:numId w:val="62"/>
        </w:numPr>
        <w:tabs>
          <w:tab w:val="left" w:pos="709"/>
        </w:tabs>
        <w:suppressAutoHyphens/>
        <w:spacing w:line="360" w:lineRule="auto"/>
        <w:ind w:left="709" w:hanging="425"/>
        <w:jc w:val="both"/>
        <w:rPr>
          <w:rFonts w:ascii="Arial" w:hAnsi="Arial" w:cs="Arial"/>
          <w:sz w:val="20"/>
        </w:rPr>
      </w:pPr>
      <w:r w:rsidRPr="00090DF3">
        <w:rPr>
          <w:rFonts w:ascii="Arial" w:hAnsi="Arial" w:cs="Arial"/>
          <w:sz w:val="20"/>
        </w:rPr>
        <w:t>J. Moya-</w:t>
      </w:r>
      <w:proofErr w:type="spellStart"/>
      <w:r w:rsidRPr="00090DF3">
        <w:rPr>
          <w:rFonts w:ascii="Arial" w:hAnsi="Arial" w:cs="Arial"/>
          <w:sz w:val="20"/>
        </w:rPr>
        <w:t>Cancino</w:t>
      </w:r>
      <w:proofErr w:type="spellEnd"/>
      <w:r w:rsidRPr="00090DF3">
        <w:rPr>
          <w:rFonts w:ascii="Arial" w:hAnsi="Arial" w:cs="Arial"/>
          <w:sz w:val="20"/>
        </w:rPr>
        <w:t xml:space="preserve">, A.P. </w:t>
      </w:r>
      <w:proofErr w:type="spellStart"/>
      <w:r w:rsidRPr="00090DF3">
        <w:rPr>
          <w:rFonts w:ascii="Arial" w:hAnsi="Arial" w:cs="Arial"/>
          <w:sz w:val="20"/>
        </w:rPr>
        <w:t>Honkanen</w:t>
      </w:r>
      <w:proofErr w:type="spellEnd"/>
      <w:r w:rsidRPr="00090DF3">
        <w:rPr>
          <w:rFonts w:ascii="Arial" w:hAnsi="Arial" w:cs="Arial"/>
          <w:sz w:val="20"/>
        </w:rPr>
        <w:t xml:space="preserve">, A.M.J. van der Eerden, H. </w:t>
      </w:r>
      <w:proofErr w:type="spellStart"/>
      <w:r w:rsidRPr="00090DF3">
        <w:rPr>
          <w:rFonts w:ascii="Arial" w:hAnsi="Arial" w:cs="Arial"/>
          <w:sz w:val="20"/>
        </w:rPr>
        <w:t>Schaink</w:t>
      </w:r>
      <w:proofErr w:type="spellEnd"/>
      <w:r w:rsidRPr="00090DF3">
        <w:rPr>
          <w:rFonts w:ascii="Arial" w:hAnsi="Arial" w:cs="Arial"/>
          <w:sz w:val="20"/>
        </w:rPr>
        <w:t xml:space="preserve">, L. </w:t>
      </w:r>
      <w:proofErr w:type="spellStart"/>
      <w:r w:rsidRPr="00090DF3">
        <w:rPr>
          <w:rFonts w:ascii="Arial" w:hAnsi="Arial" w:cs="Arial"/>
          <w:sz w:val="20"/>
        </w:rPr>
        <w:t>Folkertsma</w:t>
      </w:r>
      <w:proofErr w:type="spellEnd"/>
      <w:r w:rsidRPr="00090DF3">
        <w:rPr>
          <w:rFonts w:ascii="Arial" w:hAnsi="Arial" w:cs="Arial"/>
          <w:sz w:val="20"/>
        </w:rPr>
        <w:t xml:space="preserve">, M. </w:t>
      </w:r>
      <w:proofErr w:type="spellStart"/>
      <w:r w:rsidRPr="00090DF3">
        <w:rPr>
          <w:rFonts w:ascii="Arial" w:hAnsi="Arial" w:cs="Arial"/>
          <w:sz w:val="20"/>
        </w:rPr>
        <w:t>Ghiasi</w:t>
      </w:r>
      <w:proofErr w:type="spellEnd"/>
      <w:r w:rsidRPr="00090DF3">
        <w:rPr>
          <w:rFonts w:ascii="Arial" w:hAnsi="Arial" w:cs="Arial"/>
          <w:sz w:val="20"/>
        </w:rPr>
        <w:t xml:space="preserve">, A. Longo, F.M.F. de Groot, F. </w:t>
      </w:r>
      <w:proofErr w:type="spellStart"/>
      <w:r w:rsidRPr="00090DF3">
        <w:rPr>
          <w:rFonts w:ascii="Arial" w:hAnsi="Arial" w:cs="Arial"/>
          <w:sz w:val="20"/>
        </w:rPr>
        <w:t>Meirer</w:t>
      </w:r>
      <w:proofErr w:type="spellEnd"/>
      <w:r w:rsidRPr="00090DF3">
        <w:rPr>
          <w:rFonts w:ascii="Arial" w:hAnsi="Arial" w:cs="Arial"/>
          <w:sz w:val="20"/>
        </w:rPr>
        <w:t xml:space="preserve">, S. </w:t>
      </w:r>
      <w:proofErr w:type="spellStart"/>
      <w:r w:rsidRPr="00090DF3">
        <w:rPr>
          <w:rFonts w:ascii="Arial" w:hAnsi="Arial" w:cs="Arial"/>
          <w:sz w:val="20"/>
        </w:rPr>
        <w:t>Huotari</w:t>
      </w:r>
      <w:proofErr w:type="spellEnd"/>
      <w:r w:rsidRPr="00090DF3">
        <w:rPr>
          <w:rFonts w:ascii="Arial" w:hAnsi="Arial" w:cs="Arial"/>
          <w:sz w:val="20"/>
        </w:rPr>
        <w:t xml:space="preserve">, B.M. Weckhuysen, </w:t>
      </w:r>
      <w:proofErr w:type="spellStart"/>
      <w:r w:rsidRPr="00090DF3">
        <w:rPr>
          <w:rFonts w:ascii="Arial" w:hAnsi="Arial" w:cs="Arial"/>
          <w:i/>
          <w:sz w:val="20"/>
        </w:rPr>
        <w:t>ChemCatChem</w:t>
      </w:r>
      <w:proofErr w:type="spellEnd"/>
      <w:r w:rsidRPr="00090DF3">
        <w:rPr>
          <w:rFonts w:ascii="Arial" w:hAnsi="Arial" w:cs="Arial"/>
          <w:sz w:val="20"/>
        </w:rPr>
        <w:t xml:space="preserve"> 2019, </w:t>
      </w:r>
      <w:r w:rsidRPr="00090DF3">
        <w:rPr>
          <w:rFonts w:ascii="Arial" w:hAnsi="Arial" w:cs="Arial"/>
          <w:b/>
          <w:sz w:val="20"/>
        </w:rPr>
        <w:t>11</w:t>
      </w:r>
      <w:r w:rsidRPr="00090DF3">
        <w:rPr>
          <w:rFonts w:ascii="Arial" w:hAnsi="Arial" w:cs="Arial"/>
          <w:sz w:val="20"/>
        </w:rPr>
        <w:t>, 1039.</w:t>
      </w:r>
    </w:p>
    <w:p w14:paraId="208BE220" w14:textId="77777777" w:rsidR="00917534" w:rsidRPr="00090DF3" w:rsidRDefault="005E31EA" w:rsidP="00500339">
      <w:pPr>
        <w:numPr>
          <w:ilvl w:val="0"/>
          <w:numId w:val="62"/>
        </w:numPr>
        <w:tabs>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N. Kumar, S. </w:t>
      </w:r>
      <w:proofErr w:type="spellStart"/>
      <w:r w:rsidRPr="00090DF3">
        <w:rPr>
          <w:rFonts w:ascii="Arial" w:hAnsi="Arial" w:cs="Arial"/>
          <w:sz w:val="20"/>
        </w:rPr>
        <w:t>Kalirai</w:t>
      </w:r>
      <w:proofErr w:type="spellEnd"/>
      <w:r w:rsidRPr="00090DF3">
        <w:rPr>
          <w:rFonts w:ascii="Arial" w:hAnsi="Arial" w:cs="Arial"/>
          <w:sz w:val="20"/>
        </w:rPr>
        <w:t xml:space="preserve">, A.J. Wain, B.M. Weckhuysen, Nanoscale chemical imaging of a single catalyst particle with tip-enhanced fluorescence microscopy, </w:t>
      </w:r>
      <w:proofErr w:type="spellStart"/>
      <w:r w:rsidRPr="00090DF3">
        <w:rPr>
          <w:rFonts w:ascii="Arial" w:hAnsi="Arial" w:cs="Arial"/>
          <w:i/>
          <w:sz w:val="20"/>
        </w:rPr>
        <w:t>ChemCatChem</w:t>
      </w:r>
      <w:proofErr w:type="spellEnd"/>
      <w:r w:rsidRPr="00090DF3">
        <w:rPr>
          <w:rFonts w:ascii="Arial" w:hAnsi="Arial" w:cs="Arial"/>
          <w:sz w:val="20"/>
        </w:rPr>
        <w:t xml:space="preserve"> 201</w:t>
      </w:r>
      <w:r w:rsidR="009A1D85" w:rsidRPr="00090DF3">
        <w:rPr>
          <w:rFonts w:ascii="Arial" w:hAnsi="Arial" w:cs="Arial"/>
          <w:sz w:val="20"/>
        </w:rPr>
        <w:t>9</w:t>
      </w:r>
      <w:r w:rsidRPr="00090DF3">
        <w:rPr>
          <w:rFonts w:ascii="Arial" w:hAnsi="Arial" w:cs="Arial"/>
          <w:sz w:val="20"/>
        </w:rPr>
        <w:t xml:space="preserve">, </w:t>
      </w:r>
      <w:r w:rsidR="009A1D85" w:rsidRPr="00090DF3">
        <w:rPr>
          <w:rFonts w:ascii="Arial" w:hAnsi="Arial" w:cs="Arial"/>
          <w:b/>
          <w:sz w:val="20"/>
        </w:rPr>
        <w:t>11</w:t>
      </w:r>
      <w:r w:rsidR="009A1D85" w:rsidRPr="00090DF3">
        <w:rPr>
          <w:rFonts w:ascii="Arial" w:hAnsi="Arial" w:cs="Arial"/>
          <w:sz w:val="20"/>
        </w:rPr>
        <w:t>, 417</w:t>
      </w:r>
      <w:r w:rsidRPr="00090DF3">
        <w:rPr>
          <w:rFonts w:ascii="Arial" w:hAnsi="Arial" w:cs="Arial"/>
          <w:sz w:val="20"/>
        </w:rPr>
        <w:t>.</w:t>
      </w:r>
    </w:p>
    <w:p w14:paraId="316E97D4" w14:textId="77777777" w:rsidR="00917534" w:rsidRPr="00090DF3" w:rsidRDefault="00917534" w:rsidP="00500339">
      <w:pPr>
        <w:numPr>
          <w:ilvl w:val="0"/>
          <w:numId w:val="62"/>
        </w:numPr>
        <w:tabs>
          <w:tab w:val="left" w:pos="709"/>
        </w:tabs>
        <w:suppressAutoHyphens/>
        <w:spacing w:line="360" w:lineRule="auto"/>
        <w:ind w:left="709" w:hanging="425"/>
        <w:jc w:val="both"/>
        <w:rPr>
          <w:rFonts w:ascii="Arial" w:hAnsi="Arial" w:cs="Arial"/>
          <w:sz w:val="20"/>
        </w:rPr>
      </w:pPr>
      <w:r w:rsidRPr="00090DF3">
        <w:rPr>
          <w:rFonts w:ascii="Arial" w:hAnsi="Arial" w:cs="Arial"/>
          <w:iCs/>
          <w:sz w:val="20"/>
          <w:szCs w:val="20"/>
        </w:rPr>
        <w:t xml:space="preserve">J.E. Schmidt, X. Ye, I.K. van </w:t>
      </w:r>
      <w:proofErr w:type="spellStart"/>
      <w:r w:rsidRPr="00090DF3">
        <w:rPr>
          <w:rFonts w:ascii="Arial" w:hAnsi="Arial" w:cs="Arial"/>
          <w:iCs/>
          <w:sz w:val="20"/>
          <w:szCs w:val="20"/>
        </w:rPr>
        <w:t>Ravenhorst</w:t>
      </w:r>
      <w:proofErr w:type="spellEnd"/>
      <w:r w:rsidRPr="00090DF3">
        <w:rPr>
          <w:rFonts w:ascii="Arial" w:hAnsi="Arial" w:cs="Arial"/>
          <w:iCs/>
          <w:sz w:val="20"/>
          <w:szCs w:val="20"/>
        </w:rPr>
        <w:t xml:space="preserve">, R. Oord, D.A. Shapiro, Y.S. Yu, S.R. Bare, F. </w:t>
      </w:r>
      <w:proofErr w:type="spellStart"/>
      <w:r w:rsidRPr="00090DF3">
        <w:rPr>
          <w:rFonts w:ascii="Arial" w:hAnsi="Arial" w:cs="Arial"/>
          <w:iCs/>
          <w:sz w:val="20"/>
          <w:szCs w:val="20"/>
        </w:rPr>
        <w:t>Meirer</w:t>
      </w:r>
      <w:proofErr w:type="spellEnd"/>
      <w:r w:rsidRPr="00090DF3">
        <w:rPr>
          <w:rFonts w:ascii="Arial" w:hAnsi="Arial" w:cs="Arial"/>
          <w:iCs/>
          <w:sz w:val="20"/>
          <w:szCs w:val="20"/>
        </w:rPr>
        <w:t xml:space="preserve">, J.D. </w:t>
      </w:r>
      <w:proofErr w:type="spellStart"/>
      <w:r w:rsidRPr="00090DF3">
        <w:rPr>
          <w:rFonts w:ascii="Arial" w:hAnsi="Arial" w:cs="Arial"/>
          <w:iCs/>
          <w:sz w:val="20"/>
          <w:szCs w:val="20"/>
        </w:rPr>
        <w:t>Poplawsky</w:t>
      </w:r>
      <w:proofErr w:type="spellEnd"/>
      <w:r w:rsidRPr="00090DF3">
        <w:rPr>
          <w:rFonts w:ascii="Arial" w:hAnsi="Arial" w:cs="Arial"/>
          <w:iCs/>
          <w:sz w:val="20"/>
          <w:szCs w:val="20"/>
        </w:rPr>
        <w:t xml:space="preserve">, B.M. Weckhuysen, </w:t>
      </w:r>
      <w:r w:rsidRPr="00090DF3">
        <w:rPr>
          <w:rFonts w:ascii="Arial" w:hAnsi="Arial" w:cs="Arial"/>
          <w:bCs/>
          <w:color w:val="1C1D1E"/>
          <w:sz w:val="20"/>
          <w:szCs w:val="20"/>
        </w:rPr>
        <w:t>Probing the Location and Speciation of Elements in Zeolites with Correlated Atom Probe Tomography and Scanning Transmission X</w:t>
      </w:r>
      <w:r w:rsidRPr="00090DF3">
        <w:rPr>
          <w:rFonts w:ascii="Cambria Math" w:hAnsi="Cambria Math" w:cs="Cambria Math"/>
          <w:bCs/>
          <w:color w:val="1C1D1E"/>
          <w:sz w:val="20"/>
          <w:szCs w:val="20"/>
        </w:rPr>
        <w:t>‐</w:t>
      </w:r>
      <w:r w:rsidRPr="00090DF3">
        <w:rPr>
          <w:rFonts w:ascii="Arial" w:hAnsi="Arial" w:cs="Arial"/>
          <w:bCs/>
          <w:color w:val="1C1D1E"/>
          <w:sz w:val="20"/>
          <w:szCs w:val="20"/>
        </w:rPr>
        <w:t xml:space="preserve">Ray Microscopy, </w:t>
      </w:r>
      <w:proofErr w:type="spellStart"/>
      <w:r w:rsidRPr="00090DF3">
        <w:rPr>
          <w:rFonts w:ascii="Arial" w:hAnsi="Arial" w:cs="Arial"/>
          <w:bCs/>
          <w:i/>
          <w:color w:val="1C1D1E"/>
          <w:sz w:val="20"/>
          <w:szCs w:val="20"/>
        </w:rPr>
        <w:t>ChemCatChem</w:t>
      </w:r>
      <w:proofErr w:type="spellEnd"/>
      <w:r w:rsidRPr="00090DF3">
        <w:rPr>
          <w:rFonts w:ascii="Arial" w:hAnsi="Arial" w:cs="Arial"/>
          <w:bCs/>
          <w:i/>
          <w:color w:val="1C1D1E"/>
          <w:sz w:val="20"/>
          <w:szCs w:val="20"/>
        </w:rPr>
        <w:t xml:space="preserve"> </w:t>
      </w:r>
      <w:r w:rsidRPr="00090DF3">
        <w:rPr>
          <w:rFonts w:ascii="Arial" w:hAnsi="Arial" w:cs="Arial"/>
          <w:bCs/>
          <w:color w:val="1C1D1E"/>
          <w:sz w:val="20"/>
          <w:szCs w:val="20"/>
        </w:rPr>
        <w:t>201</w:t>
      </w:r>
      <w:r w:rsidR="009A1D85" w:rsidRPr="00090DF3">
        <w:rPr>
          <w:rFonts w:ascii="Arial" w:hAnsi="Arial" w:cs="Arial"/>
          <w:bCs/>
          <w:color w:val="1C1D1E"/>
          <w:sz w:val="20"/>
          <w:szCs w:val="20"/>
        </w:rPr>
        <w:t>9</w:t>
      </w:r>
      <w:r w:rsidRPr="00090DF3">
        <w:rPr>
          <w:rFonts w:ascii="Arial" w:hAnsi="Arial" w:cs="Arial"/>
          <w:bCs/>
          <w:color w:val="1C1D1E"/>
          <w:sz w:val="20"/>
          <w:szCs w:val="20"/>
        </w:rPr>
        <w:t xml:space="preserve">, </w:t>
      </w:r>
      <w:r w:rsidR="009A1D85" w:rsidRPr="00090DF3">
        <w:rPr>
          <w:rFonts w:ascii="Arial" w:hAnsi="Arial" w:cs="Arial"/>
          <w:b/>
          <w:bCs/>
          <w:color w:val="1C1D1E"/>
          <w:sz w:val="20"/>
          <w:szCs w:val="20"/>
        </w:rPr>
        <w:t>11</w:t>
      </w:r>
      <w:r w:rsidR="009A1D85" w:rsidRPr="00090DF3">
        <w:rPr>
          <w:rFonts w:ascii="Arial" w:hAnsi="Arial" w:cs="Arial"/>
          <w:bCs/>
          <w:color w:val="1C1D1E"/>
          <w:sz w:val="20"/>
          <w:szCs w:val="20"/>
        </w:rPr>
        <w:t>, 488</w:t>
      </w:r>
      <w:r w:rsidRPr="00090DF3">
        <w:rPr>
          <w:rFonts w:ascii="Arial" w:hAnsi="Arial" w:cs="Arial"/>
          <w:bCs/>
          <w:color w:val="1C1D1E"/>
          <w:sz w:val="20"/>
          <w:szCs w:val="20"/>
        </w:rPr>
        <w:t>.</w:t>
      </w:r>
    </w:p>
    <w:p w14:paraId="7AC36E50" w14:textId="77777777" w:rsidR="00D46FC8" w:rsidRPr="00C36E47" w:rsidRDefault="007C4D49" w:rsidP="00500339">
      <w:pPr>
        <w:numPr>
          <w:ilvl w:val="0"/>
          <w:numId w:val="62"/>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Y. Wang, R. Oord, D. Van den Berg, B.M. Weckhuysen, M. </w:t>
      </w:r>
      <w:proofErr w:type="spellStart"/>
      <w:r w:rsidRPr="00C36E47">
        <w:rPr>
          <w:rFonts w:ascii="Arial" w:hAnsi="Arial" w:cs="Arial"/>
          <w:sz w:val="20"/>
        </w:rPr>
        <w:t>Makkee</w:t>
      </w:r>
      <w:proofErr w:type="spellEnd"/>
      <w:r w:rsidRPr="00C36E47">
        <w:rPr>
          <w:rFonts w:ascii="Arial" w:hAnsi="Arial" w:cs="Arial"/>
          <w:sz w:val="20"/>
        </w:rPr>
        <w:t>, Oxygen vacancies in reduced Rh/ and Pt/Ceria for highly selective and reactive reduction of NO into N</w:t>
      </w:r>
      <w:r w:rsidRPr="00C36E47">
        <w:rPr>
          <w:rFonts w:ascii="Arial" w:hAnsi="Arial" w:cs="Arial"/>
          <w:sz w:val="20"/>
          <w:vertAlign w:val="subscript"/>
        </w:rPr>
        <w:t>2</w:t>
      </w:r>
      <w:r w:rsidRPr="00C36E47">
        <w:rPr>
          <w:rFonts w:ascii="Arial" w:hAnsi="Arial" w:cs="Arial"/>
          <w:sz w:val="20"/>
        </w:rPr>
        <w:t xml:space="preserve"> in excess of O</w:t>
      </w:r>
      <w:r w:rsidRPr="00C36E47">
        <w:rPr>
          <w:rFonts w:ascii="Arial" w:hAnsi="Arial" w:cs="Arial"/>
          <w:sz w:val="20"/>
          <w:vertAlign w:val="subscript"/>
        </w:rPr>
        <w:t>2</w:t>
      </w:r>
      <w:r w:rsidRPr="00C36E47">
        <w:rPr>
          <w:rFonts w:ascii="Arial" w:hAnsi="Arial" w:cs="Arial"/>
          <w:sz w:val="20"/>
        </w:rPr>
        <w:t xml:space="preserve">, </w:t>
      </w:r>
      <w:proofErr w:type="spellStart"/>
      <w:r w:rsidRPr="00C36E47">
        <w:rPr>
          <w:rFonts w:ascii="Arial" w:hAnsi="Arial" w:cs="Arial"/>
          <w:i/>
          <w:sz w:val="20"/>
        </w:rPr>
        <w:t>ChemCatChem</w:t>
      </w:r>
      <w:proofErr w:type="spellEnd"/>
      <w:r w:rsidRPr="00C36E47">
        <w:rPr>
          <w:rFonts w:ascii="Arial" w:hAnsi="Arial" w:cs="Arial"/>
          <w:i/>
          <w:sz w:val="20"/>
        </w:rPr>
        <w:t xml:space="preserve"> </w:t>
      </w:r>
      <w:r w:rsidRPr="00C36E47">
        <w:rPr>
          <w:rFonts w:ascii="Arial" w:hAnsi="Arial" w:cs="Arial"/>
          <w:sz w:val="20"/>
        </w:rPr>
        <w:t xml:space="preserve">2017, </w:t>
      </w:r>
      <w:r w:rsidRPr="00C36E47">
        <w:rPr>
          <w:rFonts w:ascii="Arial" w:hAnsi="Arial" w:cs="Arial"/>
          <w:b/>
          <w:sz w:val="20"/>
        </w:rPr>
        <w:t>9</w:t>
      </w:r>
      <w:r w:rsidRPr="00C36E47">
        <w:rPr>
          <w:rFonts w:ascii="Arial" w:hAnsi="Arial" w:cs="Arial"/>
          <w:sz w:val="20"/>
        </w:rPr>
        <w:t>, 2935.</w:t>
      </w:r>
    </w:p>
    <w:p w14:paraId="366BEC26" w14:textId="77777777" w:rsidR="003D0D0F" w:rsidRPr="00C36E47" w:rsidRDefault="003D0D0F" w:rsidP="00500339">
      <w:pPr>
        <w:numPr>
          <w:ilvl w:val="0"/>
          <w:numId w:val="62"/>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C. Vogt, B.M. Weckhuysen, J. Ruiz Martinez, Effect of feedstock and catalyst impurities on the methanol-to-olefin reaction over H-SAPO-34, </w:t>
      </w:r>
      <w:proofErr w:type="spellStart"/>
      <w:r w:rsidRPr="00C36E47">
        <w:rPr>
          <w:rFonts w:ascii="Arial" w:hAnsi="Arial" w:cs="Arial"/>
          <w:i/>
          <w:sz w:val="20"/>
        </w:rPr>
        <w:t>ChemCatChem</w:t>
      </w:r>
      <w:proofErr w:type="spellEnd"/>
      <w:r w:rsidR="000B01C4" w:rsidRPr="00C36E47">
        <w:rPr>
          <w:rFonts w:ascii="Arial" w:hAnsi="Arial" w:cs="Arial"/>
          <w:sz w:val="20"/>
        </w:rPr>
        <w:t xml:space="preserve"> 2017</w:t>
      </w:r>
      <w:r w:rsidRPr="00C36E47">
        <w:rPr>
          <w:rFonts w:ascii="Arial" w:hAnsi="Arial" w:cs="Arial"/>
          <w:sz w:val="20"/>
        </w:rPr>
        <w:t xml:space="preserve">, </w:t>
      </w:r>
      <w:r w:rsidR="000B01C4" w:rsidRPr="00C36E47">
        <w:rPr>
          <w:rFonts w:ascii="Arial" w:hAnsi="Arial" w:cs="Arial"/>
          <w:b/>
          <w:sz w:val="20"/>
        </w:rPr>
        <w:t>9</w:t>
      </w:r>
      <w:r w:rsidR="000B01C4" w:rsidRPr="00C36E47">
        <w:rPr>
          <w:rFonts w:ascii="Arial" w:hAnsi="Arial" w:cs="Arial"/>
          <w:sz w:val="20"/>
        </w:rPr>
        <w:t>, 183</w:t>
      </w:r>
      <w:r w:rsidRPr="00C36E47">
        <w:rPr>
          <w:rFonts w:ascii="Arial" w:hAnsi="Arial" w:cs="Arial"/>
          <w:sz w:val="20"/>
        </w:rPr>
        <w:t>.</w:t>
      </w:r>
    </w:p>
    <w:p w14:paraId="654F35A9" w14:textId="77777777" w:rsidR="00A448D4" w:rsidRPr="00C36E47" w:rsidRDefault="00467071" w:rsidP="00500339">
      <w:pPr>
        <w:numPr>
          <w:ilvl w:val="0"/>
          <w:numId w:val="62"/>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I. </w:t>
      </w:r>
      <w:proofErr w:type="spellStart"/>
      <w:r w:rsidRPr="00C36E47">
        <w:rPr>
          <w:rFonts w:ascii="Arial" w:hAnsi="Arial" w:cs="Arial"/>
          <w:sz w:val="20"/>
        </w:rPr>
        <w:t>Yarulina</w:t>
      </w:r>
      <w:proofErr w:type="spellEnd"/>
      <w:r w:rsidRPr="00C36E47">
        <w:rPr>
          <w:rFonts w:ascii="Arial" w:hAnsi="Arial" w:cs="Arial"/>
          <w:sz w:val="20"/>
        </w:rPr>
        <w:t xml:space="preserve">, S. </w:t>
      </w:r>
      <w:proofErr w:type="spellStart"/>
      <w:r w:rsidRPr="00C36E47">
        <w:rPr>
          <w:rFonts w:ascii="Arial" w:hAnsi="Arial" w:cs="Arial"/>
          <w:sz w:val="20"/>
        </w:rPr>
        <w:t>Bailleu</w:t>
      </w:r>
      <w:proofErr w:type="spellEnd"/>
      <w:r w:rsidRPr="00C36E47">
        <w:rPr>
          <w:rFonts w:ascii="Arial" w:hAnsi="Arial" w:cs="Arial"/>
          <w:sz w:val="20"/>
        </w:rPr>
        <w:t xml:space="preserve">, A. </w:t>
      </w:r>
      <w:proofErr w:type="spellStart"/>
      <w:r w:rsidRPr="00C36E47">
        <w:rPr>
          <w:rFonts w:ascii="Arial" w:hAnsi="Arial" w:cs="Arial"/>
          <w:sz w:val="20"/>
        </w:rPr>
        <w:t>Pustovarenko</w:t>
      </w:r>
      <w:proofErr w:type="spellEnd"/>
      <w:r w:rsidRPr="00C36E47">
        <w:rPr>
          <w:rFonts w:ascii="Arial" w:hAnsi="Arial" w:cs="Arial"/>
          <w:sz w:val="20"/>
        </w:rPr>
        <w:t xml:space="preserve">, J. Ruiz Martinez, K. De </w:t>
      </w:r>
      <w:proofErr w:type="spellStart"/>
      <w:r w:rsidRPr="00C36E47">
        <w:rPr>
          <w:rFonts w:ascii="Arial" w:hAnsi="Arial" w:cs="Arial"/>
          <w:sz w:val="20"/>
        </w:rPr>
        <w:t>Wispelaere</w:t>
      </w:r>
      <w:proofErr w:type="spellEnd"/>
      <w:r w:rsidRPr="00C36E47">
        <w:rPr>
          <w:rFonts w:ascii="Arial" w:hAnsi="Arial" w:cs="Arial"/>
          <w:sz w:val="20"/>
        </w:rPr>
        <w:t xml:space="preserve">, J. Hajek, B.M. Weckhuysen, K. </w:t>
      </w:r>
      <w:proofErr w:type="spellStart"/>
      <w:r w:rsidRPr="00C36E47">
        <w:rPr>
          <w:rFonts w:ascii="Arial" w:hAnsi="Arial" w:cs="Arial"/>
          <w:sz w:val="20"/>
        </w:rPr>
        <w:t>Houben</w:t>
      </w:r>
      <w:proofErr w:type="spellEnd"/>
      <w:r w:rsidRPr="00C36E47">
        <w:rPr>
          <w:rFonts w:ascii="Arial" w:hAnsi="Arial" w:cs="Arial"/>
          <w:sz w:val="20"/>
        </w:rPr>
        <w:t xml:space="preserve">, M. Baldus, V. Van </w:t>
      </w:r>
      <w:proofErr w:type="spellStart"/>
      <w:r w:rsidRPr="00C36E47">
        <w:rPr>
          <w:rFonts w:ascii="Arial" w:hAnsi="Arial" w:cs="Arial"/>
          <w:sz w:val="20"/>
        </w:rPr>
        <w:t>Speybroeck</w:t>
      </w:r>
      <w:proofErr w:type="spellEnd"/>
      <w:r w:rsidRPr="00C36E47">
        <w:rPr>
          <w:rFonts w:ascii="Arial" w:hAnsi="Arial" w:cs="Arial"/>
          <w:sz w:val="20"/>
        </w:rPr>
        <w:t xml:space="preserve">, F. </w:t>
      </w:r>
      <w:proofErr w:type="spellStart"/>
      <w:r w:rsidRPr="00C36E47">
        <w:rPr>
          <w:rFonts w:ascii="Arial" w:hAnsi="Arial" w:cs="Arial"/>
          <w:sz w:val="20"/>
        </w:rPr>
        <w:t>Kapteijn</w:t>
      </w:r>
      <w:proofErr w:type="spellEnd"/>
      <w:r w:rsidRPr="00C36E47">
        <w:rPr>
          <w:rFonts w:ascii="Arial" w:hAnsi="Arial" w:cs="Arial"/>
          <w:sz w:val="20"/>
        </w:rPr>
        <w:t xml:space="preserve">, J. Gascon, </w:t>
      </w:r>
      <w:r w:rsidR="008C7C01" w:rsidRPr="00C36E47">
        <w:rPr>
          <w:rFonts w:ascii="Arial" w:hAnsi="Arial" w:cs="Arial"/>
          <w:sz w:val="20"/>
        </w:rPr>
        <w:t xml:space="preserve">Suppression of the </w:t>
      </w:r>
      <w:r w:rsidR="006438C1" w:rsidRPr="00C36E47">
        <w:rPr>
          <w:rFonts w:ascii="Arial" w:hAnsi="Arial" w:cs="Arial"/>
          <w:sz w:val="20"/>
        </w:rPr>
        <w:t>a</w:t>
      </w:r>
      <w:r w:rsidR="008C7C01" w:rsidRPr="00C36E47">
        <w:rPr>
          <w:rFonts w:ascii="Arial" w:hAnsi="Arial" w:cs="Arial"/>
          <w:sz w:val="20"/>
        </w:rPr>
        <w:t xml:space="preserve">romatic </w:t>
      </w:r>
      <w:r w:rsidR="006438C1" w:rsidRPr="00C36E47">
        <w:rPr>
          <w:rFonts w:ascii="Arial" w:hAnsi="Arial" w:cs="Arial"/>
          <w:sz w:val="20"/>
        </w:rPr>
        <w:t>c</w:t>
      </w:r>
      <w:r w:rsidR="008C7C01" w:rsidRPr="00C36E47">
        <w:rPr>
          <w:rFonts w:ascii="Arial" w:hAnsi="Arial" w:cs="Arial"/>
          <w:sz w:val="20"/>
        </w:rPr>
        <w:t xml:space="preserve">ycle in </w:t>
      </w:r>
      <w:r w:rsidR="006438C1" w:rsidRPr="00C36E47">
        <w:rPr>
          <w:rFonts w:ascii="Arial" w:hAnsi="Arial" w:cs="Arial"/>
          <w:sz w:val="20"/>
        </w:rPr>
        <w:t>m</w:t>
      </w:r>
      <w:r w:rsidR="008C7C01" w:rsidRPr="00C36E47">
        <w:rPr>
          <w:rFonts w:ascii="Arial" w:hAnsi="Arial" w:cs="Arial"/>
          <w:sz w:val="20"/>
        </w:rPr>
        <w:t>ethanol-to-</w:t>
      </w:r>
      <w:r w:rsidR="006438C1" w:rsidRPr="00C36E47">
        <w:rPr>
          <w:rFonts w:ascii="Arial" w:hAnsi="Arial" w:cs="Arial"/>
          <w:sz w:val="20"/>
        </w:rPr>
        <w:t>o</w:t>
      </w:r>
      <w:r w:rsidR="008C7C01" w:rsidRPr="00C36E47">
        <w:rPr>
          <w:rFonts w:ascii="Arial" w:hAnsi="Arial" w:cs="Arial"/>
          <w:sz w:val="20"/>
        </w:rPr>
        <w:t xml:space="preserve">lefins </w:t>
      </w:r>
      <w:r w:rsidR="006438C1" w:rsidRPr="00C36E47">
        <w:rPr>
          <w:rFonts w:ascii="Arial" w:hAnsi="Arial" w:cs="Arial"/>
          <w:sz w:val="20"/>
        </w:rPr>
        <w:t>r</w:t>
      </w:r>
      <w:r w:rsidR="008C7C01" w:rsidRPr="00C36E47">
        <w:rPr>
          <w:rFonts w:ascii="Arial" w:hAnsi="Arial" w:cs="Arial"/>
          <w:sz w:val="20"/>
        </w:rPr>
        <w:t xml:space="preserve">eaction over ZSM-5 by </w:t>
      </w:r>
      <w:r w:rsidR="006438C1" w:rsidRPr="00C36E47">
        <w:rPr>
          <w:rFonts w:ascii="Arial" w:hAnsi="Arial" w:cs="Arial"/>
          <w:sz w:val="20"/>
        </w:rPr>
        <w:t>p</w:t>
      </w:r>
      <w:r w:rsidR="008C7C01" w:rsidRPr="00C36E47">
        <w:rPr>
          <w:rFonts w:ascii="Arial" w:hAnsi="Arial" w:cs="Arial"/>
          <w:sz w:val="20"/>
        </w:rPr>
        <w:t>ost-</w:t>
      </w:r>
      <w:r w:rsidR="006438C1" w:rsidRPr="00C36E47">
        <w:rPr>
          <w:rFonts w:ascii="Arial" w:hAnsi="Arial" w:cs="Arial"/>
          <w:sz w:val="20"/>
        </w:rPr>
        <w:t>s</w:t>
      </w:r>
      <w:r w:rsidR="008C7C01" w:rsidRPr="00C36E47">
        <w:rPr>
          <w:rFonts w:ascii="Arial" w:hAnsi="Arial" w:cs="Arial"/>
          <w:sz w:val="20"/>
        </w:rPr>
        <w:t xml:space="preserve">ynthetic </w:t>
      </w:r>
      <w:r w:rsidR="006438C1" w:rsidRPr="00C36E47">
        <w:rPr>
          <w:rFonts w:ascii="Arial" w:hAnsi="Arial" w:cs="Arial"/>
          <w:sz w:val="20"/>
        </w:rPr>
        <w:t>m</w:t>
      </w:r>
      <w:r w:rsidR="008C7C01" w:rsidRPr="00C36E47">
        <w:rPr>
          <w:rFonts w:ascii="Arial" w:hAnsi="Arial" w:cs="Arial"/>
          <w:sz w:val="20"/>
        </w:rPr>
        <w:t xml:space="preserve">odification </w:t>
      </w:r>
      <w:r w:rsidR="006438C1" w:rsidRPr="00C36E47">
        <w:rPr>
          <w:rFonts w:ascii="Arial" w:hAnsi="Arial" w:cs="Arial"/>
          <w:sz w:val="20"/>
        </w:rPr>
        <w:t>u</w:t>
      </w:r>
      <w:r w:rsidR="008C7C01" w:rsidRPr="00C36E47">
        <w:rPr>
          <w:rFonts w:ascii="Arial" w:hAnsi="Arial" w:cs="Arial"/>
          <w:sz w:val="20"/>
        </w:rPr>
        <w:t xml:space="preserve">sing </w:t>
      </w:r>
      <w:r w:rsidR="006438C1" w:rsidRPr="00C36E47">
        <w:rPr>
          <w:rFonts w:ascii="Arial" w:hAnsi="Arial" w:cs="Arial"/>
          <w:sz w:val="20"/>
        </w:rPr>
        <w:t>c</w:t>
      </w:r>
      <w:r w:rsidR="008C7C01" w:rsidRPr="00C36E47">
        <w:rPr>
          <w:rFonts w:ascii="Arial" w:hAnsi="Arial" w:cs="Arial"/>
          <w:sz w:val="20"/>
        </w:rPr>
        <w:t xml:space="preserve">alcium, </w:t>
      </w:r>
      <w:proofErr w:type="spellStart"/>
      <w:r w:rsidR="008C7C01" w:rsidRPr="00C36E47">
        <w:rPr>
          <w:rFonts w:ascii="Arial" w:hAnsi="Arial" w:cs="Arial"/>
          <w:i/>
          <w:sz w:val="20"/>
        </w:rPr>
        <w:t>ChemCatChem</w:t>
      </w:r>
      <w:proofErr w:type="spellEnd"/>
      <w:r w:rsidR="006438C1" w:rsidRPr="00C36E47">
        <w:rPr>
          <w:rFonts w:ascii="Arial" w:hAnsi="Arial" w:cs="Arial"/>
          <w:sz w:val="20"/>
        </w:rPr>
        <w:t xml:space="preserve"> 2016,</w:t>
      </w:r>
      <w:r w:rsidR="008C7C01" w:rsidRPr="00C36E47">
        <w:rPr>
          <w:rFonts w:ascii="Arial" w:hAnsi="Arial" w:cs="Arial"/>
          <w:sz w:val="20"/>
        </w:rPr>
        <w:t xml:space="preserve"> </w:t>
      </w:r>
      <w:r w:rsidR="008C7C01" w:rsidRPr="00C36E47">
        <w:rPr>
          <w:rFonts w:ascii="Arial" w:hAnsi="Arial" w:cs="Arial"/>
          <w:b/>
          <w:sz w:val="20"/>
        </w:rPr>
        <w:t>8</w:t>
      </w:r>
      <w:r w:rsidR="00B02834" w:rsidRPr="00C36E47">
        <w:rPr>
          <w:rFonts w:ascii="Arial" w:hAnsi="Arial" w:cs="Arial"/>
          <w:sz w:val="20"/>
        </w:rPr>
        <w:t>, 3075</w:t>
      </w:r>
      <w:r w:rsidR="008C7C01" w:rsidRPr="00C36E47">
        <w:rPr>
          <w:rFonts w:ascii="Arial" w:hAnsi="Arial" w:cs="Arial"/>
          <w:sz w:val="20"/>
        </w:rPr>
        <w:t xml:space="preserve">. </w:t>
      </w:r>
    </w:p>
    <w:p w14:paraId="2ACA75A7" w14:textId="77777777" w:rsidR="00A448D4" w:rsidRPr="00C36E47" w:rsidRDefault="002432D0" w:rsidP="00500339">
      <w:pPr>
        <w:numPr>
          <w:ilvl w:val="0"/>
          <w:numId w:val="62"/>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D. </w:t>
      </w:r>
      <w:proofErr w:type="spellStart"/>
      <w:r w:rsidRPr="00C36E47">
        <w:rPr>
          <w:rFonts w:ascii="Arial" w:hAnsi="Arial" w:cs="Arial"/>
          <w:sz w:val="20"/>
        </w:rPr>
        <w:t>Cicmil</w:t>
      </w:r>
      <w:proofErr w:type="spellEnd"/>
      <w:r w:rsidRPr="00C36E47">
        <w:rPr>
          <w:rFonts w:ascii="Arial" w:hAnsi="Arial" w:cs="Arial"/>
          <w:sz w:val="20"/>
        </w:rPr>
        <w:t xml:space="preserve">, J. </w:t>
      </w:r>
      <w:proofErr w:type="spellStart"/>
      <w:r w:rsidRPr="00C36E47">
        <w:rPr>
          <w:rFonts w:ascii="Arial" w:hAnsi="Arial" w:cs="Arial"/>
          <w:sz w:val="20"/>
        </w:rPr>
        <w:t>Meeuwissen</w:t>
      </w:r>
      <w:proofErr w:type="spellEnd"/>
      <w:r w:rsidRPr="00C36E47">
        <w:rPr>
          <w:rFonts w:ascii="Arial" w:hAnsi="Arial" w:cs="Arial"/>
          <w:sz w:val="20"/>
        </w:rPr>
        <w:t xml:space="preserve">, A. </w:t>
      </w:r>
      <w:proofErr w:type="spellStart"/>
      <w:r w:rsidRPr="00C36E47">
        <w:rPr>
          <w:rFonts w:ascii="Arial" w:hAnsi="Arial" w:cs="Arial"/>
          <w:sz w:val="20"/>
        </w:rPr>
        <w:t>Vantomme</w:t>
      </w:r>
      <w:proofErr w:type="spellEnd"/>
      <w:r w:rsidRPr="00C36E47">
        <w:rPr>
          <w:rFonts w:ascii="Arial" w:hAnsi="Arial" w:cs="Arial"/>
          <w:sz w:val="20"/>
        </w:rPr>
        <w:t xml:space="preserve">, B.M. Weckhuysen, Real-time </w:t>
      </w:r>
      <w:r w:rsidR="0003055F" w:rsidRPr="00C36E47">
        <w:rPr>
          <w:rFonts w:ascii="Arial" w:hAnsi="Arial" w:cs="Arial"/>
          <w:sz w:val="20"/>
        </w:rPr>
        <w:t>a</w:t>
      </w:r>
      <w:r w:rsidRPr="00C36E47">
        <w:rPr>
          <w:rFonts w:ascii="Arial" w:hAnsi="Arial" w:cs="Arial"/>
          <w:sz w:val="20"/>
        </w:rPr>
        <w:t xml:space="preserve">nalysis of a </w:t>
      </w:r>
      <w:r w:rsidR="0003055F" w:rsidRPr="00C36E47">
        <w:rPr>
          <w:rFonts w:ascii="Arial" w:hAnsi="Arial" w:cs="Arial"/>
          <w:sz w:val="20"/>
        </w:rPr>
        <w:t>w</w:t>
      </w:r>
      <w:r w:rsidRPr="00C36E47">
        <w:rPr>
          <w:rFonts w:ascii="Arial" w:hAnsi="Arial" w:cs="Arial"/>
          <w:sz w:val="20"/>
        </w:rPr>
        <w:t xml:space="preserve">orking </w:t>
      </w:r>
      <w:r w:rsidR="0003055F" w:rsidRPr="00C36E47">
        <w:rPr>
          <w:rFonts w:ascii="Arial" w:hAnsi="Arial" w:cs="Arial"/>
          <w:sz w:val="20"/>
        </w:rPr>
        <w:t>t</w:t>
      </w:r>
      <w:r w:rsidRPr="00C36E47">
        <w:rPr>
          <w:rFonts w:ascii="Arial" w:hAnsi="Arial" w:cs="Arial"/>
          <w:sz w:val="20"/>
        </w:rPr>
        <w:t>riethylaluminium-</w:t>
      </w:r>
      <w:r w:rsidR="0003055F" w:rsidRPr="00C36E47">
        <w:rPr>
          <w:rFonts w:ascii="Arial" w:hAnsi="Arial" w:cs="Arial"/>
          <w:sz w:val="20"/>
        </w:rPr>
        <w:t>m</w:t>
      </w:r>
      <w:r w:rsidRPr="00C36E47">
        <w:rPr>
          <w:rFonts w:ascii="Arial" w:hAnsi="Arial" w:cs="Arial"/>
          <w:sz w:val="20"/>
        </w:rPr>
        <w:t>odified Cr/</w:t>
      </w:r>
      <w:proofErr w:type="spellStart"/>
      <w:r w:rsidRPr="00C36E47">
        <w:rPr>
          <w:rFonts w:ascii="Arial" w:hAnsi="Arial" w:cs="Arial"/>
          <w:sz w:val="20"/>
        </w:rPr>
        <w:t>Ti</w:t>
      </w:r>
      <w:proofErr w:type="spellEnd"/>
      <w:r w:rsidRPr="00C36E47">
        <w:rPr>
          <w:rFonts w:ascii="Arial" w:hAnsi="Arial" w:cs="Arial"/>
          <w:sz w:val="20"/>
        </w:rPr>
        <w:t>/SiO</w:t>
      </w:r>
      <w:r w:rsidRPr="00C36E47">
        <w:rPr>
          <w:rFonts w:ascii="Arial" w:hAnsi="Arial" w:cs="Arial"/>
          <w:sz w:val="20"/>
          <w:vertAlign w:val="subscript"/>
        </w:rPr>
        <w:t>2</w:t>
      </w:r>
      <w:r w:rsidRPr="00C36E47">
        <w:rPr>
          <w:rFonts w:ascii="Arial" w:hAnsi="Arial" w:cs="Arial"/>
          <w:sz w:val="20"/>
        </w:rPr>
        <w:t xml:space="preserve"> </w:t>
      </w:r>
      <w:r w:rsidR="0003055F" w:rsidRPr="00C36E47">
        <w:rPr>
          <w:rFonts w:ascii="Arial" w:hAnsi="Arial" w:cs="Arial"/>
          <w:sz w:val="20"/>
        </w:rPr>
        <w:t>e</w:t>
      </w:r>
      <w:r w:rsidRPr="00C36E47">
        <w:rPr>
          <w:rFonts w:ascii="Arial" w:hAnsi="Arial" w:cs="Arial"/>
          <w:sz w:val="20"/>
        </w:rPr>
        <w:t xml:space="preserve">thylene </w:t>
      </w:r>
      <w:r w:rsidR="0003055F" w:rsidRPr="00C36E47">
        <w:rPr>
          <w:rFonts w:ascii="Arial" w:hAnsi="Arial" w:cs="Arial"/>
          <w:sz w:val="20"/>
        </w:rPr>
        <w:t>p</w:t>
      </w:r>
      <w:r w:rsidRPr="00C36E47">
        <w:rPr>
          <w:rFonts w:ascii="Arial" w:hAnsi="Arial" w:cs="Arial"/>
          <w:sz w:val="20"/>
        </w:rPr>
        <w:t xml:space="preserve">olymerization </w:t>
      </w:r>
      <w:r w:rsidR="0003055F" w:rsidRPr="00C36E47">
        <w:rPr>
          <w:rFonts w:ascii="Arial" w:hAnsi="Arial" w:cs="Arial"/>
          <w:sz w:val="20"/>
        </w:rPr>
        <w:t>c</w:t>
      </w:r>
      <w:r w:rsidRPr="00C36E47">
        <w:rPr>
          <w:rFonts w:ascii="Arial" w:hAnsi="Arial" w:cs="Arial"/>
          <w:sz w:val="20"/>
        </w:rPr>
        <w:t xml:space="preserve">atalyst with </w:t>
      </w:r>
      <w:r w:rsidR="0003055F" w:rsidRPr="00C36E47">
        <w:rPr>
          <w:rFonts w:ascii="Arial" w:hAnsi="Arial" w:cs="Arial"/>
          <w:sz w:val="20"/>
        </w:rPr>
        <w:t>i</w:t>
      </w:r>
      <w:r w:rsidRPr="00C36E47">
        <w:rPr>
          <w:rFonts w:ascii="Arial" w:hAnsi="Arial" w:cs="Arial"/>
          <w:sz w:val="20"/>
        </w:rPr>
        <w:t>n </w:t>
      </w:r>
      <w:r w:rsidR="0003055F" w:rsidRPr="00C36E47">
        <w:rPr>
          <w:rFonts w:ascii="Arial" w:hAnsi="Arial" w:cs="Arial"/>
          <w:sz w:val="20"/>
        </w:rPr>
        <w:t>s</w:t>
      </w:r>
      <w:r w:rsidRPr="00C36E47">
        <w:rPr>
          <w:rFonts w:ascii="Arial" w:hAnsi="Arial" w:cs="Arial"/>
          <w:sz w:val="20"/>
        </w:rPr>
        <w:t xml:space="preserve">itu </w:t>
      </w:r>
      <w:r w:rsidR="0003055F" w:rsidRPr="00C36E47">
        <w:rPr>
          <w:rFonts w:ascii="Arial" w:hAnsi="Arial" w:cs="Arial"/>
          <w:sz w:val="20"/>
        </w:rPr>
        <w:t>i</w:t>
      </w:r>
      <w:r w:rsidRPr="00C36E47">
        <w:rPr>
          <w:rFonts w:ascii="Arial" w:hAnsi="Arial" w:cs="Arial"/>
          <w:sz w:val="20"/>
        </w:rPr>
        <w:t xml:space="preserve">nfrared </w:t>
      </w:r>
      <w:r w:rsidR="0003055F" w:rsidRPr="00C36E47">
        <w:rPr>
          <w:rFonts w:ascii="Arial" w:hAnsi="Arial" w:cs="Arial"/>
          <w:sz w:val="20"/>
        </w:rPr>
        <w:t>s</w:t>
      </w:r>
      <w:r w:rsidRPr="00C36E47">
        <w:rPr>
          <w:rFonts w:ascii="Arial" w:hAnsi="Arial" w:cs="Arial"/>
          <w:sz w:val="20"/>
        </w:rPr>
        <w:t xml:space="preserve">pectroscopy, </w:t>
      </w:r>
      <w:proofErr w:type="spellStart"/>
      <w:r w:rsidRPr="00C36E47">
        <w:rPr>
          <w:rFonts w:ascii="Arial" w:hAnsi="Arial" w:cs="Arial"/>
          <w:i/>
          <w:sz w:val="20"/>
        </w:rPr>
        <w:t>ChemCatChem</w:t>
      </w:r>
      <w:proofErr w:type="spellEnd"/>
      <w:r w:rsidRPr="00C36E47">
        <w:rPr>
          <w:rFonts w:ascii="Arial" w:hAnsi="Arial" w:cs="Arial"/>
          <w:sz w:val="20"/>
        </w:rPr>
        <w:t xml:space="preserve"> 2016,</w:t>
      </w:r>
      <w:r w:rsidR="00133B67" w:rsidRPr="00C36E47">
        <w:rPr>
          <w:rFonts w:ascii="Arial" w:hAnsi="Arial" w:cs="Arial"/>
          <w:sz w:val="20"/>
        </w:rPr>
        <w:t xml:space="preserve"> </w:t>
      </w:r>
      <w:r w:rsidR="00133B67" w:rsidRPr="00C36E47">
        <w:rPr>
          <w:rFonts w:ascii="Arial" w:hAnsi="Arial" w:cs="Arial"/>
          <w:b/>
          <w:sz w:val="20"/>
        </w:rPr>
        <w:t>8</w:t>
      </w:r>
      <w:r w:rsidR="00133B67" w:rsidRPr="00C36E47">
        <w:rPr>
          <w:rFonts w:ascii="Arial" w:hAnsi="Arial" w:cs="Arial"/>
          <w:sz w:val="20"/>
        </w:rPr>
        <w:t xml:space="preserve">, 1937. </w:t>
      </w:r>
    </w:p>
    <w:p w14:paraId="341058AB" w14:textId="77777777" w:rsidR="00A448D4" w:rsidRPr="00C36E47" w:rsidRDefault="00213C21" w:rsidP="00500339">
      <w:pPr>
        <w:numPr>
          <w:ilvl w:val="0"/>
          <w:numId w:val="62"/>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K. Cats, B.M. Weckhuysen, Combined </w:t>
      </w:r>
      <w:r w:rsidR="005E5096" w:rsidRPr="00C36E47">
        <w:rPr>
          <w:rFonts w:ascii="Arial" w:hAnsi="Arial" w:cs="Arial"/>
          <w:sz w:val="20"/>
        </w:rPr>
        <w:t>o</w:t>
      </w:r>
      <w:r w:rsidRPr="00C36E47">
        <w:rPr>
          <w:rFonts w:ascii="Arial" w:hAnsi="Arial" w:cs="Arial"/>
          <w:sz w:val="20"/>
        </w:rPr>
        <w:t xml:space="preserve">perando X-ray </w:t>
      </w:r>
      <w:r w:rsidR="005E5096" w:rsidRPr="00C36E47">
        <w:rPr>
          <w:rFonts w:ascii="Arial" w:hAnsi="Arial" w:cs="Arial"/>
          <w:sz w:val="20"/>
        </w:rPr>
        <w:t>d</w:t>
      </w:r>
      <w:r w:rsidRPr="00C36E47">
        <w:rPr>
          <w:rFonts w:ascii="Arial" w:hAnsi="Arial" w:cs="Arial"/>
          <w:sz w:val="20"/>
        </w:rPr>
        <w:t xml:space="preserve">iffraction/Raman </w:t>
      </w:r>
      <w:r w:rsidR="005E5096" w:rsidRPr="00C36E47">
        <w:rPr>
          <w:rFonts w:ascii="Arial" w:hAnsi="Arial" w:cs="Arial"/>
          <w:sz w:val="20"/>
        </w:rPr>
        <w:t>s</w:t>
      </w:r>
      <w:r w:rsidRPr="00C36E47">
        <w:rPr>
          <w:rFonts w:ascii="Arial" w:hAnsi="Arial" w:cs="Arial"/>
          <w:sz w:val="20"/>
        </w:rPr>
        <w:t xml:space="preserve">pectroscopy of </w:t>
      </w:r>
      <w:r w:rsidR="005E5096" w:rsidRPr="00C36E47">
        <w:rPr>
          <w:rFonts w:ascii="Arial" w:hAnsi="Arial" w:cs="Arial"/>
          <w:sz w:val="20"/>
        </w:rPr>
        <w:t>c</w:t>
      </w:r>
      <w:r w:rsidRPr="00C36E47">
        <w:rPr>
          <w:rFonts w:ascii="Arial" w:hAnsi="Arial" w:cs="Arial"/>
          <w:sz w:val="20"/>
        </w:rPr>
        <w:t xml:space="preserve">atalytic </w:t>
      </w:r>
      <w:r w:rsidR="005E5096" w:rsidRPr="00C36E47">
        <w:rPr>
          <w:rFonts w:ascii="Arial" w:hAnsi="Arial" w:cs="Arial"/>
          <w:sz w:val="20"/>
        </w:rPr>
        <w:t>s</w:t>
      </w:r>
      <w:r w:rsidRPr="00C36E47">
        <w:rPr>
          <w:rFonts w:ascii="Arial" w:hAnsi="Arial" w:cs="Arial"/>
          <w:sz w:val="20"/>
        </w:rPr>
        <w:t xml:space="preserve">olids in the </w:t>
      </w:r>
      <w:r w:rsidR="005E5096" w:rsidRPr="00C36E47">
        <w:rPr>
          <w:rFonts w:ascii="Arial" w:hAnsi="Arial" w:cs="Arial"/>
          <w:sz w:val="20"/>
        </w:rPr>
        <w:t>l</w:t>
      </w:r>
      <w:r w:rsidRPr="00C36E47">
        <w:rPr>
          <w:rFonts w:ascii="Arial" w:hAnsi="Arial" w:cs="Arial"/>
          <w:sz w:val="20"/>
        </w:rPr>
        <w:t>aboratory: The Co/TiO</w:t>
      </w:r>
      <w:r w:rsidRPr="00C36E47">
        <w:rPr>
          <w:rFonts w:ascii="Arial" w:hAnsi="Arial" w:cs="Arial"/>
          <w:sz w:val="20"/>
          <w:vertAlign w:val="subscript"/>
        </w:rPr>
        <w:t>2</w:t>
      </w:r>
      <w:r w:rsidRPr="00C36E47">
        <w:rPr>
          <w:rFonts w:ascii="Arial" w:hAnsi="Arial" w:cs="Arial"/>
          <w:sz w:val="20"/>
        </w:rPr>
        <w:t xml:space="preserve"> Fischer–</w:t>
      </w:r>
      <w:proofErr w:type="spellStart"/>
      <w:r w:rsidRPr="00C36E47">
        <w:rPr>
          <w:rFonts w:ascii="Arial" w:hAnsi="Arial" w:cs="Arial"/>
          <w:sz w:val="20"/>
        </w:rPr>
        <w:t>Tropsch</w:t>
      </w:r>
      <w:proofErr w:type="spellEnd"/>
      <w:r w:rsidRPr="00C36E47">
        <w:rPr>
          <w:rFonts w:ascii="Arial" w:hAnsi="Arial" w:cs="Arial"/>
          <w:sz w:val="20"/>
        </w:rPr>
        <w:t xml:space="preserve"> </w:t>
      </w:r>
      <w:r w:rsidR="005E5096" w:rsidRPr="00C36E47">
        <w:rPr>
          <w:rFonts w:ascii="Arial" w:hAnsi="Arial" w:cs="Arial"/>
          <w:sz w:val="20"/>
        </w:rPr>
        <w:t>s</w:t>
      </w:r>
      <w:r w:rsidRPr="00C36E47">
        <w:rPr>
          <w:rFonts w:ascii="Arial" w:hAnsi="Arial" w:cs="Arial"/>
          <w:sz w:val="20"/>
        </w:rPr>
        <w:t xml:space="preserve">ynthesis </w:t>
      </w:r>
      <w:r w:rsidR="005E5096" w:rsidRPr="00C36E47">
        <w:rPr>
          <w:rFonts w:ascii="Arial" w:hAnsi="Arial" w:cs="Arial"/>
          <w:sz w:val="20"/>
        </w:rPr>
        <w:t>c</w:t>
      </w:r>
      <w:r w:rsidRPr="00C36E47">
        <w:rPr>
          <w:rFonts w:ascii="Arial" w:hAnsi="Arial" w:cs="Arial"/>
          <w:sz w:val="20"/>
        </w:rPr>
        <w:t xml:space="preserve">atalyst </w:t>
      </w:r>
      <w:r w:rsidR="005E5096" w:rsidRPr="00C36E47">
        <w:rPr>
          <w:rFonts w:ascii="Arial" w:hAnsi="Arial" w:cs="Arial"/>
          <w:sz w:val="20"/>
        </w:rPr>
        <w:t>s</w:t>
      </w:r>
      <w:r w:rsidRPr="00C36E47">
        <w:rPr>
          <w:rFonts w:ascii="Arial" w:hAnsi="Arial" w:cs="Arial"/>
          <w:sz w:val="20"/>
        </w:rPr>
        <w:t xml:space="preserve">howcase, </w:t>
      </w:r>
      <w:proofErr w:type="spellStart"/>
      <w:r w:rsidRPr="00C36E47">
        <w:rPr>
          <w:rFonts w:ascii="Arial" w:hAnsi="Arial" w:cs="Arial"/>
          <w:i/>
          <w:sz w:val="20"/>
        </w:rPr>
        <w:t>ChemCatChem</w:t>
      </w:r>
      <w:proofErr w:type="spellEnd"/>
      <w:r w:rsidRPr="00C36E47">
        <w:rPr>
          <w:rFonts w:ascii="Arial" w:hAnsi="Arial" w:cs="Arial"/>
          <w:sz w:val="20"/>
        </w:rPr>
        <w:t xml:space="preserve"> 2016, </w:t>
      </w:r>
      <w:r w:rsidRPr="00C36E47">
        <w:rPr>
          <w:rFonts w:ascii="Arial" w:hAnsi="Arial" w:cs="Arial"/>
          <w:b/>
          <w:sz w:val="20"/>
        </w:rPr>
        <w:t>8</w:t>
      </w:r>
      <w:r w:rsidRPr="00C36E47">
        <w:rPr>
          <w:rFonts w:ascii="Arial" w:hAnsi="Arial" w:cs="Arial"/>
          <w:sz w:val="20"/>
        </w:rPr>
        <w:t>, 1531.</w:t>
      </w:r>
    </w:p>
    <w:p w14:paraId="72265928" w14:textId="77777777" w:rsidR="00A448D4" w:rsidRPr="00C36E47" w:rsidRDefault="00FB152A" w:rsidP="00500339">
      <w:pPr>
        <w:numPr>
          <w:ilvl w:val="0"/>
          <w:numId w:val="62"/>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S. </w:t>
      </w:r>
      <w:proofErr w:type="spellStart"/>
      <w:r w:rsidRPr="00C36E47">
        <w:rPr>
          <w:rFonts w:ascii="Arial" w:hAnsi="Arial" w:cs="Arial"/>
          <w:sz w:val="20"/>
        </w:rPr>
        <w:t>Kalirai</w:t>
      </w:r>
      <w:proofErr w:type="spellEnd"/>
      <w:r w:rsidRPr="00C36E47">
        <w:rPr>
          <w:rFonts w:ascii="Arial" w:hAnsi="Arial" w:cs="Arial"/>
          <w:sz w:val="20"/>
        </w:rPr>
        <w:t xml:space="preserve">, U. </w:t>
      </w:r>
      <w:proofErr w:type="spellStart"/>
      <w:r w:rsidRPr="00C36E47">
        <w:rPr>
          <w:rFonts w:ascii="Arial" w:hAnsi="Arial" w:cs="Arial"/>
          <w:sz w:val="20"/>
        </w:rPr>
        <w:t>Boesenberg</w:t>
      </w:r>
      <w:proofErr w:type="spellEnd"/>
      <w:r w:rsidRPr="00C36E47">
        <w:rPr>
          <w:rFonts w:ascii="Arial" w:hAnsi="Arial" w:cs="Arial"/>
          <w:sz w:val="20"/>
        </w:rPr>
        <w:t xml:space="preserve">, G. Falkenberg, F. </w:t>
      </w:r>
      <w:proofErr w:type="spellStart"/>
      <w:r w:rsidRPr="00C36E47">
        <w:rPr>
          <w:rFonts w:ascii="Arial" w:hAnsi="Arial" w:cs="Arial"/>
          <w:sz w:val="20"/>
        </w:rPr>
        <w:t>Meirer</w:t>
      </w:r>
      <w:proofErr w:type="spellEnd"/>
      <w:r w:rsidRPr="00C36E47">
        <w:rPr>
          <w:rFonts w:ascii="Arial" w:hAnsi="Arial" w:cs="Arial"/>
          <w:sz w:val="20"/>
        </w:rPr>
        <w:t xml:space="preserve">, B.M. Weckhuysen, X-ray </w:t>
      </w:r>
      <w:r w:rsidR="00DE29D7" w:rsidRPr="00C36E47">
        <w:rPr>
          <w:rFonts w:ascii="Arial" w:hAnsi="Arial" w:cs="Arial"/>
          <w:sz w:val="20"/>
        </w:rPr>
        <w:t>f</w:t>
      </w:r>
      <w:r w:rsidRPr="00C36E47">
        <w:rPr>
          <w:rFonts w:ascii="Arial" w:hAnsi="Arial" w:cs="Arial"/>
          <w:sz w:val="20"/>
        </w:rPr>
        <w:t xml:space="preserve">luorescence </w:t>
      </w:r>
      <w:r w:rsidR="00DE29D7" w:rsidRPr="00C36E47">
        <w:rPr>
          <w:rFonts w:ascii="Arial" w:hAnsi="Arial" w:cs="Arial"/>
          <w:sz w:val="20"/>
        </w:rPr>
        <w:t>t</w:t>
      </w:r>
      <w:r w:rsidRPr="00C36E47">
        <w:rPr>
          <w:rFonts w:ascii="Arial" w:hAnsi="Arial" w:cs="Arial"/>
          <w:sz w:val="20"/>
        </w:rPr>
        <w:t xml:space="preserve">omography of </w:t>
      </w:r>
      <w:r w:rsidR="001F4E5F" w:rsidRPr="00C36E47">
        <w:rPr>
          <w:rFonts w:ascii="Arial" w:hAnsi="Arial" w:cs="Arial"/>
          <w:sz w:val="20"/>
        </w:rPr>
        <w:t>a</w:t>
      </w:r>
      <w:r w:rsidRPr="00C36E47">
        <w:rPr>
          <w:rFonts w:ascii="Arial" w:hAnsi="Arial" w:cs="Arial"/>
          <w:sz w:val="20"/>
        </w:rPr>
        <w:t xml:space="preserve">ged </w:t>
      </w:r>
      <w:r w:rsidR="001F4E5F" w:rsidRPr="00C36E47">
        <w:rPr>
          <w:rFonts w:ascii="Arial" w:hAnsi="Arial" w:cs="Arial"/>
          <w:sz w:val="20"/>
        </w:rPr>
        <w:t>f</w:t>
      </w:r>
      <w:r w:rsidRPr="00C36E47">
        <w:rPr>
          <w:rFonts w:ascii="Arial" w:hAnsi="Arial" w:cs="Arial"/>
          <w:sz w:val="20"/>
        </w:rPr>
        <w:t>luid-</w:t>
      </w:r>
      <w:r w:rsidR="001F4E5F" w:rsidRPr="00C36E47">
        <w:rPr>
          <w:rFonts w:ascii="Arial" w:hAnsi="Arial" w:cs="Arial"/>
          <w:sz w:val="20"/>
        </w:rPr>
        <w:t>c</w:t>
      </w:r>
      <w:r w:rsidRPr="00C36E47">
        <w:rPr>
          <w:rFonts w:ascii="Arial" w:hAnsi="Arial" w:cs="Arial"/>
          <w:sz w:val="20"/>
        </w:rPr>
        <w:t>atalytic-</w:t>
      </w:r>
      <w:r w:rsidR="001F4E5F" w:rsidRPr="00C36E47">
        <w:rPr>
          <w:rFonts w:ascii="Arial" w:hAnsi="Arial" w:cs="Arial"/>
          <w:sz w:val="20"/>
        </w:rPr>
        <w:t>c</w:t>
      </w:r>
      <w:r w:rsidRPr="00C36E47">
        <w:rPr>
          <w:rFonts w:ascii="Arial" w:hAnsi="Arial" w:cs="Arial"/>
          <w:sz w:val="20"/>
        </w:rPr>
        <w:t xml:space="preserve">racking </w:t>
      </w:r>
      <w:r w:rsidR="001F4E5F" w:rsidRPr="00C36E47">
        <w:rPr>
          <w:rFonts w:ascii="Arial" w:hAnsi="Arial" w:cs="Arial"/>
          <w:sz w:val="20"/>
        </w:rPr>
        <w:t>c</w:t>
      </w:r>
      <w:r w:rsidRPr="00C36E47">
        <w:rPr>
          <w:rFonts w:ascii="Arial" w:hAnsi="Arial" w:cs="Arial"/>
          <w:sz w:val="20"/>
        </w:rPr>
        <w:t xml:space="preserve">atalyst </w:t>
      </w:r>
      <w:r w:rsidR="001F4E5F" w:rsidRPr="00C36E47">
        <w:rPr>
          <w:rFonts w:ascii="Arial" w:hAnsi="Arial" w:cs="Arial"/>
          <w:sz w:val="20"/>
        </w:rPr>
        <w:t>p</w:t>
      </w:r>
      <w:r w:rsidRPr="00C36E47">
        <w:rPr>
          <w:rFonts w:ascii="Arial" w:hAnsi="Arial" w:cs="Arial"/>
          <w:sz w:val="20"/>
        </w:rPr>
        <w:t xml:space="preserve">articles </w:t>
      </w:r>
      <w:r w:rsidR="001F4E5F" w:rsidRPr="00C36E47">
        <w:rPr>
          <w:rFonts w:ascii="Arial" w:hAnsi="Arial" w:cs="Arial"/>
          <w:sz w:val="20"/>
        </w:rPr>
        <w:t>r</w:t>
      </w:r>
      <w:r w:rsidRPr="00C36E47">
        <w:rPr>
          <w:rFonts w:ascii="Arial" w:hAnsi="Arial" w:cs="Arial"/>
          <w:sz w:val="20"/>
        </w:rPr>
        <w:t xml:space="preserve">eveals </w:t>
      </w:r>
      <w:r w:rsidR="001F4E5F" w:rsidRPr="00C36E47">
        <w:rPr>
          <w:rFonts w:ascii="Arial" w:hAnsi="Arial" w:cs="Arial"/>
          <w:sz w:val="20"/>
        </w:rPr>
        <w:t>i</w:t>
      </w:r>
      <w:r w:rsidRPr="00C36E47">
        <w:rPr>
          <w:rFonts w:ascii="Arial" w:hAnsi="Arial" w:cs="Arial"/>
          <w:sz w:val="20"/>
        </w:rPr>
        <w:t xml:space="preserve">nsight into </w:t>
      </w:r>
      <w:r w:rsidR="001F4E5F" w:rsidRPr="00C36E47">
        <w:rPr>
          <w:rFonts w:ascii="Arial" w:hAnsi="Arial" w:cs="Arial"/>
          <w:sz w:val="20"/>
        </w:rPr>
        <w:t>m</w:t>
      </w:r>
      <w:r w:rsidRPr="00C36E47">
        <w:rPr>
          <w:rFonts w:ascii="Arial" w:hAnsi="Arial" w:cs="Arial"/>
          <w:sz w:val="20"/>
        </w:rPr>
        <w:t xml:space="preserve">etal </w:t>
      </w:r>
      <w:r w:rsidR="001F4E5F" w:rsidRPr="00C36E47">
        <w:rPr>
          <w:rFonts w:ascii="Arial" w:hAnsi="Arial" w:cs="Arial"/>
          <w:sz w:val="20"/>
        </w:rPr>
        <w:t>d</w:t>
      </w:r>
      <w:r w:rsidRPr="00C36E47">
        <w:rPr>
          <w:rFonts w:ascii="Arial" w:hAnsi="Arial" w:cs="Arial"/>
          <w:sz w:val="20"/>
        </w:rPr>
        <w:t xml:space="preserve">eposition </w:t>
      </w:r>
      <w:r w:rsidR="001F4E5F" w:rsidRPr="00C36E47">
        <w:rPr>
          <w:rFonts w:ascii="Arial" w:hAnsi="Arial" w:cs="Arial"/>
          <w:sz w:val="20"/>
        </w:rPr>
        <w:t>p</w:t>
      </w:r>
      <w:r w:rsidRPr="00C36E47">
        <w:rPr>
          <w:rFonts w:ascii="Arial" w:hAnsi="Arial" w:cs="Arial"/>
          <w:sz w:val="20"/>
        </w:rPr>
        <w:t xml:space="preserve">rocesses, </w:t>
      </w:r>
      <w:proofErr w:type="spellStart"/>
      <w:r w:rsidRPr="00C36E47">
        <w:rPr>
          <w:rFonts w:ascii="Arial" w:hAnsi="Arial" w:cs="Arial"/>
          <w:i/>
          <w:sz w:val="20"/>
        </w:rPr>
        <w:t>ChemCatChem</w:t>
      </w:r>
      <w:proofErr w:type="spellEnd"/>
      <w:r w:rsidRPr="00C36E47">
        <w:rPr>
          <w:rFonts w:ascii="Arial" w:hAnsi="Arial" w:cs="Arial"/>
          <w:i/>
          <w:sz w:val="20"/>
        </w:rPr>
        <w:t xml:space="preserve"> </w:t>
      </w:r>
      <w:r w:rsidRPr="00C36E47">
        <w:rPr>
          <w:rFonts w:ascii="Arial" w:hAnsi="Arial" w:cs="Arial"/>
          <w:sz w:val="20"/>
        </w:rPr>
        <w:t>201</w:t>
      </w:r>
      <w:r w:rsidR="00EE641F" w:rsidRPr="00C36E47">
        <w:rPr>
          <w:rFonts w:ascii="Arial" w:hAnsi="Arial" w:cs="Arial"/>
          <w:sz w:val="20"/>
        </w:rPr>
        <w:t>6</w:t>
      </w:r>
      <w:r w:rsidRPr="00C36E47">
        <w:rPr>
          <w:rFonts w:ascii="Arial" w:hAnsi="Arial" w:cs="Arial"/>
          <w:sz w:val="20"/>
        </w:rPr>
        <w:t>,</w:t>
      </w:r>
      <w:r w:rsidR="00EE641F" w:rsidRPr="00C36E47">
        <w:rPr>
          <w:rFonts w:ascii="Arial" w:hAnsi="Arial" w:cs="Arial"/>
          <w:b/>
          <w:sz w:val="20"/>
        </w:rPr>
        <w:t xml:space="preserve"> </w:t>
      </w:r>
      <w:r w:rsidR="001F4E5F" w:rsidRPr="00C36E47">
        <w:rPr>
          <w:rFonts w:ascii="Arial" w:hAnsi="Arial" w:cs="Arial"/>
          <w:b/>
          <w:sz w:val="20"/>
        </w:rPr>
        <w:t>8</w:t>
      </w:r>
      <w:r w:rsidR="00EE641F" w:rsidRPr="00C36E47">
        <w:rPr>
          <w:rFonts w:ascii="Arial" w:hAnsi="Arial" w:cs="Arial"/>
          <w:sz w:val="20"/>
        </w:rPr>
        <w:t>, 3674.</w:t>
      </w:r>
    </w:p>
    <w:p w14:paraId="443746D9" w14:textId="77777777" w:rsidR="00A448D4" w:rsidRPr="00C36E47" w:rsidRDefault="006F20A7" w:rsidP="00500339">
      <w:pPr>
        <w:numPr>
          <w:ilvl w:val="0"/>
          <w:numId w:val="62"/>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G.T. Whiting, F. </w:t>
      </w:r>
      <w:proofErr w:type="spellStart"/>
      <w:r w:rsidRPr="00C36E47">
        <w:rPr>
          <w:rFonts w:ascii="Arial" w:hAnsi="Arial" w:cs="Arial"/>
          <w:sz w:val="20"/>
        </w:rPr>
        <w:t>Meirer</w:t>
      </w:r>
      <w:proofErr w:type="spellEnd"/>
      <w:r w:rsidRPr="00C36E47">
        <w:rPr>
          <w:rFonts w:ascii="Arial" w:hAnsi="Arial" w:cs="Arial"/>
          <w:sz w:val="20"/>
        </w:rPr>
        <w:t>, M.M. Mertens, A.J. Bons, B.M. Weiss,</w:t>
      </w:r>
      <w:r w:rsidRPr="00C36E47">
        <w:rPr>
          <w:rFonts w:ascii="Arial" w:hAnsi="Arial" w:cs="Arial"/>
          <w:sz w:val="20"/>
          <w:vertAlign w:val="superscript"/>
        </w:rPr>
        <w:t xml:space="preserve"> </w:t>
      </w:r>
      <w:r w:rsidRPr="00C36E47">
        <w:rPr>
          <w:rFonts w:ascii="Arial" w:hAnsi="Arial" w:cs="Arial"/>
          <w:sz w:val="20"/>
        </w:rPr>
        <w:t>P.A. Stevens, E. de Smit,</w:t>
      </w:r>
      <w:r w:rsidRPr="00C36E47">
        <w:rPr>
          <w:rFonts w:ascii="Arial" w:hAnsi="Arial" w:cs="Arial"/>
          <w:sz w:val="20"/>
          <w:vertAlign w:val="superscript"/>
        </w:rPr>
        <w:t xml:space="preserve"> </w:t>
      </w:r>
      <w:r w:rsidRPr="00C36E47">
        <w:rPr>
          <w:rFonts w:ascii="Arial" w:hAnsi="Arial" w:cs="Arial"/>
          <w:sz w:val="20"/>
        </w:rPr>
        <w:t>B.M. Weckhuysen, Binder effects in SiO</w:t>
      </w:r>
      <w:r w:rsidRPr="00C36E47">
        <w:rPr>
          <w:rFonts w:ascii="Arial" w:hAnsi="Arial" w:cs="Arial"/>
          <w:sz w:val="20"/>
          <w:vertAlign w:val="subscript"/>
        </w:rPr>
        <w:t>2</w:t>
      </w:r>
      <w:r w:rsidRPr="00C36E47">
        <w:rPr>
          <w:rFonts w:ascii="Arial" w:hAnsi="Arial" w:cs="Arial"/>
          <w:sz w:val="20"/>
        </w:rPr>
        <w:t>- and Al</w:t>
      </w:r>
      <w:r w:rsidRPr="00C36E47">
        <w:rPr>
          <w:rFonts w:ascii="Arial" w:hAnsi="Arial" w:cs="Arial"/>
          <w:sz w:val="20"/>
          <w:vertAlign w:val="subscript"/>
        </w:rPr>
        <w:t>2</w:t>
      </w:r>
      <w:r w:rsidRPr="00C36E47">
        <w:rPr>
          <w:rFonts w:ascii="Arial" w:hAnsi="Arial" w:cs="Arial"/>
          <w:sz w:val="20"/>
        </w:rPr>
        <w:t>O</w:t>
      </w:r>
      <w:r w:rsidRPr="00C36E47">
        <w:rPr>
          <w:rFonts w:ascii="Arial" w:hAnsi="Arial" w:cs="Arial"/>
          <w:sz w:val="20"/>
          <w:vertAlign w:val="subscript"/>
        </w:rPr>
        <w:t>3</w:t>
      </w:r>
      <w:r w:rsidRPr="00C36E47">
        <w:rPr>
          <w:rFonts w:ascii="Arial" w:hAnsi="Arial" w:cs="Arial"/>
          <w:sz w:val="20"/>
        </w:rPr>
        <w:t xml:space="preserve">-bound zeolite ZSM-5-based extrudates as studied with micro-spectroscopy, </w:t>
      </w:r>
      <w:proofErr w:type="spellStart"/>
      <w:r w:rsidR="005C2F66" w:rsidRPr="00C36E47">
        <w:rPr>
          <w:rFonts w:ascii="Arial" w:hAnsi="Arial" w:cs="Arial"/>
          <w:i/>
          <w:sz w:val="20"/>
        </w:rPr>
        <w:t>ChemCatChem</w:t>
      </w:r>
      <w:proofErr w:type="spellEnd"/>
      <w:r w:rsidR="005C2F66" w:rsidRPr="00C36E47">
        <w:rPr>
          <w:rFonts w:ascii="Arial" w:hAnsi="Arial" w:cs="Arial"/>
          <w:i/>
          <w:sz w:val="20"/>
        </w:rPr>
        <w:t xml:space="preserve"> </w:t>
      </w:r>
      <w:r w:rsidR="005C2F66" w:rsidRPr="00C36E47">
        <w:rPr>
          <w:rFonts w:ascii="Arial" w:hAnsi="Arial" w:cs="Arial"/>
          <w:sz w:val="20"/>
        </w:rPr>
        <w:t xml:space="preserve">2015, </w:t>
      </w:r>
      <w:r w:rsidR="003F5256" w:rsidRPr="00C36E47">
        <w:rPr>
          <w:rFonts w:ascii="Arial" w:hAnsi="Arial" w:cs="Arial"/>
          <w:b/>
          <w:sz w:val="20"/>
        </w:rPr>
        <w:t>7</w:t>
      </w:r>
      <w:r w:rsidR="004C7C6B" w:rsidRPr="00C36E47">
        <w:rPr>
          <w:rFonts w:ascii="Arial" w:hAnsi="Arial" w:cs="Arial"/>
          <w:sz w:val="20"/>
        </w:rPr>
        <w:t xml:space="preserve">, 1312. </w:t>
      </w:r>
    </w:p>
    <w:p w14:paraId="17A5BB4A" w14:textId="77777777" w:rsidR="00A448D4" w:rsidRPr="00C36E47" w:rsidRDefault="00C86FEB" w:rsidP="00500339">
      <w:pPr>
        <w:numPr>
          <w:ilvl w:val="0"/>
          <w:numId w:val="62"/>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E.M. van </w:t>
      </w:r>
      <w:proofErr w:type="spellStart"/>
      <w:r w:rsidRPr="00C36E47">
        <w:rPr>
          <w:rFonts w:ascii="Arial" w:hAnsi="Arial" w:cs="Arial"/>
          <w:sz w:val="20"/>
        </w:rPr>
        <w:t>Schrojenstein</w:t>
      </w:r>
      <w:proofErr w:type="spellEnd"/>
      <w:r w:rsidRPr="00C36E47">
        <w:rPr>
          <w:rFonts w:ascii="Arial" w:hAnsi="Arial" w:cs="Arial"/>
          <w:sz w:val="20"/>
        </w:rPr>
        <w:t xml:space="preserve"> </w:t>
      </w:r>
      <w:proofErr w:type="spellStart"/>
      <w:r w:rsidRPr="00C36E47">
        <w:rPr>
          <w:rFonts w:ascii="Arial" w:hAnsi="Arial" w:cs="Arial"/>
          <w:sz w:val="20"/>
        </w:rPr>
        <w:t>Lantman</w:t>
      </w:r>
      <w:proofErr w:type="spellEnd"/>
      <w:r w:rsidRPr="00C36E47">
        <w:rPr>
          <w:rFonts w:ascii="Arial" w:hAnsi="Arial" w:cs="Arial"/>
          <w:sz w:val="20"/>
        </w:rPr>
        <w:t xml:space="preserve">, O.L.J. </w:t>
      </w:r>
      <w:proofErr w:type="spellStart"/>
      <w:r w:rsidRPr="00C36E47">
        <w:rPr>
          <w:rFonts w:ascii="Arial" w:hAnsi="Arial" w:cs="Arial"/>
          <w:sz w:val="20"/>
        </w:rPr>
        <w:t>Gijzeman</w:t>
      </w:r>
      <w:proofErr w:type="spellEnd"/>
      <w:r w:rsidRPr="00C36E47">
        <w:rPr>
          <w:rFonts w:ascii="Arial" w:hAnsi="Arial" w:cs="Arial"/>
          <w:sz w:val="20"/>
        </w:rPr>
        <w:t xml:space="preserve">, A.J.G. </w:t>
      </w:r>
      <w:proofErr w:type="spellStart"/>
      <w:r w:rsidRPr="00C36E47">
        <w:rPr>
          <w:rFonts w:ascii="Arial" w:hAnsi="Arial" w:cs="Arial"/>
          <w:sz w:val="20"/>
        </w:rPr>
        <w:t>Mank</w:t>
      </w:r>
      <w:proofErr w:type="spellEnd"/>
      <w:r w:rsidRPr="00C36E47">
        <w:rPr>
          <w:rFonts w:ascii="Arial" w:hAnsi="Arial" w:cs="Arial"/>
          <w:sz w:val="20"/>
        </w:rPr>
        <w:t xml:space="preserve">, B.M. Weckhuysen, Investigation of the kinetics of a surface photocatalytic reaction in two dimensions with surface-enhanced Raman scattering, </w:t>
      </w:r>
      <w:proofErr w:type="spellStart"/>
      <w:r w:rsidRPr="00C36E47">
        <w:rPr>
          <w:rFonts w:ascii="Arial" w:hAnsi="Arial" w:cs="Arial"/>
          <w:i/>
          <w:sz w:val="20"/>
        </w:rPr>
        <w:t>ChemCatChem</w:t>
      </w:r>
      <w:proofErr w:type="spellEnd"/>
      <w:r w:rsidRPr="00C36E47">
        <w:rPr>
          <w:rFonts w:ascii="Arial" w:hAnsi="Arial" w:cs="Arial"/>
          <w:sz w:val="20"/>
        </w:rPr>
        <w:t xml:space="preserve"> 2014, </w:t>
      </w:r>
      <w:r w:rsidRPr="00C36E47">
        <w:rPr>
          <w:rFonts w:ascii="Arial" w:hAnsi="Arial" w:cs="Arial"/>
          <w:b/>
          <w:sz w:val="20"/>
        </w:rPr>
        <w:t>6</w:t>
      </w:r>
      <w:r w:rsidRPr="00C36E47">
        <w:rPr>
          <w:rFonts w:ascii="Arial" w:hAnsi="Arial" w:cs="Arial"/>
          <w:sz w:val="20"/>
        </w:rPr>
        <w:t>, 3342.</w:t>
      </w:r>
      <w:r w:rsidR="004C7C6B" w:rsidRPr="00C36E47">
        <w:rPr>
          <w:rFonts w:ascii="Arial" w:hAnsi="Arial" w:cs="Arial"/>
          <w:sz w:val="20"/>
        </w:rPr>
        <w:t xml:space="preserve"> </w:t>
      </w:r>
    </w:p>
    <w:p w14:paraId="4C0ED229" w14:textId="77777777" w:rsidR="00A448D4" w:rsidRPr="00C36E47" w:rsidRDefault="00C86FEB" w:rsidP="00500339">
      <w:pPr>
        <w:numPr>
          <w:ilvl w:val="0"/>
          <w:numId w:val="62"/>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lastRenderedPageBreak/>
        <w:t>Q. Qian, C. Vogt, M. Mokhtar, A.M. Asiri, S.A. Al-</w:t>
      </w:r>
      <w:proofErr w:type="spellStart"/>
      <w:r w:rsidRPr="00C36E47">
        <w:rPr>
          <w:rFonts w:ascii="Arial" w:hAnsi="Arial" w:cs="Arial"/>
          <w:sz w:val="20"/>
        </w:rPr>
        <w:t>Thabaiti</w:t>
      </w:r>
      <w:proofErr w:type="spellEnd"/>
      <w:r w:rsidRPr="00C36E47">
        <w:rPr>
          <w:rFonts w:ascii="Arial" w:hAnsi="Arial" w:cs="Arial"/>
          <w:sz w:val="20"/>
        </w:rPr>
        <w:t xml:space="preserve">, S.N. </w:t>
      </w:r>
      <w:proofErr w:type="spellStart"/>
      <w:r w:rsidRPr="00C36E47">
        <w:rPr>
          <w:rFonts w:ascii="Arial" w:hAnsi="Arial" w:cs="Arial"/>
          <w:sz w:val="20"/>
        </w:rPr>
        <w:t>Bahasel</w:t>
      </w:r>
      <w:proofErr w:type="spellEnd"/>
      <w:r w:rsidRPr="00C36E47">
        <w:rPr>
          <w:rFonts w:ascii="Arial" w:hAnsi="Arial" w:cs="Arial"/>
          <w:sz w:val="20"/>
        </w:rPr>
        <w:t xml:space="preserve">, J. Ruiz-Martinez, B.M. Weckhuysen, Combined operando UV/Vis/IR spectroscopy reveals role of methoxy and aromatic species during the methanol-to-olefins reaction over H-SAPO-34, </w:t>
      </w:r>
      <w:proofErr w:type="spellStart"/>
      <w:r w:rsidRPr="00C36E47">
        <w:rPr>
          <w:rFonts w:ascii="Arial" w:hAnsi="Arial" w:cs="Arial"/>
          <w:i/>
          <w:sz w:val="20"/>
        </w:rPr>
        <w:t>ChemCatChem</w:t>
      </w:r>
      <w:proofErr w:type="spellEnd"/>
      <w:r w:rsidRPr="00C36E47">
        <w:rPr>
          <w:rFonts w:ascii="Arial" w:hAnsi="Arial" w:cs="Arial"/>
          <w:sz w:val="20"/>
        </w:rPr>
        <w:t xml:space="preserve"> 2014, </w:t>
      </w:r>
      <w:r w:rsidRPr="00C36E47">
        <w:rPr>
          <w:rFonts w:ascii="Arial" w:hAnsi="Arial" w:cs="Arial"/>
          <w:b/>
          <w:sz w:val="20"/>
        </w:rPr>
        <w:t>6</w:t>
      </w:r>
      <w:r w:rsidRPr="00C36E47">
        <w:rPr>
          <w:rFonts w:ascii="Arial" w:hAnsi="Arial" w:cs="Arial"/>
          <w:sz w:val="20"/>
        </w:rPr>
        <w:t>, 3396.</w:t>
      </w:r>
    </w:p>
    <w:p w14:paraId="6FA14549" w14:textId="77777777" w:rsidR="00A448D4" w:rsidRPr="00C36E47" w:rsidRDefault="00C86FEB" w:rsidP="00500339">
      <w:pPr>
        <w:numPr>
          <w:ilvl w:val="0"/>
          <w:numId w:val="62"/>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J.</w:t>
      </w:r>
      <w:r w:rsidR="00562837" w:rsidRPr="00C36E47">
        <w:rPr>
          <w:rFonts w:ascii="Arial" w:hAnsi="Arial" w:cs="Arial"/>
          <w:sz w:val="20"/>
        </w:rPr>
        <w:t xml:space="preserve">H.B. Sattler, A.M. </w:t>
      </w:r>
      <w:proofErr w:type="spellStart"/>
      <w:r w:rsidR="00562837" w:rsidRPr="00C36E47">
        <w:rPr>
          <w:rFonts w:ascii="Arial" w:hAnsi="Arial" w:cs="Arial"/>
          <w:sz w:val="20"/>
        </w:rPr>
        <w:t>Mens</w:t>
      </w:r>
      <w:proofErr w:type="spellEnd"/>
      <w:r w:rsidR="00562837" w:rsidRPr="00C36E47">
        <w:rPr>
          <w:rFonts w:ascii="Arial" w:hAnsi="Arial" w:cs="Arial"/>
          <w:sz w:val="20"/>
        </w:rPr>
        <w:t>, B.M. Weckhuysen, Real-</w:t>
      </w:r>
      <w:r w:rsidR="009D4796" w:rsidRPr="00C36E47">
        <w:rPr>
          <w:rFonts w:ascii="Arial" w:hAnsi="Arial" w:cs="Arial"/>
          <w:sz w:val="20"/>
        </w:rPr>
        <w:t>t</w:t>
      </w:r>
      <w:r w:rsidR="00562837" w:rsidRPr="00C36E47">
        <w:rPr>
          <w:rFonts w:ascii="Arial" w:hAnsi="Arial" w:cs="Arial"/>
          <w:sz w:val="20"/>
        </w:rPr>
        <w:t xml:space="preserve">ime </w:t>
      </w:r>
      <w:r w:rsidR="009D4796" w:rsidRPr="00C36E47">
        <w:rPr>
          <w:rFonts w:ascii="Arial" w:hAnsi="Arial" w:cs="Arial"/>
          <w:sz w:val="20"/>
        </w:rPr>
        <w:t>q</w:t>
      </w:r>
      <w:r w:rsidR="00562837" w:rsidRPr="00C36E47">
        <w:rPr>
          <w:rFonts w:ascii="Arial" w:hAnsi="Arial" w:cs="Arial"/>
          <w:sz w:val="20"/>
        </w:rPr>
        <w:t xml:space="preserve">uantitative </w:t>
      </w:r>
      <w:r w:rsidR="009D4796" w:rsidRPr="00C36E47">
        <w:rPr>
          <w:rFonts w:ascii="Arial" w:hAnsi="Arial" w:cs="Arial"/>
          <w:sz w:val="20"/>
        </w:rPr>
        <w:t>o</w:t>
      </w:r>
      <w:r w:rsidR="00562837" w:rsidRPr="00C36E47">
        <w:rPr>
          <w:rFonts w:ascii="Arial" w:hAnsi="Arial" w:cs="Arial"/>
          <w:sz w:val="20"/>
        </w:rPr>
        <w:t xml:space="preserve">perando Raman </w:t>
      </w:r>
      <w:r w:rsidR="009D4796" w:rsidRPr="00C36E47">
        <w:rPr>
          <w:rFonts w:ascii="Arial" w:hAnsi="Arial" w:cs="Arial"/>
          <w:sz w:val="20"/>
        </w:rPr>
        <w:t>s</w:t>
      </w:r>
      <w:r w:rsidR="00562837" w:rsidRPr="00C36E47">
        <w:rPr>
          <w:rFonts w:ascii="Arial" w:hAnsi="Arial" w:cs="Arial"/>
          <w:sz w:val="20"/>
        </w:rPr>
        <w:t xml:space="preserve">pectroscopy of a </w:t>
      </w:r>
      <w:proofErr w:type="spellStart"/>
      <w:r w:rsidR="00562837" w:rsidRPr="00C36E47">
        <w:rPr>
          <w:rFonts w:ascii="Arial" w:hAnsi="Arial" w:cs="Arial"/>
          <w:sz w:val="20"/>
        </w:rPr>
        <w:t>CrO</w:t>
      </w:r>
      <w:r w:rsidR="002C774C" w:rsidRPr="00C36E47">
        <w:rPr>
          <w:rFonts w:ascii="Arial" w:hAnsi="Arial" w:cs="Arial"/>
          <w:sz w:val="20"/>
          <w:vertAlign w:val="subscript"/>
        </w:rPr>
        <w:t>X</w:t>
      </w:r>
      <w:proofErr w:type="spellEnd"/>
      <w:r w:rsidR="002C774C" w:rsidRPr="00C36E47">
        <w:rPr>
          <w:rFonts w:ascii="Arial" w:hAnsi="Arial" w:cs="Arial"/>
          <w:sz w:val="20"/>
        </w:rPr>
        <w:t>/AI</w:t>
      </w:r>
      <w:r w:rsidR="002C774C" w:rsidRPr="00C36E47">
        <w:rPr>
          <w:rFonts w:ascii="Arial" w:hAnsi="Arial" w:cs="Arial"/>
          <w:sz w:val="20"/>
          <w:vertAlign w:val="subscript"/>
        </w:rPr>
        <w:t>2</w:t>
      </w:r>
      <w:r w:rsidR="002C774C" w:rsidRPr="00C36E47">
        <w:rPr>
          <w:rFonts w:ascii="Arial" w:hAnsi="Arial" w:cs="Arial"/>
          <w:sz w:val="20"/>
        </w:rPr>
        <w:t>O</w:t>
      </w:r>
      <w:r w:rsidR="002C774C" w:rsidRPr="00C36E47">
        <w:rPr>
          <w:rFonts w:ascii="Arial" w:hAnsi="Arial" w:cs="Arial"/>
          <w:sz w:val="20"/>
          <w:vertAlign w:val="subscript"/>
        </w:rPr>
        <w:t>3</w:t>
      </w:r>
      <w:r w:rsidR="002C774C" w:rsidRPr="00C36E47">
        <w:rPr>
          <w:rFonts w:ascii="Arial" w:hAnsi="Arial" w:cs="Arial"/>
          <w:sz w:val="20"/>
        </w:rPr>
        <w:t xml:space="preserve"> </w:t>
      </w:r>
      <w:r w:rsidR="009D4796" w:rsidRPr="00C36E47">
        <w:rPr>
          <w:rFonts w:ascii="Arial" w:hAnsi="Arial" w:cs="Arial"/>
          <w:sz w:val="20"/>
        </w:rPr>
        <w:t>p</w:t>
      </w:r>
      <w:r w:rsidR="002C774C" w:rsidRPr="00C36E47">
        <w:rPr>
          <w:rFonts w:ascii="Arial" w:hAnsi="Arial" w:cs="Arial"/>
          <w:sz w:val="20"/>
        </w:rPr>
        <w:t xml:space="preserve">ropane </w:t>
      </w:r>
      <w:r w:rsidR="009D4796" w:rsidRPr="00C36E47">
        <w:rPr>
          <w:rFonts w:ascii="Arial" w:hAnsi="Arial" w:cs="Arial"/>
          <w:sz w:val="20"/>
        </w:rPr>
        <w:t>d</w:t>
      </w:r>
      <w:r w:rsidR="002C774C" w:rsidRPr="00C36E47">
        <w:rPr>
          <w:rFonts w:ascii="Arial" w:hAnsi="Arial" w:cs="Arial"/>
          <w:sz w:val="20"/>
        </w:rPr>
        <w:t xml:space="preserve">ehydrogenation </w:t>
      </w:r>
      <w:r w:rsidR="009D4796" w:rsidRPr="00C36E47">
        <w:rPr>
          <w:rFonts w:ascii="Arial" w:hAnsi="Arial" w:cs="Arial"/>
          <w:sz w:val="20"/>
        </w:rPr>
        <w:t>c</w:t>
      </w:r>
      <w:r w:rsidR="002C774C" w:rsidRPr="00C36E47">
        <w:rPr>
          <w:rFonts w:ascii="Arial" w:hAnsi="Arial" w:cs="Arial"/>
          <w:sz w:val="20"/>
        </w:rPr>
        <w:t xml:space="preserve">atalyst in a </w:t>
      </w:r>
      <w:r w:rsidR="009D4796" w:rsidRPr="00C36E47">
        <w:rPr>
          <w:rFonts w:ascii="Arial" w:hAnsi="Arial" w:cs="Arial"/>
          <w:sz w:val="20"/>
        </w:rPr>
        <w:t>p</w:t>
      </w:r>
      <w:r w:rsidR="002C774C" w:rsidRPr="00C36E47">
        <w:rPr>
          <w:rFonts w:ascii="Arial" w:hAnsi="Arial" w:cs="Arial"/>
          <w:sz w:val="20"/>
        </w:rPr>
        <w:t xml:space="preserve">ilot </w:t>
      </w:r>
      <w:r w:rsidR="009D4796" w:rsidRPr="00C36E47">
        <w:rPr>
          <w:rFonts w:ascii="Arial" w:hAnsi="Arial" w:cs="Arial"/>
          <w:sz w:val="20"/>
        </w:rPr>
        <w:t>s</w:t>
      </w:r>
      <w:r w:rsidR="002C774C" w:rsidRPr="00C36E47">
        <w:rPr>
          <w:rFonts w:ascii="Arial" w:hAnsi="Arial" w:cs="Arial"/>
          <w:sz w:val="20"/>
        </w:rPr>
        <w:t xml:space="preserve">cale </w:t>
      </w:r>
      <w:r w:rsidR="009D4796" w:rsidRPr="00C36E47">
        <w:rPr>
          <w:rFonts w:ascii="Arial" w:hAnsi="Arial" w:cs="Arial"/>
          <w:sz w:val="20"/>
        </w:rPr>
        <w:t>r</w:t>
      </w:r>
      <w:r w:rsidR="002C774C" w:rsidRPr="00C36E47">
        <w:rPr>
          <w:rFonts w:ascii="Arial" w:hAnsi="Arial" w:cs="Arial"/>
          <w:sz w:val="20"/>
        </w:rPr>
        <w:t xml:space="preserve">eactor, </w:t>
      </w:r>
      <w:proofErr w:type="spellStart"/>
      <w:r w:rsidR="002C774C" w:rsidRPr="00C36E47">
        <w:rPr>
          <w:rFonts w:ascii="Arial" w:hAnsi="Arial" w:cs="Arial"/>
          <w:i/>
          <w:sz w:val="20"/>
        </w:rPr>
        <w:t>ChemCatChem</w:t>
      </w:r>
      <w:proofErr w:type="spellEnd"/>
      <w:r w:rsidR="002C774C" w:rsidRPr="00C36E47">
        <w:rPr>
          <w:rFonts w:ascii="Arial" w:hAnsi="Arial" w:cs="Arial"/>
          <w:i/>
          <w:sz w:val="20"/>
        </w:rPr>
        <w:t xml:space="preserve"> </w:t>
      </w:r>
      <w:r w:rsidR="002C774C" w:rsidRPr="00C36E47">
        <w:rPr>
          <w:rFonts w:ascii="Arial" w:hAnsi="Arial" w:cs="Arial"/>
          <w:sz w:val="20"/>
        </w:rPr>
        <w:t xml:space="preserve">2014, </w:t>
      </w:r>
      <w:r w:rsidR="002C774C" w:rsidRPr="00C36E47">
        <w:rPr>
          <w:rFonts w:ascii="Arial" w:hAnsi="Arial" w:cs="Arial"/>
          <w:b/>
          <w:sz w:val="20"/>
        </w:rPr>
        <w:t>6</w:t>
      </w:r>
      <w:r w:rsidRPr="00C36E47">
        <w:rPr>
          <w:rFonts w:ascii="Arial" w:hAnsi="Arial" w:cs="Arial"/>
          <w:sz w:val="20"/>
        </w:rPr>
        <w:t>, 3139</w:t>
      </w:r>
      <w:r w:rsidR="002C774C" w:rsidRPr="00C36E47">
        <w:rPr>
          <w:rFonts w:ascii="Arial" w:hAnsi="Arial" w:cs="Arial"/>
          <w:sz w:val="20"/>
        </w:rPr>
        <w:t>.</w:t>
      </w:r>
    </w:p>
    <w:p w14:paraId="18EBEBEC" w14:textId="77777777" w:rsidR="00A448D4" w:rsidRDefault="00746BF7" w:rsidP="00500339">
      <w:pPr>
        <w:numPr>
          <w:ilvl w:val="0"/>
          <w:numId w:val="62"/>
        </w:numPr>
        <w:tabs>
          <w:tab w:val="left" w:pos="709"/>
        </w:tabs>
        <w:suppressAutoHyphens/>
        <w:spacing w:line="360" w:lineRule="auto"/>
        <w:ind w:left="709" w:hanging="425"/>
        <w:jc w:val="both"/>
        <w:rPr>
          <w:rFonts w:ascii="Arial" w:hAnsi="Arial" w:cs="Arial"/>
          <w:sz w:val="20"/>
        </w:rPr>
      </w:pPr>
      <w:r w:rsidRPr="00C36E47">
        <w:rPr>
          <w:rFonts w:ascii="Arial" w:hAnsi="Arial" w:cs="Arial"/>
          <w:color w:val="000000"/>
          <w:sz w:val="20"/>
        </w:rPr>
        <w:t xml:space="preserve">Q. Qian, J. Ruiz-Martinez, M. </w:t>
      </w:r>
      <w:proofErr w:type="spellStart"/>
      <w:r w:rsidRPr="00C36E47">
        <w:rPr>
          <w:rFonts w:ascii="Arial" w:hAnsi="Arial" w:cs="Arial"/>
          <w:color w:val="000000"/>
          <w:sz w:val="20"/>
        </w:rPr>
        <w:t>Mokthar</w:t>
      </w:r>
      <w:proofErr w:type="spellEnd"/>
      <w:r w:rsidRPr="00C36E47">
        <w:rPr>
          <w:rFonts w:ascii="Arial" w:hAnsi="Arial" w:cs="Arial"/>
          <w:color w:val="000000"/>
          <w:sz w:val="20"/>
        </w:rPr>
        <w:t>, A.M. Asiri, S.A. Al-</w:t>
      </w:r>
      <w:proofErr w:type="spellStart"/>
      <w:r w:rsidRPr="00C36E47">
        <w:rPr>
          <w:rFonts w:ascii="Arial" w:hAnsi="Arial" w:cs="Arial"/>
          <w:color w:val="000000"/>
          <w:sz w:val="20"/>
        </w:rPr>
        <w:t>Thabaiti</w:t>
      </w:r>
      <w:proofErr w:type="spellEnd"/>
      <w:r w:rsidRPr="00C36E47">
        <w:rPr>
          <w:rFonts w:ascii="Arial" w:hAnsi="Arial" w:cs="Arial"/>
          <w:color w:val="000000"/>
          <w:sz w:val="20"/>
        </w:rPr>
        <w:t xml:space="preserve">, S.N. </w:t>
      </w:r>
      <w:proofErr w:type="spellStart"/>
      <w:r w:rsidRPr="00C36E47">
        <w:rPr>
          <w:rFonts w:ascii="Arial" w:hAnsi="Arial" w:cs="Arial"/>
          <w:color w:val="000000"/>
          <w:sz w:val="20"/>
        </w:rPr>
        <w:t>Basahel</w:t>
      </w:r>
      <w:proofErr w:type="spellEnd"/>
      <w:r w:rsidRPr="00C36E47">
        <w:rPr>
          <w:rFonts w:ascii="Arial" w:hAnsi="Arial" w:cs="Arial"/>
          <w:color w:val="000000"/>
          <w:sz w:val="20"/>
        </w:rPr>
        <w:t>, B.M. Weckhuysen,</w:t>
      </w:r>
      <w:r w:rsidRPr="00C36E47">
        <w:rPr>
          <w:rFonts w:ascii="Arial" w:hAnsi="Arial" w:cs="Arial"/>
          <w:sz w:val="20"/>
        </w:rPr>
        <w:t xml:space="preserve"> Single-</w:t>
      </w:r>
      <w:r w:rsidR="009D4796" w:rsidRPr="00C36E47">
        <w:rPr>
          <w:rFonts w:ascii="Arial" w:hAnsi="Arial" w:cs="Arial"/>
          <w:sz w:val="20"/>
        </w:rPr>
        <w:t>p</w:t>
      </w:r>
      <w:r w:rsidRPr="00C36E47">
        <w:rPr>
          <w:rFonts w:ascii="Arial" w:hAnsi="Arial" w:cs="Arial"/>
          <w:sz w:val="20"/>
        </w:rPr>
        <w:t xml:space="preserve">article </w:t>
      </w:r>
      <w:r w:rsidR="009D4796" w:rsidRPr="00C36E47">
        <w:rPr>
          <w:rFonts w:ascii="Arial" w:hAnsi="Arial" w:cs="Arial"/>
          <w:sz w:val="20"/>
        </w:rPr>
        <w:t>s</w:t>
      </w:r>
      <w:r w:rsidRPr="00C36E47">
        <w:rPr>
          <w:rFonts w:ascii="Arial" w:hAnsi="Arial" w:cs="Arial"/>
          <w:sz w:val="20"/>
        </w:rPr>
        <w:t xml:space="preserve">pectroscopy of </w:t>
      </w:r>
      <w:r w:rsidR="009D4796" w:rsidRPr="00C36E47">
        <w:rPr>
          <w:rFonts w:ascii="Arial" w:hAnsi="Arial" w:cs="Arial"/>
          <w:sz w:val="20"/>
        </w:rPr>
        <w:t>a</w:t>
      </w:r>
      <w:r w:rsidRPr="00C36E47">
        <w:rPr>
          <w:rFonts w:ascii="Arial" w:hAnsi="Arial" w:cs="Arial"/>
          <w:sz w:val="20"/>
        </w:rPr>
        <w:t>lcohol-to-</w:t>
      </w:r>
      <w:r w:rsidR="009D4796" w:rsidRPr="00C36E47">
        <w:rPr>
          <w:rFonts w:ascii="Arial" w:hAnsi="Arial" w:cs="Arial"/>
          <w:sz w:val="20"/>
        </w:rPr>
        <w:t>o</w:t>
      </w:r>
      <w:r w:rsidRPr="00C36E47">
        <w:rPr>
          <w:rFonts w:ascii="Arial" w:hAnsi="Arial" w:cs="Arial"/>
          <w:sz w:val="20"/>
        </w:rPr>
        <w:t xml:space="preserve">lefins over SAPO-34 at </w:t>
      </w:r>
      <w:r w:rsidR="009D4796" w:rsidRPr="00C36E47">
        <w:rPr>
          <w:rFonts w:ascii="Arial" w:hAnsi="Arial" w:cs="Arial"/>
          <w:sz w:val="20"/>
        </w:rPr>
        <w:t>d</w:t>
      </w:r>
      <w:r w:rsidRPr="00C36E47">
        <w:rPr>
          <w:rFonts w:ascii="Arial" w:hAnsi="Arial" w:cs="Arial"/>
          <w:sz w:val="20"/>
        </w:rPr>
        <w:t xml:space="preserve">ifferent </w:t>
      </w:r>
      <w:r w:rsidR="009D4796" w:rsidRPr="00C36E47">
        <w:rPr>
          <w:rFonts w:ascii="Arial" w:hAnsi="Arial" w:cs="Arial"/>
          <w:sz w:val="20"/>
        </w:rPr>
        <w:t>r</w:t>
      </w:r>
      <w:r w:rsidRPr="00C36E47">
        <w:rPr>
          <w:rFonts w:ascii="Arial" w:hAnsi="Arial" w:cs="Arial"/>
          <w:sz w:val="20"/>
        </w:rPr>
        <w:t xml:space="preserve">eaction </w:t>
      </w:r>
      <w:r w:rsidR="009D4796" w:rsidRPr="00C36E47">
        <w:rPr>
          <w:rFonts w:ascii="Arial" w:hAnsi="Arial" w:cs="Arial"/>
          <w:sz w:val="20"/>
        </w:rPr>
        <w:t>s</w:t>
      </w:r>
      <w:r w:rsidRPr="00C36E47">
        <w:rPr>
          <w:rFonts w:ascii="Arial" w:hAnsi="Arial" w:cs="Arial"/>
          <w:sz w:val="20"/>
        </w:rPr>
        <w:t xml:space="preserve">tages: Crystal </w:t>
      </w:r>
      <w:r w:rsidR="009D4796" w:rsidRPr="00C36E47">
        <w:rPr>
          <w:rFonts w:ascii="Arial" w:hAnsi="Arial" w:cs="Arial"/>
          <w:sz w:val="20"/>
        </w:rPr>
        <w:t>a</w:t>
      </w:r>
      <w:r w:rsidRPr="00C36E47">
        <w:rPr>
          <w:rFonts w:ascii="Arial" w:hAnsi="Arial" w:cs="Arial"/>
          <w:sz w:val="20"/>
        </w:rPr>
        <w:t xml:space="preserve">ccessibility and </w:t>
      </w:r>
      <w:r w:rsidR="009D4796" w:rsidRPr="00C36E47">
        <w:rPr>
          <w:rFonts w:ascii="Arial" w:hAnsi="Arial" w:cs="Arial"/>
          <w:sz w:val="20"/>
        </w:rPr>
        <w:t>h</w:t>
      </w:r>
      <w:r w:rsidRPr="00C36E47">
        <w:rPr>
          <w:rFonts w:ascii="Arial" w:hAnsi="Arial" w:cs="Arial"/>
          <w:sz w:val="20"/>
        </w:rPr>
        <w:t xml:space="preserve">ydrocarbons </w:t>
      </w:r>
      <w:r w:rsidR="009D4796" w:rsidRPr="00C36E47">
        <w:rPr>
          <w:rFonts w:ascii="Arial" w:hAnsi="Arial" w:cs="Arial"/>
          <w:sz w:val="20"/>
        </w:rPr>
        <w:t>r</w:t>
      </w:r>
      <w:r w:rsidRPr="00C36E47">
        <w:rPr>
          <w:rFonts w:ascii="Arial" w:hAnsi="Arial" w:cs="Arial"/>
          <w:sz w:val="20"/>
        </w:rPr>
        <w:t xml:space="preserve">eactivity, </w:t>
      </w:r>
      <w:proofErr w:type="spellStart"/>
      <w:r w:rsidRPr="00C36E47">
        <w:rPr>
          <w:rFonts w:ascii="Arial" w:hAnsi="Arial" w:cs="Arial"/>
          <w:i/>
          <w:sz w:val="20"/>
        </w:rPr>
        <w:t>ChemCatChem</w:t>
      </w:r>
      <w:proofErr w:type="spellEnd"/>
      <w:r w:rsidRPr="00C36E47">
        <w:rPr>
          <w:rFonts w:ascii="Arial" w:hAnsi="Arial" w:cs="Arial"/>
          <w:sz w:val="20"/>
        </w:rPr>
        <w:t xml:space="preserve"> 2014, </w:t>
      </w:r>
      <w:r w:rsidRPr="00C36E47">
        <w:rPr>
          <w:rFonts w:ascii="Arial" w:hAnsi="Arial" w:cs="Arial"/>
          <w:b/>
          <w:sz w:val="20"/>
        </w:rPr>
        <w:t>6</w:t>
      </w:r>
      <w:r w:rsidRPr="00C36E47">
        <w:rPr>
          <w:rFonts w:ascii="Arial" w:hAnsi="Arial" w:cs="Arial"/>
          <w:sz w:val="20"/>
        </w:rPr>
        <w:t>, 772</w:t>
      </w:r>
      <w:r w:rsidR="009D4796" w:rsidRPr="00C36E47">
        <w:rPr>
          <w:rFonts w:ascii="Arial" w:hAnsi="Arial" w:cs="Arial"/>
          <w:sz w:val="20"/>
        </w:rPr>
        <w:t xml:space="preserve">. </w:t>
      </w:r>
      <w:r w:rsidR="009D4796" w:rsidRPr="00A448D4">
        <w:rPr>
          <w:rFonts w:ascii="Arial" w:hAnsi="Arial" w:cs="Arial"/>
          <w:sz w:val="20"/>
        </w:rPr>
        <w:t>(I</w:t>
      </w:r>
      <w:r w:rsidR="00FF4F5F" w:rsidRPr="00A448D4">
        <w:rPr>
          <w:rFonts w:ascii="Arial" w:hAnsi="Arial" w:cs="Arial"/>
          <w:sz w:val="20"/>
        </w:rPr>
        <w:t>ncluding journal front cover)</w:t>
      </w:r>
    </w:p>
    <w:p w14:paraId="2DC66D84" w14:textId="77777777" w:rsidR="00A448D4" w:rsidRDefault="005E7173" w:rsidP="00500339">
      <w:pPr>
        <w:numPr>
          <w:ilvl w:val="0"/>
          <w:numId w:val="62"/>
        </w:numPr>
        <w:tabs>
          <w:tab w:val="left" w:pos="709"/>
        </w:tabs>
        <w:suppressAutoHyphens/>
        <w:spacing w:line="360" w:lineRule="auto"/>
        <w:ind w:left="709" w:hanging="425"/>
        <w:jc w:val="both"/>
        <w:rPr>
          <w:rFonts w:ascii="Arial" w:hAnsi="Arial" w:cs="Arial"/>
          <w:sz w:val="20"/>
        </w:rPr>
      </w:pPr>
      <w:r w:rsidRPr="00A448D4">
        <w:rPr>
          <w:rFonts w:ascii="Arial" w:hAnsi="Arial" w:cs="Arial"/>
          <w:sz w:val="20"/>
        </w:rPr>
        <w:t xml:space="preserve">A.L. Jongerius, R.W. Gosselink, J. Dijkstra, J.H. Bitter, P.C.A. Bruijnincx, B.M. Weckhuysen, Carbon </w:t>
      </w:r>
      <w:r w:rsidR="000C5390" w:rsidRPr="00A448D4">
        <w:rPr>
          <w:rFonts w:ascii="Arial" w:hAnsi="Arial" w:cs="Arial"/>
          <w:sz w:val="20"/>
        </w:rPr>
        <w:t>n</w:t>
      </w:r>
      <w:r w:rsidRPr="00A448D4">
        <w:rPr>
          <w:rFonts w:ascii="Arial" w:hAnsi="Arial" w:cs="Arial"/>
          <w:sz w:val="20"/>
        </w:rPr>
        <w:t xml:space="preserve">anofiber </w:t>
      </w:r>
      <w:r w:rsidR="000C5390" w:rsidRPr="00A448D4">
        <w:rPr>
          <w:rFonts w:ascii="Arial" w:hAnsi="Arial" w:cs="Arial"/>
          <w:sz w:val="20"/>
        </w:rPr>
        <w:t>s</w:t>
      </w:r>
      <w:r w:rsidRPr="00A448D4">
        <w:rPr>
          <w:rFonts w:ascii="Arial" w:hAnsi="Arial" w:cs="Arial"/>
          <w:sz w:val="20"/>
        </w:rPr>
        <w:t xml:space="preserve">upported </w:t>
      </w:r>
      <w:r w:rsidR="000C5390" w:rsidRPr="00A448D4">
        <w:rPr>
          <w:rFonts w:ascii="Arial" w:hAnsi="Arial" w:cs="Arial"/>
          <w:sz w:val="20"/>
        </w:rPr>
        <w:t>t</w:t>
      </w:r>
      <w:r w:rsidRPr="00A448D4">
        <w:rPr>
          <w:rFonts w:ascii="Arial" w:hAnsi="Arial" w:cs="Arial"/>
          <w:sz w:val="20"/>
        </w:rPr>
        <w:t>ransition-</w:t>
      </w:r>
      <w:r w:rsidR="000C5390" w:rsidRPr="00A448D4">
        <w:rPr>
          <w:rFonts w:ascii="Arial" w:hAnsi="Arial" w:cs="Arial"/>
          <w:sz w:val="20"/>
        </w:rPr>
        <w:t>m</w:t>
      </w:r>
      <w:r w:rsidRPr="00A448D4">
        <w:rPr>
          <w:rFonts w:ascii="Arial" w:hAnsi="Arial" w:cs="Arial"/>
          <w:sz w:val="20"/>
        </w:rPr>
        <w:t xml:space="preserve">etal </w:t>
      </w:r>
      <w:r w:rsidR="000C5390" w:rsidRPr="00A448D4">
        <w:rPr>
          <w:rFonts w:ascii="Arial" w:hAnsi="Arial" w:cs="Arial"/>
          <w:sz w:val="20"/>
        </w:rPr>
        <w:t>c</w:t>
      </w:r>
      <w:r w:rsidRPr="00A448D4">
        <w:rPr>
          <w:rFonts w:ascii="Arial" w:hAnsi="Arial" w:cs="Arial"/>
          <w:sz w:val="20"/>
        </w:rPr>
        <w:t xml:space="preserve">arbide </w:t>
      </w:r>
      <w:r w:rsidR="000C5390" w:rsidRPr="00A448D4">
        <w:rPr>
          <w:rFonts w:ascii="Arial" w:hAnsi="Arial" w:cs="Arial"/>
          <w:sz w:val="20"/>
        </w:rPr>
        <w:t>c</w:t>
      </w:r>
      <w:r w:rsidRPr="00A448D4">
        <w:rPr>
          <w:rFonts w:ascii="Arial" w:hAnsi="Arial" w:cs="Arial"/>
          <w:sz w:val="20"/>
        </w:rPr>
        <w:t xml:space="preserve">atalysts for the </w:t>
      </w:r>
      <w:r w:rsidR="000C5390" w:rsidRPr="00A448D4">
        <w:rPr>
          <w:rFonts w:ascii="Arial" w:hAnsi="Arial" w:cs="Arial"/>
          <w:sz w:val="20"/>
        </w:rPr>
        <w:t>h</w:t>
      </w:r>
      <w:r w:rsidRPr="00A448D4">
        <w:rPr>
          <w:rFonts w:ascii="Arial" w:hAnsi="Arial" w:cs="Arial"/>
          <w:sz w:val="20"/>
        </w:rPr>
        <w:t xml:space="preserve">ydrodeoxygenation of </w:t>
      </w:r>
      <w:r w:rsidR="000C5390" w:rsidRPr="00A448D4">
        <w:rPr>
          <w:rFonts w:ascii="Arial" w:hAnsi="Arial" w:cs="Arial"/>
          <w:sz w:val="20"/>
        </w:rPr>
        <w:t>g</w:t>
      </w:r>
      <w:r w:rsidRPr="00A448D4">
        <w:rPr>
          <w:rFonts w:ascii="Arial" w:hAnsi="Arial" w:cs="Arial"/>
          <w:sz w:val="20"/>
        </w:rPr>
        <w:t xml:space="preserve">uaiacol, </w:t>
      </w:r>
      <w:r w:rsidRPr="00A448D4">
        <w:rPr>
          <w:rFonts w:ascii="Arial" w:hAnsi="Arial" w:cs="Arial"/>
          <w:i/>
          <w:sz w:val="20"/>
        </w:rPr>
        <w:t>ChemCatChem</w:t>
      </w:r>
      <w:r w:rsidRPr="00A448D4">
        <w:rPr>
          <w:rFonts w:ascii="Arial" w:hAnsi="Arial" w:cs="Arial"/>
          <w:sz w:val="20"/>
        </w:rPr>
        <w:t xml:space="preserve"> 2013, </w:t>
      </w:r>
      <w:r w:rsidRPr="00A448D4">
        <w:rPr>
          <w:rFonts w:ascii="Arial" w:hAnsi="Arial" w:cs="Arial"/>
          <w:b/>
          <w:sz w:val="20"/>
        </w:rPr>
        <w:t>5</w:t>
      </w:r>
      <w:r w:rsidRPr="00A448D4">
        <w:rPr>
          <w:rFonts w:ascii="Arial" w:hAnsi="Arial" w:cs="Arial"/>
          <w:sz w:val="20"/>
        </w:rPr>
        <w:t>, 2964.</w:t>
      </w:r>
    </w:p>
    <w:p w14:paraId="30641DF2" w14:textId="77777777" w:rsidR="00A448D4" w:rsidRPr="00C36E47" w:rsidRDefault="005E7173" w:rsidP="00500339">
      <w:pPr>
        <w:numPr>
          <w:ilvl w:val="0"/>
          <w:numId w:val="62"/>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P. Castano, J. Ruiz-Martinez, E. </w:t>
      </w:r>
      <w:proofErr w:type="spellStart"/>
      <w:r w:rsidRPr="00C36E47">
        <w:rPr>
          <w:rFonts w:ascii="Arial" w:hAnsi="Arial" w:cs="Arial"/>
          <w:sz w:val="20"/>
        </w:rPr>
        <w:t>Epelde</w:t>
      </w:r>
      <w:proofErr w:type="spellEnd"/>
      <w:r w:rsidRPr="00C36E47">
        <w:rPr>
          <w:rFonts w:ascii="Arial" w:hAnsi="Arial" w:cs="Arial"/>
          <w:sz w:val="20"/>
        </w:rPr>
        <w:t xml:space="preserve">, A.G. </w:t>
      </w:r>
      <w:proofErr w:type="spellStart"/>
      <w:r w:rsidRPr="00C36E47">
        <w:rPr>
          <w:rFonts w:ascii="Arial" w:hAnsi="Arial" w:cs="Arial"/>
          <w:sz w:val="20"/>
        </w:rPr>
        <w:t>Gayubo</w:t>
      </w:r>
      <w:proofErr w:type="spellEnd"/>
      <w:r w:rsidRPr="00C36E47">
        <w:rPr>
          <w:rFonts w:ascii="Arial" w:hAnsi="Arial" w:cs="Arial"/>
          <w:sz w:val="20"/>
        </w:rPr>
        <w:t xml:space="preserve">, B.M. Weckhuysen, Spatial </w:t>
      </w:r>
      <w:r w:rsidR="000C5390" w:rsidRPr="00C36E47">
        <w:rPr>
          <w:rFonts w:ascii="Arial" w:hAnsi="Arial" w:cs="Arial"/>
          <w:sz w:val="20"/>
        </w:rPr>
        <w:t>d</w:t>
      </w:r>
      <w:r w:rsidRPr="00C36E47">
        <w:rPr>
          <w:rFonts w:ascii="Arial" w:hAnsi="Arial" w:cs="Arial"/>
          <w:sz w:val="20"/>
        </w:rPr>
        <w:t xml:space="preserve">istribution of </w:t>
      </w:r>
      <w:r w:rsidR="000C5390" w:rsidRPr="00C36E47">
        <w:rPr>
          <w:rFonts w:ascii="Arial" w:hAnsi="Arial" w:cs="Arial"/>
          <w:sz w:val="20"/>
        </w:rPr>
        <w:t>z</w:t>
      </w:r>
      <w:r w:rsidRPr="00C36E47">
        <w:rPr>
          <w:rFonts w:ascii="Arial" w:hAnsi="Arial" w:cs="Arial"/>
          <w:sz w:val="20"/>
        </w:rPr>
        <w:t xml:space="preserve">eolite ZSM-5 within </w:t>
      </w:r>
      <w:r w:rsidR="000C5390" w:rsidRPr="00C36E47">
        <w:rPr>
          <w:rFonts w:ascii="Arial" w:hAnsi="Arial" w:cs="Arial"/>
          <w:sz w:val="20"/>
        </w:rPr>
        <w:t>c</w:t>
      </w:r>
      <w:r w:rsidRPr="00C36E47">
        <w:rPr>
          <w:rFonts w:ascii="Arial" w:hAnsi="Arial" w:cs="Arial"/>
          <w:sz w:val="20"/>
        </w:rPr>
        <w:t xml:space="preserve">atalyst </w:t>
      </w:r>
      <w:r w:rsidR="000C5390" w:rsidRPr="00C36E47">
        <w:rPr>
          <w:rFonts w:ascii="Arial" w:hAnsi="Arial" w:cs="Arial"/>
          <w:sz w:val="20"/>
        </w:rPr>
        <w:t>b</w:t>
      </w:r>
      <w:r w:rsidRPr="00C36E47">
        <w:rPr>
          <w:rFonts w:ascii="Arial" w:hAnsi="Arial" w:cs="Arial"/>
          <w:sz w:val="20"/>
        </w:rPr>
        <w:t xml:space="preserve">odies </w:t>
      </w:r>
      <w:r w:rsidR="000C5390" w:rsidRPr="00C36E47">
        <w:rPr>
          <w:rFonts w:ascii="Arial" w:hAnsi="Arial" w:cs="Arial"/>
          <w:sz w:val="20"/>
        </w:rPr>
        <w:t>a</w:t>
      </w:r>
      <w:r w:rsidRPr="00C36E47">
        <w:rPr>
          <w:rFonts w:ascii="Arial" w:hAnsi="Arial" w:cs="Arial"/>
          <w:sz w:val="20"/>
        </w:rPr>
        <w:t xml:space="preserve">ffects </w:t>
      </w:r>
      <w:r w:rsidR="000C5390" w:rsidRPr="00C36E47">
        <w:rPr>
          <w:rFonts w:ascii="Arial" w:hAnsi="Arial" w:cs="Arial"/>
          <w:sz w:val="20"/>
        </w:rPr>
        <w:t>s</w:t>
      </w:r>
      <w:r w:rsidRPr="00C36E47">
        <w:rPr>
          <w:rFonts w:ascii="Arial" w:hAnsi="Arial" w:cs="Arial"/>
          <w:sz w:val="20"/>
        </w:rPr>
        <w:t xml:space="preserve">electivity and </w:t>
      </w:r>
      <w:r w:rsidR="000C5390" w:rsidRPr="00C36E47">
        <w:rPr>
          <w:rFonts w:ascii="Arial" w:hAnsi="Arial" w:cs="Arial"/>
          <w:sz w:val="20"/>
        </w:rPr>
        <w:t>s</w:t>
      </w:r>
      <w:r w:rsidRPr="00C36E47">
        <w:rPr>
          <w:rFonts w:ascii="Arial" w:hAnsi="Arial" w:cs="Arial"/>
          <w:sz w:val="20"/>
        </w:rPr>
        <w:t xml:space="preserve">tability of </w:t>
      </w:r>
      <w:r w:rsidR="000C5390" w:rsidRPr="00C36E47">
        <w:rPr>
          <w:rFonts w:ascii="Arial" w:hAnsi="Arial" w:cs="Arial"/>
          <w:sz w:val="20"/>
        </w:rPr>
        <w:t>m</w:t>
      </w:r>
      <w:r w:rsidRPr="00C36E47">
        <w:rPr>
          <w:rFonts w:ascii="Arial" w:hAnsi="Arial" w:cs="Arial"/>
          <w:sz w:val="20"/>
        </w:rPr>
        <w:t>ethanol-to-</w:t>
      </w:r>
      <w:r w:rsidR="000C5390" w:rsidRPr="00C36E47">
        <w:rPr>
          <w:rFonts w:ascii="Arial" w:hAnsi="Arial" w:cs="Arial"/>
          <w:sz w:val="20"/>
        </w:rPr>
        <w:t>h</w:t>
      </w:r>
      <w:r w:rsidRPr="00C36E47">
        <w:rPr>
          <w:rFonts w:ascii="Arial" w:hAnsi="Arial" w:cs="Arial"/>
          <w:sz w:val="20"/>
        </w:rPr>
        <w:t xml:space="preserve">ydrocarbons </w:t>
      </w:r>
      <w:r w:rsidR="000C5390" w:rsidRPr="00C36E47">
        <w:rPr>
          <w:rFonts w:ascii="Arial" w:hAnsi="Arial" w:cs="Arial"/>
          <w:sz w:val="20"/>
        </w:rPr>
        <w:t>c</w:t>
      </w:r>
      <w:r w:rsidRPr="00C36E47">
        <w:rPr>
          <w:rFonts w:ascii="Arial" w:hAnsi="Arial" w:cs="Arial"/>
          <w:sz w:val="20"/>
        </w:rPr>
        <w:t xml:space="preserve">onversion, </w:t>
      </w:r>
      <w:proofErr w:type="spellStart"/>
      <w:r w:rsidRPr="00C36E47">
        <w:rPr>
          <w:rFonts w:ascii="Arial" w:hAnsi="Arial" w:cs="Arial"/>
          <w:i/>
          <w:sz w:val="20"/>
        </w:rPr>
        <w:t>ChemCatChem</w:t>
      </w:r>
      <w:proofErr w:type="spellEnd"/>
      <w:r w:rsidRPr="00C36E47">
        <w:rPr>
          <w:rFonts w:ascii="Arial" w:hAnsi="Arial" w:cs="Arial"/>
          <w:sz w:val="20"/>
        </w:rPr>
        <w:t xml:space="preserve"> 2013, </w:t>
      </w:r>
      <w:r w:rsidRPr="00C36E47">
        <w:rPr>
          <w:rFonts w:ascii="Arial" w:hAnsi="Arial" w:cs="Arial"/>
          <w:b/>
          <w:sz w:val="20"/>
        </w:rPr>
        <w:t>5</w:t>
      </w:r>
      <w:r w:rsidRPr="00C36E47">
        <w:rPr>
          <w:rFonts w:ascii="Arial" w:hAnsi="Arial" w:cs="Arial"/>
          <w:sz w:val="20"/>
        </w:rPr>
        <w:t>, 2827.</w:t>
      </w:r>
    </w:p>
    <w:p w14:paraId="0BDDA136" w14:textId="77777777" w:rsidR="00A448D4" w:rsidRPr="00C36E47" w:rsidRDefault="007D4773" w:rsidP="00500339">
      <w:pPr>
        <w:numPr>
          <w:ilvl w:val="0"/>
          <w:numId w:val="62"/>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L.R. </w:t>
      </w:r>
      <w:proofErr w:type="spellStart"/>
      <w:r w:rsidRPr="00C36E47">
        <w:rPr>
          <w:rFonts w:ascii="Arial" w:hAnsi="Arial" w:cs="Arial"/>
          <w:sz w:val="20"/>
        </w:rPr>
        <w:t>Aramburo</w:t>
      </w:r>
      <w:proofErr w:type="spellEnd"/>
      <w:r w:rsidRPr="00C36E47">
        <w:rPr>
          <w:rFonts w:ascii="Arial" w:hAnsi="Arial" w:cs="Arial"/>
          <w:sz w:val="20"/>
        </w:rPr>
        <w:t xml:space="preserve">, J. Ruiz-Martínez, L. Sommer, B. </w:t>
      </w:r>
      <w:proofErr w:type="spellStart"/>
      <w:r w:rsidRPr="00C36E47">
        <w:rPr>
          <w:rFonts w:ascii="Arial" w:hAnsi="Arial" w:cs="Arial"/>
          <w:sz w:val="20"/>
        </w:rPr>
        <w:t>Arstad</w:t>
      </w:r>
      <w:proofErr w:type="spellEnd"/>
      <w:r w:rsidRPr="00C36E47">
        <w:rPr>
          <w:rFonts w:ascii="Arial" w:hAnsi="Arial" w:cs="Arial"/>
          <w:sz w:val="20"/>
        </w:rPr>
        <w:t xml:space="preserve">, R. Buitrago-Sierra, A. </w:t>
      </w:r>
      <w:proofErr w:type="spellStart"/>
      <w:r w:rsidRPr="00C36E47">
        <w:rPr>
          <w:rFonts w:ascii="Arial" w:hAnsi="Arial" w:cs="Arial"/>
          <w:sz w:val="20"/>
        </w:rPr>
        <w:t>Sepúlveda-Escribano</w:t>
      </w:r>
      <w:proofErr w:type="spellEnd"/>
      <w:r w:rsidRPr="00C36E47">
        <w:rPr>
          <w:rFonts w:ascii="Arial" w:hAnsi="Arial" w:cs="Arial"/>
          <w:sz w:val="20"/>
        </w:rPr>
        <w:t xml:space="preserve">, H.W. Zandbergen, U. </w:t>
      </w:r>
      <w:proofErr w:type="spellStart"/>
      <w:r w:rsidRPr="00C36E47">
        <w:rPr>
          <w:rFonts w:ascii="Arial" w:hAnsi="Arial" w:cs="Arial"/>
          <w:sz w:val="20"/>
        </w:rPr>
        <w:t>Olsbye</w:t>
      </w:r>
      <w:proofErr w:type="spellEnd"/>
      <w:r w:rsidRPr="00A448D4">
        <w:rPr>
          <w:rFonts w:ascii="Arial" w:hAnsi="Arial" w:cs="Arial"/>
          <w:sz w:val="20"/>
          <w:lang w:val="en-GB"/>
        </w:rPr>
        <w:t xml:space="preserve">, F.M.F. de Groot, B.M. Weckhuysen, X-Ray </w:t>
      </w:r>
      <w:r w:rsidR="000C5390" w:rsidRPr="00A448D4">
        <w:rPr>
          <w:rFonts w:ascii="Arial" w:hAnsi="Arial" w:cs="Arial"/>
          <w:sz w:val="20"/>
          <w:lang w:val="en-GB"/>
        </w:rPr>
        <w:t>i</w:t>
      </w:r>
      <w:r w:rsidRPr="00A448D4">
        <w:rPr>
          <w:rFonts w:ascii="Arial" w:hAnsi="Arial" w:cs="Arial"/>
          <w:sz w:val="20"/>
          <w:lang w:val="en-GB"/>
        </w:rPr>
        <w:t xml:space="preserve">maging of SAPO-34 </w:t>
      </w:r>
      <w:r w:rsidR="000C5390" w:rsidRPr="00A448D4">
        <w:rPr>
          <w:rFonts w:ascii="Arial" w:hAnsi="Arial" w:cs="Arial"/>
          <w:sz w:val="20"/>
          <w:lang w:val="en-GB"/>
        </w:rPr>
        <w:t>m</w:t>
      </w:r>
      <w:r w:rsidRPr="00A448D4">
        <w:rPr>
          <w:rFonts w:ascii="Arial" w:hAnsi="Arial" w:cs="Arial"/>
          <w:sz w:val="20"/>
          <w:lang w:val="en-GB"/>
        </w:rPr>
        <w:t xml:space="preserve">olecular </w:t>
      </w:r>
      <w:r w:rsidR="000C5390" w:rsidRPr="00A448D4">
        <w:rPr>
          <w:rFonts w:ascii="Arial" w:hAnsi="Arial" w:cs="Arial"/>
          <w:sz w:val="20"/>
          <w:lang w:val="en-GB"/>
        </w:rPr>
        <w:t>s</w:t>
      </w:r>
      <w:r w:rsidRPr="00A448D4">
        <w:rPr>
          <w:rFonts w:ascii="Arial" w:hAnsi="Arial" w:cs="Arial"/>
          <w:sz w:val="20"/>
          <w:lang w:val="en-GB"/>
        </w:rPr>
        <w:t xml:space="preserve">ieves at the </w:t>
      </w:r>
      <w:r w:rsidR="000C5390" w:rsidRPr="00A448D4">
        <w:rPr>
          <w:rFonts w:ascii="Arial" w:hAnsi="Arial" w:cs="Arial"/>
          <w:sz w:val="20"/>
          <w:lang w:val="en-GB"/>
        </w:rPr>
        <w:t>n</w:t>
      </w:r>
      <w:r w:rsidRPr="00A448D4">
        <w:rPr>
          <w:rFonts w:ascii="Arial" w:hAnsi="Arial" w:cs="Arial"/>
          <w:sz w:val="20"/>
          <w:lang w:val="en-GB"/>
        </w:rPr>
        <w:t xml:space="preserve">anoscale: Influence of </w:t>
      </w:r>
      <w:r w:rsidR="000C5390" w:rsidRPr="00A448D4">
        <w:rPr>
          <w:rFonts w:ascii="Arial" w:hAnsi="Arial" w:cs="Arial"/>
          <w:sz w:val="20"/>
          <w:lang w:val="en-GB"/>
        </w:rPr>
        <w:t>s</w:t>
      </w:r>
      <w:r w:rsidRPr="00A448D4">
        <w:rPr>
          <w:rFonts w:ascii="Arial" w:hAnsi="Arial" w:cs="Arial"/>
          <w:sz w:val="20"/>
          <w:lang w:val="en-GB"/>
        </w:rPr>
        <w:t xml:space="preserve">teaming on the </w:t>
      </w:r>
      <w:r w:rsidR="000C5390" w:rsidRPr="00A448D4">
        <w:rPr>
          <w:rFonts w:ascii="Arial" w:hAnsi="Arial" w:cs="Arial"/>
          <w:sz w:val="20"/>
          <w:lang w:val="en-GB"/>
        </w:rPr>
        <w:t>m</w:t>
      </w:r>
      <w:r w:rsidRPr="00A448D4">
        <w:rPr>
          <w:rFonts w:ascii="Arial" w:hAnsi="Arial" w:cs="Arial"/>
          <w:sz w:val="20"/>
          <w:lang w:val="en-GB"/>
        </w:rPr>
        <w:t>ethanol-to-</w:t>
      </w:r>
      <w:r w:rsidR="000C5390" w:rsidRPr="00A448D4">
        <w:rPr>
          <w:rFonts w:ascii="Arial" w:hAnsi="Arial" w:cs="Arial"/>
          <w:sz w:val="20"/>
          <w:lang w:val="en-GB"/>
        </w:rPr>
        <w:t>h</w:t>
      </w:r>
      <w:r w:rsidRPr="00A448D4">
        <w:rPr>
          <w:rFonts w:ascii="Arial" w:hAnsi="Arial" w:cs="Arial"/>
          <w:sz w:val="20"/>
          <w:lang w:val="en-GB"/>
        </w:rPr>
        <w:t xml:space="preserve">ydrocarbons </w:t>
      </w:r>
      <w:r w:rsidR="000C5390" w:rsidRPr="00A448D4">
        <w:rPr>
          <w:rFonts w:ascii="Arial" w:hAnsi="Arial" w:cs="Arial"/>
          <w:sz w:val="20"/>
          <w:lang w:val="en-GB"/>
        </w:rPr>
        <w:t>r</w:t>
      </w:r>
      <w:r w:rsidRPr="00A448D4">
        <w:rPr>
          <w:rFonts w:ascii="Arial" w:hAnsi="Arial" w:cs="Arial"/>
          <w:sz w:val="20"/>
          <w:lang w:val="en-GB"/>
        </w:rPr>
        <w:t xml:space="preserve">eaction, </w:t>
      </w:r>
      <w:proofErr w:type="spellStart"/>
      <w:r w:rsidRPr="00A448D4">
        <w:rPr>
          <w:rFonts w:ascii="Arial" w:hAnsi="Arial" w:cs="Arial"/>
          <w:i/>
          <w:sz w:val="20"/>
          <w:lang w:val="en-GB"/>
        </w:rPr>
        <w:t>ChemCatChem</w:t>
      </w:r>
      <w:proofErr w:type="spellEnd"/>
      <w:r w:rsidRPr="00A448D4">
        <w:rPr>
          <w:rFonts w:ascii="Arial" w:hAnsi="Arial" w:cs="Arial"/>
          <w:sz w:val="20"/>
          <w:lang w:val="en-GB"/>
        </w:rPr>
        <w:t xml:space="preserve"> 2013,</w:t>
      </w:r>
      <w:r w:rsidR="007A32D7" w:rsidRPr="00A448D4">
        <w:rPr>
          <w:rFonts w:ascii="Arial" w:hAnsi="Arial" w:cs="Arial"/>
          <w:sz w:val="20"/>
          <w:lang w:val="en-GB"/>
        </w:rPr>
        <w:t xml:space="preserve"> </w:t>
      </w:r>
      <w:r w:rsidR="007A32D7" w:rsidRPr="00A448D4">
        <w:rPr>
          <w:rFonts w:ascii="Arial" w:hAnsi="Arial" w:cs="Arial"/>
          <w:b/>
          <w:sz w:val="20"/>
          <w:lang w:val="en-GB"/>
        </w:rPr>
        <w:t>5</w:t>
      </w:r>
      <w:r w:rsidR="007A32D7" w:rsidRPr="00A448D4">
        <w:rPr>
          <w:rFonts w:ascii="Arial" w:hAnsi="Arial" w:cs="Arial"/>
          <w:sz w:val="20"/>
          <w:lang w:val="en-GB"/>
        </w:rPr>
        <w:t>, 1386</w:t>
      </w:r>
      <w:r w:rsidRPr="00A448D4">
        <w:rPr>
          <w:rFonts w:ascii="Arial" w:hAnsi="Arial" w:cs="Arial"/>
          <w:sz w:val="20"/>
          <w:lang w:val="en-GB"/>
        </w:rPr>
        <w:t xml:space="preserve">. </w:t>
      </w:r>
    </w:p>
    <w:p w14:paraId="507E555B" w14:textId="77777777" w:rsidR="00A448D4" w:rsidRPr="00C36E47" w:rsidRDefault="001D4FC6" w:rsidP="00500339">
      <w:pPr>
        <w:numPr>
          <w:ilvl w:val="0"/>
          <w:numId w:val="62"/>
        </w:numPr>
        <w:tabs>
          <w:tab w:val="left" w:pos="709"/>
        </w:tabs>
        <w:suppressAutoHyphens/>
        <w:spacing w:line="360" w:lineRule="auto"/>
        <w:ind w:left="709" w:hanging="425"/>
        <w:jc w:val="both"/>
        <w:rPr>
          <w:rFonts w:ascii="Arial" w:hAnsi="Arial" w:cs="Arial"/>
          <w:sz w:val="20"/>
        </w:rPr>
      </w:pPr>
      <w:r w:rsidRPr="00A448D4">
        <w:rPr>
          <w:rFonts w:ascii="Arial" w:hAnsi="Arial" w:cs="Arial"/>
          <w:sz w:val="20"/>
          <w:lang w:val="en-GB"/>
        </w:rPr>
        <w:t xml:space="preserve">D.A. Boga, R. Oord, A.M. Beale, Y.M. Chung, P.C.A. </w:t>
      </w:r>
      <w:proofErr w:type="spellStart"/>
      <w:r w:rsidRPr="00A448D4">
        <w:rPr>
          <w:rFonts w:ascii="Arial" w:hAnsi="Arial" w:cs="Arial"/>
          <w:sz w:val="20"/>
          <w:lang w:val="en-GB"/>
        </w:rPr>
        <w:t>Bruijnincx</w:t>
      </w:r>
      <w:proofErr w:type="spellEnd"/>
      <w:r w:rsidRPr="00A448D4">
        <w:rPr>
          <w:rFonts w:ascii="Arial" w:hAnsi="Arial" w:cs="Arial"/>
          <w:sz w:val="20"/>
          <w:lang w:val="en-GB"/>
        </w:rPr>
        <w:t>, B.M. Weckhuysen, Highly selective bimetallic Pt-Cu/</w:t>
      </w:r>
      <w:proofErr w:type="gramStart"/>
      <w:r w:rsidRPr="00A448D4">
        <w:rPr>
          <w:rFonts w:ascii="Arial" w:hAnsi="Arial" w:cs="Arial"/>
          <w:sz w:val="20"/>
          <w:lang w:val="en-GB"/>
        </w:rPr>
        <w:t>Mg(</w:t>
      </w:r>
      <w:proofErr w:type="gramEnd"/>
      <w:r w:rsidRPr="00A448D4">
        <w:rPr>
          <w:rFonts w:ascii="Arial" w:hAnsi="Arial" w:cs="Arial"/>
          <w:sz w:val="20"/>
          <w:lang w:val="en-GB"/>
        </w:rPr>
        <w:t xml:space="preserve">Al)O catalysts for the aqueous-phase reforming of glycerol, </w:t>
      </w:r>
      <w:proofErr w:type="spellStart"/>
      <w:r w:rsidRPr="00A448D4">
        <w:rPr>
          <w:rFonts w:ascii="Arial" w:hAnsi="Arial" w:cs="Arial"/>
          <w:i/>
          <w:sz w:val="20"/>
          <w:lang w:val="en-GB"/>
        </w:rPr>
        <w:t>ChemCatChem</w:t>
      </w:r>
      <w:proofErr w:type="spellEnd"/>
      <w:r w:rsidRPr="00A448D4">
        <w:rPr>
          <w:rFonts w:ascii="Arial" w:hAnsi="Arial" w:cs="Arial"/>
          <w:sz w:val="20"/>
          <w:lang w:val="en-GB"/>
        </w:rPr>
        <w:t xml:space="preserve"> 201</w:t>
      </w:r>
      <w:r w:rsidR="00A91424" w:rsidRPr="00A448D4">
        <w:rPr>
          <w:rFonts w:ascii="Arial" w:hAnsi="Arial" w:cs="Arial"/>
          <w:sz w:val="20"/>
          <w:lang w:val="en-GB"/>
        </w:rPr>
        <w:t>3</w:t>
      </w:r>
      <w:r w:rsidRPr="00A448D4">
        <w:rPr>
          <w:rFonts w:ascii="Arial" w:hAnsi="Arial" w:cs="Arial"/>
          <w:sz w:val="20"/>
          <w:lang w:val="en-GB"/>
        </w:rPr>
        <w:t xml:space="preserve">, </w:t>
      </w:r>
      <w:r w:rsidR="00A91424" w:rsidRPr="00A448D4">
        <w:rPr>
          <w:rFonts w:ascii="Arial" w:hAnsi="Arial" w:cs="Arial"/>
          <w:b/>
          <w:sz w:val="20"/>
          <w:lang w:val="en-GB"/>
        </w:rPr>
        <w:t>5</w:t>
      </w:r>
      <w:r w:rsidR="00A91424" w:rsidRPr="00A448D4">
        <w:rPr>
          <w:rFonts w:ascii="Arial" w:hAnsi="Arial" w:cs="Arial"/>
          <w:sz w:val="20"/>
          <w:lang w:val="en-GB"/>
        </w:rPr>
        <w:t>, 529</w:t>
      </w:r>
      <w:r w:rsidR="004C7C6B" w:rsidRPr="00A448D4">
        <w:rPr>
          <w:rFonts w:ascii="Arial" w:hAnsi="Arial" w:cs="Arial"/>
          <w:sz w:val="20"/>
          <w:lang w:val="en-GB"/>
        </w:rPr>
        <w:t>.</w:t>
      </w:r>
    </w:p>
    <w:p w14:paraId="199D5B81" w14:textId="77777777" w:rsidR="00A448D4" w:rsidRPr="00C36E47" w:rsidRDefault="00E53609" w:rsidP="00500339">
      <w:pPr>
        <w:numPr>
          <w:ilvl w:val="0"/>
          <w:numId w:val="62"/>
        </w:numPr>
        <w:tabs>
          <w:tab w:val="left" w:pos="709"/>
        </w:tabs>
        <w:suppressAutoHyphens/>
        <w:spacing w:line="360" w:lineRule="auto"/>
        <w:ind w:left="709" w:hanging="425"/>
        <w:jc w:val="both"/>
        <w:rPr>
          <w:rFonts w:ascii="Arial" w:hAnsi="Arial" w:cs="Arial"/>
          <w:sz w:val="20"/>
        </w:rPr>
      </w:pPr>
      <w:r w:rsidRPr="00A448D4">
        <w:rPr>
          <w:rFonts w:ascii="Arial" w:hAnsi="Arial" w:cs="Arial"/>
          <w:sz w:val="20"/>
          <w:lang w:val="en-GB"/>
        </w:rPr>
        <w:t xml:space="preserve">V. Van </w:t>
      </w:r>
      <w:proofErr w:type="spellStart"/>
      <w:r w:rsidRPr="00A448D4">
        <w:rPr>
          <w:rFonts w:ascii="Arial" w:hAnsi="Arial" w:cs="Arial"/>
          <w:sz w:val="20"/>
          <w:lang w:val="en-GB"/>
        </w:rPr>
        <w:t>Speybroeck</w:t>
      </w:r>
      <w:proofErr w:type="spellEnd"/>
      <w:r w:rsidRPr="00A448D4">
        <w:rPr>
          <w:rFonts w:ascii="Arial" w:hAnsi="Arial" w:cs="Arial"/>
          <w:sz w:val="20"/>
          <w:lang w:val="en-GB"/>
        </w:rPr>
        <w:t xml:space="preserve">, K. </w:t>
      </w:r>
      <w:proofErr w:type="spellStart"/>
      <w:r w:rsidRPr="00A448D4">
        <w:rPr>
          <w:rFonts w:ascii="Arial" w:hAnsi="Arial" w:cs="Arial"/>
          <w:sz w:val="20"/>
          <w:lang w:val="en-GB"/>
        </w:rPr>
        <w:t>Hemelsoet</w:t>
      </w:r>
      <w:proofErr w:type="spellEnd"/>
      <w:r w:rsidRPr="00A448D4">
        <w:rPr>
          <w:rFonts w:ascii="Arial" w:hAnsi="Arial" w:cs="Arial"/>
          <w:sz w:val="20"/>
          <w:lang w:val="en-GB"/>
        </w:rPr>
        <w:t xml:space="preserve">, K. De </w:t>
      </w:r>
      <w:proofErr w:type="spellStart"/>
      <w:r w:rsidRPr="00A448D4">
        <w:rPr>
          <w:rFonts w:ascii="Arial" w:hAnsi="Arial" w:cs="Arial"/>
          <w:sz w:val="20"/>
          <w:lang w:val="en-GB"/>
        </w:rPr>
        <w:t>Wispelaere</w:t>
      </w:r>
      <w:proofErr w:type="spellEnd"/>
      <w:r w:rsidRPr="00A448D4">
        <w:rPr>
          <w:rFonts w:ascii="Arial" w:hAnsi="Arial" w:cs="Arial"/>
          <w:sz w:val="20"/>
          <w:lang w:val="en-GB"/>
        </w:rPr>
        <w:t xml:space="preserve">, Q. Qian, J. Van der </w:t>
      </w:r>
      <w:proofErr w:type="spellStart"/>
      <w:r w:rsidRPr="00A448D4">
        <w:rPr>
          <w:rFonts w:ascii="Arial" w:hAnsi="Arial" w:cs="Arial"/>
          <w:sz w:val="20"/>
          <w:lang w:val="en-GB"/>
        </w:rPr>
        <w:t>Mynsbrugge</w:t>
      </w:r>
      <w:proofErr w:type="spellEnd"/>
      <w:r w:rsidRPr="00A448D4">
        <w:rPr>
          <w:rFonts w:ascii="Arial" w:hAnsi="Arial" w:cs="Arial"/>
          <w:sz w:val="20"/>
          <w:lang w:val="en-GB"/>
        </w:rPr>
        <w:t xml:space="preserve">, B. De </w:t>
      </w:r>
      <w:proofErr w:type="spellStart"/>
      <w:r w:rsidRPr="00A448D4">
        <w:rPr>
          <w:rFonts w:ascii="Arial" w:hAnsi="Arial" w:cs="Arial"/>
          <w:sz w:val="20"/>
          <w:lang w:val="en-GB"/>
        </w:rPr>
        <w:t>Sterck</w:t>
      </w:r>
      <w:proofErr w:type="spellEnd"/>
      <w:r w:rsidRPr="00A448D4">
        <w:rPr>
          <w:rFonts w:ascii="Arial" w:hAnsi="Arial" w:cs="Arial"/>
          <w:sz w:val="20"/>
          <w:lang w:val="en-GB"/>
        </w:rPr>
        <w:t xml:space="preserve">, B.M. Weckhuysen, M. </w:t>
      </w:r>
      <w:proofErr w:type="spellStart"/>
      <w:r w:rsidRPr="00A448D4">
        <w:rPr>
          <w:rFonts w:ascii="Arial" w:hAnsi="Arial" w:cs="Arial"/>
          <w:sz w:val="20"/>
          <w:lang w:val="en-GB"/>
        </w:rPr>
        <w:t>Waroquier</w:t>
      </w:r>
      <w:proofErr w:type="spellEnd"/>
      <w:r w:rsidRPr="00A448D4">
        <w:rPr>
          <w:rFonts w:ascii="Arial" w:hAnsi="Arial" w:cs="Arial"/>
          <w:sz w:val="20"/>
          <w:lang w:val="en-GB"/>
        </w:rPr>
        <w:t xml:space="preserve">, Mechanistic </w:t>
      </w:r>
      <w:r w:rsidR="00246151" w:rsidRPr="00A448D4">
        <w:rPr>
          <w:rFonts w:ascii="Arial" w:hAnsi="Arial" w:cs="Arial"/>
          <w:sz w:val="20"/>
          <w:lang w:val="en-GB"/>
        </w:rPr>
        <w:t>s</w:t>
      </w:r>
      <w:r w:rsidRPr="00A448D4">
        <w:rPr>
          <w:rFonts w:ascii="Arial" w:hAnsi="Arial" w:cs="Arial"/>
          <w:sz w:val="20"/>
          <w:lang w:val="en-GB"/>
        </w:rPr>
        <w:t xml:space="preserve">tudies on </w:t>
      </w:r>
      <w:r w:rsidR="00246151" w:rsidRPr="00A448D4">
        <w:rPr>
          <w:rFonts w:ascii="Arial" w:hAnsi="Arial" w:cs="Arial"/>
          <w:sz w:val="20"/>
          <w:lang w:val="en-GB"/>
        </w:rPr>
        <w:t>c</w:t>
      </w:r>
      <w:r w:rsidRPr="00A448D4">
        <w:rPr>
          <w:rFonts w:ascii="Arial" w:hAnsi="Arial" w:cs="Arial"/>
          <w:sz w:val="20"/>
          <w:lang w:val="en-GB"/>
        </w:rPr>
        <w:t>habazite-</w:t>
      </w:r>
      <w:r w:rsidR="00246151" w:rsidRPr="00A448D4">
        <w:rPr>
          <w:rFonts w:ascii="Arial" w:hAnsi="Arial" w:cs="Arial"/>
          <w:sz w:val="20"/>
          <w:lang w:val="en-GB"/>
        </w:rPr>
        <w:t>t</w:t>
      </w:r>
      <w:r w:rsidRPr="00A448D4">
        <w:rPr>
          <w:rFonts w:ascii="Arial" w:hAnsi="Arial" w:cs="Arial"/>
          <w:sz w:val="20"/>
          <w:lang w:val="en-GB"/>
        </w:rPr>
        <w:t xml:space="preserve">ype </w:t>
      </w:r>
      <w:r w:rsidR="00246151" w:rsidRPr="00A448D4">
        <w:rPr>
          <w:rFonts w:ascii="Arial" w:hAnsi="Arial" w:cs="Arial"/>
          <w:sz w:val="20"/>
          <w:lang w:val="en-GB"/>
        </w:rPr>
        <w:t>m</w:t>
      </w:r>
      <w:r w:rsidRPr="00A448D4">
        <w:rPr>
          <w:rFonts w:ascii="Arial" w:hAnsi="Arial" w:cs="Arial"/>
          <w:sz w:val="20"/>
          <w:lang w:val="en-GB"/>
        </w:rPr>
        <w:t>ethanol-to-</w:t>
      </w:r>
      <w:r w:rsidR="00246151" w:rsidRPr="00A448D4">
        <w:rPr>
          <w:rFonts w:ascii="Arial" w:hAnsi="Arial" w:cs="Arial"/>
          <w:sz w:val="20"/>
          <w:lang w:val="en-GB"/>
        </w:rPr>
        <w:t>o</w:t>
      </w:r>
      <w:r w:rsidRPr="00A448D4">
        <w:rPr>
          <w:rFonts w:ascii="Arial" w:hAnsi="Arial" w:cs="Arial"/>
          <w:sz w:val="20"/>
          <w:lang w:val="en-GB"/>
        </w:rPr>
        <w:t xml:space="preserve">lefin </w:t>
      </w:r>
      <w:r w:rsidR="00246151" w:rsidRPr="00A448D4">
        <w:rPr>
          <w:rFonts w:ascii="Arial" w:hAnsi="Arial" w:cs="Arial"/>
          <w:sz w:val="20"/>
          <w:lang w:val="en-GB"/>
        </w:rPr>
        <w:t>c</w:t>
      </w:r>
      <w:r w:rsidRPr="00A448D4">
        <w:rPr>
          <w:rFonts w:ascii="Arial" w:hAnsi="Arial" w:cs="Arial"/>
          <w:sz w:val="20"/>
          <w:lang w:val="en-GB"/>
        </w:rPr>
        <w:t xml:space="preserve">atalysts: Insights from </w:t>
      </w:r>
      <w:r w:rsidR="00246151" w:rsidRPr="00A448D4">
        <w:rPr>
          <w:rFonts w:ascii="Arial" w:hAnsi="Arial" w:cs="Arial"/>
          <w:sz w:val="20"/>
          <w:lang w:val="en-GB"/>
        </w:rPr>
        <w:t>t</w:t>
      </w:r>
      <w:r w:rsidRPr="00A448D4">
        <w:rPr>
          <w:rFonts w:ascii="Arial" w:hAnsi="Arial" w:cs="Arial"/>
          <w:sz w:val="20"/>
          <w:lang w:val="en-GB"/>
        </w:rPr>
        <w:t>ime-</w:t>
      </w:r>
      <w:r w:rsidR="00246151" w:rsidRPr="00A448D4">
        <w:rPr>
          <w:rFonts w:ascii="Arial" w:hAnsi="Arial" w:cs="Arial"/>
          <w:sz w:val="20"/>
          <w:lang w:val="en-GB"/>
        </w:rPr>
        <w:t>r</w:t>
      </w:r>
      <w:r w:rsidRPr="00A448D4">
        <w:rPr>
          <w:rFonts w:ascii="Arial" w:hAnsi="Arial" w:cs="Arial"/>
          <w:sz w:val="20"/>
          <w:lang w:val="en-GB"/>
        </w:rPr>
        <w:t xml:space="preserve">esolved UV/Vis </w:t>
      </w:r>
      <w:proofErr w:type="spellStart"/>
      <w:r w:rsidR="00246151" w:rsidRPr="00A448D4">
        <w:rPr>
          <w:rFonts w:ascii="Arial" w:hAnsi="Arial" w:cs="Arial"/>
          <w:sz w:val="20"/>
          <w:lang w:val="en-GB"/>
        </w:rPr>
        <w:t>m</w:t>
      </w:r>
      <w:r w:rsidRPr="00A448D4">
        <w:rPr>
          <w:rFonts w:ascii="Arial" w:hAnsi="Arial" w:cs="Arial"/>
          <w:sz w:val="20"/>
          <w:lang w:val="en-GB"/>
        </w:rPr>
        <w:t>icrospectroscopy</w:t>
      </w:r>
      <w:proofErr w:type="spellEnd"/>
      <w:r w:rsidRPr="00A448D4">
        <w:rPr>
          <w:rFonts w:ascii="Arial" w:hAnsi="Arial" w:cs="Arial"/>
          <w:sz w:val="20"/>
          <w:lang w:val="en-GB"/>
        </w:rPr>
        <w:t xml:space="preserve"> </w:t>
      </w:r>
      <w:r w:rsidR="00246151" w:rsidRPr="00A448D4">
        <w:rPr>
          <w:rFonts w:ascii="Arial" w:hAnsi="Arial" w:cs="Arial"/>
          <w:sz w:val="20"/>
          <w:lang w:val="en-GB"/>
        </w:rPr>
        <w:t>c</w:t>
      </w:r>
      <w:r w:rsidRPr="00A448D4">
        <w:rPr>
          <w:rFonts w:ascii="Arial" w:hAnsi="Arial" w:cs="Arial"/>
          <w:sz w:val="20"/>
          <w:lang w:val="en-GB"/>
        </w:rPr>
        <w:t xml:space="preserve">ombined with </w:t>
      </w:r>
      <w:r w:rsidR="00246151" w:rsidRPr="00A448D4">
        <w:rPr>
          <w:rFonts w:ascii="Arial" w:hAnsi="Arial" w:cs="Arial"/>
          <w:sz w:val="20"/>
          <w:lang w:val="en-GB"/>
        </w:rPr>
        <w:t>t</w:t>
      </w:r>
      <w:r w:rsidRPr="00A448D4">
        <w:rPr>
          <w:rFonts w:ascii="Arial" w:hAnsi="Arial" w:cs="Arial"/>
          <w:sz w:val="20"/>
          <w:lang w:val="en-GB"/>
        </w:rPr>
        <w:t xml:space="preserve">heoretical </w:t>
      </w:r>
      <w:r w:rsidR="00246151" w:rsidRPr="00A448D4">
        <w:rPr>
          <w:rFonts w:ascii="Arial" w:hAnsi="Arial" w:cs="Arial"/>
          <w:sz w:val="20"/>
          <w:lang w:val="en-GB"/>
        </w:rPr>
        <w:t>s</w:t>
      </w:r>
      <w:r w:rsidRPr="00A448D4">
        <w:rPr>
          <w:rFonts w:ascii="Arial" w:hAnsi="Arial" w:cs="Arial"/>
          <w:sz w:val="20"/>
          <w:lang w:val="en-GB"/>
        </w:rPr>
        <w:t xml:space="preserve">imulations, </w:t>
      </w:r>
      <w:proofErr w:type="spellStart"/>
      <w:r w:rsidRPr="00A448D4">
        <w:rPr>
          <w:rFonts w:ascii="Arial" w:hAnsi="Arial" w:cs="Arial"/>
          <w:i/>
          <w:sz w:val="20"/>
          <w:lang w:val="en-GB"/>
        </w:rPr>
        <w:t>ChemCatChem</w:t>
      </w:r>
      <w:proofErr w:type="spellEnd"/>
      <w:r w:rsidRPr="00A448D4">
        <w:rPr>
          <w:rFonts w:ascii="Arial" w:hAnsi="Arial" w:cs="Arial"/>
          <w:sz w:val="20"/>
          <w:lang w:val="en-GB"/>
        </w:rPr>
        <w:t xml:space="preserve"> 2013, </w:t>
      </w:r>
      <w:r w:rsidRPr="00A448D4">
        <w:rPr>
          <w:rFonts w:ascii="Arial" w:hAnsi="Arial" w:cs="Arial"/>
          <w:b/>
          <w:sz w:val="20"/>
          <w:lang w:val="en-GB"/>
        </w:rPr>
        <w:t>5</w:t>
      </w:r>
      <w:r w:rsidRPr="00A448D4">
        <w:rPr>
          <w:rFonts w:ascii="Arial" w:hAnsi="Arial" w:cs="Arial"/>
          <w:sz w:val="20"/>
          <w:lang w:val="en-GB"/>
        </w:rPr>
        <w:t>, 173.</w:t>
      </w:r>
      <w:r w:rsidR="004C7C6B" w:rsidRPr="00A448D4">
        <w:rPr>
          <w:rFonts w:ascii="Arial" w:hAnsi="Arial" w:cs="Arial"/>
          <w:sz w:val="20"/>
          <w:lang w:val="en-GB"/>
        </w:rPr>
        <w:t xml:space="preserve"> </w:t>
      </w:r>
    </w:p>
    <w:p w14:paraId="44CC165D" w14:textId="77777777" w:rsidR="00A448D4" w:rsidRPr="00C36E47" w:rsidRDefault="001D4FC6" w:rsidP="00500339">
      <w:pPr>
        <w:numPr>
          <w:ilvl w:val="0"/>
          <w:numId w:val="62"/>
        </w:numPr>
        <w:tabs>
          <w:tab w:val="left" w:pos="709"/>
        </w:tabs>
        <w:suppressAutoHyphens/>
        <w:spacing w:line="360" w:lineRule="auto"/>
        <w:ind w:left="709" w:hanging="425"/>
        <w:jc w:val="both"/>
        <w:rPr>
          <w:rFonts w:ascii="Arial" w:hAnsi="Arial" w:cs="Arial"/>
          <w:sz w:val="20"/>
        </w:rPr>
      </w:pPr>
      <w:r w:rsidRPr="00A448D4">
        <w:rPr>
          <w:rFonts w:ascii="Arial" w:hAnsi="Arial" w:cs="Arial"/>
          <w:sz w:val="20"/>
          <w:lang w:val="en-GB"/>
        </w:rPr>
        <w:t xml:space="preserve">M.W. Zandbergen, A.M. Beale, B.M. Weckhuysen, On the </w:t>
      </w:r>
      <w:proofErr w:type="spellStart"/>
      <w:r w:rsidRPr="00A448D4">
        <w:rPr>
          <w:rFonts w:ascii="Arial" w:hAnsi="Arial" w:cs="Arial"/>
          <w:sz w:val="20"/>
          <w:lang w:val="en-GB"/>
        </w:rPr>
        <w:t>microdistributions</w:t>
      </w:r>
      <w:proofErr w:type="spellEnd"/>
      <w:r w:rsidRPr="00A448D4">
        <w:rPr>
          <w:rFonts w:ascii="Arial" w:hAnsi="Arial" w:cs="Arial"/>
          <w:sz w:val="20"/>
          <w:lang w:val="en-GB"/>
        </w:rPr>
        <w:t xml:space="preserve"> of Cr</w:t>
      </w:r>
      <w:r w:rsidR="00A748A0" w:rsidRPr="00A448D4">
        <w:rPr>
          <w:rFonts w:ascii="Arial" w:hAnsi="Arial" w:cs="Arial"/>
          <w:sz w:val="20"/>
          <w:lang w:val="en-GB"/>
        </w:rPr>
        <w:t>-ion complexes within mm-sized gamma</w:t>
      </w:r>
      <w:r w:rsidRPr="00A448D4">
        <w:rPr>
          <w:rFonts w:ascii="Arial" w:hAnsi="Arial" w:cs="Arial"/>
          <w:sz w:val="20"/>
          <w:lang w:val="en-GB"/>
        </w:rPr>
        <w:t>-Al</w:t>
      </w:r>
      <w:r w:rsidRPr="00A448D4">
        <w:rPr>
          <w:rFonts w:ascii="Arial" w:hAnsi="Arial" w:cs="Arial"/>
          <w:sz w:val="20"/>
          <w:vertAlign w:val="subscript"/>
          <w:lang w:val="en-GB"/>
        </w:rPr>
        <w:t>2</w:t>
      </w:r>
      <w:r w:rsidRPr="00A448D4">
        <w:rPr>
          <w:rFonts w:ascii="Arial" w:hAnsi="Arial" w:cs="Arial"/>
          <w:sz w:val="20"/>
          <w:lang w:val="en-GB"/>
        </w:rPr>
        <w:t>O</w:t>
      </w:r>
      <w:r w:rsidRPr="00A448D4">
        <w:rPr>
          <w:rFonts w:ascii="Arial" w:hAnsi="Arial" w:cs="Arial"/>
          <w:sz w:val="20"/>
          <w:vertAlign w:val="subscript"/>
          <w:lang w:val="en-GB"/>
        </w:rPr>
        <w:t>3</w:t>
      </w:r>
      <w:r w:rsidRPr="00A448D4">
        <w:rPr>
          <w:rFonts w:ascii="Arial" w:hAnsi="Arial" w:cs="Arial"/>
          <w:sz w:val="20"/>
          <w:lang w:val="en-GB"/>
        </w:rPr>
        <w:t xml:space="preserve"> catalyst bodies upon impregnation as studied by UV/Vis and Raman </w:t>
      </w:r>
      <w:proofErr w:type="spellStart"/>
      <w:r w:rsidRPr="00A448D4">
        <w:rPr>
          <w:rFonts w:ascii="Arial" w:hAnsi="Arial" w:cs="Arial"/>
          <w:sz w:val="20"/>
          <w:lang w:val="en-GB"/>
        </w:rPr>
        <w:t>microspectroscopy</w:t>
      </w:r>
      <w:proofErr w:type="spellEnd"/>
      <w:r w:rsidRPr="00A448D4">
        <w:rPr>
          <w:rFonts w:ascii="Arial" w:hAnsi="Arial" w:cs="Arial"/>
          <w:sz w:val="20"/>
          <w:lang w:val="en-GB"/>
        </w:rPr>
        <w:t xml:space="preserve">, </w:t>
      </w:r>
      <w:proofErr w:type="spellStart"/>
      <w:r w:rsidRPr="00A448D4">
        <w:rPr>
          <w:rFonts w:ascii="Arial" w:hAnsi="Arial" w:cs="Arial"/>
          <w:i/>
          <w:sz w:val="20"/>
          <w:lang w:val="en-GB"/>
        </w:rPr>
        <w:t>ChemCatChem</w:t>
      </w:r>
      <w:proofErr w:type="spellEnd"/>
      <w:r w:rsidRPr="00A448D4">
        <w:rPr>
          <w:rFonts w:ascii="Arial" w:hAnsi="Arial" w:cs="Arial"/>
          <w:i/>
          <w:sz w:val="20"/>
          <w:lang w:val="en-GB"/>
        </w:rPr>
        <w:t xml:space="preserve"> </w:t>
      </w:r>
      <w:r w:rsidRPr="00A448D4">
        <w:rPr>
          <w:rFonts w:ascii="Arial" w:hAnsi="Arial" w:cs="Arial"/>
          <w:sz w:val="20"/>
          <w:lang w:val="en-GB"/>
        </w:rPr>
        <w:t xml:space="preserve">2012, </w:t>
      </w:r>
      <w:r w:rsidRPr="00A448D4">
        <w:rPr>
          <w:rFonts w:ascii="Arial" w:hAnsi="Arial" w:cs="Arial"/>
          <w:b/>
          <w:sz w:val="20"/>
          <w:lang w:val="en-GB"/>
        </w:rPr>
        <w:t>4</w:t>
      </w:r>
      <w:r w:rsidRPr="00A448D4">
        <w:rPr>
          <w:rFonts w:ascii="Arial" w:hAnsi="Arial" w:cs="Arial"/>
          <w:sz w:val="20"/>
          <w:lang w:val="en-GB"/>
        </w:rPr>
        <w:t>, 217.</w:t>
      </w:r>
      <w:r w:rsidR="004C7C6B" w:rsidRPr="00A448D4">
        <w:rPr>
          <w:rFonts w:ascii="Arial" w:hAnsi="Arial" w:cs="Arial"/>
          <w:sz w:val="20"/>
          <w:lang w:val="en-GB"/>
        </w:rPr>
        <w:t xml:space="preserve"> </w:t>
      </w:r>
    </w:p>
    <w:p w14:paraId="6482D7F5" w14:textId="77777777" w:rsidR="00A448D4" w:rsidRDefault="006B534F" w:rsidP="00500339">
      <w:pPr>
        <w:numPr>
          <w:ilvl w:val="0"/>
          <w:numId w:val="62"/>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P.J.C. </w:t>
      </w:r>
      <w:proofErr w:type="spellStart"/>
      <w:r w:rsidRPr="00C36E47">
        <w:rPr>
          <w:rFonts w:ascii="Arial" w:hAnsi="Arial" w:cs="Arial"/>
          <w:sz w:val="20"/>
        </w:rPr>
        <w:t>Hausoul</w:t>
      </w:r>
      <w:proofErr w:type="spellEnd"/>
      <w:r w:rsidRPr="00C36E47">
        <w:rPr>
          <w:rFonts w:ascii="Arial" w:hAnsi="Arial" w:cs="Arial"/>
          <w:sz w:val="20"/>
        </w:rPr>
        <w:t xml:space="preserve">, A.N. </w:t>
      </w:r>
      <w:proofErr w:type="spellStart"/>
      <w:r w:rsidRPr="00C36E47">
        <w:rPr>
          <w:rFonts w:ascii="Arial" w:hAnsi="Arial" w:cs="Arial"/>
          <w:sz w:val="20"/>
        </w:rPr>
        <w:t>Parvulescu</w:t>
      </w:r>
      <w:proofErr w:type="spellEnd"/>
      <w:r w:rsidRPr="00C36E47">
        <w:rPr>
          <w:rFonts w:ascii="Arial" w:hAnsi="Arial" w:cs="Arial"/>
          <w:sz w:val="20"/>
        </w:rPr>
        <w:t xml:space="preserve">, M. Lutz, A.L. Spek, P.C.A. </w:t>
      </w:r>
      <w:proofErr w:type="spellStart"/>
      <w:r w:rsidRPr="00C36E47">
        <w:rPr>
          <w:rFonts w:ascii="Arial" w:hAnsi="Arial" w:cs="Arial"/>
          <w:sz w:val="20"/>
        </w:rPr>
        <w:t>Bruijnincx</w:t>
      </w:r>
      <w:proofErr w:type="spellEnd"/>
      <w:r w:rsidRPr="00C36E47">
        <w:rPr>
          <w:rFonts w:ascii="Arial" w:hAnsi="Arial" w:cs="Arial"/>
          <w:sz w:val="20"/>
        </w:rPr>
        <w:t xml:space="preserve">, R.J.M Klein </w:t>
      </w:r>
      <w:proofErr w:type="spellStart"/>
      <w:r w:rsidRPr="00C36E47">
        <w:rPr>
          <w:rFonts w:ascii="Arial" w:hAnsi="Arial" w:cs="Arial"/>
          <w:sz w:val="20"/>
        </w:rPr>
        <w:t>Gebbink</w:t>
      </w:r>
      <w:proofErr w:type="spellEnd"/>
      <w:r w:rsidRPr="00C36E47">
        <w:rPr>
          <w:rFonts w:ascii="Arial" w:hAnsi="Arial" w:cs="Arial"/>
          <w:sz w:val="20"/>
        </w:rPr>
        <w:t xml:space="preserve">, B.M. Weckhuysen, Mechanistic </w:t>
      </w:r>
      <w:r w:rsidR="00246151" w:rsidRPr="00C36E47">
        <w:rPr>
          <w:rFonts w:ascii="Arial" w:hAnsi="Arial" w:cs="Arial"/>
          <w:sz w:val="20"/>
        </w:rPr>
        <w:t>s</w:t>
      </w:r>
      <w:r w:rsidRPr="00C36E47">
        <w:rPr>
          <w:rFonts w:ascii="Arial" w:hAnsi="Arial" w:cs="Arial"/>
          <w:sz w:val="20"/>
        </w:rPr>
        <w:t>tudy of the Pd/TOMPP-</w:t>
      </w:r>
      <w:r w:rsidR="00246151" w:rsidRPr="00C36E47">
        <w:rPr>
          <w:rFonts w:ascii="Arial" w:hAnsi="Arial" w:cs="Arial"/>
          <w:sz w:val="20"/>
        </w:rPr>
        <w:t>c</w:t>
      </w:r>
      <w:r w:rsidRPr="00C36E47">
        <w:rPr>
          <w:rFonts w:ascii="Arial" w:hAnsi="Arial" w:cs="Arial"/>
          <w:sz w:val="20"/>
        </w:rPr>
        <w:t xml:space="preserve">atalyzed </w:t>
      </w:r>
      <w:r w:rsidR="00246151" w:rsidRPr="00C36E47">
        <w:rPr>
          <w:rFonts w:ascii="Arial" w:hAnsi="Arial" w:cs="Arial"/>
          <w:sz w:val="20"/>
        </w:rPr>
        <w:t>t</w:t>
      </w:r>
      <w:r w:rsidRPr="00C36E47">
        <w:rPr>
          <w:rFonts w:ascii="Arial" w:hAnsi="Arial" w:cs="Arial"/>
          <w:sz w:val="20"/>
        </w:rPr>
        <w:t>elomerization of 1,3-</w:t>
      </w:r>
      <w:r w:rsidR="00246151" w:rsidRPr="00C36E47">
        <w:rPr>
          <w:rFonts w:ascii="Arial" w:hAnsi="Arial" w:cs="Arial"/>
          <w:sz w:val="20"/>
        </w:rPr>
        <w:t>b</w:t>
      </w:r>
      <w:r w:rsidRPr="00C36E47">
        <w:rPr>
          <w:rFonts w:ascii="Arial" w:hAnsi="Arial" w:cs="Arial"/>
          <w:sz w:val="20"/>
        </w:rPr>
        <w:t xml:space="preserve">utadiene with </w:t>
      </w:r>
      <w:r w:rsidR="00246151" w:rsidRPr="00C36E47">
        <w:rPr>
          <w:rFonts w:ascii="Arial" w:hAnsi="Arial" w:cs="Arial"/>
          <w:sz w:val="20"/>
        </w:rPr>
        <w:t>b</w:t>
      </w:r>
      <w:r w:rsidRPr="00C36E47">
        <w:rPr>
          <w:rFonts w:ascii="Arial" w:hAnsi="Arial" w:cs="Arial"/>
          <w:sz w:val="20"/>
        </w:rPr>
        <w:t>iomass-</w:t>
      </w:r>
      <w:r w:rsidR="00246151" w:rsidRPr="00C36E47">
        <w:rPr>
          <w:rFonts w:ascii="Arial" w:hAnsi="Arial" w:cs="Arial"/>
          <w:sz w:val="20"/>
        </w:rPr>
        <w:t>b</w:t>
      </w:r>
      <w:r w:rsidRPr="00C36E47">
        <w:rPr>
          <w:rFonts w:ascii="Arial" w:hAnsi="Arial" w:cs="Arial"/>
          <w:sz w:val="20"/>
        </w:rPr>
        <w:t xml:space="preserve">ased </w:t>
      </w:r>
      <w:r w:rsidR="00246151" w:rsidRPr="00C36E47">
        <w:rPr>
          <w:rFonts w:ascii="Arial" w:hAnsi="Arial" w:cs="Arial"/>
          <w:sz w:val="20"/>
        </w:rPr>
        <w:t>a</w:t>
      </w:r>
      <w:r w:rsidRPr="00C36E47">
        <w:rPr>
          <w:rFonts w:ascii="Arial" w:hAnsi="Arial" w:cs="Arial"/>
          <w:sz w:val="20"/>
        </w:rPr>
        <w:t xml:space="preserve">lcohols: On the </w:t>
      </w:r>
      <w:r w:rsidR="00246151" w:rsidRPr="00C36E47">
        <w:rPr>
          <w:rFonts w:ascii="Arial" w:hAnsi="Arial" w:cs="Arial"/>
          <w:sz w:val="20"/>
        </w:rPr>
        <w:t>r</w:t>
      </w:r>
      <w:r w:rsidRPr="00C36E47">
        <w:rPr>
          <w:rFonts w:ascii="Arial" w:hAnsi="Arial" w:cs="Arial"/>
          <w:sz w:val="20"/>
        </w:rPr>
        <w:t xml:space="preserve">eversibility of </w:t>
      </w:r>
      <w:r w:rsidR="00246151" w:rsidRPr="00C36E47">
        <w:rPr>
          <w:rFonts w:ascii="Arial" w:hAnsi="Arial" w:cs="Arial"/>
          <w:sz w:val="20"/>
        </w:rPr>
        <w:t>p</w:t>
      </w:r>
      <w:r w:rsidRPr="00C36E47">
        <w:rPr>
          <w:rFonts w:ascii="Arial" w:hAnsi="Arial" w:cs="Arial"/>
          <w:sz w:val="20"/>
        </w:rPr>
        <w:t xml:space="preserve">hosphine </w:t>
      </w:r>
      <w:r w:rsidR="00246151" w:rsidRPr="00C36E47">
        <w:rPr>
          <w:rFonts w:ascii="Arial" w:hAnsi="Arial" w:cs="Arial"/>
          <w:sz w:val="20"/>
        </w:rPr>
        <w:t>a</w:t>
      </w:r>
      <w:r w:rsidRPr="00C36E47">
        <w:rPr>
          <w:rFonts w:ascii="Arial" w:hAnsi="Arial" w:cs="Arial"/>
          <w:sz w:val="20"/>
        </w:rPr>
        <w:t xml:space="preserve">lkylation, </w:t>
      </w:r>
      <w:proofErr w:type="spellStart"/>
      <w:r w:rsidRPr="00C36E47">
        <w:rPr>
          <w:rFonts w:ascii="Arial" w:hAnsi="Arial" w:cs="Arial"/>
          <w:i/>
          <w:sz w:val="20"/>
        </w:rPr>
        <w:t>ChemCatChem</w:t>
      </w:r>
      <w:proofErr w:type="spellEnd"/>
      <w:r w:rsidRPr="00C36E47">
        <w:rPr>
          <w:rFonts w:ascii="Arial" w:hAnsi="Arial" w:cs="Arial"/>
          <w:i/>
          <w:sz w:val="20"/>
        </w:rPr>
        <w:t xml:space="preserve"> </w:t>
      </w:r>
      <w:r w:rsidRPr="00C36E47">
        <w:rPr>
          <w:rFonts w:ascii="Arial" w:hAnsi="Arial" w:cs="Arial"/>
          <w:sz w:val="20"/>
        </w:rPr>
        <w:t xml:space="preserve">2011, </w:t>
      </w:r>
      <w:r w:rsidRPr="00C36E47">
        <w:rPr>
          <w:rFonts w:ascii="Arial" w:hAnsi="Arial" w:cs="Arial"/>
          <w:b/>
          <w:sz w:val="20"/>
        </w:rPr>
        <w:t>3</w:t>
      </w:r>
      <w:r w:rsidRPr="00C36E47">
        <w:rPr>
          <w:rFonts w:ascii="Arial" w:hAnsi="Arial" w:cs="Arial"/>
          <w:sz w:val="20"/>
        </w:rPr>
        <w:t>, 845</w:t>
      </w:r>
      <w:r w:rsidR="00246151" w:rsidRPr="00C36E47">
        <w:rPr>
          <w:rFonts w:ascii="Arial" w:hAnsi="Arial" w:cs="Arial"/>
          <w:sz w:val="20"/>
        </w:rPr>
        <w:t xml:space="preserve">. </w:t>
      </w:r>
      <w:r w:rsidR="00246151" w:rsidRPr="00A448D4">
        <w:rPr>
          <w:rFonts w:ascii="Arial" w:hAnsi="Arial" w:cs="Arial"/>
          <w:sz w:val="20"/>
        </w:rPr>
        <w:t>(I</w:t>
      </w:r>
      <w:r w:rsidRPr="00A448D4">
        <w:rPr>
          <w:rFonts w:ascii="Arial" w:hAnsi="Arial" w:cs="Arial"/>
          <w:sz w:val="20"/>
        </w:rPr>
        <w:t xml:space="preserve">ncluding </w:t>
      </w:r>
      <w:r w:rsidR="00A748A0" w:rsidRPr="00A448D4">
        <w:rPr>
          <w:rFonts w:ascii="Arial" w:hAnsi="Arial" w:cs="Arial"/>
          <w:sz w:val="20"/>
        </w:rPr>
        <w:t xml:space="preserve">journal front </w:t>
      </w:r>
      <w:r w:rsidRPr="00A448D4">
        <w:rPr>
          <w:rFonts w:ascii="Arial" w:hAnsi="Arial" w:cs="Arial"/>
          <w:sz w:val="20"/>
        </w:rPr>
        <w:t>cover</w:t>
      </w:r>
      <w:r w:rsidR="00246151" w:rsidRPr="00A448D4">
        <w:rPr>
          <w:rFonts w:ascii="Arial" w:hAnsi="Arial" w:cs="Arial"/>
          <w:sz w:val="20"/>
        </w:rPr>
        <w:t>)</w:t>
      </w:r>
      <w:r w:rsidR="004C7C6B" w:rsidRPr="00A448D4">
        <w:rPr>
          <w:rFonts w:ascii="Arial" w:hAnsi="Arial" w:cs="Arial"/>
          <w:sz w:val="20"/>
        </w:rPr>
        <w:t xml:space="preserve"> </w:t>
      </w:r>
    </w:p>
    <w:p w14:paraId="0AA3BA9B" w14:textId="153E5E7F" w:rsidR="00A448D4" w:rsidRDefault="00E139BF" w:rsidP="00500339">
      <w:pPr>
        <w:numPr>
          <w:ilvl w:val="0"/>
          <w:numId w:val="62"/>
        </w:numPr>
        <w:tabs>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M.H.F. </w:t>
      </w:r>
      <w:proofErr w:type="spellStart"/>
      <w:r w:rsidRPr="00090DF3">
        <w:rPr>
          <w:rFonts w:ascii="Arial" w:hAnsi="Arial" w:cs="Arial"/>
          <w:sz w:val="20"/>
        </w:rPr>
        <w:t>Kox</w:t>
      </w:r>
      <w:proofErr w:type="spellEnd"/>
      <w:r w:rsidRPr="00090DF3">
        <w:rPr>
          <w:rFonts w:ascii="Arial" w:hAnsi="Arial" w:cs="Arial"/>
          <w:sz w:val="20"/>
        </w:rPr>
        <w:t xml:space="preserve">, A. </w:t>
      </w:r>
      <w:proofErr w:type="spellStart"/>
      <w:r w:rsidRPr="00090DF3">
        <w:rPr>
          <w:rFonts w:ascii="Arial" w:hAnsi="Arial" w:cs="Arial"/>
          <w:sz w:val="20"/>
        </w:rPr>
        <w:t>Mijovilovich</w:t>
      </w:r>
      <w:proofErr w:type="spellEnd"/>
      <w:r w:rsidRPr="00090DF3">
        <w:rPr>
          <w:rFonts w:ascii="Arial" w:hAnsi="Arial" w:cs="Arial"/>
          <w:sz w:val="20"/>
        </w:rPr>
        <w:t xml:space="preserve">, J.J.H.B. </w:t>
      </w:r>
      <w:proofErr w:type="spellStart"/>
      <w:r w:rsidRPr="00090DF3">
        <w:rPr>
          <w:rFonts w:ascii="Arial" w:hAnsi="Arial" w:cs="Arial"/>
          <w:sz w:val="20"/>
        </w:rPr>
        <w:t>Sättler</w:t>
      </w:r>
      <w:proofErr w:type="spellEnd"/>
      <w:r w:rsidRPr="00090DF3">
        <w:rPr>
          <w:rFonts w:ascii="Arial" w:hAnsi="Arial" w:cs="Arial"/>
          <w:sz w:val="20"/>
        </w:rPr>
        <w:t xml:space="preserve">, E. </w:t>
      </w:r>
      <w:proofErr w:type="spellStart"/>
      <w:r w:rsidRPr="00090DF3">
        <w:rPr>
          <w:rFonts w:ascii="Arial" w:hAnsi="Arial" w:cs="Arial"/>
          <w:sz w:val="20"/>
        </w:rPr>
        <w:t>Stavitski</w:t>
      </w:r>
      <w:proofErr w:type="spellEnd"/>
      <w:r w:rsidRPr="00090DF3">
        <w:rPr>
          <w:rFonts w:ascii="Arial" w:hAnsi="Arial" w:cs="Arial"/>
          <w:sz w:val="20"/>
        </w:rPr>
        <w:t xml:space="preserve">, B.M. Weckhuysen, The catalytic conversion of thiophenes over large H-ZSM-5 crystals: An X-ray, UV-Vis and Fluorescence micro-spectroscopic study, </w:t>
      </w:r>
      <w:proofErr w:type="spellStart"/>
      <w:r w:rsidRPr="00090DF3">
        <w:rPr>
          <w:rFonts w:ascii="Arial" w:hAnsi="Arial" w:cs="Arial"/>
          <w:i/>
          <w:sz w:val="20"/>
        </w:rPr>
        <w:t>ChemCatChem</w:t>
      </w:r>
      <w:proofErr w:type="spellEnd"/>
      <w:r w:rsidRPr="00090DF3">
        <w:rPr>
          <w:rFonts w:ascii="Arial" w:hAnsi="Arial" w:cs="Arial"/>
          <w:sz w:val="20"/>
        </w:rPr>
        <w:t xml:space="preserve"> 2010, </w:t>
      </w:r>
      <w:r w:rsidRPr="00090DF3">
        <w:rPr>
          <w:rFonts w:ascii="Arial" w:hAnsi="Arial" w:cs="Arial"/>
          <w:b/>
          <w:sz w:val="20"/>
        </w:rPr>
        <w:t>2</w:t>
      </w:r>
      <w:r w:rsidR="00A748A0" w:rsidRPr="00090DF3">
        <w:rPr>
          <w:rFonts w:ascii="Arial" w:hAnsi="Arial" w:cs="Arial"/>
          <w:sz w:val="20"/>
        </w:rPr>
        <w:t>, 564</w:t>
      </w:r>
      <w:r w:rsidR="00246151" w:rsidRPr="00090DF3">
        <w:rPr>
          <w:rFonts w:ascii="Arial" w:hAnsi="Arial" w:cs="Arial"/>
          <w:sz w:val="20"/>
        </w:rPr>
        <w:t xml:space="preserve">. </w:t>
      </w:r>
      <w:r w:rsidR="00246151" w:rsidRPr="00A448D4">
        <w:rPr>
          <w:rFonts w:ascii="Arial" w:hAnsi="Arial" w:cs="Arial"/>
          <w:sz w:val="20"/>
        </w:rPr>
        <w:t>(</w:t>
      </w:r>
      <w:r w:rsidR="00EE0E06">
        <w:rPr>
          <w:rFonts w:ascii="Arial" w:hAnsi="Arial" w:cs="Arial"/>
          <w:sz w:val="20"/>
          <w:lang w:val="nl-NL"/>
        </w:rPr>
        <w:t>i</w:t>
      </w:r>
      <w:r w:rsidR="00A748A0" w:rsidRPr="00A448D4">
        <w:rPr>
          <w:rFonts w:ascii="Arial" w:hAnsi="Arial" w:cs="Arial"/>
          <w:sz w:val="20"/>
        </w:rPr>
        <w:t xml:space="preserve">ncluding </w:t>
      </w:r>
      <w:r w:rsidRPr="00A448D4">
        <w:rPr>
          <w:rFonts w:ascii="Arial" w:hAnsi="Arial" w:cs="Arial"/>
          <w:sz w:val="20"/>
        </w:rPr>
        <w:t xml:space="preserve">journal </w:t>
      </w:r>
      <w:r w:rsidR="00A748A0" w:rsidRPr="00A448D4">
        <w:rPr>
          <w:rFonts w:ascii="Arial" w:hAnsi="Arial" w:cs="Arial"/>
          <w:sz w:val="20"/>
        </w:rPr>
        <w:t xml:space="preserve">front </w:t>
      </w:r>
      <w:r w:rsidRPr="00A448D4">
        <w:rPr>
          <w:rFonts w:ascii="Arial" w:hAnsi="Arial" w:cs="Arial"/>
          <w:sz w:val="20"/>
        </w:rPr>
        <w:t>cover</w:t>
      </w:r>
      <w:r w:rsidR="00246151" w:rsidRPr="00A448D4">
        <w:rPr>
          <w:rFonts w:ascii="Arial" w:hAnsi="Arial" w:cs="Arial"/>
          <w:sz w:val="20"/>
        </w:rPr>
        <w:t>)</w:t>
      </w:r>
      <w:r w:rsidR="004C7C6B" w:rsidRPr="00A448D4">
        <w:rPr>
          <w:rFonts w:ascii="Arial" w:hAnsi="Arial" w:cs="Arial"/>
          <w:sz w:val="20"/>
        </w:rPr>
        <w:t xml:space="preserve"> </w:t>
      </w:r>
    </w:p>
    <w:p w14:paraId="463A95AA" w14:textId="77777777" w:rsidR="00EC4604" w:rsidRPr="001936B6" w:rsidRDefault="00EC4604" w:rsidP="00500339">
      <w:pPr>
        <w:numPr>
          <w:ilvl w:val="0"/>
          <w:numId w:val="62"/>
        </w:numPr>
        <w:tabs>
          <w:tab w:val="left" w:pos="709"/>
        </w:tabs>
        <w:suppressAutoHyphens/>
        <w:spacing w:line="360" w:lineRule="auto"/>
        <w:ind w:left="709" w:hanging="425"/>
        <w:jc w:val="both"/>
        <w:rPr>
          <w:rFonts w:ascii="Arial" w:hAnsi="Arial" w:cs="Arial"/>
          <w:sz w:val="20"/>
        </w:rPr>
      </w:pPr>
      <w:r w:rsidRPr="001936B6">
        <w:rPr>
          <w:rFonts w:ascii="Arial" w:hAnsi="Arial" w:cs="Arial"/>
          <w:sz w:val="20"/>
        </w:rPr>
        <w:lastRenderedPageBreak/>
        <w:t xml:space="preserve">M.G. O’Brien, A.M. Beale, S.D.M. Jacques, M. Di </w:t>
      </w:r>
      <w:proofErr w:type="spellStart"/>
      <w:r w:rsidRPr="001936B6">
        <w:rPr>
          <w:rFonts w:ascii="Arial" w:hAnsi="Arial" w:cs="Arial"/>
          <w:sz w:val="20"/>
        </w:rPr>
        <w:t>Michiel</w:t>
      </w:r>
      <w:proofErr w:type="spellEnd"/>
      <w:r w:rsidRPr="001936B6">
        <w:rPr>
          <w:rFonts w:ascii="Arial" w:hAnsi="Arial" w:cs="Arial"/>
          <w:sz w:val="20"/>
        </w:rPr>
        <w:t xml:space="preserve">, B.M. Weckhuysen, Spatiotemporal multi-technique imaging of a catalytic solid in action: Phase variation and </w:t>
      </w:r>
      <w:proofErr w:type="spellStart"/>
      <w:r w:rsidRPr="001936B6">
        <w:rPr>
          <w:rFonts w:ascii="Arial" w:hAnsi="Arial" w:cs="Arial"/>
          <w:sz w:val="20"/>
        </w:rPr>
        <w:t>volalization</w:t>
      </w:r>
      <w:proofErr w:type="spellEnd"/>
      <w:r w:rsidRPr="001936B6">
        <w:rPr>
          <w:rFonts w:ascii="Arial" w:hAnsi="Arial" w:cs="Arial"/>
          <w:sz w:val="20"/>
        </w:rPr>
        <w:t xml:space="preserve"> during molybdenum oxide reduction</w:t>
      </w:r>
      <w:r w:rsidR="00AA34BE" w:rsidRPr="001936B6">
        <w:rPr>
          <w:rFonts w:ascii="Arial" w:hAnsi="Arial" w:cs="Arial"/>
          <w:sz w:val="20"/>
        </w:rPr>
        <w:t>,</w:t>
      </w:r>
      <w:r w:rsidRPr="001936B6">
        <w:rPr>
          <w:rFonts w:ascii="Arial" w:hAnsi="Arial" w:cs="Arial"/>
          <w:sz w:val="20"/>
        </w:rPr>
        <w:t xml:space="preserve"> </w:t>
      </w:r>
      <w:proofErr w:type="spellStart"/>
      <w:r w:rsidRPr="001936B6">
        <w:rPr>
          <w:rFonts w:ascii="Arial" w:hAnsi="Arial" w:cs="Arial"/>
          <w:i/>
          <w:sz w:val="20"/>
        </w:rPr>
        <w:t>ChemCatChem</w:t>
      </w:r>
      <w:proofErr w:type="spellEnd"/>
      <w:r w:rsidRPr="001936B6">
        <w:rPr>
          <w:rFonts w:ascii="Arial" w:hAnsi="Arial" w:cs="Arial"/>
          <w:i/>
          <w:sz w:val="20"/>
        </w:rPr>
        <w:t xml:space="preserve"> </w:t>
      </w:r>
      <w:r w:rsidRPr="001936B6">
        <w:rPr>
          <w:rFonts w:ascii="Arial" w:hAnsi="Arial" w:cs="Arial"/>
          <w:sz w:val="20"/>
        </w:rPr>
        <w:t xml:space="preserve">2009, </w:t>
      </w:r>
      <w:r w:rsidRPr="001936B6">
        <w:rPr>
          <w:rFonts w:ascii="Arial" w:hAnsi="Arial" w:cs="Arial"/>
          <w:b/>
          <w:sz w:val="20"/>
        </w:rPr>
        <w:t>1</w:t>
      </w:r>
      <w:r w:rsidRPr="001936B6">
        <w:rPr>
          <w:rFonts w:ascii="Arial" w:hAnsi="Arial" w:cs="Arial"/>
          <w:sz w:val="20"/>
        </w:rPr>
        <w:t xml:space="preserve">, 99. </w:t>
      </w:r>
    </w:p>
    <w:p w14:paraId="508C6DED" w14:textId="77777777" w:rsidR="001D4FC6" w:rsidRPr="001936B6" w:rsidRDefault="001D4FC6" w:rsidP="000634C4">
      <w:pPr>
        <w:tabs>
          <w:tab w:val="left" w:pos="567"/>
          <w:tab w:val="left" w:pos="1134"/>
        </w:tabs>
        <w:suppressAutoHyphens/>
        <w:spacing w:line="360" w:lineRule="auto"/>
        <w:jc w:val="both"/>
        <w:rPr>
          <w:rFonts w:ascii="Arial" w:hAnsi="Arial" w:cs="Arial"/>
          <w:sz w:val="20"/>
        </w:rPr>
      </w:pPr>
    </w:p>
    <w:p w14:paraId="36620EC4" w14:textId="77777777" w:rsidR="00D26254" w:rsidRPr="00AF191D" w:rsidRDefault="00D26254" w:rsidP="00D26254">
      <w:pPr>
        <w:tabs>
          <w:tab w:val="left" w:pos="1134"/>
        </w:tabs>
        <w:spacing w:line="360" w:lineRule="auto"/>
        <w:rPr>
          <w:rStyle w:val="TijdschriftinCVBert"/>
        </w:rPr>
      </w:pPr>
      <w:r w:rsidRPr="00AF191D">
        <w:rPr>
          <w:rStyle w:val="TijdschriftinCVBert"/>
        </w:rPr>
        <w:t>Chemical Engineering Science</w:t>
      </w:r>
    </w:p>
    <w:p w14:paraId="6ADD3DBB" w14:textId="77777777" w:rsidR="00112B95" w:rsidRPr="001936B6" w:rsidRDefault="00112B95" w:rsidP="00500339">
      <w:pPr>
        <w:numPr>
          <w:ilvl w:val="0"/>
          <w:numId w:val="25"/>
        </w:numPr>
        <w:tabs>
          <w:tab w:val="left" w:pos="709"/>
        </w:tabs>
        <w:suppressAutoHyphens/>
        <w:spacing w:line="360" w:lineRule="auto"/>
        <w:ind w:left="709" w:hanging="425"/>
        <w:jc w:val="both"/>
        <w:rPr>
          <w:rFonts w:ascii="Arial" w:hAnsi="Arial" w:cs="Arial"/>
          <w:sz w:val="20"/>
          <w:szCs w:val="20"/>
        </w:rPr>
      </w:pPr>
      <w:r w:rsidRPr="001936B6">
        <w:rPr>
          <w:rFonts w:ascii="Arial" w:hAnsi="Arial" w:cs="Arial"/>
          <w:sz w:val="20"/>
          <w:szCs w:val="20"/>
        </w:rPr>
        <w:t xml:space="preserve">R.G. </w:t>
      </w:r>
      <w:proofErr w:type="spellStart"/>
      <w:r w:rsidRPr="001936B6">
        <w:rPr>
          <w:rFonts w:ascii="Arial" w:hAnsi="Arial" w:cs="Arial"/>
          <w:sz w:val="20"/>
          <w:szCs w:val="20"/>
        </w:rPr>
        <w:t>Geitenbeek</w:t>
      </w:r>
      <w:proofErr w:type="spellEnd"/>
      <w:r w:rsidRPr="001936B6">
        <w:rPr>
          <w:rFonts w:ascii="Arial" w:hAnsi="Arial" w:cs="Arial"/>
          <w:sz w:val="20"/>
          <w:szCs w:val="20"/>
        </w:rPr>
        <w:t xml:space="preserve">, B.B.V. Salzmann, A.E. </w:t>
      </w:r>
      <w:proofErr w:type="spellStart"/>
      <w:r w:rsidRPr="001936B6">
        <w:rPr>
          <w:rFonts w:ascii="Arial" w:hAnsi="Arial" w:cs="Arial"/>
          <w:sz w:val="20"/>
          <w:szCs w:val="20"/>
        </w:rPr>
        <w:t>Nieuwelink</w:t>
      </w:r>
      <w:proofErr w:type="spellEnd"/>
      <w:r w:rsidRPr="001936B6">
        <w:rPr>
          <w:rFonts w:ascii="Arial" w:hAnsi="Arial" w:cs="Arial"/>
          <w:sz w:val="20"/>
          <w:szCs w:val="20"/>
        </w:rPr>
        <w:t xml:space="preserve">, A. </w:t>
      </w:r>
      <w:proofErr w:type="spellStart"/>
      <w:r w:rsidRPr="001936B6">
        <w:rPr>
          <w:rFonts w:ascii="Arial" w:hAnsi="Arial" w:cs="Arial"/>
          <w:sz w:val="20"/>
          <w:szCs w:val="20"/>
        </w:rPr>
        <w:t>Meijerink</w:t>
      </w:r>
      <w:proofErr w:type="spellEnd"/>
      <w:r w:rsidRPr="001936B6">
        <w:rPr>
          <w:rFonts w:ascii="Arial" w:hAnsi="Arial" w:cs="Arial"/>
          <w:sz w:val="20"/>
          <w:szCs w:val="20"/>
        </w:rPr>
        <w:t>, B.M. Weckhuysen, Chemically and thermally stable lanthanide-doped Y</w:t>
      </w:r>
      <w:r w:rsidRPr="001936B6">
        <w:rPr>
          <w:rFonts w:ascii="Arial" w:hAnsi="Arial" w:cs="Arial"/>
          <w:sz w:val="20"/>
          <w:szCs w:val="20"/>
          <w:vertAlign w:val="subscript"/>
        </w:rPr>
        <w:t>2</w:t>
      </w:r>
      <w:r w:rsidRPr="001936B6">
        <w:rPr>
          <w:rFonts w:ascii="Arial" w:hAnsi="Arial" w:cs="Arial"/>
          <w:sz w:val="20"/>
          <w:szCs w:val="20"/>
        </w:rPr>
        <w:t>O</w:t>
      </w:r>
      <w:r w:rsidRPr="001936B6">
        <w:rPr>
          <w:rFonts w:ascii="Arial" w:hAnsi="Arial" w:cs="Arial"/>
          <w:sz w:val="20"/>
          <w:szCs w:val="20"/>
          <w:vertAlign w:val="subscript"/>
        </w:rPr>
        <w:t>3</w:t>
      </w:r>
      <w:r w:rsidRPr="001936B6">
        <w:rPr>
          <w:rFonts w:ascii="Arial" w:hAnsi="Arial" w:cs="Arial"/>
          <w:sz w:val="20"/>
          <w:szCs w:val="20"/>
        </w:rPr>
        <w:t xml:space="preserve"> nanoparticles for remote temperature sensing in catalytic environments, </w:t>
      </w:r>
      <w:r w:rsidRPr="001936B6">
        <w:rPr>
          <w:rFonts w:ascii="Arial" w:hAnsi="Arial" w:cs="Arial"/>
          <w:i/>
          <w:sz w:val="20"/>
          <w:szCs w:val="20"/>
        </w:rPr>
        <w:t>Chem. Eng. Sci.</w:t>
      </w:r>
      <w:r w:rsidRPr="001936B6">
        <w:rPr>
          <w:rFonts w:ascii="Arial" w:hAnsi="Arial" w:cs="Arial"/>
          <w:sz w:val="20"/>
          <w:szCs w:val="20"/>
        </w:rPr>
        <w:t xml:space="preserve"> 201</w:t>
      </w:r>
      <w:r w:rsidR="00EA7CFF" w:rsidRPr="001936B6">
        <w:rPr>
          <w:rFonts w:ascii="Arial" w:hAnsi="Arial" w:cs="Arial"/>
          <w:sz w:val="20"/>
          <w:szCs w:val="20"/>
        </w:rPr>
        <w:t>9</w:t>
      </w:r>
      <w:r w:rsidRPr="001936B6">
        <w:rPr>
          <w:rFonts w:ascii="Arial" w:hAnsi="Arial" w:cs="Arial"/>
          <w:sz w:val="20"/>
          <w:szCs w:val="20"/>
        </w:rPr>
        <w:t xml:space="preserve">, </w:t>
      </w:r>
      <w:r w:rsidR="00EA7CFF" w:rsidRPr="001936B6">
        <w:rPr>
          <w:rFonts w:ascii="Arial" w:hAnsi="Arial" w:cs="Arial"/>
          <w:b/>
          <w:sz w:val="20"/>
          <w:szCs w:val="20"/>
        </w:rPr>
        <w:t>198</w:t>
      </w:r>
      <w:r w:rsidR="00EA7CFF" w:rsidRPr="001936B6">
        <w:rPr>
          <w:rFonts w:ascii="Arial" w:hAnsi="Arial" w:cs="Arial"/>
          <w:sz w:val="20"/>
          <w:szCs w:val="20"/>
        </w:rPr>
        <w:t>, 235</w:t>
      </w:r>
      <w:r w:rsidRPr="001936B6">
        <w:rPr>
          <w:rFonts w:ascii="Arial" w:hAnsi="Arial" w:cs="Arial"/>
          <w:sz w:val="20"/>
          <w:szCs w:val="20"/>
        </w:rPr>
        <w:t>.</w:t>
      </w:r>
    </w:p>
    <w:p w14:paraId="4496288B" w14:textId="4B84E36D" w:rsidR="00112B95" w:rsidRPr="001936B6" w:rsidRDefault="00112B95" w:rsidP="00500339">
      <w:pPr>
        <w:numPr>
          <w:ilvl w:val="0"/>
          <w:numId w:val="25"/>
        </w:numPr>
        <w:tabs>
          <w:tab w:val="clear" w:pos="1080"/>
          <w:tab w:val="left" w:pos="284"/>
          <w:tab w:val="num" w:pos="709"/>
        </w:tabs>
        <w:suppressAutoHyphens/>
        <w:spacing w:line="360" w:lineRule="auto"/>
        <w:ind w:left="709" w:hanging="425"/>
        <w:jc w:val="both"/>
        <w:rPr>
          <w:rFonts w:ascii="Arial" w:hAnsi="Arial" w:cs="Arial"/>
          <w:sz w:val="20"/>
          <w:szCs w:val="20"/>
        </w:rPr>
      </w:pPr>
      <w:r w:rsidRPr="001936B6">
        <w:rPr>
          <w:rFonts w:ascii="Arial" w:hAnsi="Arial" w:cs="Arial"/>
          <w:sz w:val="20"/>
          <w:szCs w:val="20"/>
        </w:rPr>
        <w:t xml:space="preserve">E.A. </w:t>
      </w:r>
      <w:proofErr w:type="spellStart"/>
      <w:r w:rsidRPr="001936B6">
        <w:rPr>
          <w:rFonts w:ascii="Arial" w:hAnsi="Arial" w:cs="Arial"/>
          <w:sz w:val="20"/>
          <w:szCs w:val="20"/>
        </w:rPr>
        <w:t>Uslamin</w:t>
      </w:r>
      <w:proofErr w:type="spellEnd"/>
      <w:r w:rsidRPr="001936B6">
        <w:rPr>
          <w:rFonts w:ascii="Arial" w:hAnsi="Arial" w:cs="Arial"/>
          <w:sz w:val="20"/>
          <w:szCs w:val="20"/>
        </w:rPr>
        <w:t xml:space="preserve">, B. Luna-Murillo, N. </w:t>
      </w:r>
      <w:proofErr w:type="spellStart"/>
      <w:r w:rsidRPr="001936B6">
        <w:rPr>
          <w:rFonts w:ascii="Arial" w:hAnsi="Arial" w:cs="Arial"/>
          <w:sz w:val="20"/>
          <w:szCs w:val="20"/>
        </w:rPr>
        <w:t>Kosinov</w:t>
      </w:r>
      <w:proofErr w:type="spellEnd"/>
      <w:r w:rsidRPr="001936B6">
        <w:rPr>
          <w:rFonts w:ascii="Arial" w:hAnsi="Arial" w:cs="Arial"/>
          <w:sz w:val="20"/>
          <w:szCs w:val="20"/>
        </w:rPr>
        <w:t xml:space="preserve">, P.C.A. </w:t>
      </w:r>
      <w:proofErr w:type="spellStart"/>
      <w:r w:rsidRPr="001936B6">
        <w:rPr>
          <w:rFonts w:ascii="Arial" w:hAnsi="Arial" w:cs="Arial"/>
          <w:sz w:val="20"/>
          <w:szCs w:val="20"/>
        </w:rPr>
        <w:t>Bruijnincx</w:t>
      </w:r>
      <w:proofErr w:type="spellEnd"/>
      <w:r w:rsidRPr="001936B6">
        <w:rPr>
          <w:rFonts w:ascii="Arial" w:hAnsi="Arial" w:cs="Arial"/>
          <w:sz w:val="20"/>
          <w:szCs w:val="20"/>
        </w:rPr>
        <w:t xml:space="preserve">, E.A. </w:t>
      </w:r>
      <w:proofErr w:type="spellStart"/>
      <w:r w:rsidRPr="001936B6">
        <w:rPr>
          <w:rFonts w:ascii="Arial" w:hAnsi="Arial" w:cs="Arial"/>
          <w:sz w:val="20"/>
          <w:szCs w:val="20"/>
        </w:rPr>
        <w:t>Pidko</w:t>
      </w:r>
      <w:proofErr w:type="spellEnd"/>
      <w:r w:rsidRPr="001936B6">
        <w:rPr>
          <w:rFonts w:ascii="Arial" w:hAnsi="Arial" w:cs="Arial"/>
          <w:sz w:val="20"/>
          <w:szCs w:val="20"/>
        </w:rPr>
        <w:t xml:space="preserve">, B.M. Weckhuysen, E.J.M. </w:t>
      </w:r>
      <w:proofErr w:type="spellStart"/>
      <w:r w:rsidRPr="001936B6">
        <w:rPr>
          <w:rFonts w:ascii="Arial" w:hAnsi="Arial" w:cs="Arial"/>
          <w:sz w:val="20"/>
          <w:szCs w:val="20"/>
        </w:rPr>
        <w:t>Hensen</w:t>
      </w:r>
      <w:proofErr w:type="spellEnd"/>
      <w:r w:rsidRPr="001936B6">
        <w:rPr>
          <w:rFonts w:ascii="Arial" w:hAnsi="Arial" w:cs="Arial"/>
          <w:sz w:val="20"/>
          <w:szCs w:val="20"/>
        </w:rPr>
        <w:t>, Gallium-promoted HZSM-5 zeolites as efficient catalysts for</w:t>
      </w:r>
      <w:r w:rsidR="00B24DBE">
        <w:rPr>
          <w:rFonts w:ascii="Arial" w:hAnsi="Arial" w:cs="Arial"/>
          <w:sz w:val="20"/>
          <w:szCs w:val="20"/>
        </w:rPr>
        <w:t xml:space="preserve"> </w:t>
      </w:r>
      <w:r w:rsidRPr="001936B6">
        <w:rPr>
          <w:rFonts w:ascii="Arial" w:hAnsi="Arial" w:cs="Arial"/>
          <w:sz w:val="20"/>
          <w:szCs w:val="20"/>
        </w:rPr>
        <w:t xml:space="preserve">the aromatization of biomass-derived furans, </w:t>
      </w:r>
      <w:r w:rsidRPr="001936B6">
        <w:rPr>
          <w:rFonts w:ascii="Arial" w:hAnsi="Arial" w:cs="Arial"/>
          <w:i/>
          <w:sz w:val="20"/>
          <w:szCs w:val="20"/>
        </w:rPr>
        <w:t>Chem. Eng. Sci.</w:t>
      </w:r>
      <w:r w:rsidRPr="001936B6">
        <w:rPr>
          <w:rFonts w:ascii="Arial" w:hAnsi="Arial" w:cs="Arial"/>
          <w:sz w:val="20"/>
          <w:szCs w:val="20"/>
        </w:rPr>
        <w:t xml:space="preserve"> 201</w:t>
      </w:r>
      <w:r w:rsidR="00EA7CFF" w:rsidRPr="001936B6">
        <w:rPr>
          <w:rFonts w:ascii="Arial" w:hAnsi="Arial" w:cs="Arial"/>
          <w:sz w:val="20"/>
          <w:szCs w:val="20"/>
        </w:rPr>
        <w:t xml:space="preserve">9, </w:t>
      </w:r>
      <w:r w:rsidR="00EA7CFF" w:rsidRPr="001936B6">
        <w:rPr>
          <w:rFonts w:ascii="Arial" w:hAnsi="Arial" w:cs="Arial"/>
          <w:b/>
          <w:sz w:val="20"/>
          <w:szCs w:val="20"/>
        </w:rPr>
        <w:t>198</w:t>
      </w:r>
      <w:r w:rsidR="00EA7CFF" w:rsidRPr="001936B6">
        <w:rPr>
          <w:rFonts w:ascii="Arial" w:hAnsi="Arial" w:cs="Arial"/>
          <w:sz w:val="20"/>
          <w:szCs w:val="20"/>
        </w:rPr>
        <w:t>, 305</w:t>
      </w:r>
      <w:r w:rsidRPr="001936B6">
        <w:rPr>
          <w:rFonts w:ascii="Arial" w:hAnsi="Arial" w:cs="Arial"/>
          <w:sz w:val="20"/>
          <w:szCs w:val="20"/>
        </w:rPr>
        <w:t>.</w:t>
      </w:r>
    </w:p>
    <w:p w14:paraId="4F9E2ED7" w14:textId="77777777" w:rsidR="00D26254" w:rsidRPr="00C36E47" w:rsidRDefault="00D26254" w:rsidP="00500339">
      <w:pPr>
        <w:numPr>
          <w:ilvl w:val="0"/>
          <w:numId w:val="25"/>
        </w:numPr>
        <w:tabs>
          <w:tab w:val="clear" w:pos="1080"/>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T.A. Nijhuis, S.J. </w:t>
      </w:r>
      <w:proofErr w:type="spellStart"/>
      <w:r w:rsidRPr="00C36E47">
        <w:rPr>
          <w:rFonts w:ascii="Arial" w:hAnsi="Arial" w:cs="Arial"/>
          <w:sz w:val="20"/>
        </w:rPr>
        <w:t>Tinnemans</w:t>
      </w:r>
      <w:proofErr w:type="spellEnd"/>
      <w:r w:rsidRPr="00C36E47">
        <w:rPr>
          <w:rFonts w:ascii="Arial" w:hAnsi="Arial" w:cs="Arial"/>
          <w:sz w:val="20"/>
        </w:rPr>
        <w:t>, T. Visser, B.M. Weckhuysen</w:t>
      </w:r>
      <w:r w:rsidR="00893571" w:rsidRPr="00C36E47">
        <w:rPr>
          <w:rFonts w:ascii="Arial" w:hAnsi="Arial" w:cs="Arial"/>
          <w:sz w:val="20"/>
        </w:rPr>
        <w:t>,</w:t>
      </w:r>
      <w:r w:rsidRPr="00C36E47">
        <w:rPr>
          <w:rFonts w:ascii="Arial" w:hAnsi="Arial" w:cs="Arial"/>
          <w:sz w:val="20"/>
        </w:rPr>
        <w:t xml:space="preserve"> </w:t>
      </w:r>
      <w:r w:rsidRPr="00AF191D">
        <w:rPr>
          <w:rFonts w:ascii="Arial" w:hAnsi="Arial" w:cs="Arial"/>
          <w:sz w:val="20"/>
          <w:lang w:val="en-GB"/>
        </w:rPr>
        <w:t>Towards real-time spectroscopic process control for the dehydrogenation of propane over supported chromium oxide catalysts</w:t>
      </w:r>
      <w:r w:rsidR="00893571">
        <w:rPr>
          <w:rFonts w:ascii="Arial" w:hAnsi="Arial" w:cs="Arial"/>
          <w:sz w:val="20"/>
          <w:lang w:val="en-GB"/>
        </w:rPr>
        <w:t>,</w:t>
      </w:r>
      <w:r w:rsidRPr="00AF191D">
        <w:rPr>
          <w:rFonts w:ascii="Arial" w:hAnsi="Arial" w:cs="Arial"/>
          <w:sz w:val="20"/>
          <w:lang w:val="en-GB"/>
        </w:rPr>
        <w:t xml:space="preserve"> </w:t>
      </w:r>
      <w:r w:rsidRPr="00C36E47">
        <w:rPr>
          <w:rFonts w:ascii="Arial" w:hAnsi="Arial" w:cs="Arial"/>
          <w:i/>
          <w:iCs/>
          <w:sz w:val="20"/>
        </w:rPr>
        <w:t>Chem. Eng. Sci.</w:t>
      </w:r>
      <w:r w:rsidRPr="00C36E47">
        <w:rPr>
          <w:rFonts w:ascii="Arial" w:hAnsi="Arial" w:cs="Arial"/>
          <w:sz w:val="20"/>
        </w:rPr>
        <w:t xml:space="preserve"> 2004, </w:t>
      </w:r>
      <w:r w:rsidRPr="00C36E47">
        <w:rPr>
          <w:rFonts w:ascii="Arial" w:hAnsi="Arial" w:cs="Arial"/>
          <w:b/>
          <w:bCs/>
          <w:sz w:val="20"/>
        </w:rPr>
        <w:t>59</w:t>
      </w:r>
      <w:r w:rsidRPr="00C36E47">
        <w:rPr>
          <w:rFonts w:ascii="Arial" w:hAnsi="Arial" w:cs="Arial"/>
          <w:sz w:val="20"/>
        </w:rPr>
        <w:t>, 5487.</w:t>
      </w:r>
    </w:p>
    <w:p w14:paraId="0277DFDA" w14:textId="77777777" w:rsidR="00CA7C57" w:rsidRPr="00AF191D" w:rsidRDefault="00CA7C57" w:rsidP="00D26254">
      <w:pPr>
        <w:tabs>
          <w:tab w:val="left" w:pos="1134"/>
        </w:tabs>
        <w:spacing w:line="360" w:lineRule="auto"/>
        <w:rPr>
          <w:rFonts w:ascii="Arial" w:hAnsi="Arial" w:cs="Arial"/>
          <w:sz w:val="20"/>
          <w:u w:val="single"/>
          <w:lang w:val="en-GB"/>
        </w:rPr>
      </w:pPr>
    </w:p>
    <w:p w14:paraId="4BD35755" w14:textId="77777777" w:rsidR="009E781E" w:rsidRPr="00AF191D" w:rsidRDefault="009E781E" w:rsidP="000634C4">
      <w:pPr>
        <w:tabs>
          <w:tab w:val="left" w:pos="567"/>
          <w:tab w:val="left" w:pos="1134"/>
        </w:tabs>
        <w:suppressAutoHyphens/>
        <w:spacing w:line="360" w:lineRule="auto"/>
        <w:jc w:val="both"/>
        <w:rPr>
          <w:rStyle w:val="TijdschriftinCVBert"/>
        </w:rPr>
      </w:pPr>
      <w:r w:rsidRPr="00AF191D">
        <w:rPr>
          <w:rStyle w:val="TijdschriftinCVBert"/>
        </w:rPr>
        <w:t>Chemical Physics Letters</w:t>
      </w:r>
    </w:p>
    <w:p w14:paraId="05CA2702" w14:textId="77777777" w:rsidR="009E781E" w:rsidRPr="00AF191D" w:rsidRDefault="009E781E" w:rsidP="00500339">
      <w:pPr>
        <w:numPr>
          <w:ilvl w:val="0"/>
          <w:numId w:val="24"/>
        </w:numPr>
        <w:tabs>
          <w:tab w:val="clear" w:pos="1080"/>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O.L.J. </w:t>
      </w:r>
      <w:proofErr w:type="spellStart"/>
      <w:r w:rsidRPr="00090DF3">
        <w:rPr>
          <w:rFonts w:ascii="Arial" w:hAnsi="Arial" w:cs="Arial"/>
          <w:sz w:val="20"/>
        </w:rPr>
        <w:t>Gijzeman</w:t>
      </w:r>
      <w:proofErr w:type="spellEnd"/>
      <w:r w:rsidRPr="00090DF3">
        <w:rPr>
          <w:rFonts w:ascii="Arial" w:hAnsi="Arial" w:cs="Arial"/>
          <w:sz w:val="20"/>
        </w:rPr>
        <w:t xml:space="preserve">, J.N.J. van </w:t>
      </w:r>
      <w:proofErr w:type="spellStart"/>
      <w:r w:rsidRPr="00090DF3">
        <w:rPr>
          <w:rFonts w:ascii="Arial" w:hAnsi="Arial" w:cs="Arial"/>
          <w:sz w:val="20"/>
        </w:rPr>
        <w:t>Lingen</w:t>
      </w:r>
      <w:proofErr w:type="spellEnd"/>
      <w:r w:rsidRPr="00090DF3">
        <w:rPr>
          <w:rFonts w:ascii="Arial" w:hAnsi="Arial" w:cs="Arial"/>
          <w:sz w:val="20"/>
        </w:rPr>
        <w:t xml:space="preserve">, J.H. van </w:t>
      </w:r>
      <w:proofErr w:type="spellStart"/>
      <w:r w:rsidRPr="00090DF3">
        <w:rPr>
          <w:rFonts w:ascii="Arial" w:hAnsi="Arial" w:cs="Arial"/>
          <w:sz w:val="20"/>
        </w:rPr>
        <w:t>Lenthe</w:t>
      </w:r>
      <w:proofErr w:type="spellEnd"/>
      <w:r w:rsidRPr="00090DF3">
        <w:rPr>
          <w:rFonts w:ascii="Arial" w:hAnsi="Arial" w:cs="Arial"/>
          <w:sz w:val="20"/>
        </w:rPr>
        <w:t xml:space="preserve">, S.J. </w:t>
      </w:r>
      <w:proofErr w:type="spellStart"/>
      <w:r w:rsidRPr="00090DF3">
        <w:rPr>
          <w:rFonts w:ascii="Arial" w:hAnsi="Arial" w:cs="Arial"/>
          <w:sz w:val="20"/>
        </w:rPr>
        <w:t>Tinnemans</w:t>
      </w:r>
      <w:proofErr w:type="spellEnd"/>
      <w:r w:rsidRPr="00090DF3">
        <w:rPr>
          <w:rFonts w:ascii="Arial" w:hAnsi="Arial" w:cs="Arial"/>
          <w:sz w:val="20"/>
        </w:rPr>
        <w:t>, D.E. Keller, B.M. Weckhuysen</w:t>
      </w:r>
      <w:r w:rsidR="00F8753D" w:rsidRPr="00090DF3">
        <w:rPr>
          <w:rFonts w:ascii="Arial" w:hAnsi="Arial" w:cs="Arial"/>
          <w:sz w:val="20"/>
        </w:rPr>
        <w:t>,</w:t>
      </w:r>
      <w:r w:rsidRPr="00090DF3">
        <w:rPr>
          <w:rFonts w:ascii="Arial" w:hAnsi="Arial" w:cs="Arial"/>
          <w:sz w:val="20"/>
        </w:rPr>
        <w:t xml:space="preserve"> A new model for the molecular structure of supported vanadium oxide catalysts</w:t>
      </w:r>
      <w:r w:rsidR="00F8753D" w:rsidRPr="00090DF3">
        <w:rPr>
          <w:rFonts w:ascii="Arial" w:hAnsi="Arial" w:cs="Arial"/>
          <w:sz w:val="20"/>
        </w:rPr>
        <w:t>,</w:t>
      </w:r>
      <w:r w:rsidRPr="00090DF3">
        <w:rPr>
          <w:rFonts w:ascii="Arial" w:hAnsi="Arial" w:cs="Arial"/>
          <w:sz w:val="20"/>
        </w:rPr>
        <w:t xml:space="preserve"> </w:t>
      </w:r>
      <w:r w:rsidRPr="00090DF3">
        <w:rPr>
          <w:rFonts w:ascii="Arial" w:hAnsi="Arial" w:cs="Arial"/>
          <w:i/>
          <w:sz w:val="20"/>
        </w:rPr>
        <w:t xml:space="preserve">Chem. </w:t>
      </w:r>
      <w:r w:rsidRPr="00AF191D">
        <w:rPr>
          <w:rFonts w:ascii="Arial" w:hAnsi="Arial" w:cs="Arial"/>
          <w:i/>
          <w:sz w:val="20"/>
          <w:lang w:val="en-GB"/>
        </w:rPr>
        <w:t>Phys. Lett.</w:t>
      </w:r>
      <w:r w:rsidRPr="00AF191D">
        <w:rPr>
          <w:rFonts w:ascii="Arial" w:hAnsi="Arial" w:cs="Arial"/>
          <w:sz w:val="20"/>
          <w:lang w:val="en-GB"/>
        </w:rPr>
        <w:t xml:space="preserve"> 2004, </w:t>
      </w:r>
      <w:r w:rsidRPr="00AF191D">
        <w:rPr>
          <w:rFonts w:ascii="Arial" w:hAnsi="Arial" w:cs="Arial"/>
          <w:b/>
          <w:bCs/>
          <w:sz w:val="20"/>
          <w:lang w:val="en-GB"/>
        </w:rPr>
        <w:t>397</w:t>
      </w:r>
      <w:r w:rsidRPr="00AF191D">
        <w:rPr>
          <w:rFonts w:ascii="Arial" w:hAnsi="Arial" w:cs="Arial"/>
          <w:sz w:val="20"/>
          <w:lang w:val="en-GB"/>
        </w:rPr>
        <w:t>, 277.</w:t>
      </w:r>
    </w:p>
    <w:p w14:paraId="37473B03" w14:textId="77777777" w:rsidR="009E781E" w:rsidRPr="00AF191D" w:rsidRDefault="009E781E" w:rsidP="000634C4">
      <w:pPr>
        <w:tabs>
          <w:tab w:val="left" w:pos="1134"/>
        </w:tabs>
        <w:spacing w:line="360" w:lineRule="auto"/>
        <w:rPr>
          <w:rFonts w:ascii="Arial" w:hAnsi="Arial" w:cs="Arial"/>
          <w:sz w:val="20"/>
          <w:u w:val="single"/>
          <w:lang w:val="en-GB"/>
        </w:rPr>
      </w:pPr>
    </w:p>
    <w:p w14:paraId="42AFC046" w14:textId="77777777" w:rsidR="00DE7F3C" w:rsidRPr="00DE7F3C" w:rsidRDefault="001D4FC6" w:rsidP="00DE7F3C">
      <w:pPr>
        <w:tabs>
          <w:tab w:val="left" w:pos="567"/>
          <w:tab w:val="left" w:pos="1134"/>
        </w:tabs>
        <w:suppressAutoHyphens/>
        <w:spacing w:line="360" w:lineRule="auto"/>
        <w:jc w:val="both"/>
        <w:rPr>
          <w:rFonts w:ascii="Arial" w:hAnsi="Arial"/>
          <w:b/>
          <w:bCs/>
          <w:i/>
          <w:iCs/>
          <w:color w:val="7F7F7F"/>
          <w:sz w:val="28"/>
          <w:u w:val="single"/>
        </w:rPr>
      </w:pPr>
      <w:r w:rsidRPr="00AF191D">
        <w:rPr>
          <w:rStyle w:val="TijdschriftinCVBert"/>
        </w:rPr>
        <w:t>Chemical Science</w:t>
      </w:r>
    </w:p>
    <w:p w14:paraId="78710C7E" w14:textId="63268966" w:rsidR="00D82662" w:rsidRPr="00BB67EA" w:rsidRDefault="00D82662" w:rsidP="007173CD">
      <w:pPr>
        <w:pStyle w:val="Lijstalinea"/>
        <w:numPr>
          <w:ilvl w:val="0"/>
          <w:numId w:val="26"/>
        </w:numPr>
        <w:shd w:val="clear" w:color="auto" w:fill="FFFFFF"/>
        <w:tabs>
          <w:tab w:val="clear" w:pos="1080"/>
          <w:tab w:val="num" w:pos="709"/>
        </w:tabs>
        <w:spacing w:line="360" w:lineRule="auto"/>
        <w:ind w:left="709" w:hanging="425"/>
        <w:rPr>
          <w:rFonts w:ascii="Arial" w:hAnsi="Arial" w:cs="Arial"/>
          <w:sz w:val="20"/>
          <w:szCs w:val="20"/>
          <w:lang w:val="en-US"/>
        </w:rPr>
      </w:pPr>
      <w:r w:rsidRPr="00BB67EA">
        <w:rPr>
          <w:rFonts w:ascii="Arial" w:hAnsi="Arial" w:cs="Arial"/>
          <w:sz w:val="20"/>
          <w:szCs w:val="20"/>
          <w:lang w:val="en-US"/>
        </w:rPr>
        <w:t xml:space="preserve">S. </w:t>
      </w:r>
      <w:proofErr w:type="spellStart"/>
      <w:r w:rsidRPr="00BB67EA">
        <w:rPr>
          <w:rFonts w:ascii="Arial" w:hAnsi="Arial" w:cs="Arial"/>
          <w:sz w:val="20"/>
          <w:szCs w:val="20"/>
          <w:lang w:val="en-US"/>
        </w:rPr>
        <w:t>Rejman</w:t>
      </w:r>
      <w:proofErr w:type="spellEnd"/>
      <w:r w:rsidRPr="00BB67EA">
        <w:rPr>
          <w:rFonts w:ascii="Arial" w:hAnsi="Arial" w:cs="Arial"/>
          <w:sz w:val="20"/>
          <w:szCs w:val="20"/>
          <w:lang w:val="en-US"/>
        </w:rPr>
        <w:t xml:space="preserve">, I. Vollmer, </w:t>
      </w:r>
      <w:proofErr w:type="spellStart"/>
      <w:r w:rsidRPr="00BB67EA">
        <w:rPr>
          <w:rFonts w:ascii="Arial" w:hAnsi="Arial" w:cs="Arial"/>
          <w:sz w:val="20"/>
          <w:szCs w:val="20"/>
          <w:lang w:val="en-US"/>
        </w:rPr>
        <w:t>M.</w:t>
      </w:r>
      <w:proofErr w:type="gramStart"/>
      <w:r w:rsidRPr="00BB67EA">
        <w:rPr>
          <w:rFonts w:ascii="Arial" w:hAnsi="Arial" w:cs="Arial"/>
          <w:sz w:val="20"/>
          <w:szCs w:val="20"/>
          <w:lang w:val="en-US"/>
        </w:rPr>
        <w:t>J.Werny</w:t>
      </w:r>
      <w:proofErr w:type="spellEnd"/>
      <w:proofErr w:type="gramEnd"/>
      <w:r w:rsidRPr="00BB67EA">
        <w:rPr>
          <w:rFonts w:ascii="Arial" w:hAnsi="Arial" w:cs="Arial"/>
          <w:sz w:val="20"/>
          <w:szCs w:val="20"/>
          <w:lang w:val="en-US"/>
        </w:rPr>
        <w:t xml:space="preserve">, E.T.C. Vogt, F. </w:t>
      </w:r>
      <w:proofErr w:type="spellStart"/>
      <w:r w:rsidRPr="00BB67EA">
        <w:rPr>
          <w:rFonts w:ascii="Arial" w:hAnsi="Arial" w:cs="Arial"/>
          <w:sz w:val="20"/>
          <w:szCs w:val="20"/>
          <w:lang w:val="en-US"/>
        </w:rPr>
        <w:t>Meirer</w:t>
      </w:r>
      <w:proofErr w:type="spellEnd"/>
      <w:r w:rsidRPr="00BB67EA">
        <w:rPr>
          <w:rFonts w:ascii="Arial" w:hAnsi="Arial" w:cs="Arial"/>
          <w:sz w:val="20"/>
          <w:szCs w:val="20"/>
          <w:lang w:val="en-US"/>
        </w:rPr>
        <w:t>, B.M. Weckhuysen, Transport limitations in poly</w:t>
      </w:r>
      <w:r w:rsidRPr="00D82662">
        <w:rPr>
          <w:rFonts w:ascii="Arial" w:hAnsi="Arial" w:cs="Arial"/>
          <w:sz w:val="20"/>
          <w:szCs w:val="20"/>
          <w:lang w:val="en-US"/>
        </w:rPr>
        <w:t>olefin c</w:t>
      </w:r>
      <w:r>
        <w:rPr>
          <w:rFonts w:ascii="Arial" w:hAnsi="Arial" w:cs="Arial"/>
          <w:sz w:val="20"/>
          <w:szCs w:val="20"/>
          <w:lang w:val="en-US"/>
        </w:rPr>
        <w:t xml:space="preserve">racking at the single catalyst particle level, </w:t>
      </w:r>
      <w:r w:rsidRPr="00D82662">
        <w:rPr>
          <w:rFonts w:ascii="Arial" w:hAnsi="Arial" w:cs="Arial"/>
          <w:i/>
          <w:iCs/>
          <w:sz w:val="20"/>
          <w:szCs w:val="20"/>
          <w:lang w:val="en-US"/>
        </w:rPr>
        <w:t>Chem. Sci.</w:t>
      </w:r>
      <w:r>
        <w:rPr>
          <w:rFonts w:ascii="Arial" w:hAnsi="Arial" w:cs="Arial"/>
          <w:sz w:val="20"/>
          <w:szCs w:val="20"/>
          <w:lang w:val="en-US"/>
        </w:rPr>
        <w:t xml:space="preserve"> 2023, </w:t>
      </w:r>
      <w:r w:rsidR="00813F13" w:rsidRPr="00813F13">
        <w:rPr>
          <w:rFonts w:ascii="Arial" w:hAnsi="Arial" w:cs="Arial"/>
          <w:b/>
          <w:bCs/>
          <w:sz w:val="20"/>
          <w:szCs w:val="20"/>
          <w:lang w:val="en-US"/>
        </w:rPr>
        <w:t>14</w:t>
      </w:r>
      <w:r w:rsidR="00813F13">
        <w:rPr>
          <w:rFonts w:ascii="Arial" w:hAnsi="Arial" w:cs="Arial"/>
          <w:sz w:val="20"/>
          <w:szCs w:val="20"/>
          <w:lang w:val="en-US"/>
        </w:rPr>
        <w:t>, 10068</w:t>
      </w:r>
      <w:r>
        <w:rPr>
          <w:rFonts w:ascii="Arial" w:hAnsi="Arial" w:cs="Arial"/>
          <w:sz w:val="20"/>
          <w:szCs w:val="20"/>
          <w:lang w:val="en-US"/>
        </w:rPr>
        <w:t>.</w:t>
      </w:r>
    </w:p>
    <w:p w14:paraId="6F805DC7" w14:textId="0F4580F6" w:rsidR="008E0ED8" w:rsidRPr="007173CD" w:rsidRDefault="007173CD" w:rsidP="007173CD">
      <w:pPr>
        <w:pStyle w:val="Lijstalinea"/>
        <w:numPr>
          <w:ilvl w:val="0"/>
          <w:numId w:val="26"/>
        </w:numPr>
        <w:shd w:val="clear" w:color="auto" w:fill="FFFFFF"/>
        <w:tabs>
          <w:tab w:val="clear" w:pos="1080"/>
          <w:tab w:val="num" w:pos="709"/>
        </w:tabs>
        <w:spacing w:line="360" w:lineRule="auto"/>
        <w:ind w:left="709" w:hanging="425"/>
        <w:rPr>
          <w:rFonts w:ascii="Arial" w:hAnsi="Arial" w:cs="Arial"/>
          <w:sz w:val="20"/>
          <w:szCs w:val="20"/>
          <w:lang w:val="en-US"/>
        </w:rPr>
      </w:pPr>
      <w:r>
        <w:rPr>
          <w:rFonts w:ascii="Arial" w:hAnsi="Arial" w:cs="Arial"/>
          <w:sz w:val="20"/>
          <w:szCs w:val="20"/>
          <w:lang w:val="en-US"/>
        </w:rPr>
        <w:t xml:space="preserve">R. Mayorga-Gonzalez, M. Rivera-Torrente, N. Nikolopoulos, K. </w:t>
      </w:r>
      <w:proofErr w:type="spellStart"/>
      <w:r>
        <w:rPr>
          <w:rFonts w:ascii="Arial" w:hAnsi="Arial" w:cs="Arial"/>
          <w:sz w:val="20"/>
          <w:szCs w:val="20"/>
          <w:lang w:val="en-US"/>
        </w:rPr>
        <w:t>Bossers</w:t>
      </w:r>
      <w:proofErr w:type="spellEnd"/>
      <w:r>
        <w:rPr>
          <w:rFonts w:ascii="Arial" w:hAnsi="Arial" w:cs="Arial"/>
          <w:sz w:val="20"/>
          <w:szCs w:val="20"/>
          <w:lang w:val="en-US"/>
        </w:rPr>
        <w:t xml:space="preserve">, R. </w:t>
      </w:r>
      <w:proofErr w:type="spellStart"/>
      <w:r>
        <w:rPr>
          <w:rFonts w:ascii="Arial" w:hAnsi="Arial" w:cs="Arial"/>
          <w:sz w:val="20"/>
          <w:szCs w:val="20"/>
          <w:lang w:val="en-US"/>
        </w:rPr>
        <w:t>Valadian</w:t>
      </w:r>
      <w:proofErr w:type="spellEnd"/>
      <w:r>
        <w:rPr>
          <w:rFonts w:ascii="Arial" w:hAnsi="Arial" w:cs="Arial"/>
          <w:sz w:val="20"/>
          <w:szCs w:val="20"/>
          <w:lang w:val="en-US"/>
        </w:rPr>
        <w:t xml:space="preserve">, J. </w:t>
      </w:r>
      <w:proofErr w:type="spellStart"/>
      <w:r>
        <w:rPr>
          <w:rFonts w:ascii="Arial" w:hAnsi="Arial" w:cs="Arial"/>
          <w:sz w:val="20"/>
          <w:szCs w:val="20"/>
          <w:lang w:val="en-US"/>
        </w:rPr>
        <w:t>Yus</w:t>
      </w:r>
      <w:proofErr w:type="spellEnd"/>
      <w:r>
        <w:rPr>
          <w:rFonts w:ascii="Arial" w:hAnsi="Arial" w:cs="Arial"/>
          <w:sz w:val="20"/>
          <w:szCs w:val="20"/>
          <w:lang w:val="en-US"/>
        </w:rPr>
        <w:t xml:space="preserve">, B. </w:t>
      </w:r>
      <w:proofErr w:type="spellStart"/>
      <w:r>
        <w:rPr>
          <w:rFonts w:ascii="Arial" w:hAnsi="Arial" w:cs="Arial"/>
          <w:sz w:val="20"/>
          <w:szCs w:val="20"/>
          <w:lang w:val="en-US"/>
        </w:rPr>
        <w:t>Seoane</w:t>
      </w:r>
      <w:proofErr w:type="spellEnd"/>
      <w:r>
        <w:rPr>
          <w:rFonts w:ascii="Arial" w:hAnsi="Arial" w:cs="Arial"/>
          <w:sz w:val="20"/>
          <w:szCs w:val="20"/>
          <w:lang w:val="en-US"/>
        </w:rPr>
        <w:t xml:space="preserve">, </w:t>
      </w:r>
      <w:r w:rsidR="008E0ED8" w:rsidRPr="008E0ED8">
        <w:rPr>
          <w:rFonts w:ascii="Arial" w:hAnsi="Arial" w:cs="Arial"/>
          <w:sz w:val="20"/>
          <w:szCs w:val="20"/>
          <w:lang w:val="en-US"/>
        </w:rPr>
        <w:t xml:space="preserve">B.M. Weckhuysen, F. </w:t>
      </w:r>
      <w:proofErr w:type="spellStart"/>
      <w:r w:rsidR="008E0ED8" w:rsidRPr="008E0ED8">
        <w:rPr>
          <w:rFonts w:ascii="Arial" w:hAnsi="Arial" w:cs="Arial"/>
          <w:sz w:val="20"/>
          <w:szCs w:val="20"/>
          <w:lang w:val="en-US"/>
        </w:rPr>
        <w:t>Meirer</w:t>
      </w:r>
      <w:proofErr w:type="spellEnd"/>
      <w:r>
        <w:rPr>
          <w:rFonts w:ascii="Arial" w:hAnsi="Arial" w:cs="Arial"/>
          <w:sz w:val="20"/>
          <w:szCs w:val="20"/>
          <w:lang w:val="en-US"/>
        </w:rPr>
        <w:t>, Visualizing defects and pore connectivity within metal-organic frameworks by X-ray transmission tomography</w:t>
      </w:r>
      <w:r w:rsidR="008E0ED8" w:rsidRPr="007173CD">
        <w:rPr>
          <w:rFonts w:ascii="Arial" w:hAnsi="Arial" w:cs="Arial"/>
          <w:sz w:val="20"/>
          <w:szCs w:val="20"/>
          <w:lang w:val="en-US"/>
        </w:rPr>
        <w:t xml:space="preserve">, </w:t>
      </w:r>
      <w:r w:rsidR="008E0ED8" w:rsidRPr="007173CD">
        <w:rPr>
          <w:rFonts w:ascii="Arial" w:hAnsi="Arial" w:cs="Arial"/>
          <w:i/>
          <w:iCs/>
          <w:sz w:val="20"/>
          <w:szCs w:val="20"/>
          <w:lang w:val="en-US"/>
        </w:rPr>
        <w:t>Chem. Sci</w:t>
      </w:r>
      <w:r w:rsidR="008E0ED8" w:rsidRPr="007173CD">
        <w:rPr>
          <w:rFonts w:ascii="Arial" w:hAnsi="Arial" w:cs="Arial"/>
          <w:sz w:val="20"/>
          <w:szCs w:val="20"/>
          <w:lang w:val="en-US"/>
        </w:rPr>
        <w:t xml:space="preserve">. 2021, </w:t>
      </w:r>
      <w:r w:rsidR="008E0ED8" w:rsidRPr="007173CD">
        <w:rPr>
          <w:rFonts w:ascii="Arial" w:hAnsi="Arial" w:cs="Arial"/>
          <w:b/>
          <w:bCs/>
          <w:sz w:val="20"/>
          <w:szCs w:val="20"/>
          <w:lang w:val="en-US"/>
        </w:rPr>
        <w:t>12</w:t>
      </w:r>
      <w:r w:rsidR="008E0ED8" w:rsidRPr="007173CD">
        <w:rPr>
          <w:rFonts w:ascii="Arial" w:hAnsi="Arial" w:cs="Arial"/>
          <w:sz w:val="20"/>
          <w:szCs w:val="20"/>
          <w:lang w:val="en-US"/>
        </w:rPr>
        <w:t xml:space="preserve">, </w:t>
      </w:r>
      <w:r w:rsidR="009B0C3D">
        <w:rPr>
          <w:rFonts w:ascii="Arial" w:hAnsi="Arial" w:cs="Arial"/>
          <w:sz w:val="20"/>
          <w:szCs w:val="20"/>
          <w:lang w:val="en-US"/>
        </w:rPr>
        <w:t>8458</w:t>
      </w:r>
      <w:r w:rsidR="008E0ED8" w:rsidRPr="007173CD">
        <w:rPr>
          <w:rFonts w:ascii="Arial" w:hAnsi="Arial" w:cs="Arial"/>
          <w:sz w:val="20"/>
          <w:szCs w:val="20"/>
          <w:lang w:val="en-US"/>
        </w:rPr>
        <w:t>.</w:t>
      </w:r>
    </w:p>
    <w:p w14:paraId="1628E0EC" w14:textId="038DBC60" w:rsidR="003A34FE" w:rsidRPr="008E0ED8" w:rsidRDefault="003A34FE" w:rsidP="003A34FE">
      <w:pPr>
        <w:pStyle w:val="Lijstalinea"/>
        <w:numPr>
          <w:ilvl w:val="0"/>
          <w:numId w:val="26"/>
        </w:numPr>
        <w:shd w:val="clear" w:color="auto" w:fill="FFFFFF"/>
        <w:tabs>
          <w:tab w:val="clear" w:pos="1080"/>
          <w:tab w:val="num" w:pos="709"/>
        </w:tabs>
        <w:spacing w:line="360" w:lineRule="auto"/>
        <w:ind w:left="709" w:hanging="425"/>
        <w:rPr>
          <w:rFonts w:ascii="Arial" w:hAnsi="Arial" w:cs="Arial"/>
          <w:sz w:val="20"/>
          <w:szCs w:val="20"/>
          <w:lang w:val="en-US"/>
        </w:rPr>
      </w:pPr>
      <w:r w:rsidRPr="008E0ED8">
        <w:rPr>
          <w:rFonts w:ascii="Arial" w:hAnsi="Arial" w:cs="Arial"/>
          <w:sz w:val="20"/>
          <w:szCs w:val="20"/>
          <w:lang w:val="en-US"/>
        </w:rPr>
        <w:t>T. Yu,</w:t>
      </w:r>
      <w:r w:rsidRPr="008E0ED8">
        <w:rPr>
          <w:rFonts w:ascii="Arial" w:hAnsi="Arial" w:cs="Arial"/>
          <w:position w:val="6"/>
          <w:sz w:val="20"/>
          <w:szCs w:val="20"/>
          <w:lang w:val="en-US"/>
        </w:rPr>
        <w:t xml:space="preserve"> </w:t>
      </w:r>
      <w:r w:rsidRPr="008E0ED8">
        <w:rPr>
          <w:rFonts w:ascii="Arial" w:hAnsi="Arial" w:cs="Arial"/>
          <w:sz w:val="20"/>
          <w:szCs w:val="20"/>
          <w:lang w:val="en-US"/>
        </w:rPr>
        <w:t>Z. Li,</w:t>
      </w:r>
      <w:r w:rsidRPr="008E0ED8">
        <w:rPr>
          <w:rFonts w:ascii="Arial" w:hAnsi="Arial" w:cs="Arial"/>
          <w:position w:val="6"/>
          <w:sz w:val="20"/>
          <w:szCs w:val="20"/>
          <w:lang w:val="en-US"/>
        </w:rPr>
        <w:t xml:space="preserve"> </w:t>
      </w:r>
      <w:r w:rsidRPr="008E0ED8">
        <w:rPr>
          <w:rFonts w:ascii="Arial" w:hAnsi="Arial" w:cs="Arial"/>
          <w:sz w:val="20"/>
          <w:szCs w:val="20"/>
          <w:lang w:val="en-US"/>
        </w:rPr>
        <w:t>W. Jones,</w:t>
      </w:r>
      <w:r w:rsidRPr="008E0ED8">
        <w:rPr>
          <w:rFonts w:ascii="Arial" w:hAnsi="Arial" w:cs="Arial"/>
          <w:position w:val="6"/>
          <w:sz w:val="20"/>
          <w:szCs w:val="20"/>
          <w:lang w:val="en-US"/>
        </w:rPr>
        <w:t xml:space="preserve"> </w:t>
      </w:r>
      <w:r w:rsidRPr="008E0ED8">
        <w:rPr>
          <w:rFonts w:ascii="Arial" w:hAnsi="Arial" w:cs="Arial"/>
          <w:sz w:val="20"/>
          <w:szCs w:val="20"/>
          <w:lang w:val="en-US"/>
        </w:rPr>
        <w:t>Y. Liu,</w:t>
      </w:r>
      <w:r w:rsidRPr="008E0ED8">
        <w:rPr>
          <w:rFonts w:ascii="Arial" w:hAnsi="Arial" w:cs="Arial"/>
          <w:position w:val="6"/>
          <w:sz w:val="20"/>
          <w:szCs w:val="20"/>
          <w:lang w:val="en-US"/>
        </w:rPr>
        <w:t xml:space="preserve"> </w:t>
      </w:r>
      <w:r w:rsidRPr="008E0ED8">
        <w:rPr>
          <w:rFonts w:ascii="Arial" w:hAnsi="Arial" w:cs="Arial"/>
          <w:sz w:val="20"/>
          <w:szCs w:val="20"/>
          <w:lang w:val="en-US"/>
        </w:rPr>
        <w:t>Q. He,</w:t>
      </w:r>
      <w:r w:rsidRPr="008E0ED8">
        <w:rPr>
          <w:rFonts w:ascii="Arial" w:hAnsi="Arial" w:cs="Arial"/>
          <w:position w:val="6"/>
          <w:sz w:val="20"/>
          <w:szCs w:val="20"/>
          <w:lang w:val="en-US"/>
        </w:rPr>
        <w:t xml:space="preserve"> </w:t>
      </w:r>
      <w:r w:rsidRPr="008E0ED8">
        <w:rPr>
          <w:rFonts w:ascii="Arial" w:hAnsi="Arial" w:cs="Arial"/>
          <w:sz w:val="20"/>
          <w:szCs w:val="20"/>
          <w:lang w:val="en-US"/>
        </w:rPr>
        <w:t>W. Song,</w:t>
      </w:r>
      <w:r w:rsidRPr="008E0ED8">
        <w:rPr>
          <w:rFonts w:ascii="Arial" w:hAnsi="Arial" w:cs="Arial"/>
          <w:position w:val="6"/>
          <w:sz w:val="20"/>
          <w:szCs w:val="20"/>
          <w:lang w:val="en-US"/>
        </w:rPr>
        <w:t xml:space="preserve"> </w:t>
      </w:r>
      <w:r w:rsidRPr="008E0ED8">
        <w:rPr>
          <w:rFonts w:ascii="Arial" w:hAnsi="Arial" w:cs="Arial"/>
          <w:sz w:val="20"/>
          <w:szCs w:val="20"/>
          <w:lang w:val="en-US"/>
        </w:rPr>
        <w:t>P. Du,</w:t>
      </w:r>
      <w:r w:rsidRPr="008E0ED8">
        <w:rPr>
          <w:rFonts w:ascii="Arial" w:hAnsi="Arial" w:cs="Arial"/>
          <w:position w:val="6"/>
          <w:sz w:val="20"/>
          <w:szCs w:val="20"/>
          <w:lang w:val="en-US"/>
        </w:rPr>
        <w:t xml:space="preserve"> </w:t>
      </w:r>
      <w:r w:rsidRPr="008E0ED8">
        <w:rPr>
          <w:rFonts w:ascii="Arial" w:hAnsi="Arial" w:cs="Arial"/>
          <w:sz w:val="20"/>
          <w:szCs w:val="20"/>
          <w:lang w:val="en-US"/>
        </w:rPr>
        <w:t>B. Yang,</w:t>
      </w:r>
      <w:r w:rsidRPr="008E0ED8">
        <w:rPr>
          <w:rFonts w:ascii="Arial" w:hAnsi="Arial" w:cs="Arial"/>
          <w:position w:val="6"/>
          <w:sz w:val="20"/>
          <w:szCs w:val="20"/>
          <w:lang w:val="en-US"/>
        </w:rPr>
        <w:t xml:space="preserve"> </w:t>
      </w:r>
      <w:r w:rsidRPr="008E0ED8">
        <w:rPr>
          <w:rFonts w:ascii="Arial" w:hAnsi="Arial" w:cs="Arial"/>
          <w:sz w:val="20"/>
          <w:szCs w:val="20"/>
          <w:lang w:val="en-US"/>
        </w:rPr>
        <w:t>H. An,</w:t>
      </w:r>
      <w:r w:rsidRPr="008E0ED8">
        <w:rPr>
          <w:rFonts w:ascii="Arial" w:hAnsi="Arial" w:cs="Arial"/>
          <w:position w:val="6"/>
          <w:sz w:val="20"/>
          <w:szCs w:val="20"/>
          <w:lang w:val="en-US"/>
        </w:rPr>
        <w:t xml:space="preserve"> </w:t>
      </w:r>
      <w:r w:rsidRPr="008E0ED8">
        <w:rPr>
          <w:rFonts w:ascii="Arial" w:hAnsi="Arial" w:cs="Arial"/>
          <w:sz w:val="20"/>
          <w:szCs w:val="20"/>
          <w:lang w:val="en-US"/>
        </w:rPr>
        <w:t>D.M. Farmer,</w:t>
      </w:r>
      <w:r w:rsidRPr="008E0ED8">
        <w:rPr>
          <w:rFonts w:ascii="Arial" w:hAnsi="Arial" w:cs="Arial"/>
          <w:position w:val="6"/>
          <w:sz w:val="20"/>
          <w:szCs w:val="20"/>
          <w:lang w:val="en-US"/>
        </w:rPr>
        <w:t xml:space="preserve"> </w:t>
      </w:r>
      <w:r w:rsidRPr="008E0ED8">
        <w:rPr>
          <w:rFonts w:ascii="Arial" w:hAnsi="Arial" w:cs="Arial"/>
          <w:sz w:val="20"/>
          <w:szCs w:val="20"/>
          <w:lang w:val="en-US"/>
        </w:rPr>
        <w:t xml:space="preserve">C. </w:t>
      </w:r>
      <w:proofErr w:type="spellStart"/>
      <w:r w:rsidRPr="008E0ED8">
        <w:rPr>
          <w:rFonts w:ascii="Arial" w:hAnsi="Arial" w:cs="Arial"/>
          <w:sz w:val="20"/>
          <w:szCs w:val="20"/>
          <w:lang w:val="en-US"/>
        </w:rPr>
        <w:t>Qiu</w:t>
      </w:r>
      <w:proofErr w:type="spellEnd"/>
      <w:r w:rsidRPr="008E0ED8">
        <w:rPr>
          <w:rFonts w:ascii="Arial" w:hAnsi="Arial" w:cs="Arial"/>
          <w:sz w:val="20"/>
          <w:szCs w:val="20"/>
          <w:lang w:val="en-US"/>
        </w:rPr>
        <w:t>,</w:t>
      </w:r>
      <w:r w:rsidRPr="008E0ED8">
        <w:rPr>
          <w:rFonts w:ascii="Arial" w:hAnsi="Arial" w:cs="Arial"/>
          <w:position w:val="6"/>
          <w:sz w:val="20"/>
          <w:szCs w:val="20"/>
          <w:lang w:val="en-US"/>
        </w:rPr>
        <w:t xml:space="preserve"> </w:t>
      </w:r>
      <w:r w:rsidRPr="008E0ED8">
        <w:rPr>
          <w:rFonts w:ascii="Arial" w:hAnsi="Arial" w:cs="Arial"/>
          <w:sz w:val="20"/>
          <w:szCs w:val="20"/>
          <w:lang w:val="en-US"/>
        </w:rPr>
        <w:t>A. Wang,</w:t>
      </w:r>
      <w:r w:rsidRPr="008E0ED8">
        <w:rPr>
          <w:rFonts w:ascii="Arial" w:hAnsi="Arial" w:cs="Arial"/>
          <w:position w:val="6"/>
          <w:sz w:val="20"/>
          <w:szCs w:val="20"/>
          <w:lang w:val="en-US"/>
        </w:rPr>
        <w:t xml:space="preserve"> </w:t>
      </w:r>
      <w:r w:rsidRPr="008E0ED8">
        <w:rPr>
          <w:rFonts w:ascii="Arial" w:hAnsi="Arial" w:cs="Arial"/>
          <w:sz w:val="20"/>
          <w:szCs w:val="20"/>
          <w:lang w:val="en-US"/>
        </w:rPr>
        <w:t>B.M. Weckhuysen,</w:t>
      </w:r>
      <w:r w:rsidRPr="008E0ED8">
        <w:rPr>
          <w:rFonts w:ascii="Arial" w:hAnsi="Arial" w:cs="Arial"/>
          <w:position w:val="6"/>
          <w:sz w:val="20"/>
          <w:szCs w:val="20"/>
          <w:lang w:val="en-US"/>
        </w:rPr>
        <w:t xml:space="preserve"> </w:t>
      </w:r>
      <w:r w:rsidRPr="008E0ED8">
        <w:rPr>
          <w:rFonts w:ascii="Arial" w:hAnsi="Arial" w:cs="Arial"/>
          <w:sz w:val="20"/>
          <w:szCs w:val="20"/>
          <w:lang w:val="en-US"/>
        </w:rPr>
        <w:t xml:space="preserve">A.M. Beale, W. Luo, Identifying key mononuclear Fe species for the low-temperature methane oxidation, </w:t>
      </w:r>
      <w:r w:rsidRPr="008E0ED8">
        <w:rPr>
          <w:rFonts w:ascii="Arial" w:hAnsi="Arial" w:cs="Arial"/>
          <w:i/>
          <w:iCs/>
          <w:sz w:val="20"/>
          <w:szCs w:val="20"/>
          <w:lang w:val="en-US"/>
        </w:rPr>
        <w:t>Chem</w:t>
      </w:r>
      <w:r w:rsidR="004609CC" w:rsidRPr="008E0ED8">
        <w:rPr>
          <w:rFonts w:ascii="Arial" w:hAnsi="Arial" w:cs="Arial"/>
          <w:i/>
          <w:iCs/>
          <w:sz w:val="20"/>
          <w:szCs w:val="20"/>
          <w:lang w:val="en-US"/>
        </w:rPr>
        <w:t>.</w:t>
      </w:r>
      <w:r w:rsidRPr="008E0ED8">
        <w:rPr>
          <w:rFonts w:ascii="Arial" w:hAnsi="Arial" w:cs="Arial"/>
          <w:i/>
          <w:iCs/>
          <w:sz w:val="20"/>
          <w:szCs w:val="20"/>
          <w:lang w:val="en-US"/>
        </w:rPr>
        <w:t xml:space="preserve"> Sci</w:t>
      </w:r>
      <w:r w:rsidR="004609CC" w:rsidRPr="008E0ED8">
        <w:rPr>
          <w:rFonts w:ascii="Arial" w:hAnsi="Arial" w:cs="Arial"/>
          <w:sz w:val="20"/>
          <w:szCs w:val="20"/>
          <w:lang w:val="en-US"/>
        </w:rPr>
        <w:t>.</w:t>
      </w:r>
      <w:r w:rsidRPr="008E0ED8">
        <w:rPr>
          <w:rFonts w:ascii="Arial" w:hAnsi="Arial" w:cs="Arial"/>
          <w:sz w:val="20"/>
          <w:szCs w:val="20"/>
          <w:lang w:val="en-US"/>
        </w:rPr>
        <w:t xml:space="preserve"> 2021, </w:t>
      </w:r>
      <w:r w:rsidRPr="008E0ED8">
        <w:rPr>
          <w:rFonts w:ascii="Arial" w:hAnsi="Arial" w:cs="Arial"/>
          <w:b/>
          <w:bCs/>
          <w:sz w:val="20"/>
          <w:szCs w:val="20"/>
          <w:lang w:val="en-US"/>
        </w:rPr>
        <w:t>12</w:t>
      </w:r>
      <w:r w:rsidRPr="008E0ED8">
        <w:rPr>
          <w:rFonts w:ascii="Arial" w:hAnsi="Arial" w:cs="Arial"/>
          <w:sz w:val="20"/>
          <w:szCs w:val="20"/>
          <w:lang w:val="en-US"/>
        </w:rPr>
        <w:t xml:space="preserve">, </w:t>
      </w:r>
      <w:r w:rsidR="008E0ED8" w:rsidRPr="008E0ED8">
        <w:rPr>
          <w:rFonts w:ascii="Arial" w:hAnsi="Arial" w:cs="Arial"/>
          <w:sz w:val="20"/>
          <w:szCs w:val="20"/>
          <w:lang w:val="en-US"/>
        </w:rPr>
        <w:t>3152</w:t>
      </w:r>
      <w:r w:rsidRPr="008E0ED8">
        <w:rPr>
          <w:rFonts w:ascii="Arial" w:hAnsi="Arial" w:cs="Arial"/>
          <w:sz w:val="20"/>
          <w:szCs w:val="20"/>
          <w:lang w:val="en-US"/>
        </w:rPr>
        <w:t>.</w:t>
      </w:r>
    </w:p>
    <w:p w14:paraId="5C1EB782" w14:textId="77777777" w:rsidR="00A443E7" w:rsidRDefault="00A44415" w:rsidP="00A443E7">
      <w:pPr>
        <w:numPr>
          <w:ilvl w:val="0"/>
          <w:numId w:val="26"/>
        </w:numPr>
        <w:tabs>
          <w:tab w:val="clear" w:pos="1080"/>
          <w:tab w:val="left" w:pos="709"/>
        </w:tabs>
        <w:suppressAutoHyphens/>
        <w:spacing w:line="360" w:lineRule="auto"/>
        <w:ind w:left="709" w:hanging="425"/>
        <w:jc w:val="both"/>
        <w:rPr>
          <w:rFonts w:ascii="Arial" w:hAnsi="Arial" w:cs="Arial"/>
          <w:sz w:val="20"/>
        </w:rPr>
      </w:pPr>
      <w:r w:rsidRPr="003A34FE">
        <w:rPr>
          <w:rFonts w:ascii="Arial" w:hAnsi="Arial" w:cs="Arial"/>
          <w:sz w:val="20"/>
        </w:rPr>
        <w:t xml:space="preserve">C.S. Lancefield, H.L.J. </w:t>
      </w:r>
      <w:proofErr w:type="spellStart"/>
      <w:r w:rsidRPr="003A34FE">
        <w:rPr>
          <w:rFonts w:ascii="Arial" w:hAnsi="Arial" w:cs="Arial"/>
          <w:sz w:val="20"/>
        </w:rPr>
        <w:t>Wienk</w:t>
      </w:r>
      <w:proofErr w:type="spellEnd"/>
      <w:r w:rsidRPr="003A34FE">
        <w:rPr>
          <w:rFonts w:ascii="Arial" w:hAnsi="Arial" w:cs="Arial"/>
          <w:sz w:val="20"/>
        </w:rPr>
        <w:t xml:space="preserve">, R. </w:t>
      </w:r>
      <w:proofErr w:type="spellStart"/>
      <w:r w:rsidRPr="003A34FE">
        <w:rPr>
          <w:rFonts w:ascii="Arial" w:hAnsi="Arial" w:cs="Arial"/>
          <w:sz w:val="20"/>
        </w:rPr>
        <w:t>Boelens</w:t>
      </w:r>
      <w:proofErr w:type="spellEnd"/>
      <w:r w:rsidRPr="003A34FE">
        <w:rPr>
          <w:rFonts w:ascii="Arial" w:hAnsi="Arial" w:cs="Arial"/>
          <w:sz w:val="20"/>
        </w:rPr>
        <w:t xml:space="preserve">, B.M. Weckhuysen, P.C.A. </w:t>
      </w:r>
      <w:proofErr w:type="spellStart"/>
      <w:r w:rsidRPr="003A34FE">
        <w:rPr>
          <w:rFonts w:ascii="Arial" w:hAnsi="Arial" w:cs="Arial"/>
          <w:sz w:val="20"/>
        </w:rPr>
        <w:t>Bruijnincx</w:t>
      </w:r>
      <w:proofErr w:type="spellEnd"/>
      <w:r w:rsidRPr="003A34FE">
        <w:rPr>
          <w:rFonts w:ascii="Arial" w:hAnsi="Arial" w:cs="Arial"/>
          <w:sz w:val="20"/>
        </w:rPr>
        <w:t xml:space="preserve">, Identification of a diagnostic structural motif reveals a new reaction intermediate and </w:t>
      </w:r>
      <w:proofErr w:type="spellStart"/>
      <w:r w:rsidRPr="003A34FE">
        <w:rPr>
          <w:rFonts w:ascii="Arial" w:hAnsi="Arial" w:cs="Arial"/>
          <w:sz w:val="20"/>
        </w:rPr>
        <w:t>condenation</w:t>
      </w:r>
      <w:proofErr w:type="spellEnd"/>
      <w:r w:rsidRPr="003A34FE">
        <w:rPr>
          <w:rFonts w:ascii="Arial" w:hAnsi="Arial" w:cs="Arial"/>
          <w:sz w:val="20"/>
        </w:rPr>
        <w:t xml:space="preserve"> pathway in Kraft lignin formation, </w:t>
      </w:r>
      <w:r w:rsidRPr="003A34FE">
        <w:rPr>
          <w:rFonts w:ascii="Arial" w:hAnsi="Arial" w:cs="Arial"/>
          <w:i/>
          <w:sz w:val="20"/>
        </w:rPr>
        <w:t xml:space="preserve">Chem. Sci. </w:t>
      </w:r>
      <w:r w:rsidR="00DE777A" w:rsidRPr="003A34FE">
        <w:rPr>
          <w:rFonts w:ascii="Arial" w:hAnsi="Arial" w:cs="Arial"/>
          <w:sz w:val="20"/>
        </w:rPr>
        <w:t xml:space="preserve">2018, </w:t>
      </w:r>
      <w:r w:rsidR="00DE777A" w:rsidRPr="003A34FE">
        <w:rPr>
          <w:rFonts w:ascii="Arial" w:hAnsi="Arial" w:cs="Arial"/>
          <w:b/>
          <w:sz w:val="20"/>
        </w:rPr>
        <w:t>9</w:t>
      </w:r>
      <w:r w:rsidR="00DE777A" w:rsidRPr="003A34FE">
        <w:rPr>
          <w:rFonts w:ascii="Arial" w:hAnsi="Arial" w:cs="Arial"/>
          <w:sz w:val="20"/>
        </w:rPr>
        <w:t>, 6348.</w:t>
      </w:r>
    </w:p>
    <w:p w14:paraId="4813CE66" w14:textId="55EF65BC" w:rsidR="001D4FC6" w:rsidRPr="00A443E7" w:rsidRDefault="001D4FC6" w:rsidP="00A443E7">
      <w:pPr>
        <w:numPr>
          <w:ilvl w:val="0"/>
          <w:numId w:val="26"/>
        </w:numPr>
        <w:tabs>
          <w:tab w:val="clear" w:pos="1080"/>
          <w:tab w:val="left" w:pos="709"/>
        </w:tabs>
        <w:suppressAutoHyphens/>
        <w:spacing w:line="360" w:lineRule="auto"/>
        <w:ind w:left="709" w:hanging="425"/>
        <w:jc w:val="both"/>
        <w:rPr>
          <w:rFonts w:ascii="Arial" w:hAnsi="Arial" w:cs="Arial"/>
          <w:sz w:val="20"/>
        </w:rPr>
      </w:pPr>
      <w:r w:rsidRPr="00A443E7">
        <w:rPr>
          <w:rFonts w:ascii="Arial" w:hAnsi="Arial" w:cs="Arial"/>
          <w:sz w:val="20"/>
        </w:rPr>
        <w:t xml:space="preserve">M.G. O’Brien, S.D.M. Jacques, M. di </w:t>
      </w:r>
      <w:proofErr w:type="spellStart"/>
      <w:r w:rsidRPr="00A443E7">
        <w:rPr>
          <w:rFonts w:ascii="Arial" w:hAnsi="Arial" w:cs="Arial"/>
          <w:sz w:val="20"/>
        </w:rPr>
        <w:t>Michiel</w:t>
      </w:r>
      <w:proofErr w:type="spellEnd"/>
      <w:r w:rsidRPr="00A443E7">
        <w:rPr>
          <w:rFonts w:ascii="Arial" w:hAnsi="Arial" w:cs="Arial"/>
          <w:sz w:val="20"/>
        </w:rPr>
        <w:t>, P. Barnes, B.M. Weckhuysen, A.M. Beale, Active phase evolution in single Ni/Al</w:t>
      </w:r>
      <w:r w:rsidRPr="00A443E7">
        <w:rPr>
          <w:rFonts w:ascii="Arial" w:hAnsi="Arial" w:cs="Arial"/>
          <w:sz w:val="20"/>
          <w:vertAlign w:val="subscript"/>
        </w:rPr>
        <w:t>2</w:t>
      </w:r>
      <w:r w:rsidRPr="00A443E7">
        <w:rPr>
          <w:rFonts w:ascii="Arial" w:hAnsi="Arial" w:cs="Arial"/>
          <w:sz w:val="20"/>
        </w:rPr>
        <w:t>O</w:t>
      </w:r>
      <w:r w:rsidRPr="00A443E7">
        <w:rPr>
          <w:rFonts w:ascii="Arial" w:hAnsi="Arial" w:cs="Arial"/>
          <w:sz w:val="20"/>
          <w:vertAlign w:val="subscript"/>
        </w:rPr>
        <w:t>3</w:t>
      </w:r>
      <w:r w:rsidRPr="00A443E7">
        <w:rPr>
          <w:rFonts w:ascii="Arial" w:hAnsi="Arial" w:cs="Arial"/>
          <w:sz w:val="20"/>
        </w:rPr>
        <w:t xml:space="preserve"> methanation catalyst bodies studied in real time using combined </w:t>
      </w:r>
      <w:r w:rsidRPr="00A443E7">
        <w:rPr>
          <w:rFonts w:ascii="Arial" w:hAnsi="Arial" w:cs="Arial"/>
          <w:sz w:val="20"/>
          <w:lang w:val="en-GB"/>
        </w:rPr>
        <w:t>μ</w:t>
      </w:r>
      <w:r w:rsidRPr="00A443E7">
        <w:rPr>
          <w:rFonts w:ascii="Arial" w:hAnsi="Arial" w:cs="Arial"/>
          <w:sz w:val="20"/>
        </w:rPr>
        <w:t xml:space="preserve">-XRD-CT and </w:t>
      </w:r>
      <w:r w:rsidRPr="00A443E7">
        <w:rPr>
          <w:rFonts w:ascii="Arial" w:hAnsi="Arial" w:cs="Arial"/>
          <w:sz w:val="20"/>
          <w:lang w:val="en-GB"/>
        </w:rPr>
        <w:t>μ</w:t>
      </w:r>
      <w:r w:rsidRPr="00A443E7">
        <w:rPr>
          <w:rFonts w:ascii="Arial" w:hAnsi="Arial" w:cs="Arial"/>
          <w:sz w:val="20"/>
        </w:rPr>
        <w:t xml:space="preserve">-absorption-CT, </w:t>
      </w:r>
      <w:r w:rsidRPr="00A443E7">
        <w:rPr>
          <w:rFonts w:ascii="Arial" w:hAnsi="Arial" w:cs="Arial"/>
          <w:i/>
          <w:sz w:val="20"/>
        </w:rPr>
        <w:t>Chem. Sci.</w:t>
      </w:r>
      <w:r w:rsidRPr="00A443E7">
        <w:rPr>
          <w:rFonts w:ascii="Arial" w:hAnsi="Arial" w:cs="Arial"/>
          <w:sz w:val="20"/>
        </w:rPr>
        <w:t xml:space="preserve"> 2012, </w:t>
      </w:r>
      <w:r w:rsidRPr="00A443E7">
        <w:rPr>
          <w:rFonts w:ascii="Arial" w:hAnsi="Arial" w:cs="Arial"/>
          <w:b/>
          <w:sz w:val="20"/>
        </w:rPr>
        <w:t>3</w:t>
      </w:r>
      <w:r w:rsidRPr="00A443E7">
        <w:rPr>
          <w:rFonts w:ascii="Arial" w:hAnsi="Arial" w:cs="Arial"/>
          <w:sz w:val="20"/>
        </w:rPr>
        <w:t>, 509.</w:t>
      </w:r>
      <w:r w:rsidR="004C7C6B" w:rsidRPr="00A443E7">
        <w:rPr>
          <w:rFonts w:ascii="Arial" w:hAnsi="Arial" w:cs="Arial"/>
          <w:sz w:val="20"/>
        </w:rPr>
        <w:t xml:space="preserve"> </w:t>
      </w:r>
    </w:p>
    <w:p w14:paraId="3AE20316" w14:textId="77777777" w:rsidR="006B534F" w:rsidRPr="00090DF3" w:rsidRDefault="006B534F" w:rsidP="000634C4">
      <w:pPr>
        <w:tabs>
          <w:tab w:val="left" w:pos="567"/>
          <w:tab w:val="left" w:pos="1134"/>
        </w:tabs>
        <w:suppressAutoHyphens/>
        <w:spacing w:line="360" w:lineRule="auto"/>
        <w:jc w:val="both"/>
        <w:rPr>
          <w:rFonts w:ascii="Arial" w:hAnsi="Arial" w:cs="Arial"/>
          <w:b/>
          <w:i/>
          <w:sz w:val="20"/>
          <w:u w:val="single"/>
        </w:rPr>
      </w:pPr>
    </w:p>
    <w:p w14:paraId="0807BEB2" w14:textId="5AC37796" w:rsidR="00D82662" w:rsidRPr="00D82662" w:rsidRDefault="00D82662" w:rsidP="00DF2860">
      <w:pPr>
        <w:tabs>
          <w:tab w:val="left" w:pos="567"/>
          <w:tab w:val="left" w:pos="1134"/>
        </w:tabs>
        <w:suppressAutoHyphens/>
        <w:spacing w:line="360" w:lineRule="auto"/>
        <w:jc w:val="both"/>
        <w:rPr>
          <w:rStyle w:val="TijdschriftinCVBert"/>
          <w:b w:val="0"/>
          <w:bCs w:val="0"/>
          <w:i w:val="0"/>
          <w:iCs w:val="0"/>
          <w:color w:val="000000" w:themeColor="text1"/>
          <w:sz w:val="20"/>
          <w:szCs w:val="20"/>
          <w:u w:val="none"/>
        </w:rPr>
      </w:pPr>
      <w:r w:rsidRPr="00D82662">
        <w:rPr>
          <w:rStyle w:val="TijdschriftinCVBert"/>
        </w:rPr>
        <w:t xml:space="preserve">Chemical </w:t>
      </w:r>
      <w:r>
        <w:rPr>
          <w:rStyle w:val="TijdschriftinCVBert"/>
        </w:rPr>
        <w:t>&amp; Biomedical Imaging</w:t>
      </w:r>
    </w:p>
    <w:p w14:paraId="195EB4B7" w14:textId="62B10E95" w:rsidR="00D82662" w:rsidRPr="00E2564E" w:rsidRDefault="00E2564E" w:rsidP="00D82662">
      <w:pPr>
        <w:pStyle w:val="Lijstalinea"/>
        <w:numPr>
          <w:ilvl w:val="0"/>
          <w:numId w:val="100"/>
        </w:numPr>
        <w:tabs>
          <w:tab w:val="left" w:pos="567"/>
          <w:tab w:val="left" w:pos="1134"/>
        </w:tabs>
        <w:suppressAutoHyphens/>
        <w:spacing w:line="360" w:lineRule="auto"/>
        <w:jc w:val="both"/>
        <w:rPr>
          <w:rStyle w:val="TijdschriftinCVBert"/>
          <w:b w:val="0"/>
          <w:bCs w:val="0"/>
          <w:i w:val="0"/>
          <w:iCs w:val="0"/>
          <w:color w:val="000000" w:themeColor="text1"/>
          <w:sz w:val="20"/>
          <w:szCs w:val="20"/>
          <w:u w:val="none"/>
        </w:rPr>
      </w:pPr>
      <w:r w:rsidRPr="00E2564E">
        <w:rPr>
          <w:rStyle w:val="TijdschriftinCVBert"/>
          <w:b w:val="0"/>
          <w:bCs w:val="0"/>
          <w:i w:val="0"/>
          <w:iCs w:val="0"/>
          <w:color w:val="000000" w:themeColor="text1"/>
          <w:sz w:val="20"/>
          <w:szCs w:val="20"/>
          <w:u w:val="none"/>
        </w:rPr>
        <w:lastRenderedPageBreak/>
        <w:t xml:space="preserve">N. </w:t>
      </w:r>
      <w:proofErr w:type="spellStart"/>
      <w:r w:rsidRPr="00E2564E">
        <w:rPr>
          <w:rStyle w:val="TijdschriftinCVBert"/>
          <w:b w:val="0"/>
          <w:bCs w:val="0"/>
          <w:i w:val="0"/>
          <w:iCs w:val="0"/>
          <w:color w:val="000000" w:themeColor="text1"/>
          <w:sz w:val="20"/>
          <w:szCs w:val="20"/>
          <w:u w:val="none"/>
        </w:rPr>
        <w:t>Nikolopoulos</w:t>
      </w:r>
      <w:proofErr w:type="spellEnd"/>
      <w:r w:rsidRPr="00E2564E">
        <w:rPr>
          <w:rStyle w:val="TijdschriftinCVBert"/>
          <w:b w:val="0"/>
          <w:bCs w:val="0"/>
          <w:i w:val="0"/>
          <w:iCs w:val="0"/>
          <w:color w:val="000000" w:themeColor="text1"/>
          <w:sz w:val="20"/>
          <w:szCs w:val="20"/>
          <w:u w:val="none"/>
        </w:rPr>
        <w:t xml:space="preserve">, L.A. Parker, A. </w:t>
      </w:r>
      <w:proofErr w:type="spellStart"/>
      <w:r w:rsidRPr="00E2564E">
        <w:rPr>
          <w:rStyle w:val="TijdschriftinCVBert"/>
          <w:b w:val="0"/>
          <w:bCs w:val="0"/>
          <w:i w:val="0"/>
          <w:iCs w:val="0"/>
          <w:color w:val="000000" w:themeColor="text1"/>
          <w:sz w:val="20"/>
          <w:szCs w:val="20"/>
          <w:u w:val="none"/>
        </w:rPr>
        <w:t>Wickramsinghe</w:t>
      </w:r>
      <w:proofErr w:type="spellEnd"/>
      <w:r w:rsidRPr="00E2564E">
        <w:rPr>
          <w:rStyle w:val="TijdschriftinCVBert"/>
          <w:b w:val="0"/>
          <w:bCs w:val="0"/>
          <w:i w:val="0"/>
          <w:iCs w:val="0"/>
          <w:color w:val="000000" w:themeColor="text1"/>
          <w:sz w:val="20"/>
          <w:szCs w:val="20"/>
          <w:u w:val="none"/>
        </w:rPr>
        <w:t>, O. van Veenhuizen</w:t>
      </w:r>
      <w:r>
        <w:rPr>
          <w:rStyle w:val="TijdschriftinCVBert"/>
          <w:b w:val="0"/>
          <w:bCs w:val="0"/>
          <w:i w:val="0"/>
          <w:iCs w:val="0"/>
          <w:color w:val="000000" w:themeColor="text1"/>
          <w:sz w:val="20"/>
          <w:szCs w:val="20"/>
          <w:u w:val="none"/>
        </w:rPr>
        <w:t xml:space="preserve">, G. </w:t>
      </w:r>
      <w:proofErr w:type="spellStart"/>
      <w:r>
        <w:rPr>
          <w:rStyle w:val="TijdschriftinCVBert"/>
          <w:b w:val="0"/>
          <w:bCs w:val="0"/>
          <w:i w:val="0"/>
          <w:iCs w:val="0"/>
          <w:color w:val="000000" w:themeColor="text1"/>
          <w:sz w:val="20"/>
          <w:szCs w:val="20"/>
          <w:u w:val="none"/>
        </w:rPr>
        <w:t>Whiting</w:t>
      </w:r>
      <w:proofErr w:type="spellEnd"/>
      <w:r>
        <w:rPr>
          <w:rStyle w:val="TijdschriftinCVBert"/>
          <w:b w:val="0"/>
          <w:bCs w:val="0"/>
          <w:i w:val="0"/>
          <w:iCs w:val="0"/>
          <w:color w:val="000000" w:themeColor="text1"/>
          <w:sz w:val="20"/>
          <w:szCs w:val="20"/>
          <w:u w:val="none"/>
        </w:rPr>
        <w:t xml:space="preserve">, B.M. Weckhuysen, </w:t>
      </w:r>
      <w:proofErr w:type="spellStart"/>
      <w:r w:rsidRPr="00E2564E">
        <w:rPr>
          <w:rStyle w:val="TijdschriftinCVBert"/>
          <w:b w:val="0"/>
          <w:bCs w:val="0"/>
          <w:color w:val="000000" w:themeColor="text1"/>
          <w:sz w:val="20"/>
          <w:szCs w:val="20"/>
          <w:u w:val="none"/>
        </w:rPr>
        <w:t>Chem</w:t>
      </w:r>
      <w:proofErr w:type="spellEnd"/>
      <w:r w:rsidRPr="00E2564E">
        <w:rPr>
          <w:rStyle w:val="TijdschriftinCVBert"/>
          <w:b w:val="0"/>
          <w:bCs w:val="0"/>
          <w:color w:val="000000" w:themeColor="text1"/>
          <w:sz w:val="20"/>
          <w:szCs w:val="20"/>
          <w:u w:val="none"/>
        </w:rPr>
        <w:t xml:space="preserve">. </w:t>
      </w:r>
      <w:proofErr w:type="spellStart"/>
      <w:r w:rsidRPr="00E2564E">
        <w:rPr>
          <w:rStyle w:val="TijdschriftinCVBert"/>
          <w:b w:val="0"/>
          <w:bCs w:val="0"/>
          <w:color w:val="000000" w:themeColor="text1"/>
          <w:sz w:val="20"/>
          <w:szCs w:val="20"/>
          <w:u w:val="none"/>
        </w:rPr>
        <w:t>Biomed</w:t>
      </w:r>
      <w:proofErr w:type="spellEnd"/>
      <w:r w:rsidRPr="00E2564E">
        <w:rPr>
          <w:rStyle w:val="TijdschriftinCVBert"/>
          <w:b w:val="0"/>
          <w:bCs w:val="0"/>
          <w:color w:val="000000" w:themeColor="text1"/>
          <w:sz w:val="20"/>
          <w:szCs w:val="20"/>
          <w:u w:val="none"/>
        </w:rPr>
        <w:t>. Imaging</w:t>
      </w:r>
      <w:r>
        <w:rPr>
          <w:rStyle w:val="TijdschriftinCVBert"/>
          <w:b w:val="0"/>
          <w:bCs w:val="0"/>
          <w:i w:val="0"/>
          <w:iCs w:val="0"/>
          <w:color w:val="000000" w:themeColor="text1"/>
          <w:sz w:val="20"/>
          <w:szCs w:val="20"/>
          <w:u w:val="none"/>
        </w:rPr>
        <w:t xml:space="preserve"> 2023, </w:t>
      </w:r>
      <w:r w:rsidRPr="00E2564E">
        <w:rPr>
          <w:rStyle w:val="TijdschriftinCVBert"/>
          <w:i w:val="0"/>
          <w:iCs w:val="0"/>
          <w:color w:val="000000" w:themeColor="text1"/>
          <w:sz w:val="20"/>
          <w:szCs w:val="20"/>
          <w:u w:val="none"/>
        </w:rPr>
        <w:t>1</w:t>
      </w:r>
      <w:r>
        <w:rPr>
          <w:rStyle w:val="TijdschriftinCVBert"/>
          <w:b w:val="0"/>
          <w:bCs w:val="0"/>
          <w:i w:val="0"/>
          <w:iCs w:val="0"/>
          <w:color w:val="000000" w:themeColor="text1"/>
          <w:sz w:val="20"/>
          <w:szCs w:val="20"/>
          <w:u w:val="none"/>
        </w:rPr>
        <w:t>, 40.</w:t>
      </w:r>
    </w:p>
    <w:p w14:paraId="1189783E" w14:textId="77777777" w:rsidR="00D82662" w:rsidRDefault="00D82662" w:rsidP="00DF2860">
      <w:pPr>
        <w:tabs>
          <w:tab w:val="left" w:pos="567"/>
          <w:tab w:val="left" w:pos="1134"/>
        </w:tabs>
        <w:suppressAutoHyphens/>
        <w:spacing w:line="360" w:lineRule="auto"/>
        <w:jc w:val="both"/>
        <w:rPr>
          <w:rStyle w:val="TijdschriftinCVBert"/>
        </w:rPr>
      </w:pPr>
    </w:p>
    <w:p w14:paraId="0B9D2947" w14:textId="2C2B6F6F" w:rsidR="008207BA" w:rsidRPr="00DF2860" w:rsidRDefault="00213117" w:rsidP="00DF2860">
      <w:pPr>
        <w:tabs>
          <w:tab w:val="left" w:pos="567"/>
          <w:tab w:val="left" w:pos="1134"/>
        </w:tabs>
        <w:suppressAutoHyphens/>
        <w:spacing w:line="360" w:lineRule="auto"/>
        <w:jc w:val="both"/>
        <w:rPr>
          <w:rFonts w:ascii="Arial" w:hAnsi="Arial"/>
          <w:b/>
          <w:bCs/>
          <w:i/>
          <w:iCs/>
          <w:color w:val="7F7F7F"/>
          <w:sz w:val="28"/>
          <w:u w:val="single"/>
        </w:rPr>
      </w:pPr>
      <w:r>
        <w:rPr>
          <w:rStyle w:val="TijdschriftinCVBert"/>
        </w:rPr>
        <w:t>Chemistry - A</w:t>
      </w:r>
      <w:r w:rsidR="006B534F" w:rsidRPr="00AF191D">
        <w:rPr>
          <w:rStyle w:val="TijdschriftinCVBert"/>
        </w:rPr>
        <w:t xml:space="preserve"> European Journal</w:t>
      </w:r>
    </w:p>
    <w:p w14:paraId="1D3D38FD" w14:textId="14A1C7FE" w:rsidR="00A443E7" w:rsidRPr="00A443E7" w:rsidRDefault="00A443E7" w:rsidP="00A443E7">
      <w:pPr>
        <w:pStyle w:val="Kop2"/>
        <w:numPr>
          <w:ilvl w:val="0"/>
          <w:numId w:val="63"/>
        </w:numPr>
        <w:shd w:val="clear" w:color="auto" w:fill="FFFFFF"/>
        <w:tabs>
          <w:tab w:val="clear" w:pos="1080"/>
          <w:tab w:val="num" w:pos="709"/>
        </w:tabs>
        <w:ind w:left="709" w:hanging="425"/>
        <w:rPr>
          <w:rFonts w:ascii="Open Sans" w:hAnsi="Open Sans" w:cs="Open Sans"/>
          <w:color w:val="767676"/>
          <w:sz w:val="21"/>
          <w:szCs w:val="21"/>
        </w:rPr>
      </w:pPr>
      <w:r w:rsidRPr="00A443E7">
        <w:rPr>
          <w:rFonts w:ascii="Arial" w:hAnsi="Arial" w:cs="Arial"/>
          <w:bCs/>
          <w:i w:val="0"/>
          <w:iCs/>
          <w:color w:val="1C1D1E"/>
          <w:spacing w:val="0"/>
          <w:sz w:val="20"/>
          <w:lang w:eastAsia="nl-NL"/>
        </w:rPr>
        <w:lastRenderedPageBreak/>
        <w:t xml:space="preserve">J.J.E. Maris, L.A. Parker, K. Stanciakova, N. Nikolopoulos, K.M.H. Berendsen, A. van Blaaderen, F. Meirer, F.T. Rabouw, B.M. Weckhuysen, Molecular accessibility and diffusion of resorufin in zeolite crystals, </w:t>
      </w:r>
      <w:r w:rsidRPr="00A443E7">
        <w:rPr>
          <w:rFonts w:ascii="Arial" w:hAnsi="Arial" w:cs="Arial"/>
          <w:bCs/>
          <w:color w:val="1C1D1E"/>
          <w:spacing w:val="0"/>
          <w:sz w:val="20"/>
          <w:lang w:eastAsia="nl-NL"/>
        </w:rPr>
        <w:t xml:space="preserve">Chem. Eur. J. </w:t>
      </w:r>
      <w:r w:rsidRPr="00A443E7">
        <w:rPr>
          <w:rFonts w:ascii="Arial" w:hAnsi="Arial" w:cs="Arial"/>
          <w:bCs/>
          <w:i w:val="0"/>
          <w:iCs/>
          <w:color w:val="1C1D1E"/>
          <w:spacing w:val="0"/>
          <w:sz w:val="20"/>
          <w:lang w:eastAsia="nl-NL"/>
        </w:rPr>
        <w:t>202</w:t>
      </w:r>
      <w:r w:rsidR="002F49F9">
        <w:rPr>
          <w:rFonts w:ascii="Arial" w:hAnsi="Arial" w:cs="Arial"/>
          <w:bCs/>
          <w:i w:val="0"/>
          <w:iCs/>
          <w:color w:val="1C1D1E"/>
          <w:spacing w:val="0"/>
          <w:sz w:val="20"/>
          <w:lang w:eastAsia="nl-NL"/>
        </w:rPr>
        <w:t>4</w:t>
      </w:r>
      <w:r w:rsidRPr="00A443E7">
        <w:rPr>
          <w:rFonts w:ascii="Arial" w:hAnsi="Arial" w:cs="Arial"/>
          <w:bCs/>
          <w:i w:val="0"/>
          <w:iCs/>
          <w:color w:val="1C1D1E"/>
          <w:spacing w:val="0"/>
          <w:sz w:val="20"/>
          <w:lang w:eastAsia="nl-NL"/>
        </w:rPr>
        <w:t xml:space="preserve">, </w:t>
      </w:r>
      <w:r w:rsidR="002F49F9">
        <w:rPr>
          <w:rFonts w:ascii="Arial" w:hAnsi="Arial" w:cs="Arial"/>
          <w:b/>
          <w:i w:val="0"/>
          <w:iCs/>
          <w:color w:val="1C1D1E"/>
          <w:spacing w:val="0"/>
          <w:sz w:val="20"/>
          <w:lang w:eastAsia="nl-NL"/>
        </w:rPr>
        <w:t>30</w:t>
      </w:r>
      <w:r w:rsidR="00242FDD" w:rsidRPr="00AB1430">
        <w:rPr>
          <w:rFonts w:ascii="Arial" w:hAnsi="Arial" w:cs="Arial"/>
          <w:bCs/>
          <w:i w:val="0"/>
          <w:iCs/>
          <w:color w:val="1C1D1E"/>
          <w:spacing w:val="0"/>
          <w:sz w:val="20"/>
          <w:lang w:eastAsia="nl-NL"/>
        </w:rPr>
        <w:t>, e</w:t>
      </w:r>
      <w:r w:rsidRPr="00A443E7">
        <w:rPr>
          <w:rFonts w:ascii="Arial" w:hAnsi="Arial" w:cs="Arial"/>
          <w:bCs/>
          <w:i w:val="0"/>
          <w:iCs/>
          <w:color w:val="1C1D1E"/>
          <w:spacing w:val="0"/>
          <w:sz w:val="20"/>
          <w:lang w:eastAsia="nl-NL"/>
        </w:rPr>
        <w:t>202302553.</w:t>
      </w:r>
      <w:r w:rsidR="009C5B3C" w:rsidRPr="009C5B3C">
        <w:rPr>
          <w:rFonts w:ascii="Arial" w:hAnsi="Arial" w:cs="Arial"/>
          <w:bCs/>
          <w:i w:val="0"/>
          <w:iCs/>
          <w:color w:val="1C1D1E"/>
          <w:spacing w:val="0"/>
          <w:sz w:val="20"/>
          <w:lang w:eastAsia="nl-NL"/>
        </w:rPr>
        <w:t xml:space="preserve"> </w:t>
      </w:r>
      <w:r w:rsidR="009C5B3C" w:rsidRPr="00242FDD">
        <w:rPr>
          <w:rFonts w:ascii="Arial" w:hAnsi="Arial" w:cs="Arial"/>
          <w:bCs/>
          <w:i w:val="0"/>
          <w:iCs/>
          <w:color w:val="1C1D1E"/>
          <w:spacing w:val="0"/>
          <w:sz w:val="20"/>
          <w:lang w:eastAsia="nl-NL"/>
        </w:rPr>
        <w:t>(including front cover).</w:t>
      </w:r>
      <w:r w:rsidRPr="00A443E7">
        <w:rPr>
          <w:rFonts w:ascii="Open Sans" w:hAnsi="Open Sans" w:cs="Open Sans"/>
          <w:color w:val="767676"/>
          <w:sz w:val="21"/>
          <w:szCs w:val="21"/>
        </w:rPr>
        <w:t xml:space="preserve"> </w:t>
      </w:r>
    </w:p>
    <w:p w14:paraId="3F971847" w14:textId="69207534" w:rsidR="00696875" w:rsidRDefault="00DB2545" w:rsidP="002B598D">
      <w:pPr>
        <w:pStyle w:val="Kop2"/>
        <w:numPr>
          <w:ilvl w:val="0"/>
          <w:numId w:val="63"/>
        </w:numPr>
        <w:shd w:val="clear" w:color="auto" w:fill="FFFFFF"/>
        <w:tabs>
          <w:tab w:val="clear" w:pos="1080"/>
          <w:tab w:val="num" w:pos="709"/>
        </w:tabs>
        <w:ind w:left="709" w:hanging="425"/>
        <w:rPr>
          <w:rFonts w:ascii="Arial" w:hAnsi="Arial" w:cs="Arial"/>
          <w:bCs/>
          <w:i w:val="0"/>
          <w:iCs/>
          <w:color w:val="1C1D1E"/>
          <w:spacing w:val="0"/>
          <w:sz w:val="20"/>
          <w:lang w:eastAsia="nl-NL"/>
        </w:rPr>
      </w:pPr>
      <w:r w:rsidRPr="00DB2545">
        <w:rPr>
          <w:rFonts w:ascii="Arial" w:hAnsi="Arial" w:cs="Arial"/>
          <w:bCs/>
          <w:i w:val="0"/>
          <w:iCs/>
          <w:color w:val="1C1D1E"/>
          <w:spacing w:val="0"/>
          <w:sz w:val="20"/>
          <w:lang w:eastAsia="nl-NL"/>
        </w:rPr>
        <w:t>M. Rivera-Torrente, D. Kroon, M.V. Coulet, C. Marquez, N. Nikolopoulos, R. Hardian, S. Bourelly, D. De Vos, G.T. Whiting, B.M. Weckhuysen, Understanding the effect of binders</w:t>
      </w:r>
      <w:r>
        <w:rPr>
          <w:rFonts w:ascii="Arial" w:hAnsi="Arial" w:cs="Arial"/>
          <w:bCs/>
          <w:i w:val="0"/>
          <w:iCs/>
          <w:color w:val="1C1D1E"/>
          <w:spacing w:val="0"/>
          <w:sz w:val="20"/>
          <w:lang w:eastAsia="nl-NL"/>
        </w:rPr>
        <w:t xml:space="preserve"> in gas sorption and acidity of aluminum fumarate extrudates, </w:t>
      </w:r>
      <w:r w:rsidRPr="00DB2545">
        <w:rPr>
          <w:rFonts w:ascii="Arial" w:hAnsi="Arial" w:cs="Arial"/>
          <w:bCs/>
          <w:color w:val="1C1D1E"/>
          <w:spacing w:val="0"/>
          <w:sz w:val="20"/>
          <w:lang w:eastAsia="nl-NL"/>
        </w:rPr>
        <w:t>Chem. Eur. J.</w:t>
      </w:r>
      <w:r>
        <w:rPr>
          <w:rFonts w:ascii="Arial" w:hAnsi="Arial" w:cs="Arial"/>
          <w:bCs/>
          <w:i w:val="0"/>
          <w:iCs/>
          <w:color w:val="1C1D1E"/>
          <w:spacing w:val="0"/>
          <w:sz w:val="20"/>
          <w:lang w:eastAsia="nl-NL"/>
        </w:rPr>
        <w:t xml:space="preserve"> 202</w:t>
      </w:r>
      <w:r w:rsidR="00EE0E06">
        <w:rPr>
          <w:rFonts w:ascii="Arial" w:hAnsi="Arial" w:cs="Arial"/>
          <w:bCs/>
          <w:i w:val="0"/>
          <w:iCs/>
          <w:color w:val="1C1D1E"/>
          <w:spacing w:val="0"/>
          <w:sz w:val="20"/>
          <w:lang w:eastAsia="nl-NL"/>
        </w:rPr>
        <w:t xml:space="preserve">2, </w:t>
      </w:r>
      <w:r w:rsidR="00EE0E06" w:rsidRPr="00EE0E06">
        <w:rPr>
          <w:rFonts w:ascii="Arial" w:hAnsi="Arial" w:cs="Arial"/>
          <w:b/>
          <w:i w:val="0"/>
          <w:iCs/>
          <w:color w:val="1C1D1E"/>
          <w:spacing w:val="0"/>
          <w:sz w:val="20"/>
          <w:lang w:eastAsia="nl-NL"/>
        </w:rPr>
        <w:t>28</w:t>
      </w:r>
      <w:r w:rsidR="00EE0E06">
        <w:rPr>
          <w:rFonts w:ascii="Arial" w:hAnsi="Arial" w:cs="Arial"/>
          <w:bCs/>
          <w:i w:val="0"/>
          <w:iCs/>
          <w:color w:val="1C1D1E"/>
          <w:spacing w:val="0"/>
          <w:sz w:val="20"/>
          <w:lang w:eastAsia="nl-NL"/>
        </w:rPr>
        <w:t>, e202106420</w:t>
      </w:r>
      <w:r>
        <w:rPr>
          <w:rFonts w:ascii="Arial" w:hAnsi="Arial" w:cs="Arial"/>
          <w:bCs/>
          <w:i w:val="0"/>
          <w:iCs/>
          <w:color w:val="1C1D1E"/>
          <w:spacing w:val="0"/>
          <w:sz w:val="20"/>
          <w:lang w:eastAsia="nl-NL"/>
        </w:rPr>
        <w:t>.</w:t>
      </w:r>
    </w:p>
    <w:p w14:paraId="27454ACE" w14:textId="31A26F5D" w:rsidR="002B598D" w:rsidRPr="002B598D" w:rsidRDefault="002B598D" w:rsidP="002B598D">
      <w:pPr>
        <w:pStyle w:val="Kop2"/>
        <w:numPr>
          <w:ilvl w:val="0"/>
          <w:numId w:val="63"/>
        </w:numPr>
        <w:shd w:val="clear" w:color="auto" w:fill="FFFFFF"/>
        <w:tabs>
          <w:tab w:val="clear" w:pos="1080"/>
          <w:tab w:val="num" w:pos="709"/>
        </w:tabs>
        <w:ind w:left="709" w:hanging="425"/>
        <w:rPr>
          <w:rFonts w:ascii="Arial" w:hAnsi="Arial" w:cs="Arial"/>
          <w:bCs/>
          <w:i w:val="0"/>
          <w:iCs/>
          <w:color w:val="1C1D1E"/>
          <w:spacing w:val="0"/>
          <w:sz w:val="20"/>
          <w:lang w:eastAsia="nl-NL"/>
        </w:rPr>
      </w:pPr>
      <w:r w:rsidRPr="002B598D">
        <w:rPr>
          <w:rFonts w:ascii="Arial" w:hAnsi="Arial" w:cs="Arial"/>
          <w:bCs/>
          <w:i w:val="0"/>
          <w:iCs/>
          <w:color w:val="1C1D1E"/>
          <w:spacing w:val="0"/>
          <w:sz w:val="20"/>
          <w:lang w:eastAsia="nl-NL"/>
        </w:rPr>
        <w:t xml:space="preserve">X. Deraet, J. Turek, M. Alonso, F. Tielens, S. Cottenier, P.W. Ayers, B.M. Weckhuysen, F. De Proft, Reactivity of single </w:t>
      </w:r>
      <w:r>
        <w:rPr>
          <w:rFonts w:ascii="Arial" w:hAnsi="Arial" w:cs="Arial"/>
          <w:bCs/>
          <w:i w:val="0"/>
          <w:iCs/>
          <w:color w:val="1C1D1E"/>
          <w:spacing w:val="0"/>
          <w:sz w:val="20"/>
          <w:lang w:eastAsia="nl-NL"/>
        </w:rPr>
        <w:t xml:space="preserve">transition metal atoms on a hydroxylated amorphous silica surface: A periodic conceptual DFT investigation, </w:t>
      </w:r>
      <w:r w:rsidRPr="00AD05A8">
        <w:rPr>
          <w:rFonts w:ascii="Arial" w:hAnsi="Arial" w:cs="Arial"/>
          <w:bCs/>
          <w:color w:val="1C1D1E"/>
          <w:spacing w:val="0"/>
          <w:sz w:val="20"/>
          <w:lang w:eastAsia="nl-NL"/>
        </w:rPr>
        <w:t>Chem. Eur. J.</w:t>
      </w:r>
      <w:r>
        <w:rPr>
          <w:rFonts w:ascii="Arial" w:hAnsi="Arial" w:cs="Arial"/>
          <w:bCs/>
          <w:i w:val="0"/>
          <w:iCs/>
          <w:color w:val="1C1D1E"/>
          <w:spacing w:val="0"/>
          <w:sz w:val="20"/>
          <w:lang w:eastAsia="nl-NL"/>
        </w:rPr>
        <w:t xml:space="preserve"> 202</w:t>
      </w:r>
      <w:r w:rsidR="00FB1BDB">
        <w:rPr>
          <w:rFonts w:ascii="Arial" w:hAnsi="Arial" w:cs="Arial"/>
          <w:bCs/>
          <w:i w:val="0"/>
          <w:iCs/>
          <w:color w:val="1C1D1E"/>
          <w:spacing w:val="0"/>
          <w:sz w:val="20"/>
          <w:lang w:eastAsia="nl-NL"/>
        </w:rPr>
        <w:t xml:space="preserve">1, </w:t>
      </w:r>
      <w:r w:rsidR="00FB1BDB" w:rsidRPr="00FB1BDB">
        <w:rPr>
          <w:rFonts w:ascii="Arial" w:hAnsi="Arial" w:cs="Arial"/>
          <w:b/>
          <w:i w:val="0"/>
          <w:iCs/>
          <w:color w:val="1C1D1E"/>
          <w:spacing w:val="0"/>
          <w:sz w:val="20"/>
          <w:lang w:eastAsia="nl-NL"/>
        </w:rPr>
        <w:t>27</w:t>
      </w:r>
      <w:r w:rsidR="00FB1BDB">
        <w:rPr>
          <w:rFonts w:ascii="Arial" w:hAnsi="Arial" w:cs="Arial"/>
          <w:bCs/>
          <w:i w:val="0"/>
          <w:iCs/>
          <w:color w:val="1C1D1E"/>
          <w:spacing w:val="0"/>
          <w:sz w:val="20"/>
          <w:lang w:eastAsia="nl-NL"/>
        </w:rPr>
        <w:t>, 6050</w:t>
      </w:r>
      <w:r>
        <w:rPr>
          <w:rFonts w:ascii="Arial" w:hAnsi="Arial" w:cs="Arial"/>
          <w:bCs/>
          <w:i w:val="0"/>
          <w:iCs/>
          <w:color w:val="1C1D1E"/>
          <w:spacing w:val="0"/>
          <w:sz w:val="20"/>
          <w:lang w:eastAsia="nl-NL"/>
        </w:rPr>
        <w:t>.</w:t>
      </w:r>
    </w:p>
    <w:p w14:paraId="28539BA7" w14:textId="2750D56A" w:rsidR="002B598D" w:rsidRPr="002B598D" w:rsidRDefault="000303A1" w:rsidP="002B598D">
      <w:pPr>
        <w:pStyle w:val="Kop2"/>
        <w:numPr>
          <w:ilvl w:val="0"/>
          <w:numId w:val="63"/>
        </w:numPr>
        <w:shd w:val="clear" w:color="auto" w:fill="FFFFFF"/>
        <w:tabs>
          <w:tab w:val="clear" w:pos="1080"/>
          <w:tab w:val="num" w:pos="709"/>
        </w:tabs>
        <w:ind w:left="709" w:hanging="425"/>
        <w:rPr>
          <w:rFonts w:ascii="Arial" w:hAnsi="Arial" w:cs="Arial"/>
          <w:bCs/>
          <w:i w:val="0"/>
          <w:iCs/>
          <w:color w:val="1C1D1E"/>
          <w:spacing w:val="0"/>
          <w:sz w:val="20"/>
          <w:lang w:eastAsia="nl-NL"/>
        </w:rPr>
      </w:pPr>
      <w:r w:rsidRPr="000303A1">
        <w:rPr>
          <w:rFonts w:ascii="Arial" w:hAnsi="Arial" w:cs="Arial"/>
          <w:i w:val="0"/>
          <w:iCs/>
          <w:sz w:val="20"/>
        </w:rPr>
        <w:t xml:space="preserve">M.K. </w:t>
      </w:r>
      <w:proofErr w:type="spellStart"/>
      <w:r w:rsidRPr="000303A1">
        <w:rPr>
          <w:rFonts w:ascii="Arial" w:hAnsi="Arial" w:cs="Arial"/>
          <w:i w:val="0"/>
          <w:iCs/>
          <w:sz w:val="20"/>
        </w:rPr>
        <w:t>Jongkind</w:t>
      </w:r>
      <w:proofErr w:type="spellEnd"/>
      <w:r w:rsidRPr="000303A1">
        <w:rPr>
          <w:rFonts w:ascii="Arial" w:hAnsi="Arial" w:cs="Arial"/>
          <w:i w:val="0"/>
          <w:iCs/>
          <w:sz w:val="20"/>
        </w:rPr>
        <w:t>,</w:t>
      </w:r>
      <w:r w:rsidRPr="000303A1">
        <w:rPr>
          <w:rFonts w:ascii="Arial" w:hAnsi="Arial" w:cs="Arial"/>
          <w:i w:val="0"/>
          <w:iCs/>
          <w:sz w:val="20"/>
          <w:vertAlign w:val="superscript"/>
        </w:rPr>
        <w:t xml:space="preserve"> </w:t>
      </w:r>
      <w:r w:rsidRPr="000303A1">
        <w:rPr>
          <w:rFonts w:ascii="Arial" w:hAnsi="Arial" w:cs="Arial"/>
          <w:i w:val="0"/>
          <w:iCs/>
          <w:sz w:val="20"/>
        </w:rPr>
        <w:t xml:space="preserve">F. </w:t>
      </w:r>
      <w:proofErr w:type="spellStart"/>
      <w:r w:rsidRPr="000303A1">
        <w:rPr>
          <w:rFonts w:ascii="Arial" w:hAnsi="Arial" w:cs="Arial"/>
          <w:i w:val="0"/>
          <w:iCs/>
          <w:sz w:val="20"/>
        </w:rPr>
        <w:t>Meirer</w:t>
      </w:r>
      <w:proofErr w:type="spellEnd"/>
      <w:r w:rsidRPr="000303A1">
        <w:rPr>
          <w:rFonts w:ascii="Arial" w:hAnsi="Arial" w:cs="Arial"/>
          <w:i w:val="0"/>
          <w:iCs/>
          <w:sz w:val="20"/>
        </w:rPr>
        <w:t>,</w:t>
      </w:r>
      <w:r w:rsidRPr="000303A1">
        <w:rPr>
          <w:rFonts w:ascii="Arial" w:hAnsi="Arial" w:cs="Arial"/>
          <w:i w:val="0"/>
          <w:iCs/>
          <w:sz w:val="20"/>
          <w:vertAlign w:val="superscript"/>
        </w:rPr>
        <w:t xml:space="preserve"> </w:t>
      </w:r>
      <w:r w:rsidRPr="000303A1">
        <w:rPr>
          <w:rFonts w:ascii="Arial" w:hAnsi="Arial" w:cs="Arial"/>
          <w:i w:val="0"/>
          <w:iCs/>
          <w:sz w:val="20"/>
        </w:rPr>
        <w:t xml:space="preserve">K.W. </w:t>
      </w:r>
      <w:proofErr w:type="spellStart"/>
      <w:r w:rsidRPr="000303A1">
        <w:rPr>
          <w:rFonts w:ascii="Arial" w:hAnsi="Arial" w:cs="Arial"/>
          <w:i w:val="0"/>
          <w:iCs/>
          <w:sz w:val="20"/>
        </w:rPr>
        <w:t>Bossers</w:t>
      </w:r>
      <w:proofErr w:type="spellEnd"/>
      <w:r w:rsidRPr="000303A1">
        <w:rPr>
          <w:rFonts w:ascii="Arial" w:hAnsi="Arial" w:cs="Arial"/>
          <w:i w:val="0"/>
          <w:iCs/>
          <w:sz w:val="20"/>
        </w:rPr>
        <w:t>,</w:t>
      </w:r>
      <w:r w:rsidRPr="000303A1">
        <w:rPr>
          <w:rFonts w:ascii="Arial" w:hAnsi="Arial" w:cs="Arial"/>
          <w:i w:val="0"/>
          <w:iCs/>
          <w:sz w:val="20"/>
          <w:vertAlign w:val="superscript"/>
        </w:rPr>
        <w:t xml:space="preserve"> </w:t>
      </w:r>
      <w:r w:rsidRPr="000303A1">
        <w:rPr>
          <w:rFonts w:ascii="Arial" w:hAnsi="Arial" w:cs="Arial"/>
          <w:i w:val="0"/>
          <w:iCs/>
          <w:sz w:val="20"/>
        </w:rPr>
        <w:t>I.C. ten Have,</w:t>
      </w:r>
      <w:r w:rsidRPr="000303A1">
        <w:rPr>
          <w:rFonts w:ascii="Arial" w:hAnsi="Arial" w:cs="Arial"/>
          <w:i w:val="0"/>
          <w:iCs/>
          <w:sz w:val="20"/>
          <w:vertAlign w:val="superscript"/>
        </w:rPr>
        <w:t xml:space="preserve"> </w:t>
      </w:r>
      <w:r w:rsidRPr="000303A1">
        <w:rPr>
          <w:rFonts w:ascii="Arial" w:hAnsi="Arial" w:cs="Arial"/>
          <w:i w:val="0"/>
          <w:iCs/>
          <w:sz w:val="20"/>
        </w:rPr>
        <w:t xml:space="preserve">H. </w:t>
      </w:r>
      <w:proofErr w:type="spellStart"/>
      <w:r w:rsidRPr="000303A1">
        <w:rPr>
          <w:rFonts w:ascii="Arial" w:hAnsi="Arial" w:cs="Arial"/>
          <w:i w:val="0"/>
          <w:iCs/>
          <w:sz w:val="20"/>
        </w:rPr>
        <w:t>Ohldag</w:t>
      </w:r>
      <w:proofErr w:type="spellEnd"/>
      <w:r w:rsidRPr="000303A1">
        <w:rPr>
          <w:rFonts w:ascii="Arial" w:hAnsi="Arial" w:cs="Arial"/>
          <w:i w:val="0"/>
          <w:iCs/>
          <w:sz w:val="20"/>
        </w:rPr>
        <w:t>,</w:t>
      </w:r>
      <w:r w:rsidRPr="000303A1">
        <w:rPr>
          <w:rFonts w:ascii="Arial" w:hAnsi="Arial" w:cs="Arial"/>
          <w:i w:val="0"/>
          <w:iCs/>
          <w:sz w:val="20"/>
          <w:vertAlign w:val="superscript"/>
        </w:rPr>
        <w:t xml:space="preserve"> </w:t>
      </w:r>
      <w:r w:rsidRPr="000303A1">
        <w:rPr>
          <w:rFonts w:ascii="Arial" w:hAnsi="Arial" w:cs="Arial"/>
          <w:i w:val="0"/>
          <w:iCs/>
          <w:sz w:val="20"/>
        </w:rPr>
        <w:t>B. Watts,</w:t>
      </w:r>
      <w:r w:rsidRPr="000303A1">
        <w:rPr>
          <w:rFonts w:ascii="Arial" w:hAnsi="Arial" w:cs="Arial"/>
          <w:i w:val="0"/>
          <w:iCs/>
          <w:sz w:val="20"/>
          <w:vertAlign w:val="superscript"/>
        </w:rPr>
        <w:t xml:space="preserve"> </w:t>
      </w:r>
      <w:r w:rsidRPr="000303A1">
        <w:rPr>
          <w:rFonts w:ascii="Arial" w:hAnsi="Arial" w:cs="Arial"/>
          <w:i w:val="0"/>
          <w:iCs/>
          <w:sz w:val="20"/>
        </w:rPr>
        <w:t>T. van Kessel,</w:t>
      </w:r>
      <w:r w:rsidRPr="000303A1">
        <w:rPr>
          <w:rFonts w:ascii="Arial" w:hAnsi="Arial" w:cs="Arial"/>
          <w:i w:val="0"/>
          <w:iCs/>
          <w:sz w:val="20"/>
          <w:vertAlign w:val="superscript"/>
        </w:rPr>
        <w:t xml:space="preserve"> </w:t>
      </w:r>
      <w:r w:rsidRPr="000303A1">
        <w:rPr>
          <w:rFonts w:ascii="Arial" w:hAnsi="Arial" w:cs="Arial"/>
          <w:i w:val="0"/>
          <w:iCs/>
          <w:sz w:val="20"/>
        </w:rPr>
        <w:t>N. Friederichs,</w:t>
      </w:r>
      <w:r w:rsidRPr="000303A1">
        <w:rPr>
          <w:rFonts w:ascii="Arial" w:hAnsi="Arial" w:cs="Arial"/>
          <w:i w:val="0"/>
          <w:iCs/>
          <w:sz w:val="20"/>
          <w:vertAlign w:val="superscript"/>
        </w:rPr>
        <w:t xml:space="preserve"> </w:t>
      </w:r>
      <w:r w:rsidRPr="000303A1">
        <w:rPr>
          <w:rFonts w:ascii="Arial" w:hAnsi="Arial" w:cs="Arial"/>
          <w:i w:val="0"/>
          <w:iCs/>
          <w:sz w:val="20"/>
        </w:rPr>
        <w:t>B.M. Weckhuysen, Influence of metal-alkyls</w:t>
      </w:r>
      <w:r>
        <w:rPr>
          <w:rFonts w:ascii="Arial" w:hAnsi="Arial" w:cs="Arial"/>
          <w:i w:val="0"/>
          <w:iCs/>
          <w:sz w:val="20"/>
        </w:rPr>
        <w:t xml:space="preserve"> on early-stage ethylene polymerization over a Cr/SiO</w:t>
      </w:r>
      <w:r w:rsidRPr="000303A1">
        <w:rPr>
          <w:rFonts w:ascii="Arial" w:hAnsi="Arial" w:cs="Arial"/>
          <w:i w:val="0"/>
          <w:iCs/>
          <w:sz w:val="20"/>
          <w:vertAlign w:val="subscript"/>
        </w:rPr>
        <w:t>2</w:t>
      </w:r>
      <w:r>
        <w:rPr>
          <w:rFonts w:ascii="Arial" w:hAnsi="Arial" w:cs="Arial"/>
          <w:i w:val="0"/>
          <w:iCs/>
          <w:sz w:val="20"/>
        </w:rPr>
        <w:t xml:space="preserve"> Phillips catalyst: A bulk characterization and X-ray chemical imaging study</w:t>
      </w:r>
      <w:r w:rsidRPr="000303A1">
        <w:rPr>
          <w:rFonts w:ascii="Arial" w:hAnsi="Arial" w:cs="Arial"/>
          <w:i w:val="0"/>
          <w:iCs/>
          <w:sz w:val="20"/>
        </w:rPr>
        <w:t xml:space="preserve">, </w:t>
      </w:r>
      <w:r w:rsidRPr="000303A1">
        <w:rPr>
          <w:rFonts w:ascii="Arial" w:hAnsi="Arial" w:cs="Arial"/>
          <w:bCs/>
          <w:color w:val="1C1D1E"/>
          <w:spacing w:val="0"/>
          <w:sz w:val="20"/>
          <w:lang w:eastAsia="nl-NL"/>
        </w:rPr>
        <w:t>Chem. Eur. J.</w:t>
      </w:r>
      <w:r w:rsidRPr="000303A1">
        <w:rPr>
          <w:rFonts w:ascii="Arial" w:hAnsi="Arial" w:cs="Arial"/>
          <w:bCs/>
          <w:i w:val="0"/>
          <w:iCs/>
          <w:color w:val="1C1D1E"/>
          <w:spacing w:val="0"/>
          <w:sz w:val="20"/>
          <w:lang w:eastAsia="nl-NL"/>
        </w:rPr>
        <w:t xml:space="preserve"> 20</w:t>
      </w:r>
      <w:r w:rsidR="005C044F">
        <w:rPr>
          <w:rFonts w:ascii="Arial" w:hAnsi="Arial" w:cs="Arial"/>
          <w:bCs/>
          <w:i w:val="0"/>
          <w:iCs/>
          <w:color w:val="1C1D1E"/>
          <w:spacing w:val="0"/>
          <w:sz w:val="20"/>
          <w:lang w:eastAsia="nl-NL"/>
        </w:rPr>
        <w:t xml:space="preserve">21, </w:t>
      </w:r>
      <w:r w:rsidR="005C044F" w:rsidRPr="005C044F">
        <w:rPr>
          <w:rFonts w:ascii="Arial" w:hAnsi="Arial" w:cs="Arial"/>
          <w:b/>
          <w:i w:val="0"/>
          <w:iCs/>
          <w:color w:val="1C1D1E"/>
          <w:spacing w:val="0"/>
          <w:sz w:val="20"/>
          <w:lang w:eastAsia="nl-NL"/>
        </w:rPr>
        <w:t>27</w:t>
      </w:r>
      <w:r w:rsidR="005C044F">
        <w:rPr>
          <w:rFonts w:ascii="Arial" w:hAnsi="Arial" w:cs="Arial"/>
          <w:bCs/>
          <w:i w:val="0"/>
          <w:iCs/>
          <w:color w:val="1C1D1E"/>
          <w:spacing w:val="0"/>
          <w:sz w:val="20"/>
          <w:lang w:eastAsia="nl-NL"/>
        </w:rPr>
        <w:t>, 1688</w:t>
      </w:r>
      <w:r w:rsidR="002B598D">
        <w:rPr>
          <w:rFonts w:ascii="Arial" w:hAnsi="Arial" w:cs="Arial"/>
          <w:bCs/>
          <w:i w:val="0"/>
          <w:iCs/>
          <w:color w:val="1C1D1E"/>
          <w:spacing w:val="0"/>
          <w:sz w:val="20"/>
          <w:lang w:eastAsia="nl-NL"/>
        </w:rPr>
        <w:t>.</w:t>
      </w:r>
    </w:p>
    <w:p w14:paraId="2A870ED7" w14:textId="77777777" w:rsidR="004F59E5" w:rsidRPr="00FF7B20" w:rsidRDefault="00FF7B20" w:rsidP="00500339">
      <w:pPr>
        <w:pStyle w:val="Kop2"/>
        <w:numPr>
          <w:ilvl w:val="0"/>
          <w:numId w:val="63"/>
        </w:numPr>
        <w:shd w:val="clear" w:color="auto" w:fill="FFFFFF"/>
        <w:tabs>
          <w:tab w:val="clear" w:pos="1080"/>
          <w:tab w:val="num" w:pos="709"/>
        </w:tabs>
        <w:ind w:left="709" w:hanging="425"/>
        <w:rPr>
          <w:rFonts w:ascii="Arial" w:hAnsi="Arial" w:cs="Arial"/>
          <w:bCs/>
          <w:i w:val="0"/>
          <w:color w:val="1C1D1E"/>
          <w:spacing w:val="0"/>
          <w:sz w:val="20"/>
          <w:lang w:val="nl-NL" w:eastAsia="nl-NL"/>
        </w:rPr>
      </w:pPr>
      <w:r w:rsidRPr="00FF7B20">
        <w:rPr>
          <w:rFonts w:ascii="Arial" w:hAnsi="Arial" w:cs="Arial"/>
          <w:bCs/>
          <w:i w:val="0"/>
          <w:color w:val="1C1D1E"/>
          <w:spacing w:val="0"/>
          <w:sz w:val="20"/>
          <w:lang w:val="nl-NL" w:eastAsia="nl-NL"/>
        </w:rPr>
        <w:t xml:space="preserve">C.M. Vis, A.E. Nieuwelink, B.M. Weckhuysen, P.C.A. </w:t>
      </w:r>
      <w:proofErr w:type="spellStart"/>
      <w:r w:rsidRPr="00FF7B20">
        <w:rPr>
          <w:rFonts w:ascii="Arial" w:hAnsi="Arial" w:cs="Arial"/>
          <w:bCs/>
          <w:i w:val="0"/>
          <w:color w:val="1C1D1E"/>
          <w:spacing w:val="0"/>
          <w:sz w:val="20"/>
          <w:lang w:val="nl-NL" w:eastAsia="nl-NL"/>
        </w:rPr>
        <w:t>Bruijnincx</w:t>
      </w:r>
      <w:proofErr w:type="spellEnd"/>
      <w:r w:rsidRPr="00FF7B20">
        <w:rPr>
          <w:rFonts w:ascii="Arial" w:hAnsi="Arial" w:cs="Arial"/>
          <w:bCs/>
          <w:i w:val="0"/>
          <w:color w:val="1C1D1E"/>
          <w:spacing w:val="0"/>
          <w:sz w:val="20"/>
          <w:lang w:val="nl-NL" w:eastAsia="nl-NL"/>
        </w:rPr>
        <w:t xml:space="preserve">, </w:t>
      </w:r>
      <w:proofErr w:type="spellStart"/>
      <w:r w:rsidRPr="00FF7B20">
        <w:rPr>
          <w:rFonts w:ascii="Arial" w:hAnsi="Arial" w:cs="Arial"/>
          <w:bCs/>
          <w:iCs/>
          <w:color w:val="1C1D1E"/>
          <w:spacing w:val="0"/>
          <w:sz w:val="20"/>
          <w:lang w:val="nl-NL" w:eastAsia="nl-NL"/>
        </w:rPr>
        <w:t>Chem</w:t>
      </w:r>
      <w:proofErr w:type="spellEnd"/>
      <w:r w:rsidRPr="00FF7B20">
        <w:rPr>
          <w:rFonts w:ascii="Arial" w:hAnsi="Arial" w:cs="Arial"/>
          <w:bCs/>
          <w:iCs/>
          <w:color w:val="1C1D1E"/>
          <w:spacing w:val="0"/>
          <w:sz w:val="20"/>
          <w:lang w:val="nl-NL" w:eastAsia="nl-NL"/>
        </w:rPr>
        <w:t xml:space="preserve">. </w:t>
      </w:r>
      <w:proofErr w:type="spellStart"/>
      <w:r w:rsidRPr="00FF7B20">
        <w:rPr>
          <w:rFonts w:ascii="Arial" w:hAnsi="Arial" w:cs="Arial"/>
          <w:bCs/>
          <w:iCs/>
          <w:color w:val="1C1D1E"/>
          <w:spacing w:val="0"/>
          <w:sz w:val="20"/>
          <w:lang w:val="nl-NL" w:eastAsia="nl-NL"/>
        </w:rPr>
        <w:t>Eur</w:t>
      </w:r>
      <w:proofErr w:type="spellEnd"/>
      <w:r w:rsidRPr="00FF7B20">
        <w:rPr>
          <w:rFonts w:ascii="Arial" w:hAnsi="Arial" w:cs="Arial"/>
          <w:bCs/>
          <w:iCs/>
          <w:color w:val="1C1D1E"/>
          <w:spacing w:val="0"/>
          <w:sz w:val="20"/>
          <w:lang w:val="nl-NL" w:eastAsia="nl-NL"/>
        </w:rPr>
        <w:t>. J.</w:t>
      </w:r>
      <w:r w:rsidRPr="00FF7B20">
        <w:rPr>
          <w:rFonts w:ascii="Arial" w:hAnsi="Arial" w:cs="Arial"/>
          <w:bCs/>
          <w:i w:val="0"/>
          <w:color w:val="1C1D1E"/>
          <w:spacing w:val="0"/>
          <w:sz w:val="20"/>
          <w:lang w:val="nl-NL" w:eastAsia="nl-NL"/>
        </w:rPr>
        <w:t xml:space="preserve"> </w:t>
      </w:r>
      <w:r>
        <w:rPr>
          <w:rFonts w:ascii="Arial" w:hAnsi="Arial" w:cs="Arial"/>
          <w:bCs/>
          <w:i w:val="0"/>
          <w:color w:val="1C1D1E"/>
          <w:spacing w:val="0"/>
          <w:sz w:val="20"/>
          <w:lang w:val="nl-NL" w:eastAsia="nl-NL"/>
        </w:rPr>
        <w:t xml:space="preserve">2020, </w:t>
      </w:r>
      <w:r w:rsidRPr="00FF7B20">
        <w:rPr>
          <w:rFonts w:ascii="Arial" w:hAnsi="Arial" w:cs="Arial"/>
          <w:b/>
          <w:i w:val="0"/>
          <w:color w:val="1C1D1E"/>
          <w:spacing w:val="0"/>
          <w:sz w:val="20"/>
          <w:lang w:val="nl-NL" w:eastAsia="nl-NL"/>
        </w:rPr>
        <w:t>26</w:t>
      </w:r>
      <w:r>
        <w:rPr>
          <w:rFonts w:ascii="Arial" w:hAnsi="Arial" w:cs="Arial"/>
          <w:bCs/>
          <w:i w:val="0"/>
          <w:color w:val="1C1D1E"/>
          <w:spacing w:val="0"/>
          <w:sz w:val="20"/>
          <w:lang w:val="nl-NL" w:eastAsia="nl-NL"/>
        </w:rPr>
        <w:t>, 15099.</w:t>
      </w:r>
    </w:p>
    <w:p w14:paraId="1A511849" w14:textId="77777777" w:rsidR="00D2105F" w:rsidRPr="00D2105F" w:rsidRDefault="00D2105F" w:rsidP="00500339">
      <w:pPr>
        <w:pStyle w:val="Kop2"/>
        <w:numPr>
          <w:ilvl w:val="0"/>
          <w:numId w:val="63"/>
        </w:numPr>
        <w:shd w:val="clear" w:color="auto" w:fill="FFFFFF"/>
        <w:tabs>
          <w:tab w:val="clear" w:pos="1080"/>
          <w:tab w:val="num" w:pos="709"/>
        </w:tabs>
        <w:ind w:left="709" w:hanging="425"/>
        <w:rPr>
          <w:rFonts w:ascii="Arial" w:hAnsi="Arial" w:cs="Arial"/>
          <w:bCs/>
          <w:i w:val="0"/>
          <w:color w:val="1C1D1E"/>
          <w:spacing w:val="0"/>
          <w:sz w:val="20"/>
          <w:lang w:eastAsia="nl-NL"/>
        </w:rPr>
      </w:pPr>
      <w:r w:rsidRPr="00D2105F">
        <w:rPr>
          <w:rFonts w:ascii="Arial" w:hAnsi="Arial" w:cs="Arial"/>
          <w:bCs/>
          <w:i w:val="0"/>
          <w:color w:val="1C1D1E"/>
          <w:spacing w:val="0"/>
          <w:sz w:val="20"/>
          <w:lang w:eastAsia="nl-NL"/>
        </w:rPr>
        <w:t xml:space="preserve">M. </w:t>
      </w:r>
      <w:proofErr w:type="spellStart"/>
      <w:r w:rsidRPr="00D2105F">
        <w:rPr>
          <w:rFonts w:ascii="Arial" w:hAnsi="Arial" w:cs="Arial"/>
          <w:bCs/>
          <w:i w:val="0"/>
          <w:color w:val="1C1D1E"/>
          <w:spacing w:val="0"/>
          <w:sz w:val="20"/>
          <w:lang w:eastAsia="nl-NL"/>
        </w:rPr>
        <w:t>Velthoen</w:t>
      </w:r>
      <w:proofErr w:type="spellEnd"/>
      <w:r w:rsidRPr="00D2105F">
        <w:rPr>
          <w:rFonts w:ascii="Arial" w:hAnsi="Arial" w:cs="Arial"/>
          <w:bCs/>
          <w:i w:val="0"/>
          <w:color w:val="1C1D1E"/>
          <w:spacing w:val="0"/>
          <w:sz w:val="20"/>
          <w:lang w:eastAsia="nl-NL"/>
        </w:rPr>
        <w:t xml:space="preserve">, A. </w:t>
      </w:r>
      <w:proofErr w:type="spellStart"/>
      <w:r w:rsidRPr="00D2105F">
        <w:rPr>
          <w:rFonts w:ascii="Arial" w:hAnsi="Arial" w:cs="Arial"/>
          <w:bCs/>
          <w:i w:val="0"/>
          <w:color w:val="1C1D1E"/>
          <w:spacing w:val="0"/>
          <w:sz w:val="20"/>
          <w:lang w:eastAsia="nl-NL"/>
        </w:rPr>
        <w:t>Lucini</w:t>
      </w:r>
      <w:proofErr w:type="spellEnd"/>
      <w:r w:rsidRPr="00D2105F">
        <w:rPr>
          <w:rFonts w:ascii="Arial" w:hAnsi="Arial" w:cs="Arial"/>
          <w:bCs/>
          <w:i w:val="0"/>
          <w:color w:val="1C1D1E"/>
          <w:spacing w:val="0"/>
          <w:sz w:val="20"/>
          <w:lang w:eastAsia="nl-NL"/>
        </w:rPr>
        <w:t xml:space="preserve"> </w:t>
      </w:r>
      <w:proofErr w:type="spellStart"/>
      <w:r w:rsidRPr="00D2105F">
        <w:rPr>
          <w:rFonts w:ascii="Arial" w:hAnsi="Arial" w:cs="Arial"/>
          <w:bCs/>
          <w:i w:val="0"/>
          <w:color w:val="1C1D1E"/>
          <w:spacing w:val="0"/>
          <w:sz w:val="20"/>
          <w:lang w:eastAsia="nl-NL"/>
        </w:rPr>
        <w:t>Paioni</w:t>
      </w:r>
      <w:proofErr w:type="spellEnd"/>
      <w:r w:rsidRPr="00D2105F">
        <w:rPr>
          <w:rFonts w:ascii="Arial" w:hAnsi="Arial" w:cs="Arial"/>
          <w:bCs/>
          <w:i w:val="0"/>
          <w:color w:val="1C1D1E"/>
          <w:spacing w:val="0"/>
          <w:sz w:val="20"/>
          <w:lang w:eastAsia="nl-NL"/>
        </w:rPr>
        <w:t xml:space="preserve">, I. </w:t>
      </w:r>
      <w:proofErr w:type="spellStart"/>
      <w:r w:rsidRPr="00D2105F">
        <w:rPr>
          <w:rFonts w:ascii="Arial" w:hAnsi="Arial" w:cs="Arial"/>
          <w:bCs/>
          <w:i w:val="0"/>
          <w:color w:val="1C1D1E"/>
          <w:spacing w:val="0"/>
          <w:sz w:val="20"/>
          <w:lang w:eastAsia="nl-NL"/>
        </w:rPr>
        <w:t>Teune</w:t>
      </w:r>
      <w:proofErr w:type="spellEnd"/>
      <w:r w:rsidRPr="00D2105F">
        <w:rPr>
          <w:rFonts w:ascii="Arial" w:hAnsi="Arial" w:cs="Arial"/>
          <w:bCs/>
          <w:i w:val="0"/>
          <w:color w:val="1C1D1E"/>
          <w:spacing w:val="0"/>
          <w:sz w:val="20"/>
          <w:lang w:eastAsia="nl-NL"/>
        </w:rPr>
        <w:t xml:space="preserve">, M. Baldus, B.M. Weckhuysen, Matrix effects in a fluid catalytic </w:t>
      </w:r>
      <w:r>
        <w:rPr>
          <w:rFonts w:ascii="Arial" w:hAnsi="Arial" w:cs="Arial"/>
          <w:bCs/>
          <w:i w:val="0"/>
          <w:color w:val="1C1D1E"/>
          <w:spacing w:val="0"/>
          <w:sz w:val="20"/>
          <w:lang w:eastAsia="nl-NL"/>
        </w:rPr>
        <w:t>cracking catalyst particle: Influence on structure, acidity and accessibility</w:t>
      </w:r>
      <w:r w:rsidRPr="00D2105F">
        <w:rPr>
          <w:rFonts w:ascii="Arial" w:hAnsi="Arial" w:cs="Arial"/>
          <w:bCs/>
          <w:i w:val="0"/>
          <w:color w:val="1C1D1E"/>
          <w:spacing w:val="0"/>
          <w:sz w:val="20"/>
          <w:lang w:eastAsia="nl-NL"/>
        </w:rPr>
        <w:t xml:space="preserve">, </w:t>
      </w:r>
      <w:r w:rsidRPr="00D2105F">
        <w:rPr>
          <w:rFonts w:ascii="Arial" w:hAnsi="Arial" w:cs="Arial"/>
          <w:bCs/>
          <w:iCs/>
          <w:color w:val="1C1D1E"/>
          <w:spacing w:val="0"/>
          <w:sz w:val="20"/>
          <w:lang w:eastAsia="nl-NL"/>
        </w:rPr>
        <w:t>Chem. Eur. J.</w:t>
      </w:r>
      <w:r w:rsidRPr="00D2105F">
        <w:rPr>
          <w:rFonts w:ascii="Arial" w:hAnsi="Arial" w:cs="Arial"/>
          <w:bCs/>
          <w:i w:val="0"/>
          <w:color w:val="1C1D1E"/>
          <w:spacing w:val="0"/>
          <w:sz w:val="20"/>
          <w:lang w:eastAsia="nl-NL"/>
        </w:rPr>
        <w:t xml:space="preserve"> 2020, </w:t>
      </w:r>
      <w:r w:rsidRPr="00D2105F">
        <w:rPr>
          <w:rFonts w:ascii="Arial" w:hAnsi="Arial" w:cs="Arial"/>
          <w:b/>
          <w:i w:val="0"/>
          <w:color w:val="1C1D1E"/>
          <w:spacing w:val="0"/>
          <w:sz w:val="20"/>
          <w:lang w:eastAsia="nl-NL"/>
        </w:rPr>
        <w:t>26</w:t>
      </w:r>
      <w:r w:rsidRPr="00D2105F">
        <w:rPr>
          <w:rFonts w:ascii="Arial" w:hAnsi="Arial" w:cs="Arial"/>
          <w:bCs/>
          <w:i w:val="0"/>
          <w:color w:val="1C1D1E"/>
          <w:spacing w:val="0"/>
          <w:sz w:val="20"/>
          <w:lang w:eastAsia="nl-NL"/>
        </w:rPr>
        <w:t xml:space="preserve">, </w:t>
      </w:r>
      <w:r w:rsidR="00EA78D3">
        <w:rPr>
          <w:rFonts w:ascii="Arial" w:hAnsi="Arial" w:cs="Arial"/>
          <w:bCs/>
          <w:i w:val="0"/>
          <w:color w:val="1C1D1E"/>
          <w:spacing w:val="0"/>
          <w:sz w:val="20"/>
          <w:lang w:eastAsia="nl-NL"/>
        </w:rPr>
        <w:t>11995</w:t>
      </w:r>
      <w:r w:rsidRPr="00D2105F">
        <w:rPr>
          <w:rFonts w:ascii="Arial" w:hAnsi="Arial" w:cs="Arial"/>
          <w:bCs/>
          <w:i w:val="0"/>
          <w:color w:val="1C1D1E"/>
          <w:spacing w:val="0"/>
          <w:sz w:val="20"/>
          <w:lang w:eastAsia="nl-NL"/>
        </w:rPr>
        <w:t>.</w:t>
      </w:r>
    </w:p>
    <w:p w14:paraId="341D7B9E" w14:textId="77777777" w:rsidR="00D2105F" w:rsidRPr="004907EA" w:rsidRDefault="00D2105F" w:rsidP="00500339">
      <w:pPr>
        <w:pStyle w:val="Kop2"/>
        <w:numPr>
          <w:ilvl w:val="0"/>
          <w:numId w:val="63"/>
        </w:numPr>
        <w:shd w:val="clear" w:color="auto" w:fill="FFFFFF"/>
        <w:tabs>
          <w:tab w:val="clear" w:pos="1080"/>
          <w:tab w:val="num" w:pos="709"/>
        </w:tabs>
        <w:ind w:left="709" w:hanging="425"/>
        <w:rPr>
          <w:rFonts w:ascii="Arial" w:hAnsi="Arial" w:cs="Arial"/>
          <w:bCs/>
          <w:i w:val="0"/>
          <w:color w:val="1C1D1E"/>
          <w:spacing w:val="0"/>
          <w:sz w:val="20"/>
          <w:lang w:eastAsia="nl-NL"/>
        </w:rPr>
      </w:pPr>
      <w:r w:rsidRPr="004907EA">
        <w:rPr>
          <w:rFonts w:ascii="Arial" w:hAnsi="Arial" w:cs="Arial"/>
          <w:bCs/>
          <w:i w:val="0"/>
          <w:color w:val="1C1D1E"/>
          <w:spacing w:val="0"/>
          <w:sz w:val="20"/>
          <w:lang w:eastAsia="nl-NL"/>
        </w:rPr>
        <w:t xml:space="preserve">A.E. </w:t>
      </w:r>
      <w:proofErr w:type="spellStart"/>
      <w:r w:rsidRPr="004907EA">
        <w:rPr>
          <w:rFonts w:ascii="Arial" w:hAnsi="Arial" w:cs="Arial"/>
          <w:bCs/>
          <w:i w:val="0"/>
          <w:color w:val="1C1D1E"/>
          <w:spacing w:val="0"/>
          <w:sz w:val="20"/>
          <w:lang w:eastAsia="nl-NL"/>
        </w:rPr>
        <w:t>Nieuwelink</w:t>
      </w:r>
      <w:proofErr w:type="spellEnd"/>
      <w:r w:rsidRPr="004907EA">
        <w:rPr>
          <w:rFonts w:ascii="Arial" w:hAnsi="Arial" w:cs="Arial"/>
          <w:bCs/>
          <w:i w:val="0"/>
          <w:color w:val="1C1D1E"/>
          <w:spacing w:val="0"/>
          <w:sz w:val="20"/>
          <w:lang w:eastAsia="nl-NL"/>
        </w:rPr>
        <w:t xml:space="preserve">, M.E.Z. </w:t>
      </w:r>
      <w:proofErr w:type="spellStart"/>
      <w:r w:rsidRPr="004907EA">
        <w:rPr>
          <w:rFonts w:ascii="Arial" w:hAnsi="Arial" w:cs="Arial"/>
          <w:bCs/>
          <w:i w:val="0"/>
          <w:color w:val="1C1D1E"/>
          <w:spacing w:val="0"/>
          <w:sz w:val="20"/>
          <w:lang w:eastAsia="nl-NL"/>
        </w:rPr>
        <w:t>Velthoen</w:t>
      </w:r>
      <w:proofErr w:type="spellEnd"/>
      <w:r w:rsidRPr="004907EA">
        <w:rPr>
          <w:rFonts w:ascii="Arial" w:hAnsi="Arial" w:cs="Arial"/>
          <w:bCs/>
          <w:i w:val="0"/>
          <w:color w:val="1C1D1E"/>
          <w:spacing w:val="0"/>
          <w:sz w:val="20"/>
          <w:lang w:eastAsia="nl-NL"/>
        </w:rPr>
        <w:t xml:space="preserve">, Y.C.M. </w:t>
      </w:r>
      <w:proofErr w:type="spellStart"/>
      <w:r w:rsidRPr="004907EA">
        <w:rPr>
          <w:rFonts w:ascii="Arial" w:hAnsi="Arial" w:cs="Arial"/>
          <w:bCs/>
          <w:i w:val="0"/>
          <w:color w:val="1C1D1E"/>
          <w:spacing w:val="0"/>
          <w:sz w:val="20"/>
          <w:lang w:eastAsia="nl-NL"/>
        </w:rPr>
        <w:t>Nederstigt</w:t>
      </w:r>
      <w:proofErr w:type="spellEnd"/>
      <w:r w:rsidRPr="004907EA">
        <w:rPr>
          <w:rFonts w:ascii="Arial" w:hAnsi="Arial" w:cs="Arial"/>
          <w:bCs/>
          <w:i w:val="0"/>
          <w:color w:val="1C1D1E"/>
          <w:spacing w:val="0"/>
          <w:sz w:val="20"/>
          <w:lang w:eastAsia="nl-NL"/>
        </w:rPr>
        <w:t xml:space="preserve">, K.L. </w:t>
      </w:r>
      <w:proofErr w:type="spellStart"/>
      <w:r w:rsidRPr="004907EA">
        <w:rPr>
          <w:rFonts w:ascii="Arial" w:hAnsi="Arial" w:cs="Arial"/>
          <w:bCs/>
          <w:i w:val="0"/>
          <w:color w:val="1C1D1E"/>
          <w:spacing w:val="0"/>
          <w:sz w:val="20"/>
          <w:lang w:eastAsia="nl-NL"/>
        </w:rPr>
        <w:t>Jagtenberg</w:t>
      </w:r>
      <w:proofErr w:type="spellEnd"/>
      <w:r w:rsidRPr="004907EA">
        <w:rPr>
          <w:rFonts w:ascii="Arial" w:hAnsi="Arial" w:cs="Arial"/>
          <w:bCs/>
          <w:i w:val="0"/>
          <w:color w:val="1C1D1E"/>
          <w:spacing w:val="0"/>
          <w:sz w:val="20"/>
          <w:lang w:eastAsia="nl-NL"/>
        </w:rPr>
        <w:t xml:space="preserve">, F. </w:t>
      </w:r>
      <w:proofErr w:type="spellStart"/>
      <w:r w:rsidRPr="004907EA">
        <w:rPr>
          <w:rFonts w:ascii="Arial" w:hAnsi="Arial" w:cs="Arial"/>
          <w:bCs/>
          <w:i w:val="0"/>
          <w:color w:val="1C1D1E"/>
          <w:spacing w:val="0"/>
          <w:sz w:val="20"/>
          <w:lang w:eastAsia="nl-NL"/>
        </w:rPr>
        <w:t>Meirer</w:t>
      </w:r>
      <w:proofErr w:type="spellEnd"/>
      <w:r w:rsidRPr="004907EA">
        <w:rPr>
          <w:rFonts w:ascii="Arial" w:hAnsi="Arial" w:cs="Arial"/>
          <w:bCs/>
          <w:i w:val="0"/>
          <w:color w:val="1C1D1E"/>
          <w:spacing w:val="0"/>
          <w:sz w:val="20"/>
          <w:lang w:eastAsia="nl-NL"/>
        </w:rPr>
        <w:t xml:space="preserve">, B.M. Weckhuysen, Single particle essays to determine heterogeneities </w:t>
      </w:r>
      <w:proofErr w:type="spellStart"/>
      <w:r w:rsidRPr="004907EA">
        <w:rPr>
          <w:rFonts w:ascii="Arial" w:hAnsi="Arial" w:cs="Arial"/>
          <w:bCs/>
          <w:i w:val="0"/>
          <w:color w:val="1C1D1E"/>
          <w:spacing w:val="0"/>
          <w:sz w:val="20"/>
          <w:lang w:eastAsia="nl-NL"/>
        </w:rPr>
        <w:t>iwthin</w:t>
      </w:r>
      <w:proofErr w:type="spellEnd"/>
      <w:r w:rsidRPr="004907EA">
        <w:rPr>
          <w:rFonts w:ascii="Arial" w:hAnsi="Arial" w:cs="Arial"/>
          <w:bCs/>
          <w:i w:val="0"/>
          <w:color w:val="1C1D1E"/>
          <w:spacing w:val="0"/>
          <w:sz w:val="20"/>
          <w:lang w:eastAsia="nl-NL"/>
        </w:rPr>
        <w:t xml:space="preserve"> fluid catalytic cracking catalysts, </w:t>
      </w:r>
      <w:r w:rsidRPr="004907EA">
        <w:rPr>
          <w:rFonts w:ascii="Arial" w:hAnsi="Arial" w:cs="Arial"/>
          <w:bCs/>
          <w:iCs/>
          <w:color w:val="1C1D1E"/>
          <w:spacing w:val="0"/>
          <w:sz w:val="20"/>
          <w:lang w:eastAsia="nl-NL"/>
        </w:rPr>
        <w:t>Chem. Eur. J.</w:t>
      </w:r>
      <w:r w:rsidRPr="004907EA">
        <w:rPr>
          <w:rFonts w:ascii="Arial" w:hAnsi="Arial" w:cs="Arial"/>
          <w:bCs/>
          <w:i w:val="0"/>
          <w:color w:val="1C1D1E"/>
          <w:spacing w:val="0"/>
          <w:sz w:val="20"/>
          <w:lang w:eastAsia="nl-NL"/>
        </w:rPr>
        <w:t xml:space="preserve"> 2020, </w:t>
      </w:r>
      <w:r w:rsidRPr="004907EA">
        <w:rPr>
          <w:rFonts w:ascii="Arial" w:hAnsi="Arial" w:cs="Arial"/>
          <w:b/>
          <w:i w:val="0"/>
          <w:color w:val="1C1D1E"/>
          <w:spacing w:val="0"/>
          <w:sz w:val="20"/>
          <w:lang w:eastAsia="nl-NL"/>
        </w:rPr>
        <w:t>26</w:t>
      </w:r>
      <w:r w:rsidRPr="004907EA">
        <w:rPr>
          <w:rFonts w:ascii="Arial" w:hAnsi="Arial" w:cs="Arial"/>
          <w:bCs/>
          <w:i w:val="0"/>
          <w:color w:val="1C1D1E"/>
          <w:spacing w:val="0"/>
          <w:sz w:val="20"/>
          <w:lang w:eastAsia="nl-NL"/>
        </w:rPr>
        <w:t>,</w:t>
      </w:r>
      <w:r w:rsidR="0062552C">
        <w:rPr>
          <w:rFonts w:ascii="Arial" w:hAnsi="Arial" w:cs="Arial"/>
          <w:bCs/>
          <w:i w:val="0"/>
          <w:color w:val="1C1D1E"/>
          <w:spacing w:val="0"/>
          <w:sz w:val="20"/>
          <w:lang w:eastAsia="nl-NL"/>
        </w:rPr>
        <w:t xml:space="preserve"> 8546</w:t>
      </w:r>
      <w:r w:rsidR="00AA0E94">
        <w:rPr>
          <w:rFonts w:ascii="Arial" w:hAnsi="Arial" w:cs="Arial"/>
          <w:bCs/>
          <w:i w:val="0"/>
          <w:color w:val="1C1D1E"/>
          <w:spacing w:val="0"/>
          <w:sz w:val="20"/>
          <w:lang w:eastAsia="nl-NL"/>
        </w:rPr>
        <w:t xml:space="preserve"> (including front cover)</w:t>
      </w:r>
      <w:r w:rsidRPr="004907EA">
        <w:rPr>
          <w:rFonts w:ascii="Arial" w:hAnsi="Arial" w:cs="Arial"/>
          <w:bCs/>
          <w:i w:val="0"/>
          <w:color w:val="1C1D1E"/>
          <w:spacing w:val="0"/>
          <w:sz w:val="20"/>
          <w:lang w:eastAsia="nl-NL"/>
        </w:rPr>
        <w:t>.</w:t>
      </w:r>
    </w:p>
    <w:p w14:paraId="6A1C20BB" w14:textId="77777777" w:rsidR="008E61DE" w:rsidRDefault="00D2105F" w:rsidP="00500339">
      <w:pPr>
        <w:pStyle w:val="Kop2"/>
        <w:numPr>
          <w:ilvl w:val="0"/>
          <w:numId w:val="63"/>
        </w:numPr>
        <w:shd w:val="clear" w:color="auto" w:fill="FFFFFF"/>
        <w:tabs>
          <w:tab w:val="clear" w:pos="1080"/>
          <w:tab w:val="num" w:pos="709"/>
        </w:tabs>
        <w:ind w:left="709" w:hanging="425"/>
        <w:rPr>
          <w:rFonts w:ascii="Arial" w:hAnsi="Arial" w:cs="Arial"/>
          <w:bCs/>
          <w:i w:val="0"/>
          <w:color w:val="1C1D1E"/>
          <w:spacing w:val="0"/>
          <w:sz w:val="20"/>
          <w:lang w:eastAsia="nl-NL"/>
        </w:rPr>
      </w:pPr>
      <w:r>
        <w:rPr>
          <w:rFonts w:ascii="Arial" w:hAnsi="Arial" w:cs="Arial"/>
          <w:bCs/>
          <w:i w:val="0"/>
          <w:color w:val="1C1D1E"/>
          <w:spacing w:val="0"/>
          <w:sz w:val="20"/>
          <w:lang w:eastAsia="nl-NL"/>
        </w:rPr>
        <w:t xml:space="preserve">R. </w:t>
      </w:r>
      <w:proofErr w:type="spellStart"/>
      <w:r>
        <w:rPr>
          <w:rFonts w:ascii="Arial" w:hAnsi="Arial" w:cs="Arial"/>
          <w:bCs/>
          <w:i w:val="0"/>
          <w:color w:val="1C1D1E"/>
          <w:spacing w:val="0"/>
          <w:sz w:val="20"/>
          <w:lang w:eastAsia="nl-NL"/>
        </w:rPr>
        <w:t>Geitner</w:t>
      </w:r>
      <w:proofErr w:type="spellEnd"/>
      <w:r>
        <w:rPr>
          <w:rFonts w:ascii="Arial" w:hAnsi="Arial" w:cs="Arial"/>
          <w:bCs/>
          <w:i w:val="0"/>
          <w:color w:val="1C1D1E"/>
          <w:spacing w:val="0"/>
          <w:sz w:val="20"/>
          <w:lang w:eastAsia="nl-NL"/>
        </w:rPr>
        <w:t xml:space="preserve">, B.M. Weckhuysen, Controlling the depolymerization of paraformaldehyde with Pd-phosphine complexes, </w:t>
      </w:r>
      <w:r w:rsidRPr="00D2105F">
        <w:rPr>
          <w:rFonts w:ascii="Arial" w:hAnsi="Arial" w:cs="Arial"/>
          <w:bCs/>
          <w:iCs/>
          <w:color w:val="1C1D1E"/>
          <w:spacing w:val="0"/>
          <w:sz w:val="20"/>
          <w:lang w:eastAsia="nl-NL"/>
        </w:rPr>
        <w:t>Chem. Eur. J.</w:t>
      </w:r>
      <w:r>
        <w:rPr>
          <w:rFonts w:ascii="Arial" w:hAnsi="Arial" w:cs="Arial"/>
          <w:bCs/>
          <w:i w:val="0"/>
          <w:color w:val="1C1D1E"/>
          <w:spacing w:val="0"/>
          <w:sz w:val="20"/>
          <w:lang w:eastAsia="nl-NL"/>
        </w:rPr>
        <w:t xml:space="preserve"> 2020, </w:t>
      </w:r>
      <w:r w:rsidRPr="00D2105F">
        <w:rPr>
          <w:rFonts w:ascii="Arial" w:hAnsi="Arial" w:cs="Arial"/>
          <w:b/>
          <w:i w:val="0"/>
          <w:color w:val="1C1D1E"/>
          <w:spacing w:val="0"/>
          <w:sz w:val="20"/>
          <w:lang w:eastAsia="nl-NL"/>
        </w:rPr>
        <w:t>26</w:t>
      </w:r>
      <w:r>
        <w:rPr>
          <w:rFonts w:ascii="Arial" w:hAnsi="Arial" w:cs="Arial"/>
          <w:bCs/>
          <w:i w:val="0"/>
          <w:color w:val="1C1D1E"/>
          <w:spacing w:val="0"/>
          <w:sz w:val="20"/>
          <w:lang w:eastAsia="nl-NL"/>
        </w:rPr>
        <w:t>, 5297.</w:t>
      </w:r>
    </w:p>
    <w:p w14:paraId="542098F3" w14:textId="77777777" w:rsidR="008E61DE" w:rsidRPr="008E61DE" w:rsidRDefault="008E61DE" w:rsidP="00500339">
      <w:pPr>
        <w:pStyle w:val="Kop2"/>
        <w:numPr>
          <w:ilvl w:val="0"/>
          <w:numId w:val="63"/>
        </w:numPr>
        <w:shd w:val="clear" w:color="auto" w:fill="FFFFFF"/>
        <w:tabs>
          <w:tab w:val="clear" w:pos="1080"/>
          <w:tab w:val="num" w:pos="709"/>
        </w:tabs>
        <w:ind w:left="709" w:hanging="425"/>
        <w:rPr>
          <w:rFonts w:ascii="Arial" w:hAnsi="Arial" w:cs="Arial"/>
          <w:bCs/>
          <w:i w:val="0"/>
          <w:color w:val="1C1D1E"/>
          <w:spacing w:val="0"/>
          <w:sz w:val="20"/>
          <w:lang w:eastAsia="nl-NL"/>
        </w:rPr>
      </w:pPr>
      <w:r>
        <w:rPr>
          <w:rFonts w:ascii="Arial" w:hAnsi="Arial" w:cs="Arial"/>
          <w:bCs/>
          <w:i w:val="0"/>
          <w:color w:val="1C1D1E"/>
          <w:spacing w:val="0"/>
          <w:sz w:val="20"/>
          <w:lang w:eastAsia="nl-NL"/>
        </w:rPr>
        <w:t xml:space="preserve">M. Rivera-Torrente, M. </w:t>
      </w:r>
      <w:proofErr w:type="spellStart"/>
      <w:r>
        <w:rPr>
          <w:rFonts w:ascii="Arial" w:hAnsi="Arial" w:cs="Arial"/>
          <w:bCs/>
          <w:i w:val="0"/>
          <w:color w:val="1C1D1E"/>
          <w:spacing w:val="0"/>
          <w:sz w:val="20"/>
          <w:lang w:eastAsia="nl-NL"/>
        </w:rPr>
        <w:t>Filez</w:t>
      </w:r>
      <w:proofErr w:type="spellEnd"/>
      <w:r>
        <w:rPr>
          <w:rFonts w:ascii="Arial" w:hAnsi="Arial" w:cs="Arial"/>
          <w:bCs/>
          <w:i w:val="0"/>
          <w:color w:val="1C1D1E"/>
          <w:spacing w:val="0"/>
          <w:sz w:val="20"/>
          <w:lang w:eastAsia="nl-NL"/>
        </w:rPr>
        <w:t xml:space="preserve">, F. </w:t>
      </w:r>
      <w:proofErr w:type="spellStart"/>
      <w:r>
        <w:rPr>
          <w:rFonts w:ascii="Arial" w:hAnsi="Arial" w:cs="Arial"/>
          <w:bCs/>
          <w:i w:val="0"/>
          <w:color w:val="1C1D1E"/>
          <w:spacing w:val="0"/>
          <w:sz w:val="20"/>
          <w:lang w:eastAsia="nl-NL"/>
        </w:rPr>
        <w:t>Meirer</w:t>
      </w:r>
      <w:proofErr w:type="spellEnd"/>
      <w:r>
        <w:rPr>
          <w:rFonts w:ascii="Arial" w:hAnsi="Arial" w:cs="Arial"/>
          <w:bCs/>
          <w:i w:val="0"/>
          <w:color w:val="1C1D1E"/>
          <w:spacing w:val="0"/>
          <w:sz w:val="20"/>
          <w:lang w:eastAsia="nl-NL"/>
        </w:rPr>
        <w:t>, B.M. Weckhuysen, Multi-spectroscopic interrogation of the spatial linker distribution in defect-engineered metal-organic framework crystals: The [Cu</w:t>
      </w:r>
      <w:r w:rsidRPr="008E61DE">
        <w:rPr>
          <w:rFonts w:ascii="Arial" w:hAnsi="Arial" w:cs="Arial"/>
          <w:bCs/>
          <w:i w:val="0"/>
          <w:color w:val="1C1D1E"/>
          <w:spacing w:val="0"/>
          <w:sz w:val="20"/>
          <w:vertAlign w:val="subscript"/>
          <w:lang w:eastAsia="nl-NL"/>
        </w:rPr>
        <w:t>3</w:t>
      </w:r>
      <w:r>
        <w:rPr>
          <w:rFonts w:ascii="Arial" w:hAnsi="Arial" w:cs="Arial"/>
          <w:bCs/>
          <w:i w:val="0"/>
          <w:color w:val="1C1D1E"/>
          <w:spacing w:val="0"/>
          <w:sz w:val="20"/>
          <w:lang w:eastAsia="nl-NL"/>
        </w:rPr>
        <w:t>(</w:t>
      </w:r>
      <w:proofErr w:type="spellStart"/>
      <w:r>
        <w:rPr>
          <w:rFonts w:ascii="Arial" w:hAnsi="Arial" w:cs="Arial"/>
          <w:bCs/>
          <w:i w:val="0"/>
          <w:color w:val="1C1D1E"/>
          <w:spacing w:val="0"/>
          <w:sz w:val="20"/>
          <w:lang w:eastAsia="nl-NL"/>
        </w:rPr>
        <w:t>btc</w:t>
      </w:r>
      <w:proofErr w:type="spellEnd"/>
      <w:r>
        <w:rPr>
          <w:rFonts w:ascii="Arial" w:hAnsi="Arial" w:cs="Arial"/>
          <w:bCs/>
          <w:i w:val="0"/>
          <w:color w:val="1C1D1E"/>
          <w:spacing w:val="0"/>
          <w:sz w:val="20"/>
          <w:lang w:eastAsia="nl-NL"/>
        </w:rPr>
        <w:t>)</w:t>
      </w:r>
      <w:r w:rsidRPr="008E61DE">
        <w:rPr>
          <w:rFonts w:ascii="Arial" w:hAnsi="Arial" w:cs="Arial"/>
          <w:bCs/>
          <w:i w:val="0"/>
          <w:color w:val="1C1D1E"/>
          <w:spacing w:val="0"/>
          <w:sz w:val="20"/>
          <w:vertAlign w:val="subscript"/>
          <w:lang w:eastAsia="nl-NL"/>
        </w:rPr>
        <w:t>2-x</w:t>
      </w:r>
      <w:r>
        <w:rPr>
          <w:rFonts w:ascii="Arial" w:hAnsi="Arial" w:cs="Arial"/>
          <w:bCs/>
          <w:i w:val="0"/>
          <w:color w:val="1C1D1E"/>
          <w:spacing w:val="0"/>
          <w:sz w:val="20"/>
          <w:lang w:eastAsia="nl-NL"/>
        </w:rPr>
        <w:t>(</w:t>
      </w:r>
      <w:proofErr w:type="spellStart"/>
      <w:r>
        <w:rPr>
          <w:rFonts w:ascii="Arial" w:hAnsi="Arial" w:cs="Arial"/>
          <w:bCs/>
          <w:i w:val="0"/>
          <w:color w:val="1C1D1E"/>
          <w:spacing w:val="0"/>
          <w:sz w:val="20"/>
          <w:lang w:eastAsia="nl-NL"/>
        </w:rPr>
        <w:t>cydc</w:t>
      </w:r>
      <w:proofErr w:type="spellEnd"/>
      <w:r>
        <w:rPr>
          <w:rFonts w:ascii="Arial" w:hAnsi="Arial" w:cs="Arial"/>
          <w:bCs/>
          <w:i w:val="0"/>
          <w:color w:val="1C1D1E"/>
          <w:spacing w:val="0"/>
          <w:sz w:val="20"/>
          <w:lang w:eastAsia="nl-NL"/>
        </w:rPr>
        <w:t>)</w:t>
      </w:r>
      <w:r w:rsidRPr="008E61DE">
        <w:rPr>
          <w:rFonts w:ascii="Arial" w:hAnsi="Arial" w:cs="Arial"/>
          <w:bCs/>
          <w:i w:val="0"/>
          <w:color w:val="1C1D1E"/>
          <w:spacing w:val="0"/>
          <w:sz w:val="20"/>
          <w:vertAlign w:val="subscript"/>
          <w:lang w:eastAsia="nl-NL"/>
        </w:rPr>
        <w:t>x</w:t>
      </w:r>
      <w:r>
        <w:rPr>
          <w:rFonts w:ascii="Arial" w:hAnsi="Arial" w:cs="Arial"/>
          <w:bCs/>
          <w:i w:val="0"/>
          <w:color w:val="1C1D1E"/>
          <w:spacing w:val="0"/>
          <w:sz w:val="20"/>
          <w:lang w:eastAsia="nl-NL"/>
        </w:rPr>
        <w:t xml:space="preserve">] showcase, </w:t>
      </w:r>
      <w:r w:rsidRPr="008E61DE">
        <w:rPr>
          <w:rFonts w:ascii="Arial" w:hAnsi="Arial" w:cs="Arial"/>
          <w:bCs/>
          <w:iCs/>
          <w:color w:val="1C1D1E"/>
          <w:spacing w:val="0"/>
          <w:sz w:val="20"/>
          <w:lang w:eastAsia="nl-NL"/>
        </w:rPr>
        <w:t>Chem. Eur. J.</w:t>
      </w:r>
      <w:r>
        <w:rPr>
          <w:rFonts w:ascii="Arial" w:hAnsi="Arial" w:cs="Arial"/>
          <w:bCs/>
          <w:i w:val="0"/>
          <w:color w:val="1C1D1E"/>
          <w:spacing w:val="0"/>
          <w:sz w:val="20"/>
          <w:lang w:eastAsia="nl-NL"/>
        </w:rPr>
        <w:t xml:space="preserve"> 2020, </w:t>
      </w:r>
      <w:r w:rsidRPr="008E61DE">
        <w:rPr>
          <w:rFonts w:ascii="Arial" w:hAnsi="Arial" w:cs="Arial"/>
          <w:b/>
          <w:i w:val="0"/>
          <w:color w:val="1C1D1E"/>
          <w:spacing w:val="0"/>
          <w:sz w:val="20"/>
          <w:lang w:eastAsia="nl-NL"/>
        </w:rPr>
        <w:t>26</w:t>
      </w:r>
      <w:r>
        <w:rPr>
          <w:rFonts w:ascii="Arial" w:hAnsi="Arial" w:cs="Arial"/>
          <w:bCs/>
          <w:i w:val="0"/>
          <w:color w:val="1C1D1E"/>
          <w:spacing w:val="0"/>
          <w:sz w:val="20"/>
          <w:lang w:eastAsia="nl-NL"/>
        </w:rPr>
        <w:t>, 3614.</w:t>
      </w:r>
    </w:p>
    <w:p w14:paraId="01987527" w14:textId="77777777" w:rsidR="00683283" w:rsidRDefault="00683283" w:rsidP="00500339">
      <w:pPr>
        <w:pStyle w:val="Kop2"/>
        <w:numPr>
          <w:ilvl w:val="0"/>
          <w:numId w:val="63"/>
        </w:numPr>
        <w:shd w:val="clear" w:color="auto" w:fill="FFFFFF"/>
        <w:tabs>
          <w:tab w:val="clear" w:pos="1080"/>
          <w:tab w:val="num" w:pos="709"/>
        </w:tabs>
        <w:ind w:left="709" w:hanging="425"/>
        <w:rPr>
          <w:rFonts w:ascii="Arial" w:hAnsi="Arial" w:cs="Arial"/>
          <w:bCs/>
          <w:i w:val="0"/>
          <w:color w:val="1C1D1E"/>
          <w:spacing w:val="0"/>
          <w:sz w:val="20"/>
          <w:lang w:eastAsia="nl-NL"/>
        </w:rPr>
      </w:pPr>
      <w:r>
        <w:rPr>
          <w:rFonts w:ascii="Arial" w:hAnsi="Arial" w:cs="Arial"/>
          <w:bCs/>
          <w:i w:val="0"/>
          <w:color w:val="1C1D1E"/>
          <w:spacing w:val="0"/>
          <w:sz w:val="20"/>
          <w:lang w:eastAsia="nl-NL"/>
        </w:rPr>
        <w:t xml:space="preserve">L.D.B. </w:t>
      </w:r>
      <w:proofErr w:type="spellStart"/>
      <w:r>
        <w:rPr>
          <w:rFonts w:ascii="Arial" w:hAnsi="Arial" w:cs="Arial"/>
          <w:bCs/>
          <w:i w:val="0"/>
          <w:color w:val="1C1D1E"/>
          <w:spacing w:val="0"/>
          <w:sz w:val="20"/>
          <w:lang w:eastAsia="nl-NL"/>
        </w:rPr>
        <w:t>Mandemaker</w:t>
      </w:r>
      <w:proofErr w:type="spellEnd"/>
      <w:r>
        <w:rPr>
          <w:rFonts w:ascii="Arial" w:hAnsi="Arial" w:cs="Arial"/>
          <w:bCs/>
          <w:i w:val="0"/>
          <w:color w:val="1C1D1E"/>
          <w:spacing w:val="0"/>
          <w:sz w:val="20"/>
          <w:lang w:eastAsia="nl-NL"/>
        </w:rPr>
        <w:t xml:space="preserve">, M. Rivera-Torrente, G. </w:t>
      </w:r>
      <w:proofErr w:type="spellStart"/>
      <w:r>
        <w:rPr>
          <w:rFonts w:ascii="Arial" w:hAnsi="Arial" w:cs="Arial"/>
          <w:bCs/>
          <w:i w:val="0"/>
          <w:color w:val="1C1D1E"/>
          <w:spacing w:val="0"/>
          <w:sz w:val="20"/>
          <w:lang w:eastAsia="nl-NL"/>
        </w:rPr>
        <w:t>Delen</w:t>
      </w:r>
      <w:proofErr w:type="spellEnd"/>
      <w:r>
        <w:rPr>
          <w:rFonts w:ascii="Arial" w:hAnsi="Arial" w:cs="Arial"/>
          <w:bCs/>
          <w:i w:val="0"/>
          <w:color w:val="1C1D1E"/>
          <w:spacing w:val="0"/>
          <w:sz w:val="20"/>
          <w:lang w:eastAsia="nl-NL"/>
        </w:rPr>
        <w:t xml:space="preserve">, J.P. Hofmann, M. Lorentz, A. </w:t>
      </w:r>
      <w:proofErr w:type="spellStart"/>
      <w:r>
        <w:rPr>
          <w:rFonts w:ascii="Arial" w:hAnsi="Arial" w:cs="Arial"/>
          <w:bCs/>
          <w:i w:val="0"/>
          <w:color w:val="1C1D1E"/>
          <w:spacing w:val="0"/>
          <w:sz w:val="20"/>
          <w:lang w:eastAsia="nl-NL"/>
        </w:rPr>
        <w:t>Belianinov</w:t>
      </w:r>
      <w:proofErr w:type="spellEnd"/>
      <w:r>
        <w:rPr>
          <w:rFonts w:ascii="Arial" w:hAnsi="Arial" w:cs="Arial"/>
          <w:bCs/>
          <w:i w:val="0"/>
          <w:color w:val="1C1D1E"/>
          <w:spacing w:val="0"/>
          <w:sz w:val="20"/>
          <w:lang w:eastAsia="nl-NL"/>
        </w:rPr>
        <w:t xml:space="preserve">, B.M. Weckhuysen, Nanoweb surface-mounted metal-organic framework films with tunable amounts of acid sites as tailored catalysts, </w:t>
      </w:r>
      <w:r w:rsidRPr="00683283">
        <w:rPr>
          <w:rFonts w:ascii="Arial" w:hAnsi="Arial" w:cs="Arial"/>
          <w:bCs/>
          <w:color w:val="1C1D1E"/>
          <w:spacing w:val="0"/>
          <w:sz w:val="20"/>
          <w:lang w:eastAsia="nl-NL"/>
        </w:rPr>
        <w:t>Chem. Eur. J.</w:t>
      </w:r>
      <w:r>
        <w:rPr>
          <w:rFonts w:ascii="Arial" w:hAnsi="Arial" w:cs="Arial"/>
          <w:bCs/>
          <w:i w:val="0"/>
          <w:color w:val="1C1D1E"/>
          <w:spacing w:val="0"/>
          <w:sz w:val="20"/>
          <w:lang w:eastAsia="nl-NL"/>
        </w:rPr>
        <w:t xml:space="preserve"> 20</w:t>
      </w:r>
      <w:r w:rsidR="008E61DE">
        <w:rPr>
          <w:rFonts w:ascii="Arial" w:hAnsi="Arial" w:cs="Arial"/>
          <w:bCs/>
          <w:i w:val="0"/>
          <w:color w:val="1C1D1E"/>
          <w:spacing w:val="0"/>
          <w:sz w:val="20"/>
          <w:lang w:eastAsia="nl-NL"/>
        </w:rPr>
        <w:t>20</w:t>
      </w:r>
      <w:r>
        <w:rPr>
          <w:rFonts w:ascii="Arial" w:hAnsi="Arial" w:cs="Arial"/>
          <w:bCs/>
          <w:i w:val="0"/>
          <w:color w:val="1C1D1E"/>
          <w:spacing w:val="0"/>
          <w:sz w:val="20"/>
          <w:lang w:eastAsia="nl-NL"/>
        </w:rPr>
        <w:t xml:space="preserve">, </w:t>
      </w:r>
      <w:r w:rsidRPr="00683283">
        <w:rPr>
          <w:rFonts w:ascii="Arial" w:hAnsi="Arial" w:cs="Arial"/>
          <w:b/>
          <w:bCs/>
          <w:i w:val="0"/>
          <w:color w:val="1C1D1E"/>
          <w:spacing w:val="0"/>
          <w:sz w:val="20"/>
          <w:lang w:eastAsia="nl-NL"/>
        </w:rPr>
        <w:t>2</w:t>
      </w:r>
      <w:r w:rsidR="00C01547">
        <w:rPr>
          <w:rFonts w:ascii="Arial" w:hAnsi="Arial" w:cs="Arial"/>
          <w:b/>
          <w:bCs/>
          <w:i w:val="0"/>
          <w:color w:val="1C1D1E"/>
          <w:spacing w:val="0"/>
          <w:sz w:val="20"/>
          <w:lang w:eastAsia="nl-NL"/>
        </w:rPr>
        <w:t>6</w:t>
      </w:r>
      <w:r>
        <w:rPr>
          <w:rFonts w:ascii="Arial" w:hAnsi="Arial" w:cs="Arial"/>
          <w:bCs/>
          <w:i w:val="0"/>
          <w:color w:val="1C1D1E"/>
          <w:spacing w:val="0"/>
          <w:sz w:val="20"/>
          <w:lang w:eastAsia="nl-NL"/>
        </w:rPr>
        <w:t xml:space="preserve">, </w:t>
      </w:r>
      <w:r w:rsidR="00C01547">
        <w:rPr>
          <w:rFonts w:ascii="Arial" w:hAnsi="Arial" w:cs="Arial"/>
          <w:bCs/>
          <w:i w:val="0"/>
          <w:color w:val="1C1D1E"/>
          <w:spacing w:val="0"/>
          <w:sz w:val="20"/>
          <w:lang w:eastAsia="nl-NL"/>
        </w:rPr>
        <w:t>691</w:t>
      </w:r>
      <w:r>
        <w:rPr>
          <w:rFonts w:ascii="Arial" w:hAnsi="Arial" w:cs="Arial"/>
          <w:bCs/>
          <w:i w:val="0"/>
          <w:color w:val="1C1D1E"/>
          <w:spacing w:val="0"/>
          <w:sz w:val="20"/>
          <w:lang w:eastAsia="nl-NL"/>
        </w:rPr>
        <w:t>.</w:t>
      </w:r>
    </w:p>
    <w:p w14:paraId="50D30899" w14:textId="77777777" w:rsidR="00D90646" w:rsidRDefault="00D90646" w:rsidP="00500339">
      <w:pPr>
        <w:pStyle w:val="Kop2"/>
        <w:numPr>
          <w:ilvl w:val="0"/>
          <w:numId w:val="63"/>
        </w:numPr>
        <w:shd w:val="clear" w:color="auto" w:fill="FFFFFF"/>
        <w:tabs>
          <w:tab w:val="clear" w:pos="1080"/>
          <w:tab w:val="num" w:pos="709"/>
        </w:tabs>
        <w:ind w:left="709" w:hanging="425"/>
        <w:rPr>
          <w:rFonts w:ascii="Arial" w:hAnsi="Arial" w:cs="Arial"/>
          <w:bCs/>
          <w:i w:val="0"/>
          <w:color w:val="1C1D1E"/>
          <w:spacing w:val="0"/>
          <w:sz w:val="20"/>
          <w:lang w:eastAsia="nl-NL"/>
        </w:rPr>
      </w:pPr>
      <w:r>
        <w:rPr>
          <w:rFonts w:ascii="Arial" w:hAnsi="Arial" w:cs="Arial"/>
          <w:bCs/>
          <w:i w:val="0"/>
          <w:color w:val="1C1D1E"/>
          <w:spacing w:val="0"/>
          <w:sz w:val="20"/>
          <w:lang w:eastAsia="nl-NL"/>
        </w:rPr>
        <w:t xml:space="preserve">C.S. </w:t>
      </w:r>
      <w:proofErr w:type="spellStart"/>
      <w:r>
        <w:rPr>
          <w:rFonts w:ascii="Arial" w:hAnsi="Arial" w:cs="Arial"/>
          <w:bCs/>
          <w:i w:val="0"/>
          <w:color w:val="1C1D1E"/>
          <w:spacing w:val="0"/>
          <w:sz w:val="20"/>
          <w:lang w:eastAsia="nl-NL"/>
        </w:rPr>
        <w:t>Wondergem</w:t>
      </w:r>
      <w:proofErr w:type="spellEnd"/>
      <w:r>
        <w:rPr>
          <w:rFonts w:ascii="Arial" w:hAnsi="Arial" w:cs="Arial"/>
          <w:bCs/>
          <w:i w:val="0"/>
          <w:color w:val="1C1D1E"/>
          <w:spacing w:val="0"/>
          <w:sz w:val="20"/>
          <w:lang w:eastAsia="nl-NL"/>
        </w:rPr>
        <w:t xml:space="preserve">, T.P. van </w:t>
      </w:r>
      <w:proofErr w:type="spellStart"/>
      <w:r>
        <w:rPr>
          <w:rFonts w:ascii="Arial" w:hAnsi="Arial" w:cs="Arial"/>
          <w:bCs/>
          <w:i w:val="0"/>
          <w:color w:val="1C1D1E"/>
          <w:spacing w:val="0"/>
          <w:sz w:val="20"/>
          <w:lang w:eastAsia="nl-NL"/>
        </w:rPr>
        <w:t>Swieten</w:t>
      </w:r>
      <w:proofErr w:type="spellEnd"/>
      <w:r>
        <w:rPr>
          <w:rFonts w:ascii="Arial" w:hAnsi="Arial" w:cs="Arial"/>
          <w:bCs/>
          <w:i w:val="0"/>
          <w:color w:val="1C1D1E"/>
          <w:spacing w:val="0"/>
          <w:sz w:val="20"/>
          <w:lang w:eastAsia="nl-NL"/>
        </w:rPr>
        <w:t xml:space="preserve">, R.G. </w:t>
      </w:r>
      <w:proofErr w:type="spellStart"/>
      <w:r>
        <w:rPr>
          <w:rFonts w:ascii="Arial" w:hAnsi="Arial" w:cs="Arial"/>
          <w:bCs/>
          <w:i w:val="0"/>
          <w:color w:val="1C1D1E"/>
          <w:spacing w:val="0"/>
          <w:sz w:val="20"/>
          <w:lang w:eastAsia="nl-NL"/>
        </w:rPr>
        <w:t>Geitenbeek</w:t>
      </w:r>
      <w:proofErr w:type="spellEnd"/>
      <w:r>
        <w:rPr>
          <w:rFonts w:ascii="Arial" w:hAnsi="Arial" w:cs="Arial"/>
          <w:bCs/>
          <w:i w:val="0"/>
          <w:color w:val="1C1D1E"/>
          <w:spacing w:val="0"/>
          <w:sz w:val="20"/>
          <w:lang w:eastAsia="nl-NL"/>
        </w:rPr>
        <w:t xml:space="preserve">, B.H. Erne, B.M. Weckhuysen, </w:t>
      </w:r>
      <w:proofErr w:type="gramStart"/>
      <w:r>
        <w:rPr>
          <w:rFonts w:ascii="Arial" w:hAnsi="Arial" w:cs="Arial"/>
          <w:bCs/>
          <w:i w:val="0"/>
          <w:color w:val="1C1D1E"/>
          <w:spacing w:val="0"/>
          <w:sz w:val="20"/>
          <w:lang w:eastAsia="nl-NL"/>
        </w:rPr>
        <w:t>Extending</w:t>
      </w:r>
      <w:proofErr w:type="gramEnd"/>
      <w:r>
        <w:rPr>
          <w:rFonts w:ascii="Arial" w:hAnsi="Arial" w:cs="Arial"/>
          <w:bCs/>
          <w:i w:val="0"/>
          <w:color w:val="1C1D1E"/>
          <w:spacing w:val="0"/>
          <w:sz w:val="20"/>
          <w:lang w:eastAsia="nl-NL"/>
        </w:rPr>
        <w:t xml:space="preserve"> surface-enhanced Raman spectroscopy to liquids using shell-isolated plasmonic superstructures, Chem. Eur. J. 2019, </w:t>
      </w:r>
      <w:r w:rsidRPr="00D90646">
        <w:rPr>
          <w:rFonts w:ascii="Arial" w:hAnsi="Arial" w:cs="Arial"/>
          <w:b/>
          <w:bCs/>
          <w:i w:val="0"/>
          <w:color w:val="1C1D1E"/>
          <w:spacing w:val="0"/>
          <w:sz w:val="20"/>
          <w:lang w:eastAsia="nl-NL"/>
        </w:rPr>
        <w:t>25</w:t>
      </w:r>
      <w:r>
        <w:rPr>
          <w:rFonts w:ascii="Arial" w:hAnsi="Arial" w:cs="Arial"/>
          <w:bCs/>
          <w:i w:val="0"/>
          <w:color w:val="1C1D1E"/>
          <w:spacing w:val="0"/>
          <w:sz w:val="20"/>
          <w:lang w:eastAsia="nl-NL"/>
        </w:rPr>
        <w:t>,</w:t>
      </w:r>
      <w:r w:rsidR="00933C99">
        <w:rPr>
          <w:rFonts w:ascii="Arial" w:hAnsi="Arial" w:cs="Arial"/>
          <w:bCs/>
          <w:i w:val="0"/>
          <w:color w:val="1C1D1E"/>
          <w:spacing w:val="0"/>
          <w:sz w:val="20"/>
          <w:lang w:eastAsia="nl-NL"/>
        </w:rPr>
        <w:t xml:space="preserve"> 15772</w:t>
      </w:r>
      <w:r>
        <w:rPr>
          <w:rFonts w:ascii="Arial" w:hAnsi="Arial" w:cs="Arial"/>
          <w:bCs/>
          <w:i w:val="0"/>
          <w:color w:val="1C1D1E"/>
          <w:spacing w:val="0"/>
          <w:sz w:val="20"/>
          <w:lang w:eastAsia="nl-NL"/>
        </w:rPr>
        <w:t>. (including front cover).</w:t>
      </w:r>
    </w:p>
    <w:p w14:paraId="4AFDAE99" w14:textId="77777777" w:rsidR="00196059" w:rsidRDefault="00196059" w:rsidP="00500339">
      <w:pPr>
        <w:pStyle w:val="Kop2"/>
        <w:numPr>
          <w:ilvl w:val="0"/>
          <w:numId w:val="63"/>
        </w:numPr>
        <w:shd w:val="clear" w:color="auto" w:fill="FFFFFF"/>
        <w:tabs>
          <w:tab w:val="clear" w:pos="1080"/>
          <w:tab w:val="num" w:pos="709"/>
        </w:tabs>
        <w:ind w:left="709" w:hanging="425"/>
        <w:rPr>
          <w:rFonts w:ascii="Arial" w:hAnsi="Arial" w:cs="Arial"/>
          <w:bCs/>
          <w:i w:val="0"/>
          <w:color w:val="1C1D1E"/>
          <w:spacing w:val="0"/>
          <w:sz w:val="20"/>
          <w:lang w:eastAsia="nl-NL"/>
        </w:rPr>
      </w:pPr>
      <w:r>
        <w:rPr>
          <w:rFonts w:ascii="Arial" w:hAnsi="Arial" w:cs="Arial"/>
          <w:bCs/>
          <w:i w:val="0"/>
          <w:color w:val="1C1D1E"/>
          <w:spacing w:val="0"/>
          <w:sz w:val="20"/>
          <w:lang w:eastAsia="nl-NL"/>
        </w:rPr>
        <w:t xml:space="preserve">B.M. Weckhuysen, Z. Ozturk, R.P. Brand, J.M. </w:t>
      </w:r>
      <w:proofErr w:type="spellStart"/>
      <w:r>
        <w:rPr>
          <w:rFonts w:ascii="Arial" w:hAnsi="Arial" w:cs="Arial"/>
          <w:bCs/>
          <w:i w:val="0"/>
          <w:color w:val="1C1D1E"/>
          <w:spacing w:val="0"/>
          <w:sz w:val="20"/>
          <w:lang w:eastAsia="nl-NL"/>
        </w:rPr>
        <w:t>Boereboom</w:t>
      </w:r>
      <w:proofErr w:type="spellEnd"/>
      <w:r>
        <w:rPr>
          <w:rFonts w:ascii="Arial" w:hAnsi="Arial" w:cs="Arial"/>
          <w:bCs/>
          <w:i w:val="0"/>
          <w:color w:val="1C1D1E"/>
          <w:spacing w:val="0"/>
          <w:sz w:val="20"/>
          <w:lang w:eastAsia="nl-NL"/>
        </w:rPr>
        <w:t xml:space="preserve">, F. </w:t>
      </w:r>
      <w:proofErr w:type="spellStart"/>
      <w:r>
        <w:rPr>
          <w:rFonts w:ascii="Arial" w:hAnsi="Arial" w:cs="Arial"/>
          <w:bCs/>
          <w:i w:val="0"/>
          <w:color w:val="1C1D1E"/>
          <w:spacing w:val="0"/>
          <w:sz w:val="20"/>
          <w:lang w:eastAsia="nl-NL"/>
        </w:rPr>
        <w:t>Meirer</w:t>
      </w:r>
      <w:proofErr w:type="spellEnd"/>
      <w:r>
        <w:rPr>
          <w:rFonts w:ascii="Arial" w:hAnsi="Arial" w:cs="Arial"/>
          <w:bCs/>
          <w:i w:val="0"/>
          <w:color w:val="1C1D1E"/>
          <w:spacing w:val="0"/>
          <w:sz w:val="20"/>
          <w:lang w:eastAsia="nl-NL"/>
        </w:rPr>
        <w:t xml:space="preserve">, Vibrational fingerprinting of defects sites in thin films of zeolitic frameworks, </w:t>
      </w:r>
      <w:r w:rsidRPr="00580202">
        <w:rPr>
          <w:rFonts w:ascii="Arial" w:hAnsi="Arial" w:cs="Arial"/>
          <w:bCs/>
          <w:color w:val="1C1D1E"/>
          <w:spacing w:val="0"/>
          <w:sz w:val="20"/>
          <w:lang w:eastAsia="nl-NL"/>
        </w:rPr>
        <w:t>Chem. Eur. J.</w:t>
      </w:r>
      <w:r>
        <w:rPr>
          <w:rFonts w:ascii="Arial" w:hAnsi="Arial" w:cs="Arial"/>
          <w:bCs/>
          <w:i w:val="0"/>
          <w:color w:val="1C1D1E"/>
          <w:spacing w:val="0"/>
          <w:sz w:val="20"/>
          <w:lang w:eastAsia="nl-NL"/>
        </w:rPr>
        <w:t xml:space="preserve"> 2019, </w:t>
      </w:r>
      <w:r w:rsidRPr="00580202">
        <w:rPr>
          <w:rFonts w:ascii="Arial" w:hAnsi="Arial" w:cs="Arial"/>
          <w:b/>
          <w:bCs/>
          <w:i w:val="0"/>
          <w:color w:val="1C1D1E"/>
          <w:spacing w:val="0"/>
          <w:sz w:val="20"/>
          <w:lang w:eastAsia="nl-NL"/>
        </w:rPr>
        <w:t>25</w:t>
      </w:r>
      <w:r>
        <w:rPr>
          <w:rFonts w:ascii="Arial" w:hAnsi="Arial" w:cs="Arial"/>
          <w:bCs/>
          <w:i w:val="0"/>
          <w:color w:val="1C1D1E"/>
          <w:spacing w:val="0"/>
          <w:sz w:val="20"/>
          <w:lang w:eastAsia="nl-NL"/>
        </w:rPr>
        <w:t>, 8070.</w:t>
      </w:r>
    </w:p>
    <w:p w14:paraId="012000CC" w14:textId="77777777" w:rsidR="00196059" w:rsidRPr="00580202" w:rsidRDefault="00EA7CFF" w:rsidP="00500339">
      <w:pPr>
        <w:pStyle w:val="Kop2"/>
        <w:numPr>
          <w:ilvl w:val="0"/>
          <w:numId w:val="63"/>
        </w:numPr>
        <w:shd w:val="clear" w:color="auto" w:fill="FFFFFF"/>
        <w:tabs>
          <w:tab w:val="clear" w:pos="1080"/>
          <w:tab w:val="num" w:pos="709"/>
        </w:tabs>
        <w:ind w:left="709" w:hanging="425"/>
        <w:rPr>
          <w:rFonts w:ascii="Arial" w:hAnsi="Arial" w:cs="Arial"/>
          <w:bCs/>
          <w:i w:val="0"/>
          <w:color w:val="1C1D1E"/>
          <w:spacing w:val="0"/>
          <w:sz w:val="20"/>
          <w:lang w:eastAsia="nl-NL"/>
        </w:rPr>
      </w:pPr>
      <w:r>
        <w:rPr>
          <w:rFonts w:ascii="Arial" w:hAnsi="Arial" w:cs="Arial"/>
          <w:bCs/>
          <w:i w:val="0"/>
          <w:color w:val="1C1D1E"/>
          <w:spacing w:val="0"/>
          <w:sz w:val="20"/>
          <w:lang w:eastAsia="nl-NL"/>
        </w:rPr>
        <w:t xml:space="preserve">O. Attila, H.E. King, F. </w:t>
      </w:r>
      <w:proofErr w:type="spellStart"/>
      <w:r>
        <w:rPr>
          <w:rFonts w:ascii="Arial" w:hAnsi="Arial" w:cs="Arial"/>
          <w:bCs/>
          <w:i w:val="0"/>
          <w:color w:val="1C1D1E"/>
          <w:spacing w:val="0"/>
          <w:sz w:val="20"/>
          <w:lang w:eastAsia="nl-NL"/>
        </w:rPr>
        <w:t>Meirer</w:t>
      </w:r>
      <w:proofErr w:type="spellEnd"/>
      <w:r>
        <w:rPr>
          <w:rFonts w:ascii="Arial" w:hAnsi="Arial" w:cs="Arial"/>
          <w:bCs/>
          <w:i w:val="0"/>
          <w:color w:val="1C1D1E"/>
          <w:spacing w:val="0"/>
          <w:sz w:val="20"/>
          <w:lang w:eastAsia="nl-NL"/>
        </w:rPr>
        <w:t>, B.M. Weckhuysen</w:t>
      </w:r>
      <w:r w:rsidR="00196059">
        <w:rPr>
          <w:rFonts w:ascii="Arial" w:hAnsi="Arial" w:cs="Arial"/>
          <w:bCs/>
          <w:i w:val="0"/>
          <w:color w:val="1C1D1E"/>
          <w:spacing w:val="0"/>
          <w:sz w:val="20"/>
          <w:lang w:eastAsia="nl-NL"/>
        </w:rPr>
        <w:t xml:space="preserve">, </w:t>
      </w:r>
      <w:r w:rsidR="00631789">
        <w:rPr>
          <w:rFonts w:ascii="Arial" w:hAnsi="Arial" w:cs="Arial"/>
          <w:bCs/>
          <w:i w:val="0"/>
          <w:color w:val="1C1D1E"/>
          <w:spacing w:val="0"/>
          <w:sz w:val="20"/>
          <w:lang w:eastAsia="nl-NL"/>
        </w:rPr>
        <w:t xml:space="preserve">3D Raman spectroscopy of large zeolite ZSM-5 crystals, </w:t>
      </w:r>
      <w:r w:rsidR="00631789" w:rsidRPr="00580202">
        <w:rPr>
          <w:rFonts w:ascii="Arial" w:hAnsi="Arial" w:cs="Arial"/>
          <w:bCs/>
          <w:color w:val="1C1D1E"/>
          <w:spacing w:val="0"/>
          <w:sz w:val="20"/>
          <w:lang w:eastAsia="nl-NL"/>
        </w:rPr>
        <w:t xml:space="preserve">Chem. Eur. J. </w:t>
      </w:r>
      <w:r w:rsidR="00631789">
        <w:rPr>
          <w:rFonts w:ascii="Arial" w:hAnsi="Arial" w:cs="Arial"/>
          <w:bCs/>
          <w:i w:val="0"/>
          <w:color w:val="1C1D1E"/>
          <w:spacing w:val="0"/>
          <w:sz w:val="20"/>
          <w:lang w:eastAsia="nl-NL"/>
        </w:rPr>
        <w:t xml:space="preserve">2019, </w:t>
      </w:r>
      <w:r w:rsidR="00631789" w:rsidRPr="00580202">
        <w:rPr>
          <w:rFonts w:ascii="Arial" w:hAnsi="Arial" w:cs="Arial"/>
          <w:b/>
          <w:bCs/>
          <w:i w:val="0"/>
          <w:color w:val="1C1D1E"/>
          <w:spacing w:val="0"/>
          <w:sz w:val="20"/>
          <w:lang w:eastAsia="nl-NL"/>
        </w:rPr>
        <w:t>25</w:t>
      </w:r>
      <w:r w:rsidR="00631789">
        <w:rPr>
          <w:rFonts w:ascii="Arial" w:hAnsi="Arial" w:cs="Arial"/>
          <w:bCs/>
          <w:i w:val="0"/>
          <w:color w:val="1C1D1E"/>
          <w:spacing w:val="0"/>
          <w:sz w:val="20"/>
          <w:lang w:eastAsia="nl-NL"/>
        </w:rPr>
        <w:t>, 7158.</w:t>
      </w:r>
    </w:p>
    <w:p w14:paraId="43CB4416" w14:textId="77777777" w:rsidR="00936D98" w:rsidRPr="00C36E47" w:rsidRDefault="00936D98" w:rsidP="00500339">
      <w:pPr>
        <w:pStyle w:val="Kop2"/>
        <w:numPr>
          <w:ilvl w:val="0"/>
          <w:numId w:val="63"/>
        </w:numPr>
        <w:shd w:val="clear" w:color="auto" w:fill="FFFFFF"/>
        <w:tabs>
          <w:tab w:val="clear" w:pos="1080"/>
          <w:tab w:val="num" w:pos="709"/>
        </w:tabs>
        <w:ind w:left="709" w:hanging="425"/>
        <w:rPr>
          <w:rFonts w:ascii="Arial" w:hAnsi="Arial" w:cs="Arial"/>
          <w:b/>
          <w:bCs/>
          <w:i w:val="0"/>
          <w:color w:val="1C1D1E"/>
          <w:spacing w:val="0"/>
          <w:sz w:val="20"/>
          <w:lang w:eastAsia="nl-NL"/>
        </w:rPr>
      </w:pPr>
      <w:r w:rsidRPr="00936D98">
        <w:rPr>
          <w:rFonts w:ascii="Arial" w:hAnsi="Arial" w:cs="Arial"/>
          <w:i w:val="0"/>
          <w:sz w:val="20"/>
        </w:rPr>
        <w:t xml:space="preserve">M. </w:t>
      </w:r>
      <w:proofErr w:type="spellStart"/>
      <w:r w:rsidRPr="00936D98">
        <w:rPr>
          <w:rFonts w:ascii="Arial" w:hAnsi="Arial" w:cs="Arial"/>
          <w:i w:val="0"/>
          <w:sz w:val="20"/>
        </w:rPr>
        <w:t>Velthoen</w:t>
      </w:r>
      <w:proofErr w:type="spellEnd"/>
      <w:r w:rsidRPr="00936D98">
        <w:rPr>
          <w:rFonts w:ascii="Arial" w:hAnsi="Arial" w:cs="Arial"/>
          <w:i w:val="0"/>
          <w:sz w:val="20"/>
        </w:rPr>
        <w:t xml:space="preserve">, H. </w:t>
      </w:r>
      <w:proofErr w:type="spellStart"/>
      <w:r w:rsidRPr="00936D98">
        <w:rPr>
          <w:rFonts w:ascii="Arial" w:hAnsi="Arial" w:cs="Arial"/>
          <w:i w:val="0"/>
          <w:sz w:val="20"/>
        </w:rPr>
        <w:t>Meeldijk</w:t>
      </w:r>
      <w:proofErr w:type="spellEnd"/>
      <w:r w:rsidRPr="00936D98">
        <w:rPr>
          <w:rFonts w:ascii="Arial" w:hAnsi="Arial" w:cs="Arial"/>
          <w:i w:val="0"/>
          <w:sz w:val="20"/>
        </w:rPr>
        <w:t xml:space="preserve">, F. </w:t>
      </w:r>
      <w:proofErr w:type="spellStart"/>
      <w:r w:rsidRPr="00936D98">
        <w:rPr>
          <w:rFonts w:ascii="Arial" w:hAnsi="Arial" w:cs="Arial"/>
          <w:i w:val="0"/>
          <w:sz w:val="20"/>
        </w:rPr>
        <w:t>Meirer</w:t>
      </w:r>
      <w:proofErr w:type="spellEnd"/>
      <w:r w:rsidRPr="00936D98">
        <w:rPr>
          <w:rFonts w:ascii="Arial" w:hAnsi="Arial" w:cs="Arial"/>
          <w:i w:val="0"/>
          <w:sz w:val="20"/>
        </w:rPr>
        <w:t>, B.M. Weckhuysen,</w:t>
      </w:r>
      <w:r w:rsidRPr="00936D98">
        <w:rPr>
          <w:rFonts w:ascii="Arial" w:hAnsi="Arial" w:cs="Arial"/>
          <w:sz w:val="20"/>
        </w:rPr>
        <w:t xml:space="preserve"> </w:t>
      </w:r>
      <w:r w:rsidRPr="00C36E47">
        <w:rPr>
          <w:rFonts w:ascii="Arial" w:hAnsi="Arial" w:cs="Arial"/>
          <w:bCs/>
          <w:i w:val="0"/>
          <w:color w:val="1C1D1E"/>
          <w:spacing w:val="0"/>
          <w:sz w:val="20"/>
          <w:lang w:eastAsia="nl-NL"/>
        </w:rPr>
        <w:t>Intra</w:t>
      </w:r>
      <w:r w:rsidRPr="00C36E47">
        <w:rPr>
          <w:rFonts w:ascii="Cambria Math" w:hAnsi="Cambria Math" w:cs="Cambria Math"/>
          <w:bCs/>
          <w:i w:val="0"/>
          <w:color w:val="1C1D1E"/>
          <w:spacing w:val="0"/>
          <w:sz w:val="20"/>
          <w:lang w:eastAsia="nl-NL"/>
        </w:rPr>
        <w:t>‐</w:t>
      </w:r>
      <w:r w:rsidR="00933B6A" w:rsidRPr="00C36E47">
        <w:rPr>
          <w:rFonts w:ascii="Arial" w:hAnsi="Arial" w:cs="Arial"/>
          <w:bCs/>
          <w:i w:val="0"/>
          <w:color w:val="1C1D1E"/>
          <w:spacing w:val="0"/>
          <w:sz w:val="20"/>
          <w:lang w:eastAsia="nl-NL"/>
        </w:rPr>
        <w:t xml:space="preserve"> and interparticle heterogeneities in s</w:t>
      </w:r>
      <w:r w:rsidRPr="00C36E47">
        <w:rPr>
          <w:rFonts w:ascii="Arial" w:hAnsi="Arial" w:cs="Arial"/>
          <w:bCs/>
          <w:i w:val="0"/>
          <w:color w:val="1C1D1E"/>
          <w:spacing w:val="0"/>
          <w:sz w:val="20"/>
          <w:lang w:eastAsia="nl-NL"/>
        </w:rPr>
        <w:t>olid</w:t>
      </w:r>
      <w:r w:rsidR="00933B6A" w:rsidRPr="00C36E47">
        <w:rPr>
          <w:rFonts w:ascii="Arial" w:hAnsi="Arial" w:cs="Arial"/>
          <w:bCs/>
          <w:i w:val="0"/>
          <w:color w:val="1C1D1E"/>
          <w:spacing w:val="0"/>
          <w:sz w:val="20"/>
          <w:lang w:eastAsia="nl-NL"/>
        </w:rPr>
        <w:t xml:space="preserve"> activators for s</w:t>
      </w:r>
      <w:r w:rsidRPr="00C36E47">
        <w:rPr>
          <w:rFonts w:ascii="Arial" w:hAnsi="Arial" w:cs="Arial"/>
          <w:bCs/>
          <w:i w:val="0"/>
          <w:color w:val="1C1D1E"/>
          <w:spacing w:val="0"/>
          <w:sz w:val="20"/>
          <w:lang w:eastAsia="nl-NL"/>
        </w:rPr>
        <w:t>ingle</w:t>
      </w:r>
      <w:r w:rsidRPr="00C36E47">
        <w:rPr>
          <w:rFonts w:ascii="Cambria Math" w:hAnsi="Cambria Math" w:cs="Cambria Math"/>
          <w:bCs/>
          <w:i w:val="0"/>
          <w:color w:val="1C1D1E"/>
          <w:spacing w:val="0"/>
          <w:sz w:val="20"/>
          <w:lang w:eastAsia="nl-NL"/>
        </w:rPr>
        <w:t>‐</w:t>
      </w:r>
      <w:r w:rsidR="00933B6A" w:rsidRPr="00C36E47">
        <w:rPr>
          <w:rFonts w:ascii="Arial" w:hAnsi="Arial" w:cs="Arial"/>
          <w:bCs/>
          <w:i w:val="0"/>
          <w:color w:val="1C1D1E"/>
          <w:spacing w:val="0"/>
          <w:sz w:val="20"/>
          <w:lang w:eastAsia="nl-NL"/>
        </w:rPr>
        <w:t>site olefin polymerization catalysis as revealed by m</w:t>
      </w:r>
      <w:r w:rsidRPr="00C36E47">
        <w:rPr>
          <w:rFonts w:ascii="Arial" w:hAnsi="Arial" w:cs="Arial"/>
          <w:bCs/>
          <w:i w:val="0"/>
          <w:color w:val="1C1D1E"/>
          <w:spacing w:val="0"/>
          <w:sz w:val="20"/>
          <w:lang w:eastAsia="nl-NL"/>
        </w:rPr>
        <w:t>icro</w:t>
      </w:r>
      <w:r w:rsidRPr="00C36E47">
        <w:rPr>
          <w:rFonts w:ascii="Cambria Math" w:hAnsi="Cambria Math" w:cs="Cambria Math"/>
          <w:bCs/>
          <w:i w:val="0"/>
          <w:color w:val="1C1D1E"/>
          <w:spacing w:val="0"/>
          <w:sz w:val="20"/>
          <w:lang w:eastAsia="nl-NL"/>
        </w:rPr>
        <w:t>‐</w:t>
      </w:r>
      <w:r w:rsidR="00933B6A" w:rsidRPr="00C36E47">
        <w:rPr>
          <w:rFonts w:ascii="Arial" w:hAnsi="Arial" w:cs="Arial"/>
          <w:bCs/>
          <w:i w:val="0"/>
          <w:color w:val="1C1D1E"/>
          <w:spacing w:val="0"/>
          <w:sz w:val="20"/>
          <w:lang w:eastAsia="nl-NL"/>
        </w:rPr>
        <w:t>s</w:t>
      </w:r>
      <w:r w:rsidRPr="00C36E47">
        <w:rPr>
          <w:rFonts w:ascii="Arial" w:hAnsi="Arial" w:cs="Arial"/>
          <w:bCs/>
          <w:i w:val="0"/>
          <w:color w:val="1C1D1E"/>
          <w:spacing w:val="0"/>
          <w:sz w:val="20"/>
          <w:lang w:eastAsia="nl-NL"/>
        </w:rPr>
        <w:t xml:space="preserve">pectroscopy, </w:t>
      </w:r>
      <w:r w:rsidRPr="00C36E47">
        <w:rPr>
          <w:rFonts w:ascii="Arial" w:hAnsi="Arial" w:cs="Arial"/>
          <w:bCs/>
          <w:color w:val="1C1D1E"/>
          <w:spacing w:val="0"/>
          <w:sz w:val="20"/>
          <w:lang w:eastAsia="nl-NL"/>
        </w:rPr>
        <w:t>Chem. Eur. J.</w:t>
      </w:r>
      <w:r w:rsidRPr="00C36E47">
        <w:rPr>
          <w:rFonts w:ascii="Arial" w:hAnsi="Arial" w:cs="Arial"/>
          <w:bCs/>
          <w:i w:val="0"/>
          <w:color w:val="1C1D1E"/>
          <w:spacing w:val="0"/>
          <w:sz w:val="20"/>
          <w:lang w:eastAsia="nl-NL"/>
        </w:rPr>
        <w:t xml:space="preserve"> 2</w:t>
      </w:r>
      <w:r w:rsidR="00C7739D" w:rsidRPr="00C36E47">
        <w:rPr>
          <w:rFonts w:ascii="Arial" w:hAnsi="Arial" w:cs="Arial"/>
          <w:bCs/>
          <w:i w:val="0"/>
          <w:color w:val="1C1D1E"/>
          <w:spacing w:val="0"/>
          <w:sz w:val="20"/>
          <w:lang w:eastAsia="nl-NL"/>
        </w:rPr>
        <w:t xml:space="preserve">018, </w:t>
      </w:r>
      <w:r w:rsidR="00C7739D" w:rsidRPr="00C36E47">
        <w:rPr>
          <w:rFonts w:ascii="Arial" w:hAnsi="Arial" w:cs="Arial"/>
          <w:b/>
          <w:bCs/>
          <w:i w:val="0"/>
          <w:color w:val="1C1D1E"/>
          <w:spacing w:val="0"/>
          <w:sz w:val="20"/>
          <w:lang w:eastAsia="nl-NL"/>
        </w:rPr>
        <w:t>24</w:t>
      </w:r>
      <w:r w:rsidR="00C7739D" w:rsidRPr="00C36E47">
        <w:rPr>
          <w:rFonts w:ascii="Arial" w:hAnsi="Arial" w:cs="Arial"/>
          <w:bCs/>
          <w:i w:val="0"/>
          <w:color w:val="1C1D1E"/>
          <w:spacing w:val="0"/>
          <w:sz w:val="20"/>
          <w:lang w:eastAsia="nl-NL"/>
        </w:rPr>
        <w:t>, 11944</w:t>
      </w:r>
      <w:r w:rsidRPr="00C36E47">
        <w:rPr>
          <w:rFonts w:ascii="Arial" w:hAnsi="Arial" w:cs="Arial"/>
          <w:bCs/>
          <w:i w:val="0"/>
          <w:color w:val="1C1D1E"/>
          <w:spacing w:val="0"/>
          <w:sz w:val="20"/>
          <w:lang w:eastAsia="nl-NL"/>
        </w:rPr>
        <w:t>.</w:t>
      </w:r>
    </w:p>
    <w:p w14:paraId="67FFDFC0" w14:textId="77777777" w:rsidR="00974C61" w:rsidRPr="00C36E47" w:rsidRDefault="007B1FBE" w:rsidP="00500339">
      <w:pPr>
        <w:pStyle w:val="Lijstalinea"/>
        <w:numPr>
          <w:ilvl w:val="0"/>
          <w:numId w:val="63"/>
        </w:numPr>
        <w:spacing w:line="360" w:lineRule="auto"/>
        <w:ind w:left="709" w:hanging="425"/>
        <w:jc w:val="both"/>
        <w:rPr>
          <w:rFonts w:ascii="Arial" w:hAnsi="Arial" w:cs="Arial"/>
          <w:sz w:val="20"/>
          <w:szCs w:val="20"/>
          <w:lang w:val="en-US"/>
        </w:rPr>
      </w:pPr>
      <w:r w:rsidRPr="00C36E47">
        <w:rPr>
          <w:rFonts w:ascii="Arial" w:hAnsi="Arial" w:cs="Arial"/>
          <w:noProof/>
          <w:sz w:val="20"/>
          <w:szCs w:val="20"/>
          <w:lang w:val="en-US"/>
        </w:rPr>
        <w:lastRenderedPageBreak/>
        <w:t>M. Rivera-Torrente, M. Filez, R. Hardian, E. Reynolds, B. Seoane, M.V. Coulet, F.E. Oropeza Palacio, J.P. Hofmann, R.A. Fischer, A.L. Goodwin, P.L. Llewellyn, B. M. Weckhuysen</w:t>
      </w:r>
      <w:r w:rsidR="00487A01" w:rsidRPr="00C36E47">
        <w:rPr>
          <w:rFonts w:ascii="Arial" w:hAnsi="Arial" w:cs="Arial"/>
          <w:noProof/>
          <w:sz w:val="20"/>
          <w:szCs w:val="20"/>
          <w:lang w:val="en-US"/>
        </w:rPr>
        <w:t>,</w:t>
      </w:r>
      <w:r w:rsidRPr="00C36E47">
        <w:rPr>
          <w:rFonts w:ascii="Arial" w:hAnsi="Arial" w:cs="Arial"/>
          <w:noProof/>
          <w:sz w:val="20"/>
          <w:szCs w:val="20"/>
          <w:lang w:val="en-US"/>
        </w:rPr>
        <w:t xml:space="preserve"> </w:t>
      </w:r>
      <w:r w:rsidR="0098053F" w:rsidRPr="00C36E47">
        <w:rPr>
          <w:rFonts w:ascii="Arial" w:hAnsi="Arial" w:cs="Arial"/>
          <w:color w:val="000000"/>
          <w:sz w:val="20"/>
          <w:szCs w:val="20"/>
          <w:lang w:val="en-US"/>
        </w:rPr>
        <w:t>Metal-organic frameworks as catalyst supports: Influence of defects on metal nanoparticle formation</w:t>
      </w:r>
      <w:r w:rsidR="0098053F" w:rsidRPr="00C36E47">
        <w:rPr>
          <w:rFonts w:ascii="Arial" w:hAnsi="Arial" w:cs="Arial"/>
          <w:sz w:val="20"/>
          <w:szCs w:val="20"/>
          <w:lang w:val="en-US"/>
        </w:rPr>
        <w:t xml:space="preserve">, </w:t>
      </w:r>
      <w:r w:rsidR="0098053F" w:rsidRPr="00C36E47">
        <w:rPr>
          <w:rFonts w:ascii="Arial" w:hAnsi="Arial" w:cs="Arial"/>
          <w:i/>
          <w:sz w:val="20"/>
          <w:szCs w:val="20"/>
          <w:lang w:val="en-US"/>
        </w:rPr>
        <w:t>Chem. Eur. J.</w:t>
      </w:r>
      <w:r w:rsidR="0098053F" w:rsidRPr="00C36E47">
        <w:rPr>
          <w:rFonts w:ascii="Arial" w:hAnsi="Arial" w:cs="Arial"/>
          <w:sz w:val="20"/>
          <w:szCs w:val="20"/>
          <w:lang w:val="en-US"/>
        </w:rPr>
        <w:t xml:space="preserve"> 2018, </w:t>
      </w:r>
      <w:r w:rsidR="0098053F" w:rsidRPr="00C36E47">
        <w:rPr>
          <w:rFonts w:ascii="Arial" w:hAnsi="Arial" w:cs="Arial"/>
          <w:b/>
          <w:sz w:val="20"/>
          <w:szCs w:val="20"/>
          <w:lang w:val="en-US"/>
        </w:rPr>
        <w:t>24</w:t>
      </w:r>
      <w:r w:rsidR="0098053F" w:rsidRPr="00C36E47">
        <w:rPr>
          <w:rFonts w:ascii="Arial" w:hAnsi="Arial" w:cs="Arial"/>
          <w:sz w:val="20"/>
          <w:szCs w:val="20"/>
          <w:lang w:val="en-US"/>
        </w:rPr>
        <w:t>,</w:t>
      </w:r>
      <w:r w:rsidR="00651DBD" w:rsidRPr="00C36E47">
        <w:rPr>
          <w:rFonts w:ascii="Arial" w:hAnsi="Arial" w:cs="Arial"/>
          <w:sz w:val="20"/>
          <w:szCs w:val="20"/>
          <w:lang w:val="en-US"/>
        </w:rPr>
        <w:t xml:space="preserve"> 7498</w:t>
      </w:r>
      <w:r w:rsidR="0098053F" w:rsidRPr="00C36E47">
        <w:rPr>
          <w:rFonts w:ascii="Arial" w:hAnsi="Arial" w:cs="Arial"/>
          <w:color w:val="000000"/>
          <w:sz w:val="20"/>
          <w:szCs w:val="20"/>
          <w:lang w:val="en-US"/>
        </w:rPr>
        <w:t>.</w:t>
      </w:r>
    </w:p>
    <w:p w14:paraId="5E37B34C" w14:textId="77777777" w:rsidR="005E4C0D" w:rsidRPr="00C36E47" w:rsidRDefault="005E4C0D" w:rsidP="00500339">
      <w:pPr>
        <w:numPr>
          <w:ilvl w:val="0"/>
          <w:numId w:val="63"/>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J.P. </w:t>
      </w:r>
      <w:proofErr w:type="spellStart"/>
      <w:r w:rsidRPr="00C36E47">
        <w:rPr>
          <w:rFonts w:ascii="Arial" w:hAnsi="Arial" w:cs="Arial"/>
          <w:sz w:val="20"/>
        </w:rPr>
        <w:t>Falkenhagen</w:t>
      </w:r>
      <w:proofErr w:type="spellEnd"/>
      <w:r w:rsidRPr="00C36E47">
        <w:rPr>
          <w:rFonts w:ascii="Arial" w:hAnsi="Arial" w:cs="Arial"/>
          <w:sz w:val="20"/>
        </w:rPr>
        <w:t xml:space="preserve">, L. Maisonneuve, P.P. </w:t>
      </w:r>
      <w:proofErr w:type="spellStart"/>
      <w:r w:rsidRPr="00C36E47">
        <w:rPr>
          <w:rFonts w:ascii="Arial" w:hAnsi="Arial" w:cs="Arial"/>
          <w:sz w:val="20"/>
        </w:rPr>
        <w:t>Paalanen</w:t>
      </w:r>
      <w:proofErr w:type="spellEnd"/>
      <w:r w:rsidRPr="00C36E47">
        <w:rPr>
          <w:rFonts w:ascii="Arial" w:hAnsi="Arial" w:cs="Arial"/>
          <w:sz w:val="20"/>
        </w:rPr>
        <w:t xml:space="preserve">, N. </w:t>
      </w:r>
      <w:proofErr w:type="spellStart"/>
      <w:r w:rsidRPr="00C36E47">
        <w:rPr>
          <w:rFonts w:ascii="Arial" w:hAnsi="Arial" w:cs="Arial"/>
          <w:sz w:val="20"/>
        </w:rPr>
        <w:t>Coste</w:t>
      </w:r>
      <w:proofErr w:type="spellEnd"/>
      <w:r w:rsidRPr="00C36E47">
        <w:rPr>
          <w:rFonts w:ascii="Arial" w:hAnsi="Arial" w:cs="Arial"/>
          <w:sz w:val="20"/>
        </w:rPr>
        <w:t xml:space="preserve">, N. </w:t>
      </w:r>
      <w:proofErr w:type="spellStart"/>
      <w:r w:rsidRPr="00C36E47">
        <w:rPr>
          <w:rFonts w:ascii="Arial" w:hAnsi="Arial" w:cs="Arial"/>
          <w:sz w:val="20"/>
        </w:rPr>
        <w:t>Malicki</w:t>
      </w:r>
      <w:proofErr w:type="spellEnd"/>
      <w:r w:rsidRPr="00C36E47">
        <w:rPr>
          <w:rFonts w:ascii="Arial" w:hAnsi="Arial" w:cs="Arial"/>
          <w:sz w:val="20"/>
        </w:rPr>
        <w:t xml:space="preserve">, B.M. Weckhuysen, Cobalt-iron-manganese catalysts for the conversion of end-of-life-tire-derived syngas into light terminal olefins, </w:t>
      </w:r>
      <w:r w:rsidRPr="00C36E47">
        <w:rPr>
          <w:rFonts w:ascii="Arial" w:hAnsi="Arial" w:cs="Arial"/>
          <w:i/>
          <w:sz w:val="20"/>
        </w:rPr>
        <w:t>Chem. Eur. J.</w:t>
      </w:r>
      <w:r w:rsidRPr="00C36E47">
        <w:rPr>
          <w:rFonts w:ascii="Arial" w:hAnsi="Arial" w:cs="Arial"/>
          <w:sz w:val="20"/>
        </w:rPr>
        <w:t xml:space="preserve"> 2018, </w:t>
      </w:r>
      <w:r w:rsidRPr="00C36E47">
        <w:rPr>
          <w:rFonts w:ascii="Arial" w:hAnsi="Arial" w:cs="Arial"/>
          <w:b/>
          <w:sz w:val="20"/>
        </w:rPr>
        <w:t>24</w:t>
      </w:r>
      <w:r w:rsidRPr="00C36E47">
        <w:rPr>
          <w:rFonts w:ascii="Arial" w:hAnsi="Arial" w:cs="Arial"/>
          <w:sz w:val="20"/>
        </w:rPr>
        <w:t>,</w:t>
      </w:r>
      <w:r w:rsidR="00176132" w:rsidRPr="00C36E47">
        <w:rPr>
          <w:rFonts w:ascii="Arial" w:hAnsi="Arial" w:cs="Arial"/>
          <w:sz w:val="20"/>
        </w:rPr>
        <w:t xml:space="preserve"> 4597</w:t>
      </w:r>
      <w:r w:rsidR="00DF2860" w:rsidRPr="00C36E47">
        <w:rPr>
          <w:rFonts w:ascii="Arial" w:hAnsi="Arial" w:cs="Arial"/>
          <w:sz w:val="20"/>
        </w:rPr>
        <w:t>.</w:t>
      </w:r>
    </w:p>
    <w:p w14:paraId="19E64FB1" w14:textId="77777777" w:rsidR="00A13F8A" w:rsidRPr="00C36E47" w:rsidRDefault="005E4C0D" w:rsidP="00500339">
      <w:pPr>
        <w:numPr>
          <w:ilvl w:val="0"/>
          <w:numId w:val="63"/>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T. Hartman, B.M. Weckhuysen, </w:t>
      </w:r>
      <w:proofErr w:type="gramStart"/>
      <w:r w:rsidRPr="00C36E47">
        <w:rPr>
          <w:rFonts w:ascii="Arial" w:hAnsi="Arial" w:cs="Arial"/>
          <w:sz w:val="20"/>
        </w:rPr>
        <w:t>Thermally</w:t>
      </w:r>
      <w:proofErr w:type="gramEnd"/>
      <w:r w:rsidRPr="00C36E47">
        <w:rPr>
          <w:rFonts w:ascii="Arial" w:hAnsi="Arial" w:cs="Arial"/>
          <w:sz w:val="20"/>
        </w:rPr>
        <w:t xml:space="preserve"> stable TiO</w:t>
      </w:r>
      <w:r w:rsidRPr="00C36E47">
        <w:rPr>
          <w:rFonts w:ascii="Arial" w:hAnsi="Arial" w:cs="Arial"/>
          <w:sz w:val="20"/>
          <w:vertAlign w:val="subscript"/>
        </w:rPr>
        <w:t>2</w:t>
      </w:r>
      <w:r w:rsidRPr="00C36E47">
        <w:rPr>
          <w:rFonts w:ascii="Arial" w:hAnsi="Arial" w:cs="Arial"/>
          <w:sz w:val="20"/>
        </w:rPr>
        <w:t>- and SiO</w:t>
      </w:r>
      <w:r w:rsidRPr="00C36E47">
        <w:rPr>
          <w:rFonts w:ascii="Arial" w:hAnsi="Arial" w:cs="Arial"/>
          <w:sz w:val="20"/>
          <w:vertAlign w:val="subscript"/>
        </w:rPr>
        <w:t>2</w:t>
      </w:r>
      <w:r w:rsidRPr="00C36E47">
        <w:rPr>
          <w:rFonts w:ascii="Arial" w:hAnsi="Arial" w:cs="Arial"/>
          <w:sz w:val="20"/>
        </w:rPr>
        <w:t xml:space="preserve">-Shell-isolated Au nanoparticles for in situ plasmon-enhanced Raman spectroscopy of hydrogenation catalysts, </w:t>
      </w:r>
      <w:r w:rsidRPr="00C36E47">
        <w:rPr>
          <w:rFonts w:ascii="Arial" w:hAnsi="Arial" w:cs="Arial"/>
          <w:i/>
          <w:sz w:val="20"/>
        </w:rPr>
        <w:t>Chem. Eur. J.</w:t>
      </w:r>
      <w:r w:rsidRPr="00C36E47">
        <w:rPr>
          <w:rFonts w:ascii="Arial" w:hAnsi="Arial" w:cs="Arial"/>
          <w:sz w:val="20"/>
        </w:rPr>
        <w:t xml:space="preserve"> 2018, </w:t>
      </w:r>
      <w:r w:rsidRPr="00C36E47">
        <w:rPr>
          <w:rFonts w:ascii="Arial" w:hAnsi="Arial" w:cs="Arial"/>
          <w:b/>
          <w:sz w:val="20"/>
        </w:rPr>
        <w:t>24</w:t>
      </w:r>
      <w:r w:rsidRPr="00C36E47">
        <w:rPr>
          <w:rFonts w:ascii="Arial" w:hAnsi="Arial" w:cs="Arial"/>
          <w:sz w:val="20"/>
        </w:rPr>
        <w:t>, 3733.</w:t>
      </w:r>
    </w:p>
    <w:p w14:paraId="338BEE0D" w14:textId="77777777" w:rsidR="00204271" w:rsidRPr="00C36E47" w:rsidRDefault="00204271" w:rsidP="00500339">
      <w:pPr>
        <w:numPr>
          <w:ilvl w:val="0"/>
          <w:numId w:val="63"/>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G. </w:t>
      </w:r>
      <w:proofErr w:type="spellStart"/>
      <w:r w:rsidRPr="00C36E47">
        <w:rPr>
          <w:rFonts w:ascii="Arial" w:hAnsi="Arial" w:cs="Arial"/>
          <w:sz w:val="20"/>
        </w:rPr>
        <w:t>Delen</w:t>
      </w:r>
      <w:proofErr w:type="spellEnd"/>
      <w:r w:rsidRPr="00C36E47">
        <w:rPr>
          <w:rFonts w:ascii="Arial" w:hAnsi="Arial" w:cs="Arial"/>
          <w:sz w:val="20"/>
        </w:rPr>
        <w:t xml:space="preserve">, Z. </w:t>
      </w:r>
      <w:proofErr w:type="spellStart"/>
      <w:r w:rsidRPr="00C36E47">
        <w:rPr>
          <w:rFonts w:ascii="Arial" w:hAnsi="Arial" w:cs="Arial"/>
          <w:sz w:val="20"/>
        </w:rPr>
        <w:t>Ristanovic</w:t>
      </w:r>
      <w:proofErr w:type="spellEnd"/>
      <w:r w:rsidRPr="00C36E47">
        <w:rPr>
          <w:rFonts w:ascii="Arial" w:hAnsi="Arial" w:cs="Arial"/>
          <w:sz w:val="20"/>
        </w:rPr>
        <w:t xml:space="preserve">, L.D.B. </w:t>
      </w:r>
      <w:proofErr w:type="spellStart"/>
      <w:r w:rsidRPr="00C36E47">
        <w:rPr>
          <w:rFonts w:ascii="Arial" w:hAnsi="Arial" w:cs="Arial"/>
          <w:sz w:val="20"/>
        </w:rPr>
        <w:t>Mandemaker</w:t>
      </w:r>
      <w:proofErr w:type="spellEnd"/>
      <w:r w:rsidRPr="00C36E47">
        <w:rPr>
          <w:rFonts w:ascii="Arial" w:hAnsi="Arial" w:cs="Arial"/>
          <w:sz w:val="20"/>
        </w:rPr>
        <w:t xml:space="preserve">, B.M. Weckhuysen, </w:t>
      </w:r>
      <w:r w:rsidR="00933BC1" w:rsidRPr="00C36E47">
        <w:rPr>
          <w:rFonts w:ascii="Arial" w:hAnsi="Arial" w:cs="Arial"/>
          <w:sz w:val="20"/>
        </w:rPr>
        <w:t xml:space="preserve">Mechanistic Insights into Growth of Surface-Mounted Metal-Organic Framework Films Resolved by Infrared (Nano-) Spectroscopy, </w:t>
      </w:r>
      <w:r w:rsidRPr="00C36E47">
        <w:rPr>
          <w:rFonts w:ascii="Arial" w:hAnsi="Arial" w:cs="Arial"/>
          <w:i/>
          <w:sz w:val="20"/>
        </w:rPr>
        <w:t>Chem. Eur. J.</w:t>
      </w:r>
      <w:r w:rsidR="00E00BE9" w:rsidRPr="00C36E47">
        <w:rPr>
          <w:rFonts w:ascii="Arial" w:hAnsi="Arial" w:cs="Arial"/>
          <w:sz w:val="20"/>
        </w:rPr>
        <w:t xml:space="preserve"> 2018, </w:t>
      </w:r>
      <w:r w:rsidR="00E00BE9" w:rsidRPr="00C36E47">
        <w:rPr>
          <w:rFonts w:ascii="Arial" w:hAnsi="Arial" w:cs="Arial"/>
          <w:b/>
          <w:sz w:val="20"/>
        </w:rPr>
        <w:t>24</w:t>
      </w:r>
      <w:r w:rsidR="00E00BE9" w:rsidRPr="00C36E47">
        <w:rPr>
          <w:rFonts w:ascii="Arial" w:hAnsi="Arial" w:cs="Arial"/>
          <w:sz w:val="20"/>
        </w:rPr>
        <w:t>, 187</w:t>
      </w:r>
      <w:r w:rsidRPr="00C36E47">
        <w:rPr>
          <w:rFonts w:ascii="Arial" w:hAnsi="Arial" w:cs="Arial"/>
          <w:sz w:val="20"/>
        </w:rPr>
        <w:t>.</w:t>
      </w:r>
    </w:p>
    <w:p w14:paraId="1A383DC5" w14:textId="77777777" w:rsidR="004B7431" w:rsidRPr="00C36E47" w:rsidRDefault="000A6814" w:rsidP="00500339">
      <w:pPr>
        <w:numPr>
          <w:ilvl w:val="0"/>
          <w:numId w:val="63"/>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F.C. Hendriks, J.E. Schmidt, J.A. </w:t>
      </w:r>
      <w:proofErr w:type="spellStart"/>
      <w:r w:rsidRPr="00C36E47">
        <w:rPr>
          <w:rFonts w:ascii="Arial" w:hAnsi="Arial" w:cs="Arial"/>
          <w:sz w:val="20"/>
        </w:rPr>
        <w:t>Rombouts</w:t>
      </w:r>
      <w:proofErr w:type="spellEnd"/>
      <w:r w:rsidRPr="00C36E47">
        <w:rPr>
          <w:rFonts w:ascii="Arial" w:hAnsi="Arial" w:cs="Arial"/>
          <w:sz w:val="20"/>
        </w:rPr>
        <w:t xml:space="preserve">, K. </w:t>
      </w:r>
      <w:proofErr w:type="spellStart"/>
      <w:r w:rsidRPr="00C36E47">
        <w:rPr>
          <w:rFonts w:ascii="Arial" w:hAnsi="Arial" w:cs="Arial"/>
          <w:sz w:val="20"/>
        </w:rPr>
        <w:t>Lammertsma</w:t>
      </w:r>
      <w:proofErr w:type="spellEnd"/>
      <w:r w:rsidRPr="00C36E47">
        <w:rPr>
          <w:rFonts w:ascii="Arial" w:hAnsi="Arial" w:cs="Arial"/>
          <w:sz w:val="20"/>
        </w:rPr>
        <w:t xml:space="preserve">, P.C.A. </w:t>
      </w:r>
      <w:proofErr w:type="spellStart"/>
      <w:r w:rsidRPr="00C36E47">
        <w:rPr>
          <w:rFonts w:ascii="Arial" w:hAnsi="Arial" w:cs="Arial"/>
          <w:sz w:val="20"/>
        </w:rPr>
        <w:t>Bruijnincx</w:t>
      </w:r>
      <w:proofErr w:type="spellEnd"/>
      <w:r w:rsidRPr="00C36E47">
        <w:rPr>
          <w:rFonts w:ascii="Arial" w:hAnsi="Arial" w:cs="Arial"/>
          <w:sz w:val="20"/>
        </w:rPr>
        <w:t>, B.M. Weckhuysen</w:t>
      </w:r>
      <w:r w:rsidR="00933BC1" w:rsidRPr="00C36E47">
        <w:rPr>
          <w:rFonts w:ascii="Arial" w:hAnsi="Arial" w:cs="Arial"/>
          <w:sz w:val="20"/>
        </w:rPr>
        <w:t>, Probing Zeolite Crystal Architecture and Structural Imperfections Using Differently Sized Fluorescent Organic Probe Molecules</w:t>
      </w:r>
      <w:r w:rsidRPr="00C36E47">
        <w:rPr>
          <w:rFonts w:ascii="Arial" w:hAnsi="Arial" w:cs="Arial"/>
          <w:sz w:val="20"/>
        </w:rPr>
        <w:t xml:space="preserve">, </w:t>
      </w:r>
      <w:r w:rsidRPr="00C36E47">
        <w:rPr>
          <w:rFonts w:ascii="Arial" w:hAnsi="Arial" w:cs="Arial"/>
          <w:i/>
          <w:sz w:val="20"/>
        </w:rPr>
        <w:t>Chem. Eur. J.</w:t>
      </w:r>
      <w:r w:rsidRPr="00C36E47">
        <w:rPr>
          <w:rFonts w:ascii="Arial" w:hAnsi="Arial" w:cs="Arial"/>
          <w:sz w:val="20"/>
        </w:rPr>
        <w:t xml:space="preserve"> 2017, </w:t>
      </w:r>
      <w:r w:rsidRPr="00C36E47">
        <w:rPr>
          <w:rFonts w:ascii="Arial" w:hAnsi="Arial" w:cs="Arial"/>
          <w:b/>
          <w:sz w:val="20"/>
        </w:rPr>
        <w:t>23</w:t>
      </w:r>
      <w:r w:rsidR="008B10AF" w:rsidRPr="00C36E47">
        <w:rPr>
          <w:rFonts w:ascii="Arial" w:hAnsi="Arial" w:cs="Arial"/>
          <w:sz w:val="20"/>
        </w:rPr>
        <w:t xml:space="preserve">, </w:t>
      </w:r>
      <w:r w:rsidR="00204271" w:rsidRPr="00C36E47">
        <w:rPr>
          <w:rFonts w:ascii="Arial" w:hAnsi="Arial" w:cs="Arial"/>
          <w:sz w:val="20"/>
        </w:rPr>
        <w:t>6305</w:t>
      </w:r>
      <w:r w:rsidR="006D2FD1" w:rsidRPr="00C36E47">
        <w:rPr>
          <w:rFonts w:ascii="Arial" w:hAnsi="Arial" w:cs="Arial"/>
          <w:sz w:val="20"/>
        </w:rPr>
        <w:t>.</w:t>
      </w:r>
    </w:p>
    <w:p w14:paraId="7AA66842" w14:textId="77777777" w:rsidR="00E00BE9" w:rsidRPr="00C36E47" w:rsidRDefault="004B7431" w:rsidP="00500339">
      <w:pPr>
        <w:numPr>
          <w:ilvl w:val="0"/>
          <w:numId w:val="63"/>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Z. Ozturk, M. </w:t>
      </w:r>
      <w:proofErr w:type="spellStart"/>
      <w:r w:rsidRPr="00C36E47">
        <w:rPr>
          <w:rFonts w:ascii="Arial" w:hAnsi="Arial" w:cs="Arial"/>
          <w:sz w:val="20"/>
        </w:rPr>
        <w:t>Filez</w:t>
      </w:r>
      <w:proofErr w:type="spellEnd"/>
      <w:r w:rsidRPr="00C36E47">
        <w:rPr>
          <w:rFonts w:ascii="Arial" w:hAnsi="Arial" w:cs="Arial"/>
          <w:sz w:val="20"/>
        </w:rPr>
        <w:t xml:space="preserve">, B.M. Weckhuysen, Decoding Nucleation and Growth of Zeolitic Imidazolate Framework Thin Films with Atomic Force Microcopy and Vibrational Spectroscopy, </w:t>
      </w:r>
      <w:r w:rsidRPr="00C36E47">
        <w:rPr>
          <w:rFonts w:ascii="Arial" w:hAnsi="Arial" w:cs="Arial"/>
          <w:i/>
          <w:sz w:val="20"/>
        </w:rPr>
        <w:t>Chem. Eur. J.</w:t>
      </w:r>
      <w:r w:rsidRPr="00C36E47">
        <w:rPr>
          <w:rFonts w:ascii="Arial" w:hAnsi="Arial" w:cs="Arial"/>
          <w:sz w:val="20"/>
        </w:rPr>
        <w:t xml:space="preserve"> 2017, </w:t>
      </w:r>
      <w:r w:rsidRPr="00C36E47">
        <w:rPr>
          <w:rFonts w:ascii="Arial" w:hAnsi="Arial" w:cs="Arial"/>
          <w:b/>
          <w:sz w:val="20"/>
        </w:rPr>
        <w:t>23</w:t>
      </w:r>
      <w:r w:rsidRPr="00C36E47">
        <w:rPr>
          <w:rFonts w:ascii="Arial" w:hAnsi="Arial" w:cs="Arial"/>
          <w:sz w:val="20"/>
        </w:rPr>
        <w:t>, 10915.</w:t>
      </w:r>
    </w:p>
    <w:p w14:paraId="5CFAA6EF" w14:textId="77777777" w:rsidR="00E00BE9" w:rsidRPr="00C36E47" w:rsidRDefault="00056D1B" w:rsidP="00500339">
      <w:pPr>
        <w:numPr>
          <w:ilvl w:val="0"/>
          <w:numId w:val="63"/>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S.C.C. Wiedemann, Z. </w:t>
      </w:r>
      <w:proofErr w:type="spellStart"/>
      <w:r w:rsidRPr="00C36E47">
        <w:rPr>
          <w:rFonts w:ascii="Arial" w:hAnsi="Arial" w:cs="Arial"/>
          <w:sz w:val="20"/>
        </w:rPr>
        <w:t>Ristanovic</w:t>
      </w:r>
      <w:proofErr w:type="spellEnd"/>
      <w:r w:rsidRPr="00C36E47">
        <w:rPr>
          <w:rFonts w:ascii="Arial" w:hAnsi="Arial" w:cs="Arial"/>
          <w:sz w:val="20"/>
        </w:rPr>
        <w:t xml:space="preserve">, G.T. Whiting, V.R. Reddy </w:t>
      </w:r>
      <w:proofErr w:type="spellStart"/>
      <w:r w:rsidRPr="00C36E47">
        <w:rPr>
          <w:rFonts w:ascii="Arial" w:hAnsi="Arial" w:cs="Arial"/>
          <w:sz w:val="20"/>
        </w:rPr>
        <w:t>Martala</w:t>
      </w:r>
      <w:proofErr w:type="spellEnd"/>
      <w:r w:rsidRPr="00C36E47">
        <w:rPr>
          <w:rFonts w:ascii="Arial" w:hAnsi="Arial" w:cs="Arial"/>
          <w:sz w:val="20"/>
        </w:rPr>
        <w:t xml:space="preserve">, J. Karger, J. </w:t>
      </w:r>
      <w:proofErr w:type="spellStart"/>
      <w:r w:rsidRPr="00C36E47">
        <w:rPr>
          <w:rFonts w:ascii="Arial" w:hAnsi="Arial" w:cs="Arial"/>
          <w:sz w:val="20"/>
        </w:rPr>
        <w:t>Weitkamp</w:t>
      </w:r>
      <w:proofErr w:type="spellEnd"/>
      <w:r w:rsidRPr="00C36E47">
        <w:rPr>
          <w:rFonts w:ascii="Arial" w:hAnsi="Arial" w:cs="Arial"/>
          <w:sz w:val="20"/>
        </w:rPr>
        <w:t xml:space="preserve">, B. Wels, P.C.A. </w:t>
      </w:r>
      <w:proofErr w:type="spellStart"/>
      <w:r w:rsidRPr="00C36E47">
        <w:rPr>
          <w:rFonts w:ascii="Arial" w:hAnsi="Arial" w:cs="Arial"/>
          <w:sz w:val="20"/>
        </w:rPr>
        <w:t>Bruijnincx</w:t>
      </w:r>
      <w:proofErr w:type="spellEnd"/>
      <w:r w:rsidRPr="00C36E47">
        <w:rPr>
          <w:rFonts w:ascii="Arial" w:hAnsi="Arial" w:cs="Arial"/>
          <w:sz w:val="20"/>
        </w:rPr>
        <w:t xml:space="preserve">, B.M. Weckhuysen, Large </w:t>
      </w:r>
      <w:r w:rsidR="00D40C3E" w:rsidRPr="00C36E47">
        <w:rPr>
          <w:rFonts w:ascii="Arial" w:hAnsi="Arial" w:cs="Arial"/>
          <w:sz w:val="20"/>
        </w:rPr>
        <w:t>f</w:t>
      </w:r>
      <w:r w:rsidRPr="00C36E47">
        <w:rPr>
          <w:rFonts w:ascii="Arial" w:hAnsi="Arial" w:cs="Arial"/>
          <w:sz w:val="20"/>
        </w:rPr>
        <w:t xml:space="preserve">errierite </w:t>
      </w:r>
      <w:r w:rsidR="00D40C3E" w:rsidRPr="00C36E47">
        <w:rPr>
          <w:rFonts w:ascii="Arial" w:hAnsi="Arial" w:cs="Arial"/>
          <w:sz w:val="20"/>
        </w:rPr>
        <w:t>c</w:t>
      </w:r>
      <w:r w:rsidRPr="00C36E47">
        <w:rPr>
          <w:rFonts w:ascii="Arial" w:hAnsi="Arial" w:cs="Arial"/>
          <w:sz w:val="20"/>
        </w:rPr>
        <w:t xml:space="preserve">rystals as </w:t>
      </w:r>
      <w:r w:rsidR="00D40C3E" w:rsidRPr="00C36E47">
        <w:rPr>
          <w:rFonts w:ascii="Arial" w:hAnsi="Arial" w:cs="Arial"/>
          <w:sz w:val="20"/>
        </w:rPr>
        <w:t>m</w:t>
      </w:r>
      <w:r w:rsidRPr="00C36E47">
        <w:rPr>
          <w:rFonts w:ascii="Arial" w:hAnsi="Arial" w:cs="Arial"/>
          <w:sz w:val="20"/>
        </w:rPr>
        <w:t xml:space="preserve">odels for </w:t>
      </w:r>
      <w:r w:rsidR="00D40C3E" w:rsidRPr="00C36E47">
        <w:rPr>
          <w:rFonts w:ascii="Arial" w:hAnsi="Arial" w:cs="Arial"/>
          <w:sz w:val="20"/>
        </w:rPr>
        <w:t>c</w:t>
      </w:r>
      <w:r w:rsidRPr="00C36E47">
        <w:rPr>
          <w:rFonts w:ascii="Arial" w:hAnsi="Arial" w:cs="Arial"/>
          <w:sz w:val="20"/>
        </w:rPr>
        <w:t xml:space="preserve">atalyst </w:t>
      </w:r>
      <w:r w:rsidR="00D40C3E" w:rsidRPr="00C36E47">
        <w:rPr>
          <w:rFonts w:ascii="Arial" w:hAnsi="Arial" w:cs="Arial"/>
          <w:sz w:val="20"/>
        </w:rPr>
        <w:t>d</w:t>
      </w:r>
      <w:r w:rsidRPr="00C36E47">
        <w:rPr>
          <w:rFonts w:ascii="Arial" w:hAnsi="Arial" w:cs="Arial"/>
          <w:sz w:val="20"/>
        </w:rPr>
        <w:t xml:space="preserve">eactivation during </w:t>
      </w:r>
      <w:r w:rsidR="00D40C3E" w:rsidRPr="00C36E47">
        <w:rPr>
          <w:rFonts w:ascii="Arial" w:hAnsi="Arial" w:cs="Arial"/>
          <w:sz w:val="20"/>
        </w:rPr>
        <w:t>s</w:t>
      </w:r>
      <w:r w:rsidRPr="00C36E47">
        <w:rPr>
          <w:rFonts w:ascii="Arial" w:hAnsi="Arial" w:cs="Arial"/>
          <w:sz w:val="20"/>
        </w:rPr>
        <w:t xml:space="preserve">keletal </w:t>
      </w:r>
      <w:r w:rsidR="00D40C3E" w:rsidRPr="00C36E47">
        <w:rPr>
          <w:rFonts w:ascii="Arial" w:hAnsi="Arial" w:cs="Arial"/>
          <w:sz w:val="20"/>
        </w:rPr>
        <w:t>i</w:t>
      </w:r>
      <w:r w:rsidRPr="00C36E47">
        <w:rPr>
          <w:rFonts w:ascii="Arial" w:hAnsi="Arial" w:cs="Arial"/>
          <w:sz w:val="20"/>
        </w:rPr>
        <w:t xml:space="preserve">somerization of </w:t>
      </w:r>
      <w:r w:rsidR="00D40C3E" w:rsidRPr="00C36E47">
        <w:rPr>
          <w:rFonts w:ascii="Arial" w:hAnsi="Arial" w:cs="Arial"/>
          <w:sz w:val="20"/>
        </w:rPr>
        <w:t>o</w:t>
      </w:r>
      <w:r w:rsidRPr="00C36E47">
        <w:rPr>
          <w:rFonts w:ascii="Arial" w:hAnsi="Arial" w:cs="Arial"/>
          <w:sz w:val="20"/>
        </w:rPr>
        <w:t xml:space="preserve">leic </w:t>
      </w:r>
      <w:r w:rsidR="00D40C3E" w:rsidRPr="00C36E47">
        <w:rPr>
          <w:rFonts w:ascii="Arial" w:hAnsi="Arial" w:cs="Arial"/>
          <w:sz w:val="20"/>
        </w:rPr>
        <w:t>a</w:t>
      </w:r>
      <w:r w:rsidRPr="00C36E47">
        <w:rPr>
          <w:rFonts w:ascii="Arial" w:hAnsi="Arial" w:cs="Arial"/>
          <w:sz w:val="20"/>
        </w:rPr>
        <w:t xml:space="preserve">cid: Evidence for </w:t>
      </w:r>
      <w:r w:rsidR="00D40C3E" w:rsidRPr="00C36E47">
        <w:rPr>
          <w:rFonts w:ascii="Arial" w:hAnsi="Arial" w:cs="Arial"/>
          <w:sz w:val="20"/>
        </w:rPr>
        <w:t>p</w:t>
      </w:r>
      <w:r w:rsidRPr="00C36E47">
        <w:rPr>
          <w:rFonts w:ascii="Arial" w:hAnsi="Arial" w:cs="Arial"/>
          <w:sz w:val="20"/>
        </w:rPr>
        <w:t xml:space="preserve">ore </w:t>
      </w:r>
      <w:r w:rsidR="00D40C3E" w:rsidRPr="00C36E47">
        <w:rPr>
          <w:rFonts w:ascii="Arial" w:hAnsi="Arial" w:cs="Arial"/>
          <w:sz w:val="20"/>
        </w:rPr>
        <w:t>m</w:t>
      </w:r>
      <w:r w:rsidRPr="00C36E47">
        <w:rPr>
          <w:rFonts w:ascii="Arial" w:hAnsi="Arial" w:cs="Arial"/>
          <w:sz w:val="20"/>
        </w:rPr>
        <w:t xml:space="preserve">outh </w:t>
      </w:r>
      <w:r w:rsidR="00D40C3E" w:rsidRPr="00C36E47">
        <w:rPr>
          <w:rFonts w:ascii="Arial" w:hAnsi="Arial" w:cs="Arial"/>
          <w:sz w:val="20"/>
        </w:rPr>
        <w:t>c</w:t>
      </w:r>
      <w:r w:rsidRPr="00C36E47">
        <w:rPr>
          <w:rFonts w:ascii="Arial" w:hAnsi="Arial" w:cs="Arial"/>
          <w:sz w:val="20"/>
        </w:rPr>
        <w:t xml:space="preserve">atalysis, </w:t>
      </w:r>
      <w:r w:rsidRPr="00C36E47">
        <w:rPr>
          <w:rFonts w:ascii="Arial" w:hAnsi="Arial" w:cs="Arial"/>
          <w:i/>
          <w:sz w:val="20"/>
        </w:rPr>
        <w:t>Chem. Eur. J.</w:t>
      </w:r>
      <w:r w:rsidRPr="00C36E47">
        <w:rPr>
          <w:rFonts w:ascii="Arial" w:hAnsi="Arial" w:cs="Arial"/>
          <w:sz w:val="20"/>
        </w:rPr>
        <w:t xml:space="preserve"> 2016, </w:t>
      </w:r>
      <w:r w:rsidRPr="00C36E47">
        <w:rPr>
          <w:rFonts w:ascii="Arial" w:hAnsi="Arial" w:cs="Arial"/>
          <w:b/>
          <w:sz w:val="20"/>
        </w:rPr>
        <w:t>22</w:t>
      </w:r>
      <w:r w:rsidRPr="00C36E47">
        <w:rPr>
          <w:rFonts w:ascii="Arial" w:hAnsi="Arial" w:cs="Arial"/>
          <w:sz w:val="20"/>
        </w:rPr>
        <w:t>, 199.</w:t>
      </w:r>
    </w:p>
    <w:p w14:paraId="16E2FB83" w14:textId="77777777" w:rsidR="00E00BE9" w:rsidRPr="00C36E47" w:rsidRDefault="00802639" w:rsidP="00500339">
      <w:pPr>
        <w:numPr>
          <w:ilvl w:val="0"/>
          <w:numId w:val="63"/>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E.C. </w:t>
      </w:r>
      <w:proofErr w:type="spellStart"/>
      <w:r w:rsidRPr="00C36E47">
        <w:rPr>
          <w:rFonts w:ascii="Arial" w:hAnsi="Arial" w:cs="Arial"/>
          <w:sz w:val="20"/>
        </w:rPr>
        <w:t>Nordvang</w:t>
      </w:r>
      <w:proofErr w:type="spellEnd"/>
      <w:r w:rsidRPr="00C36E47">
        <w:rPr>
          <w:rFonts w:ascii="Arial" w:hAnsi="Arial" w:cs="Arial"/>
          <w:sz w:val="20"/>
        </w:rPr>
        <w:t xml:space="preserve">, E. </w:t>
      </w:r>
      <w:proofErr w:type="spellStart"/>
      <w:r w:rsidRPr="00C36E47">
        <w:rPr>
          <w:rFonts w:ascii="Arial" w:hAnsi="Arial" w:cs="Arial"/>
          <w:sz w:val="20"/>
        </w:rPr>
        <w:t>Borodina</w:t>
      </w:r>
      <w:proofErr w:type="spellEnd"/>
      <w:r w:rsidRPr="00C36E47">
        <w:rPr>
          <w:rFonts w:ascii="Arial" w:hAnsi="Arial" w:cs="Arial"/>
          <w:sz w:val="20"/>
        </w:rPr>
        <w:t xml:space="preserve">, J. Ruiz-Martínez, R. </w:t>
      </w:r>
      <w:proofErr w:type="spellStart"/>
      <w:r w:rsidRPr="00C36E47">
        <w:rPr>
          <w:rFonts w:ascii="Arial" w:hAnsi="Arial" w:cs="Arial"/>
          <w:sz w:val="20"/>
        </w:rPr>
        <w:t>Fehrmann</w:t>
      </w:r>
      <w:proofErr w:type="spellEnd"/>
      <w:r w:rsidRPr="00C36E47">
        <w:rPr>
          <w:rFonts w:ascii="Arial" w:hAnsi="Arial" w:cs="Arial"/>
          <w:sz w:val="20"/>
        </w:rPr>
        <w:t xml:space="preserve">, B.M. Weckhuysen, Effects of </w:t>
      </w:r>
      <w:r w:rsidR="00D40C3E" w:rsidRPr="00C36E47">
        <w:rPr>
          <w:rFonts w:ascii="Arial" w:hAnsi="Arial" w:cs="Arial"/>
          <w:sz w:val="20"/>
        </w:rPr>
        <w:t>c</w:t>
      </w:r>
      <w:r w:rsidRPr="00C36E47">
        <w:rPr>
          <w:rFonts w:ascii="Arial" w:hAnsi="Arial" w:cs="Arial"/>
          <w:sz w:val="20"/>
        </w:rPr>
        <w:t xml:space="preserve">oke </w:t>
      </w:r>
      <w:r w:rsidR="00D40C3E" w:rsidRPr="00C36E47">
        <w:rPr>
          <w:rFonts w:ascii="Arial" w:hAnsi="Arial" w:cs="Arial"/>
          <w:sz w:val="20"/>
        </w:rPr>
        <w:t>d</w:t>
      </w:r>
      <w:r w:rsidRPr="00C36E47">
        <w:rPr>
          <w:rFonts w:ascii="Arial" w:hAnsi="Arial" w:cs="Arial"/>
          <w:sz w:val="20"/>
        </w:rPr>
        <w:t xml:space="preserve">eposits on the </w:t>
      </w:r>
      <w:r w:rsidR="00D40C3E" w:rsidRPr="00C36E47">
        <w:rPr>
          <w:rFonts w:ascii="Arial" w:hAnsi="Arial" w:cs="Arial"/>
          <w:sz w:val="20"/>
        </w:rPr>
        <w:t>c</w:t>
      </w:r>
      <w:r w:rsidRPr="00C36E47">
        <w:rPr>
          <w:rFonts w:ascii="Arial" w:hAnsi="Arial" w:cs="Arial"/>
          <w:sz w:val="20"/>
        </w:rPr>
        <w:t xml:space="preserve">atalytic </w:t>
      </w:r>
      <w:r w:rsidR="00D40C3E" w:rsidRPr="00C36E47">
        <w:rPr>
          <w:rFonts w:ascii="Arial" w:hAnsi="Arial" w:cs="Arial"/>
          <w:sz w:val="20"/>
        </w:rPr>
        <w:t>p</w:t>
      </w:r>
      <w:r w:rsidRPr="00C36E47">
        <w:rPr>
          <w:rFonts w:ascii="Arial" w:hAnsi="Arial" w:cs="Arial"/>
          <w:sz w:val="20"/>
        </w:rPr>
        <w:t xml:space="preserve">erformance of </w:t>
      </w:r>
      <w:r w:rsidR="00D40C3E" w:rsidRPr="00C36E47">
        <w:rPr>
          <w:rFonts w:ascii="Arial" w:hAnsi="Arial" w:cs="Arial"/>
          <w:sz w:val="20"/>
        </w:rPr>
        <w:t>l</w:t>
      </w:r>
      <w:r w:rsidRPr="00C36E47">
        <w:rPr>
          <w:rFonts w:ascii="Arial" w:hAnsi="Arial" w:cs="Arial"/>
          <w:sz w:val="20"/>
        </w:rPr>
        <w:t xml:space="preserve">arge </w:t>
      </w:r>
      <w:r w:rsidR="00D40C3E" w:rsidRPr="00C36E47">
        <w:rPr>
          <w:rFonts w:ascii="Arial" w:hAnsi="Arial" w:cs="Arial"/>
          <w:sz w:val="20"/>
        </w:rPr>
        <w:t>z</w:t>
      </w:r>
      <w:r w:rsidRPr="00C36E47">
        <w:rPr>
          <w:rFonts w:ascii="Arial" w:hAnsi="Arial" w:cs="Arial"/>
          <w:sz w:val="20"/>
        </w:rPr>
        <w:t xml:space="preserve">eolite H-ZSM-5 </w:t>
      </w:r>
      <w:r w:rsidR="00D40C3E" w:rsidRPr="00C36E47">
        <w:rPr>
          <w:rFonts w:ascii="Arial" w:hAnsi="Arial" w:cs="Arial"/>
          <w:sz w:val="20"/>
        </w:rPr>
        <w:t>c</w:t>
      </w:r>
      <w:r w:rsidRPr="00C36E47">
        <w:rPr>
          <w:rFonts w:ascii="Arial" w:hAnsi="Arial" w:cs="Arial"/>
          <w:sz w:val="20"/>
        </w:rPr>
        <w:t xml:space="preserve">rystals during </w:t>
      </w:r>
      <w:r w:rsidR="00D40C3E" w:rsidRPr="00C36E47">
        <w:rPr>
          <w:rFonts w:ascii="Arial" w:hAnsi="Arial" w:cs="Arial"/>
          <w:sz w:val="20"/>
        </w:rPr>
        <w:t>a</w:t>
      </w:r>
      <w:r w:rsidRPr="00C36E47">
        <w:rPr>
          <w:rFonts w:ascii="Arial" w:hAnsi="Arial" w:cs="Arial"/>
          <w:sz w:val="20"/>
        </w:rPr>
        <w:t>lcohol-to-</w:t>
      </w:r>
      <w:r w:rsidR="00D40C3E" w:rsidRPr="00C36E47">
        <w:rPr>
          <w:rFonts w:ascii="Arial" w:hAnsi="Arial" w:cs="Arial"/>
          <w:sz w:val="20"/>
        </w:rPr>
        <w:t>h</w:t>
      </w:r>
      <w:r w:rsidRPr="00C36E47">
        <w:rPr>
          <w:rFonts w:ascii="Arial" w:hAnsi="Arial" w:cs="Arial"/>
          <w:sz w:val="20"/>
        </w:rPr>
        <w:t xml:space="preserve">ydrocarbon </w:t>
      </w:r>
      <w:r w:rsidR="00D40C3E" w:rsidRPr="00C36E47">
        <w:rPr>
          <w:rFonts w:ascii="Arial" w:hAnsi="Arial" w:cs="Arial"/>
          <w:sz w:val="20"/>
        </w:rPr>
        <w:t>r</w:t>
      </w:r>
      <w:r w:rsidRPr="00C36E47">
        <w:rPr>
          <w:rFonts w:ascii="Arial" w:hAnsi="Arial" w:cs="Arial"/>
          <w:sz w:val="20"/>
        </w:rPr>
        <w:t xml:space="preserve">eactions as </w:t>
      </w:r>
      <w:r w:rsidR="00D40C3E" w:rsidRPr="00C36E47">
        <w:rPr>
          <w:rFonts w:ascii="Arial" w:hAnsi="Arial" w:cs="Arial"/>
          <w:sz w:val="20"/>
        </w:rPr>
        <w:t>i</w:t>
      </w:r>
      <w:r w:rsidRPr="00C36E47">
        <w:rPr>
          <w:rFonts w:ascii="Arial" w:hAnsi="Arial" w:cs="Arial"/>
          <w:sz w:val="20"/>
        </w:rPr>
        <w:t xml:space="preserve">nvestigated by a </w:t>
      </w:r>
      <w:r w:rsidR="00D40C3E" w:rsidRPr="00C36E47">
        <w:rPr>
          <w:rFonts w:ascii="Arial" w:hAnsi="Arial" w:cs="Arial"/>
          <w:sz w:val="20"/>
        </w:rPr>
        <w:t>c</w:t>
      </w:r>
      <w:r w:rsidRPr="00C36E47">
        <w:rPr>
          <w:rFonts w:ascii="Arial" w:hAnsi="Arial" w:cs="Arial"/>
          <w:sz w:val="20"/>
        </w:rPr>
        <w:t xml:space="preserve">ombination of </w:t>
      </w:r>
      <w:r w:rsidR="00D40C3E" w:rsidRPr="00C36E47">
        <w:rPr>
          <w:rFonts w:ascii="Arial" w:hAnsi="Arial" w:cs="Arial"/>
          <w:sz w:val="20"/>
        </w:rPr>
        <w:t>o</w:t>
      </w:r>
      <w:r w:rsidRPr="00C36E47">
        <w:rPr>
          <w:rFonts w:ascii="Arial" w:hAnsi="Arial" w:cs="Arial"/>
          <w:sz w:val="20"/>
        </w:rPr>
        <w:t xml:space="preserve">ptical </w:t>
      </w:r>
      <w:r w:rsidR="00D40C3E" w:rsidRPr="00C36E47">
        <w:rPr>
          <w:rFonts w:ascii="Arial" w:hAnsi="Arial" w:cs="Arial"/>
          <w:sz w:val="20"/>
        </w:rPr>
        <w:t>s</w:t>
      </w:r>
      <w:r w:rsidRPr="00C36E47">
        <w:rPr>
          <w:rFonts w:ascii="Arial" w:hAnsi="Arial" w:cs="Arial"/>
          <w:sz w:val="20"/>
        </w:rPr>
        <w:t xml:space="preserve">pectroscopy and </w:t>
      </w:r>
      <w:r w:rsidR="00D40C3E" w:rsidRPr="00C36E47">
        <w:rPr>
          <w:rFonts w:ascii="Arial" w:hAnsi="Arial" w:cs="Arial"/>
          <w:sz w:val="20"/>
        </w:rPr>
        <w:t>m</w:t>
      </w:r>
      <w:r w:rsidRPr="00C36E47">
        <w:rPr>
          <w:rFonts w:ascii="Arial" w:hAnsi="Arial" w:cs="Arial"/>
          <w:sz w:val="20"/>
        </w:rPr>
        <w:t xml:space="preserve">icroscopy, </w:t>
      </w:r>
      <w:r w:rsidRPr="00C36E47">
        <w:rPr>
          <w:rFonts w:ascii="Arial" w:hAnsi="Arial" w:cs="Arial"/>
          <w:i/>
          <w:sz w:val="20"/>
        </w:rPr>
        <w:t xml:space="preserve">Chem. Eur. J. </w:t>
      </w:r>
      <w:r w:rsidRPr="00C36E47">
        <w:rPr>
          <w:rFonts w:ascii="Arial" w:hAnsi="Arial" w:cs="Arial"/>
          <w:sz w:val="20"/>
        </w:rPr>
        <w:t xml:space="preserve">2015, </w:t>
      </w:r>
      <w:r w:rsidRPr="00C36E47">
        <w:rPr>
          <w:rFonts w:ascii="Arial" w:hAnsi="Arial" w:cs="Arial"/>
          <w:b/>
          <w:sz w:val="20"/>
        </w:rPr>
        <w:t>21</w:t>
      </w:r>
      <w:r w:rsidRPr="00C36E47">
        <w:rPr>
          <w:rFonts w:ascii="Arial" w:hAnsi="Arial" w:cs="Arial"/>
          <w:sz w:val="20"/>
        </w:rPr>
        <w:t>, 17324.</w:t>
      </w:r>
    </w:p>
    <w:p w14:paraId="1CD79E85" w14:textId="77777777" w:rsidR="00E00BE9" w:rsidRPr="00C36E47" w:rsidRDefault="00A41B1D" w:rsidP="00500339">
      <w:pPr>
        <w:numPr>
          <w:ilvl w:val="0"/>
          <w:numId w:val="63"/>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F. Kirby,</w:t>
      </w:r>
      <w:r w:rsidRPr="00C36E47">
        <w:rPr>
          <w:rFonts w:ascii="Arial" w:hAnsi="Arial" w:cs="Arial"/>
          <w:sz w:val="20"/>
          <w:vertAlign w:val="superscript"/>
        </w:rPr>
        <w:t xml:space="preserve"> </w:t>
      </w:r>
      <w:r w:rsidRPr="00C36E47">
        <w:rPr>
          <w:rFonts w:ascii="Arial" w:hAnsi="Arial" w:cs="Arial"/>
          <w:sz w:val="20"/>
        </w:rPr>
        <w:t xml:space="preserve">A.E. </w:t>
      </w:r>
      <w:proofErr w:type="spellStart"/>
      <w:r w:rsidRPr="00C36E47">
        <w:rPr>
          <w:rFonts w:ascii="Arial" w:hAnsi="Arial" w:cs="Arial"/>
          <w:sz w:val="20"/>
        </w:rPr>
        <w:t>Nieuwelink</w:t>
      </w:r>
      <w:proofErr w:type="spellEnd"/>
      <w:r w:rsidRPr="00C36E47">
        <w:rPr>
          <w:rFonts w:ascii="Arial" w:hAnsi="Arial" w:cs="Arial"/>
          <w:sz w:val="20"/>
        </w:rPr>
        <w:t xml:space="preserve">, B.W.M. </w:t>
      </w:r>
      <w:proofErr w:type="spellStart"/>
      <w:r w:rsidRPr="00C36E47">
        <w:rPr>
          <w:rFonts w:ascii="Arial" w:hAnsi="Arial" w:cs="Arial"/>
          <w:sz w:val="20"/>
        </w:rPr>
        <w:t>Kuipers</w:t>
      </w:r>
      <w:proofErr w:type="spellEnd"/>
      <w:r w:rsidRPr="00C36E47">
        <w:rPr>
          <w:rFonts w:ascii="Arial" w:hAnsi="Arial" w:cs="Arial"/>
          <w:sz w:val="20"/>
        </w:rPr>
        <w:t>, A. Kaiser,</w:t>
      </w:r>
      <w:r w:rsidRPr="00C36E47">
        <w:rPr>
          <w:rFonts w:ascii="Arial" w:hAnsi="Arial" w:cs="Arial"/>
          <w:sz w:val="20"/>
          <w:vertAlign w:val="superscript"/>
        </w:rPr>
        <w:t xml:space="preserve"> </w:t>
      </w:r>
      <w:r w:rsidRPr="00C36E47">
        <w:rPr>
          <w:rFonts w:ascii="Arial" w:hAnsi="Arial" w:cs="Arial"/>
          <w:sz w:val="20"/>
        </w:rPr>
        <w:t xml:space="preserve">P.C.A. </w:t>
      </w:r>
      <w:proofErr w:type="spellStart"/>
      <w:r w:rsidRPr="00C36E47">
        <w:rPr>
          <w:rFonts w:ascii="Arial" w:hAnsi="Arial" w:cs="Arial"/>
          <w:sz w:val="20"/>
        </w:rPr>
        <w:t>Bruijnincx</w:t>
      </w:r>
      <w:proofErr w:type="spellEnd"/>
      <w:r w:rsidRPr="00C36E47">
        <w:rPr>
          <w:rFonts w:ascii="Arial" w:hAnsi="Arial" w:cs="Arial"/>
          <w:sz w:val="20"/>
        </w:rPr>
        <w:t xml:space="preserve">, B.M. Weckhuysen, </w:t>
      </w:r>
      <w:proofErr w:type="spellStart"/>
      <w:r w:rsidRPr="00C36E47">
        <w:rPr>
          <w:rFonts w:ascii="Arial" w:hAnsi="Arial" w:cs="Arial"/>
          <w:sz w:val="20"/>
        </w:rPr>
        <w:t>CaO</w:t>
      </w:r>
      <w:proofErr w:type="spellEnd"/>
      <w:r w:rsidRPr="00C36E47">
        <w:rPr>
          <w:rFonts w:ascii="Arial" w:hAnsi="Arial" w:cs="Arial"/>
          <w:sz w:val="20"/>
        </w:rPr>
        <w:t xml:space="preserve"> as drop-in colloidal catalysts for the synthesis of higher polyglycerols, </w:t>
      </w:r>
      <w:r w:rsidRPr="00C36E47">
        <w:rPr>
          <w:rFonts w:ascii="Arial" w:hAnsi="Arial" w:cs="Arial"/>
          <w:i/>
          <w:sz w:val="20"/>
        </w:rPr>
        <w:t>Chem. Eur. J.</w:t>
      </w:r>
      <w:r w:rsidRPr="00C36E47">
        <w:rPr>
          <w:rFonts w:ascii="Arial" w:hAnsi="Arial" w:cs="Arial"/>
          <w:sz w:val="20"/>
        </w:rPr>
        <w:t xml:space="preserve"> 2015, </w:t>
      </w:r>
      <w:r w:rsidR="00FC72F8" w:rsidRPr="00C36E47">
        <w:rPr>
          <w:rFonts w:ascii="Arial" w:hAnsi="Arial" w:cs="Arial"/>
          <w:b/>
          <w:sz w:val="20"/>
        </w:rPr>
        <w:t>21</w:t>
      </w:r>
      <w:r w:rsidR="00FC72F8" w:rsidRPr="00C36E47">
        <w:rPr>
          <w:rFonts w:ascii="Arial" w:hAnsi="Arial" w:cs="Arial"/>
          <w:sz w:val="20"/>
        </w:rPr>
        <w:t xml:space="preserve">, 5101. </w:t>
      </w:r>
    </w:p>
    <w:p w14:paraId="16E90433" w14:textId="77777777" w:rsidR="00E00BE9" w:rsidRPr="00C36E47" w:rsidRDefault="00A41B1D" w:rsidP="00500339">
      <w:pPr>
        <w:numPr>
          <w:ilvl w:val="0"/>
          <w:numId w:val="63"/>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H.E. van der </w:t>
      </w:r>
      <w:proofErr w:type="spellStart"/>
      <w:r w:rsidRPr="00C36E47">
        <w:rPr>
          <w:rFonts w:ascii="Arial" w:hAnsi="Arial" w:cs="Arial"/>
          <w:sz w:val="20"/>
        </w:rPr>
        <w:t>Bij</w:t>
      </w:r>
      <w:proofErr w:type="spellEnd"/>
      <w:r w:rsidRPr="00C36E47">
        <w:rPr>
          <w:rFonts w:ascii="Arial" w:hAnsi="Arial" w:cs="Arial"/>
          <w:sz w:val="20"/>
        </w:rPr>
        <w:t xml:space="preserve">, F. </w:t>
      </w:r>
      <w:proofErr w:type="spellStart"/>
      <w:r w:rsidRPr="00C36E47">
        <w:rPr>
          <w:rFonts w:ascii="Arial" w:hAnsi="Arial" w:cs="Arial"/>
          <w:sz w:val="20"/>
        </w:rPr>
        <w:t>Meirer</w:t>
      </w:r>
      <w:proofErr w:type="spellEnd"/>
      <w:r w:rsidRPr="00C36E47">
        <w:rPr>
          <w:rFonts w:ascii="Arial" w:hAnsi="Arial" w:cs="Arial"/>
          <w:sz w:val="20"/>
        </w:rPr>
        <w:t xml:space="preserve">, S. </w:t>
      </w:r>
      <w:proofErr w:type="spellStart"/>
      <w:r w:rsidRPr="00C36E47">
        <w:rPr>
          <w:rFonts w:ascii="Arial" w:hAnsi="Arial" w:cs="Arial"/>
          <w:sz w:val="20"/>
        </w:rPr>
        <w:t>Kalirai</w:t>
      </w:r>
      <w:proofErr w:type="spellEnd"/>
      <w:r w:rsidRPr="00C36E47">
        <w:rPr>
          <w:rFonts w:ascii="Arial" w:hAnsi="Arial" w:cs="Arial"/>
          <w:sz w:val="20"/>
        </w:rPr>
        <w:t xml:space="preserve">, J. Wang, B.M. Weckhuysen, Hexane cracking over steamed phosphate zeolite H-ZSM-5: Promotional effect on catalyst performance and stability, </w:t>
      </w:r>
      <w:r w:rsidRPr="00C36E47">
        <w:rPr>
          <w:rFonts w:ascii="Arial" w:hAnsi="Arial" w:cs="Arial"/>
          <w:i/>
          <w:sz w:val="20"/>
        </w:rPr>
        <w:t>Chem. Eur. J.</w:t>
      </w:r>
      <w:r w:rsidRPr="00C36E47">
        <w:rPr>
          <w:rFonts w:ascii="Arial" w:hAnsi="Arial" w:cs="Arial"/>
          <w:sz w:val="20"/>
        </w:rPr>
        <w:t xml:space="preserve"> 2014, </w:t>
      </w:r>
      <w:r w:rsidRPr="00C36E47">
        <w:rPr>
          <w:rFonts w:ascii="Arial" w:hAnsi="Arial" w:cs="Arial"/>
          <w:b/>
          <w:sz w:val="20"/>
        </w:rPr>
        <w:t>20</w:t>
      </w:r>
      <w:r w:rsidRPr="00C36E47">
        <w:rPr>
          <w:rFonts w:ascii="Arial" w:hAnsi="Arial" w:cs="Arial"/>
          <w:sz w:val="20"/>
        </w:rPr>
        <w:t>, 16922.</w:t>
      </w:r>
    </w:p>
    <w:p w14:paraId="0452CEA1" w14:textId="77777777" w:rsidR="00E00BE9" w:rsidRPr="00C36E47" w:rsidRDefault="00ED1E73" w:rsidP="00500339">
      <w:pPr>
        <w:numPr>
          <w:ilvl w:val="0"/>
          <w:numId w:val="63"/>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R. </w:t>
      </w:r>
      <w:proofErr w:type="spellStart"/>
      <w:r w:rsidRPr="00C36E47">
        <w:rPr>
          <w:rFonts w:ascii="Arial" w:hAnsi="Arial" w:cs="Arial"/>
          <w:sz w:val="20"/>
        </w:rPr>
        <w:t>Jastrzebski</w:t>
      </w:r>
      <w:proofErr w:type="spellEnd"/>
      <w:r w:rsidRPr="00C36E47">
        <w:rPr>
          <w:rFonts w:ascii="Arial" w:hAnsi="Arial" w:cs="Arial"/>
          <w:sz w:val="20"/>
        </w:rPr>
        <w:t xml:space="preserve">, M.G. Quesne, B.M. Weckhuysen, S.P. de Visser, P.C.A. </w:t>
      </w:r>
      <w:proofErr w:type="spellStart"/>
      <w:r w:rsidRPr="00C36E47">
        <w:rPr>
          <w:rFonts w:ascii="Arial" w:hAnsi="Arial" w:cs="Arial"/>
          <w:sz w:val="20"/>
        </w:rPr>
        <w:t>Bruijnincx</w:t>
      </w:r>
      <w:proofErr w:type="spellEnd"/>
      <w:r w:rsidRPr="00C36E47">
        <w:rPr>
          <w:rFonts w:ascii="Arial" w:hAnsi="Arial" w:cs="Arial"/>
          <w:sz w:val="20"/>
        </w:rPr>
        <w:t xml:space="preserve">, Experimental and computational evidence for the mechanism of </w:t>
      </w:r>
      <w:proofErr w:type="spellStart"/>
      <w:r w:rsidRPr="00C36E47">
        <w:rPr>
          <w:rFonts w:ascii="Arial" w:hAnsi="Arial" w:cs="Arial"/>
          <w:sz w:val="20"/>
        </w:rPr>
        <w:t>intradiol</w:t>
      </w:r>
      <w:proofErr w:type="spellEnd"/>
      <w:r w:rsidRPr="00C36E47">
        <w:rPr>
          <w:rFonts w:ascii="Arial" w:hAnsi="Arial" w:cs="Arial"/>
          <w:sz w:val="20"/>
        </w:rPr>
        <w:t xml:space="preserve"> catechol </w:t>
      </w:r>
      <w:proofErr w:type="spellStart"/>
      <w:r w:rsidRPr="00C36E47">
        <w:rPr>
          <w:rFonts w:ascii="Arial" w:hAnsi="Arial" w:cs="Arial"/>
          <w:sz w:val="20"/>
        </w:rPr>
        <w:t>dioxygenation</w:t>
      </w:r>
      <w:proofErr w:type="spellEnd"/>
      <w:r w:rsidRPr="00C36E47">
        <w:rPr>
          <w:rFonts w:ascii="Arial" w:hAnsi="Arial" w:cs="Arial"/>
          <w:sz w:val="20"/>
        </w:rPr>
        <w:t xml:space="preserve"> of non-heme iron (III) complexes, </w:t>
      </w:r>
      <w:r w:rsidRPr="00C36E47">
        <w:rPr>
          <w:rFonts w:ascii="Arial" w:hAnsi="Arial" w:cs="Arial"/>
          <w:i/>
          <w:sz w:val="20"/>
        </w:rPr>
        <w:t>Chem. Eur. J.</w:t>
      </w:r>
      <w:r w:rsidRPr="00C36E47">
        <w:rPr>
          <w:rFonts w:ascii="Arial" w:hAnsi="Arial" w:cs="Arial"/>
          <w:sz w:val="20"/>
        </w:rPr>
        <w:t xml:space="preserve"> 2014, </w:t>
      </w:r>
      <w:r w:rsidRPr="00C36E47">
        <w:rPr>
          <w:rFonts w:ascii="Arial" w:hAnsi="Arial" w:cs="Arial"/>
          <w:b/>
          <w:sz w:val="20"/>
        </w:rPr>
        <w:t>20</w:t>
      </w:r>
      <w:r w:rsidRPr="00C36E47">
        <w:rPr>
          <w:rFonts w:ascii="Arial" w:hAnsi="Arial" w:cs="Arial"/>
          <w:sz w:val="20"/>
        </w:rPr>
        <w:t>, 15686.</w:t>
      </w:r>
    </w:p>
    <w:p w14:paraId="77CDAF81" w14:textId="77777777" w:rsidR="00E00BE9" w:rsidRPr="00C36E47" w:rsidRDefault="006C0D7C" w:rsidP="00500339">
      <w:pPr>
        <w:numPr>
          <w:ilvl w:val="0"/>
          <w:numId w:val="63"/>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C. Sprung, B.M. Weckhuysen, Dispersion and </w:t>
      </w:r>
      <w:r w:rsidR="00F76E1F" w:rsidRPr="00C36E47">
        <w:rPr>
          <w:rFonts w:ascii="Arial" w:hAnsi="Arial" w:cs="Arial"/>
          <w:sz w:val="20"/>
        </w:rPr>
        <w:t>o</w:t>
      </w:r>
      <w:r w:rsidRPr="00C36E47">
        <w:rPr>
          <w:rFonts w:ascii="Arial" w:hAnsi="Arial" w:cs="Arial"/>
          <w:sz w:val="20"/>
        </w:rPr>
        <w:t xml:space="preserve">rientation of </w:t>
      </w:r>
      <w:r w:rsidR="00F76E1F" w:rsidRPr="00C36E47">
        <w:rPr>
          <w:rFonts w:ascii="Arial" w:hAnsi="Arial" w:cs="Arial"/>
          <w:sz w:val="20"/>
        </w:rPr>
        <w:t>z</w:t>
      </w:r>
      <w:r w:rsidRPr="00C36E47">
        <w:rPr>
          <w:rFonts w:ascii="Arial" w:hAnsi="Arial" w:cs="Arial"/>
          <w:sz w:val="20"/>
        </w:rPr>
        <w:t xml:space="preserve">eolite ZSM-5 </w:t>
      </w:r>
      <w:r w:rsidR="00F76E1F" w:rsidRPr="00C36E47">
        <w:rPr>
          <w:rFonts w:ascii="Arial" w:hAnsi="Arial" w:cs="Arial"/>
          <w:sz w:val="20"/>
        </w:rPr>
        <w:t>c</w:t>
      </w:r>
      <w:r w:rsidRPr="00C36E47">
        <w:rPr>
          <w:rFonts w:ascii="Arial" w:hAnsi="Arial" w:cs="Arial"/>
          <w:sz w:val="20"/>
        </w:rPr>
        <w:t xml:space="preserve">rystallites within a </w:t>
      </w:r>
      <w:r w:rsidR="00F76E1F" w:rsidRPr="00C36E47">
        <w:rPr>
          <w:rFonts w:ascii="Arial" w:hAnsi="Arial" w:cs="Arial"/>
          <w:sz w:val="20"/>
        </w:rPr>
        <w:t>f</w:t>
      </w:r>
      <w:r w:rsidRPr="00C36E47">
        <w:rPr>
          <w:rFonts w:ascii="Arial" w:hAnsi="Arial" w:cs="Arial"/>
          <w:sz w:val="20"/>
        </w:rPr>
        <w:t xml:space="preserve">luid </w:t>
      </w:r>
      <w:r w:rsidR="00F76E1F" w:rsidRPr="00C36E47">
        <w:rPr>
          <w:rFonts w:ascii="Arial" w:hAnsi="Arial" w:cs="Arial"/>
          <w:sz w:val="20"/>
        </w:rPr>
        <w:t>c</w:t>
      </w:r>
      <w:r w:rsidRPr="00C36E47">
        <w:rPr>
          <w:rFonts w:ascii="Arial" w:hAnsi="Arial" w:cs="Arial"/>
          <w:sz w:val="20"/>
        </w:rPr>
        <w:t xml:space="preserve">atalytic </w:t>
      </w:r>
      <w:r w:rsidR="00F76E1F" w:rsidRPr="00C36E47">
        <w:rPr>
          <w:rFonts w:ascii="Arial" w:hAnsi="Arial" w:cs="Arial"/>
          <w:sz w:val="20"/>
        </w:rPr>
        <w:t>c</w:t>
      </w:r>
      <w:r w:rsidRPr="00C36E47">
        <w:rPr>
          <w:rFonts w:ascii="Arial" w:hAnsi="Arial" w:cs="Arial"/>
          <w:sz w:val="20"/>
        </w:rPr>
        <w:t xml:space="preserve">racking </w:t>
      </w:r>
      <w:r w:rsidR="00F76E1F" w:rsidRPr="00C36E47">
        <w:rPr>
          <w:rFonts w:ascii="Arial" w:hAnsi="Arial" w:cs="Arial"/>
          <w:sz w:val="20"/>
        </w:rPr>
        <w:t>c</w:t>
      </w:r>
      <w:r w:rsidRPr="00C36E47">
        <w:rPr>
          <w:rFonts w:ascii="Arial" w:hAnsi="Arial" w:cs="Arial"/>
          <w:sz w:val="20"/>
        </w:rPr>
        <w:t xml:space="preserve">atalyst </w:t>
      </w:r>
      <w:r w:rsidR="00F76E1F" w:rsidRPr="00C36E47">
        <w:rPr>
          <w:rFonts w:ascii="Arial" w:hAnsi="Arial" w:cs="Arial"/>
          <w:sz w:val="20"/>
        </w:rPr>
        <w:t>p</w:t>
      </w:r>
      <w:r w:rsidRPr="00C36E47">
        <w:rPr>
          <w:rFonts w:ascii="Arial" w:hAnsi="Arial" w:cs="Arial"/>
          <w:sz w:val="20"/>
        </w:rPr>
        <w:t xml:space="preserve">article, </w:t>
      </w:r>
      <w:r w:rsidRPr="00C36E47">
        <w:rPr>
          <w:rFonts w:ascii="Arial" w:hAnsi="Arial" w:cs="Arial"/>
          <w:i/>
          <w:sz w:val="20"/>
        </w:rPr>
        <w:t xml:space="preserve">Chem. Eur. J. </w:t>
      </w:r>
      <w:r w:rsidRPr="00C36E47">
        <w:rPr>
          <w:rFonts w:ascii="Arial" w:hAnsi="Arial" w:cs="Arial"/>
          <w:sz w:val="20"/>
        </w:rPr>
        <w:t xml:space="preserve">2014, </w:t>
      </w:r>
      <w:r w:rsidRPr="00C36E47">
        <w:rPr>
          <w:rFonts w:ascii="Arial" w:hAnsi="Arial" w:cs="Arial"/>
          <w:b/>
          <w:sz w:val="20"/>
        </w:rPr>
        <w:t>20</w:t>
      </w:r>
      <w:r w:rsidRPr="00C36E47">
        <w:rPr>
          <w:rFonts w:ascii="Arial" w:hAnsi="Arial" w:cs="Arial"/>
          <w:sz w:val="20"/>
        </w:rPr>
        <w:t>, 3667</w:t>
      </w:r>
    </w:p>
    <w:p w14:paraId="28D2F0D5" w14:textId="77777777" w:rsidR="00E00BE9" w:rsidRPr="00C36E47" w:rsidRDefault="001B3F9A" w:rsidP="00500339">
      <w:pPr>
        <w:numPr>
          <w:ilvl w:val="0"/>
          <w:numId w:val="63"/>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K. </w:t>
      </w:r>
      <w:proofErr w:type="spellStart"/>
      <w:r w:rsidRPr="00C36E47">
        <w:rPr>
          <w:rFonts w:ascii="Arial" w:hAnsi="Arial" w:cs="Arial"/>
          <w:sz w:val="20"/>
        </w:rPr>
        <w:t>Hemelsoet</w:t>
      </w:r>
      <w:proofErr w:type="spellEnd"/>
      <w:r w:rsidRPr="00C36E47">
        <w:rPr>
          <w:rFonts w:ascii="Arial" w:hAnsi="Arial" w:cs="Arial"/>
          <w:sz w:val="20"/>
        </w:rPr>
        <w:t xml:space="preserve">, Q. Qian, T. De Meyer, K. De </w:t>
      </w:r>
      <w:proofErr w:type="spellStart"/>
      <w:r w:rsidRPr="00C36E47">
        <w:rPr>
          <w:rFonts w:ascii="Arial" w:hAnsi="Arial" w:cs="Arial"/>
          <w:sz w:val="20"/>
        </w:rPr>
        <w:t>Wispelaere</w:t>
      </w:r>
      <w:proofErr w:type="spellEnd"/>
      <w:r w:rsidRPr="00C36E47">
        <w:rPr>
          <w:rFonts w:ascii="Arial" w:hAnsi="Arial" w:cs="Arial"/>
          <w:sz w:val="20"/>
        </w:rPr>
        <w:t xml:space="preserve">, B. De </w:t>
      </w:r>
      <w:proofErr w:type="spellStart"/>
      <w:r w:rsidRPr="00C36E47">
        <w:rPr>
          <w:rFonts w:ascii="Arial" w:hAnsi="Arial" w:cs="Arial"/>
          <w:sz w:val="20"/>
        </w:rPr>
        <w:t>Sterck</w:t>
      </w:r>
      <w:proofErr w:type="spellEnd"/>
      <w:r w:rsidRPr="00C36E47">
        <w:rPr>
          <w:rFonts w:ascii="Arial" w:hAnsi="Arial" w:cs="Arial"/>
          <w:sz w:val="20"/>
        </w:rPr>
        <w:t xml:space="preserve">, B.M. Weckhuysen, M. </w:t>
      </w:r>
      <w:proofErr w:type="spellStart"/>
      <w:r w:rsidRPr="00C36E47">
        <w:rPr>
          <w:rFonts w:ascii="Arial" w:hAnsi="Arial" w:cs="Arial"/>
          <w:sz w:val="20"/>
        </w:rPr>
        <w:t>Waroquier</w:t>
      </w:r>
      <w:proofErr w:type="spellEnd"/>
      <w:r w:rsidRPr="00C36E47">
        <w:rPr>
          <w:rFonts w:ascii="Arial" w:hAnsi="Arial" w:cs="Arial"/>
          <w:sz w:val="20"/>
        </w:rPr>
        <w:t xml:space="preserve"> and V. Van </w:t>
      </w:r>
      <w:proofErr w:type="spellStart"/>
      <w:r w:rsidRPr="00C36E47">
        <w:rPr>
          <w:rFonts w:ascii="Arial" w:hAnsi="Arial" w:cs="Arial"/>
          <w:sz w:val="20"/>
        </w:rPr>
        <w:t>Speybroeck</w:t>
      </w:r>
      <w:proofErr w:type="spellEnd"/>
      <w:r w:rsidRPr="00C36E47">
        <w:rPr>
          <w:rFonts w:ascii="Arial" w:hAnsi="Arial" w:cs="Arial"/>
          <w:sz w:val="20"/>
        </w:rPr>
        <w:t xml:space="preserve">, Identification of </w:t>
      </w:r>
      <w:r w:rsidR="00F76E1F" w:rsidRPr="00C36E47">
        <w:rPr>
          <w:rFonts w:ascii="Arial" w:hAnsi="Arial" w:cs="Arial"/>
          <w:sz w:val="20"/>
        </w:rPr>
        <w:t>i</w:t>
      </w:r>
      <w:r w:rsidRPr="00C36E47">
        <w:rPr>
          <w:rFonts w:ascii="Arial" w:hAnsi="Arial" w:cs="Arial"/>
          <w:sz w:val="20"/>
        </w:rPr>
        <w:t xml:space="preserve">ntermediates in </w:t>
      </w:r>
      <w:r w:rsidR="00F76E1F" w:rsidRPr="00C36E47">
        <w:rPr>
          <w:rFonts w:ascii="Arial" w:hAnsi="Arial" w:cs="Arial"/>
          <w:sz w:val="20"/>
        </w:rPr>
        <w:t>z</w:t>
      </w:r>
      <w:r w:rsidRPr="00C36E47">
        <w:rPr>
          <w:rFonts w:ascii="Arial" w:hAnsi="Arial" w:cs="Arial"/>
          <w:sz w:val="20"/>
        </w:rPr>
        <w:t>eolite-</w:t>
      </w:r>
      <w:r w:rsidR="00F76E1F" w:rsidRPr="00C36E47">
        <w:rPr>
          <w:rFonts w:ascii="Arial" w:hAnsi="Arial" w:cs="Arial"/>
          <w:sz w:val="20"/>
        </w:rPr>
        <w:t>c</w:t>
      </w:r>
      <w:r w:rsidRPr="00C36E47">
        <w:rPr>
          <w:rFonts w:ascii="Arial" w:hAnsi="Arial" w:cs="Arial"/>
          <w:sz w:val="20"/>
        </w:rPr>
        <w:t xml:space="preserve">atalyzed </w:t>
      </w:r>
      <w:r w:rsidR="00F76E1F" w:rsidRPr="00C36E47">
        <w:rPr>
          <w:rFonts w:ascii="Arial" w:hAnsi="Arial" w:cs="Arial"/>
          <w:sz w:val="20"/>
        </w:rPr>
        <w:t>r</w:t>
      </w:r>
      <w:r w:rsidRPr="00C36E47">
        <w:rPr>
          <w:rFonts w:ascii="Arial" w:hAnsi="Arial" w:cs="Arial"/>
          <w:sz w:val="20"/>
        </w:rPr>
        <w:t xml:space="preserve">eactions by </w:t>
      </w:r>
      <w:r w:rsidR="00F76E1F" w:rsidRPr="00C36E47">
        <w:rPr>
          <w:rFonts w:ascii="Arial" w:hAnsi="Arial" w:cs="Arial"/>
          <w:sz w:val="20"/>
        </w:rPr>
        <w:t>i</w:t>
      </w:r>
      <w:r w:rsidRPr="00C36E47">
        <w:rPr>
          <w:rFonts w:ascii="Arial" w:hAnsi="Arial" w:cs="Arial"/>
          <w:sz w:val="20"/>
        </w:rPr>
        <w:t xml:space="preserve">n </w:t>
      </w:r>
      <w:r w:rsidR="00F76E1F" w:rsidRPr="00C36E47">
        <w:rPr>
          <w:rFonts w:ascii="Arial" w:hAnsi="Arial" w:cs="Arial"/>
          <w:sz w:val="20"/>
        </w:rPr>
        <w:t>s</w:t>
      </w:r>
      <w:r w:rsidRPr="00C36E47">
        <w:rPr>
          <w:rFonts w:ascii="Arial" w:hAnsi="Arial" w:cs="Arial"/>
          <w:sz w:val="20"/>
        </w:rPr>
        <w:t xml:space="preserve">itu UV/Vis </w:t>
      </w:r>
      <w:proofErr w:type="spellStart"/>
      <w:r w:rsidR="00F76E1F" w:rsidRPr="00C36E47">
        <w:rPr>
          <w:rFonts w:ascii="Arial" w:hAnsi="Arial" w:cs="Arial"/>
          <w:sz w:val="20"/>
        </w:rPr>
        <w:t>m</w:t>
      </w:r>
      <w:r w:rsidRPr="00C36E47">
        <w:rPr>
          <w:rFonts w:ascii="Arial" w:hAnsi="Arial" w:cs="Arial"/>
          <w:sz w:val="20"/>
        </w:rPr>
        <w:t>icrospectroscopy</w:t>
      </w:r>
      <w:proofErr w:type="spellEnd"/>
      <w:r w:rsidRPr="00C36E47">
        <w:rPr>
          <w:rFonts w:ascii="Arial" w:hAnsi="Arial" w:cs="Arial"/>
          <w:sz w:val="20"/>
        </w:rPr>
        <w:t xml:space="preserve"> and a </w:t>
      </w:r>
      <w:r w:rsidR="00F76E1F" w:rsidRPr="00C36E47">
        <w:rPr>
          <w:rFonts w:ascii="Arial" w:hAnsi="Arial" w:cs="Arial"/>
          <w:sz w:val="20"/>
        </w:rPr>
        <w:t>c</w:t>
      </w:r>
      <w:r w:rsidRPr="00C36E47">
        <w:rPr>
          <w:rFonts w:ascii="Arial" w:hAnsi="Arial" w:cs="Arial"/>
          <w:sz w:val="20"/>
        </w:rPr>
        <w:t xml:space="preserve">omplementary </w:t>
      </w:r>
      <w:r w:rsidR="00F76E1F" w:rsidRPr="00C36E47">
        <w:rPr>
          <w:rFonts w:ascii="Arial" w:hAnsi="Arial" w:cs="Arial"/>
          <w:sz w:val="20"/>
        </w:rPr>
        <w:t>s</w:t>
      </w:r>
      <w:r w:rsidRPr="00C36E47">
        <w:rPr>
          <w:rFonts w:ascii="Arial" w:hAnsi="Arial" w:cs="Arial"/>
          <w:sz w:val="20"/>
        </w:rPr>
        <w:t xml:space="preserve">et of </w:t>
      </w:r>
      <w:r w:rsidR="00F76E1F" w:rsidRPr="00C36E47">
        <w:rPr>
          <w:rFonts w:ascii="Arial" w:hAnsi="Arial" w:cs="Arial"/>
          <w:sz w:val="20"/>
        </w:rPr>
        <w:t>m</w:t>
      </w:r>
      <w:r w:rsidRPr="00C36E47">
        <w:rPr>
          <w:rFonts w:ascii="Arial" w:hAnsi="Arial" w:cs="Arial"/>
          <w:sz w:val="20"/>
        </w:rPr>
        <w:t xml:space="preserve">olecular </w:t>
      </w:r>
      <w:r w:rsidR="00F76E1F" w:rsidRPr="00C36E47">
        <w:rPr>
          <w:rFonts w:ascii="Arial" w:hAnsi="Arial" w:cs="Arial"/>
          <w:sz w:val="20"/>
        </w:rPr>
        <w:t>s</w:t>
      </w:r>
      <w:r w:rsidRPr="00C36E47">
        <w:rPr>
          <w:rFonts w:ascii="Arial" w:hAnsi="Arial" w:cs="Arial"/>
          <w:sz w:val="20"/>
        </w:rPr>
        <w:t xml:space="preserve">imulations, </w:t>
      </w:r>
      <w:r w:rsidRPr="00C36E47">
        <w:rPr>
          <w:rFonts w:ascii="Arial" w:hAnsi="Arial" w:cs="Arial"/>
          <w:i/>
          <w:sz w:val="20"/>
        </w:rPr>
        <w:t>Chem. Eur. J.</w:t>
      </w:r>
      <w:r w:rsidRPr="00C36E47">
        <w:rPr>
          <w:rFonts w:ascii="Arial" w:hAnsi="Arial" w:cs="Arial"/>
          <w:sz w:val="20"/>
        </w:rPr>
        <w:t xml:space="preserve">, 2013, </w:t>
      </w:r>
      <w:r w:rsidRPr="00C36E47">
        <w:rPr>
          <w:rFonts w:ascii="Arial" w:hAnsi="Arial" w:cs="Arial"/>
          <w:b/>
          <w:sz w:val="20"/>
        </w:rPr>
        <w:t>19</w:t>
      </w:r>
      <w:r w:rsidR="00F828ED" w:rsidRPr="00C36E47">
        <w:rPr>
          <w:rFonts w:ascii="Arial" w:hAnsi="Arial" w:cs="Arial"/>
          <w:sz w:val="20"/>
        </w:rPr>
        <w:t>, 16595</w:t>
      </w:r>
      <w:r w:rsidRPr="00C36E47">
        <w:rPr>
          <w:rFonts w:ascii="Arial" w:hAnsi="Arial" w:cs="Arial"/>
          <w:sz w:val="20"/>
        </w:rPr>
        <w:t>.</w:t>
      </w:r>
    </w:p>
    <w:p w14:paraId="3F6DF6B8" w14:textId="77777777" w:rsidR="00E00BE9" w:rsidRPr="00C36E47" w:rsidRDefault="00CD59D2" w:rsidP="00500339">
      <w:pPr>
        <w:numPr>
          <w:ilvl w:val="0"/>
          <w:numId w:val="63"/>
        </w:numPr>
        <w:tabs>
          <w:tab w:val="left" w:pos="709"/>
        </w:tabs>
        <w:suppressAutoHyphens/>
        <w:spacing w:line="360" w:lineRule="auto"/>
        <w:ind w:left="709" w:hanging="425"/>
        <w:jc w:val="both"/>
        <w:rPr>
          <w:rFonts w:ascii="Arial" w:hAnsi="Arial" w:cs="Arial"/>
          <w:sz w:val="20"/>
        </w:rPr>
      </w:pPr>
      <w:proofErr w:type="spellStart"/>
      <w:r w:rsidRPr="00C36E47">
        <w:rPr>
          <w:rFonts w:ascii="Arial" w:hAnsi="Arial" w:cs="Arial"/>
          <w:sz w:val="20"/>
        </w:rPr>
        <w:t>Spannring</w:t>
      </w:r>
      <w:proofErr w:type="spellEnd"/>
      <w:r w:rsidRPr="00C36E47">
        <w:rPr>
          <w:rFonts w:ascii="Arial" w:hAnsi="Arial" w:cs="Arial"/>
          <w:sz w:val="20"/>
        </w:rPr>
        <w:t xml:space="preserve">, P., V. </w:t>
      </w:r>
      <w:proofErr w:type="spellStart"/>
      <w:r w:rsidRPr="00C36E47">
        <w:rPr>
          <w:rFonts w:ascii="Arial" w:hAnsi="Arial" w:cs="Arial"/>
          <w:sz w:val="20"/>
        </w:rPr>
        <w:t>Yazerski</w:t>
      </w:r>
      <w:proofErr w:type="spellEnd"/>
      <w:r w:rsidRPr="00C36E47">
        <w:rPr>
          <w:rFonts w:ascii="Arial" w:hAnsi="Arial" w:cs="Arial"/>
          <w:sz w:val="20"/>
        </w:rPr>
        <w:t xml:space="preserve">, P.C.A. </w:t>
      </w:r>
      <w:proofErr w:type="spellStart"/>
      <w:r w:rsidRPr="00C36E47">
        <w:rPr>
          <w:rFonts w:ascii="Arial" w:hAnsi="Arial" w:cs="Arial"/>
          <w:sz w:val="20"/>
        </w:rPr>
        <w:t>Bruijnincx</w:t>
      </w:r>
      <w:proofErr w:type="spellEnd"/>
      <w:r w:rsidRPr="00C36E47">
        <w:rPr>
          <w:rFonts w:ascii="Arial" w:hAnsi="Arial" w:cs="Arial"/>
          <w:sz w:val="20"/>
        </w:rPr>
        <w:t xml:space="preserve">, B.M. Weckhuysen, R.J.M. Klein </w:t>
      </w:r>
      <w:proofErr w:type="spellStart"/>
      <w:r w:rsidRPr="00C36E47">
        <w:rPr>
          <w:rFonts w:ascii="Arial" w:hAnsi="Arial" w:cs="Arial"/>
          <w:sz w:val="20"/>
        </w:rPr>
        <w:t>Gebbink</w:t>
      </w:r>
      <w:proofErr w:type="spellEnd"/>
      <w:r w:rsidRPr="00C36E47">
        <w:rPr>
          <w:rFonts w:ascii="Arial" w:hAnsi="Arial" w:cs="Arial"/>
          <w:sz w:val="20"/>
        </w:rPr>
        <w:t xml:space="preserve">, Fe-catalyzed one-pot oxidative cleavage of internal alkenes into aldehydes with hydrogen peroxide and sodium periodate, </w:t>
      </w:r>
      <w:r w:rsidRPr="00C36E47">
        <w:rPr>
          <w:rFonts w:ascii="Arial" w:hAnsi="Arial" w:cs="Arial"/>
          <w:i/>
          <w:sz w:val="20"/>
        </w:rPr>
        <w:t>Chem. Eur. J.</w:t>
      </w:r>
      <w:r w:rsidRPr="00C36E47">
        <w:rPr>
          <w:rFonts w:ascii="Arial" w:hAnsi="Arial" w:cs="Arial"/>
          <w:sz w:val="20"/>
        </w:rPr>
        <w:t xml:space="preserve"> 2013, </w:t>
      </w:r>
      <w:r w:rsidRPr="00C36E47">
        <w:rPr>
          <w:rFonts w:ascii="Arial" w:hAnsi="Arial" w:cs="Arial"/>
          <w:b/>
          <w:sz w:val="20"/>
        </w:rPr>
        <w:t>19</w:t>
      </w:r>
      <w:r w:rsidRPr="00C36E47">
        <w:rPr>
          <w:rFonts w:ascii="Arial" w:hAnsi="Arial" w:cs="Arial"/>
          <w:sz w:val="20"/>
        </w:rPr>
        <w:t>, 15012.</w:t>
      </w:r>
    </w:p>
    <w:p w14:paraId="789EB46D" w14:textId="77777777" w:rsidR="00E00BE9" w:rsidRPr="00C36E47" w:rsidRDefault="006023BD" w:rsidP="00500339">
      <w:pPr>
        <w:numPr>
          <w:ilvl w:val="0"/>
          <w:numId w:val="63"/>
        </w:numPr>
        <w:tabs>
          <w:tab w:val="left" w:pos="709"/>
        </w:tabs>
        <w:suppressAutoHyphens/>
        <w:spacing w:line="360" w:lineRule="auto"/>
        <w:ind w:left="709" w:hanging="425"/>
        <w:jc w:val="both"/>
        <w:rPr>
          <w:rFonts w:ascii="Arial" w:hAnsi="Arial" w:cs="Arial"/>
          <w:sz w:val="20"/>
        </w:rPr>
      </w:pPr>
      <w:r w:rsidRPr="0098053F">
        <w:rPr>
          <w:rFonts w:ascii="Arial" w:hAnsi="Arial" w:cs="Arial"/>
          <w:sz w:val="20"/>
          <w:lang w:val="en-GB"/>
        </w:rPr>
        <w:lastRenderedPageBreak/>
        <w:t xml:space="preserve">M. Guo, Z. Feng, J.P. Hofmann, B.M. Weckhuysen, F. </w:t>
      </w:r>
      <w:r w:rsidR="00AD303E" w:rsidRPr="0098053F">
        <w:rPr>
          <w:rFonts w:ascii="Arial" w:hAnsi="Arial" w:cs="Arial"/>
          <w:sz w:val="20"/>
          <w:lang w:val="en-GB"/>
        </w:rPr>
        <w:t xml:space="preserve">Fan, </w:t>
      </w:r>
      <w:r w:rsidRPr="0098053F">
        <w:rPr>
          <w:rFonts w:ascii="Arial" w:hAnsi="Arial" w:cs="Arial"/>
          <w:sz w:val="20"/>
          <w:lang w:val="en-GB"/>
        </w:rPr>
        <w:t xml:space="preserve">C. Li, Synthesis and </w:t>
      </w:r>
      <w:r w:rsidR="00120E47" w:rsidRPr="0098053F">
        <w:rPr>
          <w:rFonts w:ascii="Arial" w:hAnsi="Arial" w:cs="Arial"/>
          <w:sz w:val="20"/>
          <w:lang w:val="en-GB"/>
        </w:rPr>
        <w:t>m</w:t>
      </w:r>
      <w:r w:rsidRPr="0098053F">
        <w:rPr>
          <w:rFonts w:ascii="Arial" w:hAnsi="Arial" w:cs="Arial"/>
          <w:sz w:val="20"/>
          <w:lang w:val="en-GB"/>
        </w:rPr>
        <w:t xml:space="preserve">orphology </w:t>
      </w:r>
      <w:r w:rsidR="00120E47" w:rsidRPr="0098053F">
        <w:rPr>
          <w:rFonts w:ascii="Arial" w:hAnsi="Arial" w:cs="Arial"/>
          <w:sz w:val="20"/>
          <w:lang w:val="en-GB"/>
        </w:rPr>
        <w:t>c</w:t>
      </w:r>
      <w:r w:rsidRPr="0098053F">
        <w:rPr>
          <w:rFonts w:ascii="Arial" w:hAnsi="Arial" w:cs="Arial"/>
          <w:sz w:val="20"/>
          <w:lang w:val="en-GB"/>
        </w:rPr>
        <w:t xml:space="preserve">ontrol of AM-6 </w:t>
      </w:r>
      <w:r w:rsidR="00120E47" w:rsidRPr="0098053F">
        <w:rPr>
          <w:rFonts w:ascii="Arial" w:hAnsi="Arial" w:cs="Arial"/>
          <w:sz w:val="20"/>
          <w:lang w:val="en-GB"/>
        </w:rPr>
        <w:t>n</w:t>
      </w:r>
      <w:r w:rsidRPr="0098053F">
        <w:rPr>
          <w:rFonts w:ascii="Arial" w:hAnsi="Arial" w:cs="Arial"/>
          <w:sz w:val="20"/>
          <w:lang w:val="en-GB"/>
        </w:rPr>
        <w:t xml:space="preserve">anofibers with </w:t>
      </w:r>
      <w:r w:rsidR="00120E47" w:rsidRPr="0098053F">
        <w:rPr>
          <w:rFonts w:ascii="Arial" w:hAnsi="Arial" w:cs="Arial"/>
          <w:sz w:val="20"/>
          <w:lang w:val="en-GB"/>
        </w:rPr>
        <w:t>t</w:t>
      </w:r>
      <w:r w:rsidRPr="0098053F">
        <w:rPr>
          <w:rFonts w:ascii="Arial" w:hAnsi="Arial" w:cs="Arial"/>
          <w:sz w:val="20"/>
          <w:lang w:val="en-GB"/>
        </w:rPr>
        <w:t>ailored V-O</w:t>
      </w:r>
      <w:r w:rsidR="00120E47" w:rsidRPr="0098053F">
        <w:rPr>
          <w:rFonts w:ascii="Arial" w:hAnsi="Arial" w:cs="Arial"/>
          <w:sz w:val="20"/>
          <w:lang w:val="en-GB"/>
        </w:rPr>
        <w:t>-</w:t>
      </w:r>
      <w:r w:rsidRPr="0098053F">
        <w:rPr>
          <w:rFonts w:ascii="Arial" w:hAnsi="Arial" w:cs="Arial"/>
          <w:sz w:val="20"/>
          <w:lang w:val="en-GB"/>
        </w:rPr>
        <w:t>V</w:t>
      </w:r>
      <w:r w:rsidR="00120E47" w:rsidRPr="0098053F">
        <w:rPr>
          <w:rFonts w:ascii="Arial" w:hAnsi="Arial" w:cs="Arial"/>
          <w:sz w:val="20"/>
          <w:lang w:val="en-GB"/>
        </w:rPr>
        <w:t xml:space="preserve"> i</w:t>
      </w:r>
      <w:r w:rsidRPr="0098053F">
        <w:rPr>
          <w:rFonts w:ascii="Arial" w:hAnsi="Arial" w:cs="Arial"/>
          <w:sz w:val="20"/>
          <w:lang w:val="en-GB"/>
        </w:rPr>
        <w:t xml:space="preserve">ntermediates, </w:t>
      </w:r>
      <w:r w:rsidRPr="0098053F">
        <w:rPr>
          <w:rFonts w:ascii="Arial" w:hAnsi="Arial" w:cs="Arial"/>
          <w:i/>
          <w:sz w:val="20"/>
          <w:lang w:val="en-GB"/>
        </w:rPr>
        <w:t xml:space="preserve">Chem. Eur. J. </w:t>
      </w:r>
      <w:r w:rsidRPr="0098053F">
        <w:rPr>
          <w:rFonts w:ascii="Arial" w:hAnsi="Arial" w:cs="Arial"/>
          <w:sz w:val="20"/>
          <w:lang w:val="en-GB"/>
        </w:rPr>
        <w:t xml:space="preserve">2013, </w:t>
      </w:r>
      <w:r w:rsidRPr="0098053F">
        <w:rPr>
          <w:rFonts w:ascii="Arial" w:hAnsi="Arial" w:cs="Arial"/>
          <w:b/>
          <w:sz w:val="20"/>
          <w:lang w:val="en-GB"/>
        </w:rPr>
        <w:t>19</w:t>
      </w:r>
      <w:r w:rsidRPr="0098053F">
        <w:rPr>
          <w:rFonts w:ascii="Arial" w:hAnsi="Arial" w:cs="Arial"/>
          <w:sz w:val="20"/>
          <w:lang w:val="en-GB"/>
        </w:rPr>
        <w:t>, 14200.</w:t>
      </w:r>
    </w:p>
    <w:p w14:paraId="7B7CB3A7" w14:textId="77777777" w:rsidR="00E00BE9" w:rsidRPr="00C36E47" w:rsidRDefault="00CD5141" w:rsidP="00500339">
      <w:pPr>
        <w:numPr>
          <w:ilvl w:val="0"/>
          <w:numId w:val="63"/>
        </w:numPr>
        <w:tabs>
          <w:tab w:val="left" w:pos="709"/>
        </w:tabs>
        <w:suppressAutoHyphens/>
        <w:spacing w:line="360" w:lineRule="auto"/>
        <w:ind w:left="709" w:hanging="425"/>
        <w:jc w:val="both"/>
        <w:rPr>
          <w:rFonts w:ascii="Arial" w:hAnsi="Arial" w:cs="Arial"/>
          <w:sz w:val="20"/>
        </w:rPr>
      </w:pPr>
      <w:r w:rsidRPr="0098053F">
        <w:rPr>
          <w:rFonts w:ascii="Arial" w:hAnsi="Arial" w:cs="Arial"/>
          <w:sz w:val="20"/>
          <w:lang w:val="en-GB"/>
        </w:rPr>
        <w:t>Q. Qian, J. Ruiz-Martinez, M. Mokhtar, A.M. Asiri, S.A. Al-</w:t>
      </w:r>
      <w:proofErr w:type="spellStart"/>
      <w:r w:rsidRPr="0098053F">
        <w:rPr>
          <w:rFonts w:ascii="Arial" w:hAnsi="Arial" w:cs="Arial"/>
          <w:sz w:val="20"/>
          <w:lang w:val="en-GB"/>
        </w:rPr>
        <w:t>Thabaiti</w:t>
      </w:r>
      <w:proofErr w:type="spellEnd"/>
      <w:r w:rsidRPr="0098053F">
        <w:rPr>
          <w:rFonts w:ascii="Arial" w:hAnsi="Arial" w:cs="Arial"/>
          <w:sz w:val="20"/>
          <w:lang w:val="en-GB"/>
        </w:rPr>
        <w:t xml:space="preserve">, S.N. </w:t>
      </w:r>
      <w:proofErr w:type="spellStart"/>
      <w:r w:rsidRPr="0098053F">
        <w:rPr>
          <w:rFonts w:ascii="Arial" w:hAnsi="Arial" w:cs="Arial"/>
          <w:sz w:val="20"/>
          <w:lang w:val="en-GB"/>
        </w:rPr>
        <w:t>Basahel</w:t>
      </w:r>
      <w:proofErr w:type="spellEnd"/>
      <w:r w:rsidRPr="0098053F">
        <w:rPr>
          <w:rFonts w:ascii="Arial" w:hAnsi="Arial" w:cs="Arial"/>
          <w:sz w:val="20"/>
          <w:lang w:val="en-GB"/>
        </w:rPr>
        <w:t xml:space="preserve">, H.E. van der </w:t>
      </w:r>
      <w:proofErr w:type="spellStart"/>
      <w:r w:rsidRPr="0098053F">
        <w:rPr>
          <w:rFonts w:ascii="Arial" w:hAnsi="Arial" w:cs="Arial"/>
          <w:sz w:val="20"/>
          <w:lang w:val="en-GB"/>
        </w:rPr>
        <w:t>Bij</w:t>
      </w:r>
      <w:proofErr w:type="spellEnd"/>
      <w:r w:rsidRPr="0098053F">
        <w:rPr>
          <w:rFonts w:ascii="Arial" w:hAnsi="Arial" w:cs="Arial"/>
          <w:sz w:val="20"/>
          <w:lang w:val="en-GB"/>
        </w:rPr>
        <w:t xml:space="preserve">, J. </w:t>
      </w:r>
      <w:proofErr w:type="spellStart"/>
      <w:r w:rsidRPr="0098053F">
        <w:rPr>
          <w:rFonts w:ascii="Arial" w:hAnsi="Arial" w:cs="Arial"/>
          <w:sz w:val="20"/>
          <w:lang w:val="en-GB"/>
        </w:rPr>
        <w:t>Kornatowski</w:t>
      </w:r>
      <w:proofErr w:type="spellEnd"/>
      <w:r w:rsidRPr="0098053F">
        <w:rPr>
          <w:rFonts w:ascii="Arial" w:hAnsi="Arial" w:cs="Arial"/>
          <w:sz w:val="20"/>
          <w:lang w:val="en-GB"/>
        </w:rPr>
        <w:t>, B.M. Weckhuysen, Single-</w:t>
      </w:r>
      <w:r w:rsidR="00120E47" w:rsidRPr="0098053F">
        <w:rPr>
          <w:rFonts w:ascii="Arial" w:hAnsi="Arial" w:cs="Arial"/>
          <w:sz w:val="20"/>
          <w:lang w:val="en-GB"/>
        </w:rPr>
        <w:t>p</w:t>
      </w:r>
      <w:r w:rsidRPr="0098053F">
        <w:rPr>
          <w:rFonts w:ascii="Arial" w:hAnsi="Arial" w:cs="Arial"/>
          <w:sz w:val="20"/>
          <w:lang w:val="en-GB"/>
        </w:rPr>
        <w:t xml:space="preserve">article </w:t>
      </w:r>
      <w:r w:rsidR="00120E47" w:rsidRPr="0098053F">
        <w:rPr>
          <w:rFonts w:ascii="Arial" w:hAnsi="Arial" w:cs="Arial"/>
          <w:sz w:val="20"/>
          <w:lang w:val="en-GB"/>
        </w:rPr>
        <w:t>s</w:t>
      </w:r>
      <w:r w:rsidRPr="0098053F">
        <w:rPr>
          <w:rFonts w:ascii="Arial" w:hAnsi="Arial" w:cs="Arial"/>
          <w:sz w:val="20"/>
          <w:lang w:val="en-GB"/>
        </w:rPr>
        <w:t xml:space="preserve">pectroscopy on </w:t>
      </w:r>
      <w:r w:rsidR="00120E47" w:rsidRPr="0098053F">
        <w:rPr>
          <w:rFonts w:ascii="Arial" w:hAnsi="Arial" w:cs="Arial"/>
          <w:sz w:val="20"/>
          <w:lang w:val="en-GB"/>
        </w:rPr>
        <w:t>l</w:t>
      </w:r>
      <w:r w:rsidRPr="0098053F">
        <w:rPr>
          <w:rFonts w:ascii="Arial" w:hAnsi="Arial" w:cs="Arial"/>
          <w:sz w:val="20"/>
          <w:lang w:val="en-GB"/>
        </w:rPr>
        <w:t xml:space="preserve">arge SAPO-34 </w:t>
      </w:r>
      <w:r w:rsidR="00120E47" w:rsidRPr="0098053F">
        <w:rPr>
          <w:rFonts w:ascii="Arial" w:hAnsi="Arial" w:cs="Arial"/>
          <w:sz w:val="20"/>
          <w:lang w:val="en-GB"/>
        </w:rPr>
        <w:t>c</w:t>
      </w:r>
      <w:r w:rsidRPr="0098053F">
        <w:rPr>
          <w:rFonts w:ascii="Arial" w:hAnsi="Arial" w:cs="Arial"/>
          <w:sz w:val="20"/>
          <w:lang w:val="en-GB"/>
        </w:rPr>
        <w:t xml:space="preserve">rystals at </w:t>
      </w:r>
      <w:r w:rsidR="00120E47" w:rsidRPr="0098053F">
        <w:rPr>
          <w:rFonts w:ascii="Arial" w:hAnsi="Arial" w:cs="Arial"/>
          <w:sz w:val="20"/>
          <w:lang w:val="en-GB"/>
        </w:rPr>
        <w:t>w</w:t>
      </w:r>
      <w:r w:rsidRPr="0098053F">
        <w:rPr>
          <w:rFonts w:ascii="Arial" w:hAnsi="Arial" w:cs="Arial"/>
          <w:sz w:val="20"/>
          <w:lang w:val="en-GB"/>
        </w:rPr>
        <w:t>ork: Methanol-to-</w:t>
      </w:r>
      <w:r w:rsidR="00120E47" w:rsidRPr="0098053F">
        <w:rPr>
          <w:rFonts w:ascii="Arial" w:hAnsi="Arial" w:cs="Arial"/>
          <w:sz w:val="20"/>
          <w:lang w:val="en-GB"/>
        </w:rPr>
        <w:t>o</w:t>
      </w:r>
      <w:r w:rsidRPr="0098053F">
        <w:rPr>
          <w:rFonts w:ascii="Arial" w:hAnsi="Arial" w:cs="Arial"/>
          <w:sz w:val="20"/>
          <w:lang w:val="en-GB"/>
        </w:rPr>
        <w:t xml:space="preserve">lefin versus </w:t>
      </w:r>
      <w:r w:rsidR="00120E47" w:rsidRPr="0098053F">
        <w:rPr>
          <w:rFonts w:ascii="Arial" w:hAnsi="Arial" w:cs="Arial"/>
          <w:sz w:val="20"/>
          <w:lang w:val="en-GB"/>
        </w:rPr>
        <w:t>e</w:t>
      </w:r>
      <w:r w:rsidRPr="0098053F">
        <w:rPr>
          <w:rFonts w:ascii="Arial" w:hAnsi="Arial" w:cs="Arial"/>
          <w:sz w:val="20"/>
          <w:lang w:val="en-GB"/>
        </w:rPr>
        <w:t>thanol-to-</w:t>
      </w:r>
      <w:r w:rsidR="00120E47" w:rsidRPr="0098053F">
        <w:rPr>
          <w:rFonts w:ascii="Arial" w:hAnsi="Arial" w:cs="Arial"/>
          <w:sz w:val="20"/>
          <w:lang w:val="en-GB"/>
        </w:rPr>
        <w:t>o</w:t>
      </w:r>
      <w:r w:rsidRPr="0098053F">
        <w:rPr>
          <w:rFonts w:ascii="Arial" w:hAnsi="Arial" w:cs="Arial"/>
          <w:sz w:val="20"/>
          <w:lang w:val="en-GB"/>
        </w:rPr>
        <w:t xml:space="preserve">lefin </w:t>
      </w:r>
      <w:r w:rsidR="00120E47" w:rsidRPr="0098053F">
        <w:rPr>
          <w:rFonts w:ascii="Arial" w:hAnsi="Arial" w:cs="Arial"/>
          <w:sz w:val="20"/>
          <w:lang w:val="en-GB"/>
        </w:rPr>
        <w:t>p</w:t>
      </w:r>
      <w:r w:rsidRPr="0098053F">
        <w:rPr>
          <w:rFonts w:ascii="Arial" w:hAnsi="Arial" w:cs="Arial"/>
          <w:sz w:val="20"/>
          <w:lang w:val="en-GB"/>
        </w:rPr>
        <w:t xml:space="preserve">rocesses, </w:t>
      </w:r>
      <w:r w:rsidRPr="0098053F">
        <w:rPr>
          <w:rFonts w:ascii="Arial" w:hAnsi="Arial" w:cs="Arial"/>
          <w:i/>
          <w:sz w:val="20"/>
          <w:lang w:val="en-GB"/>
        </w:rPr>
        <w:t xml:space="preserve">Chem. Eur. J. </w:t>
      </w:r>
      <w:r w:rsidRPr="0098053F">
        <w:rPr>
          <w:rFonts w:ascii="Arial" w:hAnsi="Arial" w:cs="Arial"/>
          <w:sz w:val="20"/>
          <w:lang w:val="en-GB"/>
        </w:rPr>
        <w:t xml:space="preserve">2013, </w:t>
      </w:r>
      <w:r w:rsidRPr="0098053F">
        <w:rPr>
          <w:rFonts w:ascii="Arial" w:hAnsi="Arial" w:cs="Arial"/>
          <w:b/>
          <w:sz w:val="20"/>
          <w:lang w:val="en-GB"/>
        </w:rPr>
        <w:t>19</w:t>
      </w:r>
      <w:r w:rsidRPr="0098053F">
        <w:rPr>
          <w:rFonts w:ascii="Arial" w:hAnsi="Arial" w:cs="Arial"/>
          <w:sz w:val="20"/>
          <w:lang w:val="en-GB"/>
        </w:rPr>
        <w:t>, 11204.</w:t>
      </w:r>
    </w:p>
    <w:p w14:paraId="7A0509D2" w14:textId="77777777" w:rsidR="00E00BE9" w:rsidRPr="00C36E47" w:rsidRDefault="00CD579E" w:rsidP="00500339">
      <w:pPr>
        <w:numPr>
          <w:ilvl w:val="0"/>
          <w:numId w:val="63"/>
        </w:numPr>
        <w:tabs>
          <w:tab w:val="left" w:pos="709"/>
        </w:tabs>
        <w:suppressAutoHyphens/>
        <w:spacing w:line="360" w:lineRule="auto"/>
        <w:ind w:left="709" w:hanging="425"/>
        <w:jc w:val="both"/>
        <w:rPr>
          <w:rFonts w:ascii="Arial" w:hAnsi="Arial" w:cs="Arial"/>
          <w:sz w:val="20"/>
        </w:rPr>
      </w:pPr>
      <w:r w:rsidRPr="0098053F">
        <w:rPr>
          <w:rFonts w:ascii="Arial" w:hAnsi="Arial" w:cs="Arial"/>
          <w:sz w:val="20"/>
          <w:lang w:val="en-GB"/>
        </w:rPr>
        <w:t xml:space="preserve">J.P. Hofmann, D. Mores, L.R. </w:t>
      </w:r>
      <w:proofErr w:type="spellStart"/>
      <w:r w:rsidRPr="0098053F">
        <w:rPr>
          <w:rFonts w:ascii="Arial" w:hAnsi="Arial" w:cs="Arial"/>
          <w:sz w:val="20"/>
          <w:lang w:val="en-GB"/>
        </w:rPr>
        <w:t>Aramburo</w:t>
      </w:r>
      <w:proofErr w:type="spellEnd"/>
      <w:r w:rsidRPr="0098053F">
        <w:rPr>
          <w:rFonts w:ascii="Arial" w:hAnsi="Arial" w:cs="Arial"/>
          <w:sz w:val="20"/>
          <w:lang w:val="en-GB"/>
        </w:rPr>
        <w:t xml:space="preserve">, S. </w:t>
      </w:r>
      <w:proofErr w:type="spellStart"/>
      <w:r w:rsidRPr="0098053F">
        <w:rPr>
          <w:rFonts w:ascii="Arial" w:hAnsi="Arial" w:cs="Arial"/>
          <w:sz w:val="20"/>
          <w:lang w:val="en-GB"/>
        </w:rPr>
        <w:t>Teketel</w:t>
      </w:r>
      <w:proofErr w:type="spellEnd"/>
      <w:r w:rsidRPr="0098053F">
        <w:rPr>
          <w:rFonts w:ascii="Arial" w:hAnsi="Arial" w:cs="Arial"/>
          <w:sz w:val="20"/>
          <w:lang w:val="en-GB"/>
        </w:rPr>
        <w:t xml:space="preserve">, M. </w:t>
      </w:r>
      <w:proofErr w:type="spellStart"/>
      <w:r w:rsidRPr="0098053F">
        <w:rPr>
          <w:rFonts w:ascii="Arial" w:hAnsi="Arial" w:cs="Arial"/>
          <w:sz w:val="20"/>
          <w:lang w:val="en-GB"/>
        </w:rPr>
        <w:t>Rohnke</w:t>
      </w:r>
      <w:proofErr w:type="spellEnd"/>
      <w:r w:rsidRPr="0098053F">
        <w:rPr>
          <w:rFonts w:ascii="Arial" w:hAnsi="Arial" w:cs="Arial"/>
          <w:sz w:val="20"/>
          <w:lang w:val="en-GB"/>
        </w:rPr>
        <w:t xml:space="preserve">, J. </w:t>
      </w:r>
      <w:proofErr w:type="spellStart"/>
      <w:r w:rsidRPr="0098053F">
        <w:rPr>
          <w:rFonts w:ascii="Arial" w:hAnsi="Arial" w:cs="Arial"/>
          <w:sz w:val="20"/>
          <w:lang w:val="en-GB"/>
        </w:rPr>
        <w:t>Janek</w:t>
      </w:r>
      <w:proofErr w:type="spellEnd"/>
      <w:r w:rsidRPr="0098053F">
        <w:rPr>
          <w:rFonts w:ascii="Arial" w:hAnsi="Arial" w:cs="Arial"/>
          <w:sz w:val="20"/>
          <w:lang w:val="en-GB"/>
        </w:rPr>
        <w:t xml:space="preserve">, U. </w:t>
      </w:r>
      <w:proofErr w:type="spellStart"/>
      <w:r w:rsidRPr="0098053F">
        <w:rPr>
          <w:rFonts w:ascii="Arial" w:hAnsi="Arial" w:cs="Arial"/>
          <w:sz w:val="20"/>
          <w:lang w:val="en-GB"/>
        </w:rPr>
        <w:t>Olsbye</w:t>
      </w:r>
      <w:proofErr w:type="spellEnd"/>
      <w:r w:rsidRPr="0098053F">
        <w:rPr>
          <w:rFonts w:ascii="Arial" w:hAnsi="Arial" w:cs="Arial"/>
          <w:sz w:val="20"/>
          <w:lang w:val="en-GB"/>
        </w:rPr>
        <w:t xml:space="preserve">, B.M. Weckhuysen, Large </w:t>
      </w:r>
      <w:r w:rsidR="002B6448" w:rsidRPr="0098053F">
        <w:rPr>
          <w:rFonts w:ascii="Arial" w:hAnsi="Arial" w:cs="Arial"/>
          <w:sz w:val="20"/>
          <w:lang w:val="en-GB"/>
        </w:rPr>
        <w:t>z</w:t>
      </w:r>
      <w:r w:rsidRPr="0098053F">
        <w:rPr>
          <w:rFonts w:ascii="Arial" w:hAnsi="Arial" w:cs="Arial"/>
          <w:sz w:val="20"/>
          <w:lang w:val="en-GB"/>
        </w:rPr>
        <w:t xml:space="preserve">eolite H-ZSM-5 </w:t>
      </w:r>
      <w:r w:rsidR="002B6448" w:rsidRPr="0098053F">
        <w:rPr>
          <w:rFonts w:ascii="Arial" w:hAnsi="Arial" w:cs="Arial"/>
          <w:sz w:val="20"/>
          <w:lang w:val="en-GB"/>
        </w:rPr>
        <w:t>c</w:t>
      </w:r>
      <w:r w:rsidRPr="0098053F">
        <w:rPr>
          <w:rFonts w:ascii="Arial" w:hAnsi="Arial" w:cs="Arial"/>
          <w:sz w:val="20"/>
          <w:lang w:val="en-GB"/>
        </w:rPr>
        <w:t xml:space="preserve">rystals as </w:t>
      </w:r>
      <w:r w:rsidR="002B6448" w:rsidRPr="0098053F">
        <w:rPr>
          <w:rFonts w:ascii="Arial" w:hAnsi="Arial" w:cs="Arial"/>
          <w:sz w:val="20"/>
          <w:lang w:val="en-GB"/>
        </w:rPr>
        <w:t>m</w:t>
      </w:r>
      <w:r w:rsidRPr="0098053F">
        <w:rPr>
          <w:rFonts w:ascii="Arial" w:hAnsi="Arial" w:cs="Arial"/>
          <w:sz w:val="20"/>
          <w:lang w:val="en-GB"/>
        </w:rPr>
        <w:t xml:space="preserve">odels for the </w:t>
      </w:r>
      <w:r w:rsidR="002B6448" w:rsidRPr="0098053F">
        <w:rPr>
          <w:rFonts w:ascii="Arial" w:hAnsi="Arial" w:cs="Arial"/>
          <w:sz w:val="20"/>
          <w:lang w:val="en-GB"/>
        </w:rPr>
        <w:t>m</w:t>
      </w:r>
      <w:r w:rsidRPr="0098053F">
        <w:rPr>
          <w:rFonts w:ascii="Arial" w:hAnsi="Arial" w:cs="Arial"/>
          <w:sz w:val="20"/>
          <w:lang w:val="en-GB"/>
        </w:rPr>
        <w:t>ethanol-to-</w:t>
      </w:r>
      <w:r w:rsidR="002B6448" w:rsidRPr="0098053F">
        <w:rPr>
          <w:rFonts w:ascii="Arial" w:hAnsi="Arial" w:cs="Arial"/>
          <w:sz w:val="20"/>
          <w:lang w:val="en-GB"/>
        </w:rPr>
        <w:t>h</w:t>
      </w:r>
      <w:r w:rsidRPr="0098053F">
        <w:rPr>
          <w:rFonts w:ascii="Arial" w:hAnsi="Arial" w:cs="Arial"/>
          <w:sz w:val="20"/>
          <w:lang w:val="en-GB"/>
        </w:rPr>
        <w:t xml:space="preserve">ydrocarbons </w:t>
      </w:r>
      <w:r w:rsidR="002B6448" w:rsidRPr="0098053F">
        <w:rPr>
          <w:rFonts w:ascii="Arial" w:hAnsi="Arial" w:cs="Arial"/>
          <w:sz w:val="20"/>
          <w:lang w:val="en-GB"/>
        </w:rPr>
        <w:t>p</w:t>
      </w:r>
      <w:r w:rsidRPr="0098053F">
        <w:rPr>
          <w:rFonts w:ascii="Arial" w:hAnsi="Arial" w:cs="Arial"/>
          <w:sz w:val="20"/>
          <w:lang w:val="en-GB"/>
        </w:rPr>
        <w:t xml:space="preserve">rocess: Bridging the </w:t>
      </w:r>
      <w:r w:rsidR="002B6448" w:rsidRPr="0098053F">
        <w:rPr>
          <w:rFonts w:ascii="Arial" w:hAnsi="Arial" w:cs="Arial"/>
          <w:sz w:val="20"/>
          <w:lang w:val="en-GB"/>
        </w:rPr>
        <w:t>g</w:t>
      </w:r>
      <w:r w:rsidRPr="0098053F">
        <w:rPr>
          <w:rFonts w:ascii="Arial" w:hAnsi="Arial" w:cs="Arial"/>
          <w:sz w:val="20"/>
          <w:lang w:val="en-GB"/>
        </w:rPr>
        <w:t xml:space="preserve">ap between </w:t>
      </w:r>
      <w:r w:rsidR="002B6448" w:rsidRPr="0098053F">
        <w:rPr>
          <w:rFonts w:ascii="Arial" w:hAnsi="Arial" w:cs="Arial"/>
          <w:sz w:val="20"/>
          <w:lang w:val="en-GB"/>
        </w:rPr>
        <w:t>s</w:t>
      </w:r>
      <w:r w:rsidRPr="0098053F">
        <w:rPr>
          <w:rFonts w:ascii="Arial" w:hAnsi="Arial" w:cs="Arial"/>
          <w:sz w:val="20"/>
          <w:lang w:val="en-GB"/>
        </w:rPr>
        <w:t>ingle-</w:t>
      </w:r>
      <w:r w:rsidR="002B6448" w:rsidRPr="0098053F">
        <w:rPr>
          <w:rFonts w:ascii="Arial" w:hAnsi="Arial" w:cs="Arial"/>
          <w:sz w:val="20"/>
          <w:lang w:val="en-GB"/>
        </w:rPr>
        <w:t>p</w:t>
      </w:r>
      <w:r w:rsidRPr="0098053F">
        <w:rPr>
          <w:rFonts w:ascii="Arial" w:hAnsi="Arial" w:cs="Arial"/>
          <w:sz w:val="20"/>
          <w:lang w:val="en-GB"/>
        </w:rPr>
        <w:t xml:space="preserve">article </w:t>
      </w:r>
      <w:r w:rsidR="002B6448" w:rsidRPr="0098053F">
        <w:rPr>
          <w:rFonts w:ascii="Arial" w:hAnsi="Arial" w:cs="Arial"/>
          <w:sz w:val="20"/>
          <w:lang w:val="en-GB"/>
        </w:rPr>
        <w:t>e</w:t>
      </w:r>
      <w:r w:rsidRPr="0098053F">
        <w:rPr>
          <w:rFonts w:ascii="Arial" w:hAnsi="Arial" w:cs="Arial"/>
          <w:sz w:val="20"/>
          <w:lang w:val="en-GB"/>
        </w:rPr>
        <w:t xml:space="preserve">xamination and </w:t>
      </w:r>
      <w:r w:rsidR="002B6448" w:rsidRPr="0098053F">
        <w:rPr>
          <w:rFonts w:ascii="Arial" w:hAnsi="Arial" w:cs="Arial"/>
          <w:sz w:val="20"/>
          <w:lang w:val="en-GB"/>
        </w:rPr>
        <w:t>b</w:t>
      </w:r>
      <w:r w:rsidRPr="0098053F">
        <w:rPr>
          <w:rFonts w:ascii="Arial" w:hAnsi="Arial" w:cs="Arial"/>
          <w:sz w:val="20"/>
          <w:lang w:val="en-GB"/>
        </w:rPr>
        <w:t xml:space="preserve">ulk </w:t>
      </w:r>
      <w:r w:rsidR="002B6448" w:rsidRPr="0098053F">
        <w:rPr>
          <w:rFonts w:ascii="Arial" w:hAnsi="Arial" w:cs="Arial"/>
          <w:sz w:val="20"/>
          <w:lang w:val="en-GB"/>
        </w:rPr>
        <w:t>c</w:t>
      </w:r>
      <w:r w:rsidRPr="0098053F">
        <w:rPr>
          <w:rFonts w:ascii="Arial" w:hAnsi="Arial" w:cs="Arial"/>
          <w:sz w:val="20"/>
          <w:lang w:val="en-GB"/>
        </w:rPr>
        <w:t xml:space="preserve">atalyst </w:t>
      </w:r>
      <w:r w:rsidR="002B6448" w:rsidRPr="0098053F">
        <w:rPr>
          <w:rFonts w:ascii="Arial" w:hAnsi="Arial" w:cs="Arial"/>
          <w:sz w:val="20"/>
          <w:lang w:val="en-GB"/>
        </w:rPr>
        <w:t>a</w:t>
      </w:r>
      <w:r w:rsidRPr="0098053F">
        <w:rPr>
          <w:rFonts w:ascii="Arial" w:hAnsi="Arial" w:cs="Arial"/>
          <w:sz w:val="20"/>
          <w:lang w:val="en-GB"/>
        </w:rPr>
        <w:t xml:space="preserve">nalysis, </w:t>
      </w:r>
      <w:r w:rsidRPr="0098053F">
        <w:rPr>
          <w:rFonts w:ascii="Arial" w:hAnsi="Arial" w:cs="Arial"/>
          <w:i/>
          <w:sz w:val="20"/>
          <w:lang w:val="en-GB"/>
        </w:rPr>
        <w:t>Chem. Eur. J.</w:t>
      </w:r>
      <w:r w:rsidRPr="0098053F">
        <w:rPr>
          <w:rFonts w:ascii="Arial" w:hAnsi="Arial" w:cs="Arial"/>
          <w:sz w:val="20"/>
          <w:lang w:val="en-GB"/>
        </w:rPr>
        <w:t xml:space="preserve"> 2013, </w:t>
      </w:r>
      <w:r w:rsidRPr="0098053F">
        <w:rPr>
          <w:rFonts w:ascii="Arial" w:hAnsi="Arial" w:cs="Arial"/>
          <w:b/>
          <w:sz w:val="20"/>
          <w:lang w:val="en-GB"/>
        </w:rPr>
        <w:t>19</w:t>
      </w:r>
      <w:r w:rsidR="004C7C6B" w:rsidRPr="0098053F">
        <w:rPr>
          <w:rFonts w:ascii="Arial" w:hAnsi="Arial" w:cs="Arial"/>
          <w:sz w:val="20"/>
          <w:lang w:val="en-GB"/>
        </w:rPr>
        <w:t>, 8533.</w:t>
      </w:r>
    </w:p>
    <w:p w14:paraId="2E56BCBE" w14:textId="77777777" w:rsidR="00E00BE9" w:rsidRPr="00C36E47" w:rsidRDefault="001C4377" w:rsidP="00500339">
      <w:pPr>
        <w:numPr>
          <w:ilvl w:val="0"/>
          <w:numId w:val="63"/>
        </w:numPr>
        <w:tabs>
          <w:tab w:val="left" w:pos="709"/>
        </w:tabs>
        <w:suppressAutoHyphens/>
        <w:spacing w:line="360" w:lineRule="auto"/>
        <w:ind w:left="709" w:hanging="425"/>
        <w:jc w:val="both"/>
        <w:rPr>
          <w:rFonts w:ascii="Arial" w:hAnsi="Arial" w:cs="Arial"/>
          <w:sz w:val="20"/>
        </w:rPr>
      </w:pPr>
      <w:r w:rsidRPr="0098053F">
        <w:rPr>
          <w:rFonts w:ascii="Arial" w:hAnsi="Arial" w:cs="Arial"/>
          <w:sz w:val="20"/>
          <w:lang w:val="en-GB"/>
        </w:rPr>
        <w:t xml:space="preserve">M.A. </w:t>
      </w:r>
      <w:proofErr w:type="spellStart"/>
      <w:r w:rsidRPr="0098053F">
        <w:rPr>
          <w:rFonts w:ascii="Arial" w:hAnsi="Arial" w:cs="Arial"/>
          <w:sz w:val="20"/>
          <w:lang w:val="en-GB"/>
        </w:rPr>
        <w:t>Karreman</w:t>
      </w:r>
      <w:proofErr w:type="spellEnd"/>
      <w:r w:rsidRPr="0098053F">
        <w:rPr>
          <w:rFonts w:ascii="Arial" w:hAnsi="Arial" w:cs="Arial"/>
          <w:sz w:val="20"/>
          <w:lang w:val="en-GB"/>
        </w:rPr>
        <w:t xml:space="preserve">, I.L.C. </w:t>
      </w:r>
      <w:proofErr w:type="spellStart"/>
      <w:r w:rsidRPr="0098053F">
        <w:rPr>
          <w:rFonts w:ascii="Arial" w:hAnsi="Arial" w:cs="Arial"/>
          <w:sz w:val="20"/>
          <w:lang w:val="en-GB"/>
        </w:rPr>
        <w:t>Buurmans</w:t>
      </w:r>
      <w:proofErr w:type="spellEnd"/>
      <w:r w:rsidRPr="0098053F">
        <w:rPr>
          <w:rFonts w:ascii="Arial" w:hAnsi="Arial" w:cs="Arial"/>
          <w:sz w:val="20"/>
          <w:lang w:val="en-GB"/>
        </w:rPr>
        <w:t xml:space="preserve">, A.V. </w:t>
      </w:r>
      <w:proofErr w:type="spellStart"/>
      <w:r w:rsidRPr="0098053F">
        <w:rPr>
          <w:rFonts w:ascii="Arial" w:hAnsi="Arial" w:cs="Arial"/>
          <w:sz w:val="20"/>
          <w:lang w:val="en-GB"/>
        </w:rPr>
        <w:t>Agronskaia</w:t>
      </w:r>
      <w:proofErr w:type="spellEnd"/>
      <w:r w:rsidRPr="0098053F">
        <w:rPr>
          <w:rFonts w:ascii="Arial" w:hAnsi="Arial" w:cs="Arial"/>
          <w:sz w:val="20"/>
          <w:lang w:val="en-GB"/>
        </w:rPr>
        <w:t xml:space="preserve">, J.W. </w:t>
      </w:r>
      <w:proofErr w:type="spellStart"/>
      <w:r w:rsidRPr="0098053F">
        <w:rPr>
          <w:rFonts w:ascii="Arial" w:hAnsi="Arial" w:cs="Arial"/>
          <w:sz w:val="20"/>
          <w:lang w:val="en-GB"/>
        </w:rPr>
        <w:t>Geus</w:t>
      </w:r>
      <w:proofErr w:type="spellEnd"/>
      <w:r w:rsidRPr="0098053F">
        <w:rPr>
          <w:rFonts w:ascii="Arial" w:hAnsi="Arial" w:cs="Arial"/>
          <w:sz w:val="20"/>
          <w:lang w:val="en-GB"/>
        </w:rPr>
        <w:t xml:space="preserve">, H.C. Gerritsen, B.M. Weckhuysen, Probing the different life stages of a fluid catalytic cracking particle with integrated laser and electron microscopy, </w:t>
      </w:r>
      <w:r w:rsidRPr="0098053F">
        <w:rPr>
          <w:rFonts w:ascii="Arial" w:hAnsi="Arial" w:cs="Arial"/>
          <w:i/>
          <w:sz w:val="20"/>
          <w:lang w:val="en-GB"/>
        </w:rPr>
        <w:t xml:space="preserve">Chem. Eur. J. </w:t>
      </w:r>
      <w:r w:rsidRPr="0098053F">
        <w:rPr>
          <w:rFonts w:ascii="Arial" w:hAnsi="Arial" w:cs="Arial"/>
          <w:sz w:val="20"/>
          <w:lang w:val="en-GB"/>
        </w:rPr>
        <w:t>2013</w:t>
      </w:r>
      <w:r w:rsidR="0015175A" w:rsidRPr="0098053F">
        <w:rPr>
          <w:rFonts w:ascii="Arial" w:hAnsi="Arial" w:cs="Arial"/>
          <w:sz w:val="20"/>
          <w:lang w:val="en-GB"/>
        </w:rPr>
        <w:t xml:space="preserve">, </w:t>
      </w:r>
      <w:r w:rsidR="0015175A" w:rsidRPr="0098053F">
        <w:rPr>
          <w:rFonts w:ascii="Arial" w:hAnsi="Arial" w:cs="Arial"/>
          <w:b/>
          <w:sz w:val="20"/>
          <w:lang w:val="en-GB"/>
        </w:rPr>
        <w:t>19</w:t>
      </w:r>
      <w:r w:rsidR="0015175A" w:rsidRPr="0098053F">
        <w:rPr>
          <w:rFonts w:ascii="Arial" w:hAnsi="Arial" w:cs="Arial"/>
          <w:sz w:val="20"/>
          <w:lang w:val="en-GB"/>
        </w:rPr>
        <w:t>, 3846</w:t>
      </w:r>
      <w:r w:rsidR="004C7C6B" w:rsidRPr="0098053F">
        <w:rPr>
          <w:rFonts w:ascii="Arial" w:hAnsi="Arial" w:cs="Arial"/>
          <w:sz w:val="20"/>
          <w:lang w:val="en-GB"/>
        </w:rPr>
        <w:t>.</w:t>
      </w:r>
    </w:p>
    <w:p w14:paraId="50939DD0" w14:textId="77777777" w:rsidR="00E00BE9" w:rsidRPr="00C36E47" w:rsidRDefault="006B534F" w:rsidP="00500339">
      <w:pPr>
        <w:numPr>
          <w:ilvl w:val="0"/>
          <w:numId w:val="63"/>
        </w:numPr>
        <w:tabs>
          <w:tab w:val="left" w:pos="709"/>
        </w:tabs>
        <w:suppressAutoHyphens/>
        <w:spacing w:line="360" w:lineRule="auto"/>
        <w:ind w:left="709" w:hanging="425"/>
        <w:jc w:val="both"/>
        <w:rPr>
          <w:rFonts w:ascii="Arial" w:hAnsi="Arial" w:cs="Arial"/>
          <w:sz w:val="20"/>
        </w:rPr>
      </w:pPr>
      <w:r w:rsidRPr="0098053F">
        <w:rPr>
          <w:rFonts w:ascii="Arial" w:hAnsi="Arial" w:cs="Arial"/>
          <w:sz w:val="20"/>
          <w:lang w:val="en-GB"/>
        </w:rPr>
        <w:t xml:space="preserve">M. Guo, Z. Feng, G. Li, J.P. Hofmann, E.A. </w:t>
      </w:r>
      <w:proofErr w:type="spellStart"/>
      <w:r w:rsidRPr="0098053F">
        <w:rPr>
          <w:rFonts w:ascii="Arial" w:hAnsi="Arial" w:cs="Arial"/>
          <w:sz w:val="20"/>
          <w:lang w:val="en-GB"/>
        </w:rPr>
        <w:t>Pidko</w:t>
      </w:r>
      <w:proofErr w:type="spellEnd"/>
      <w:r w:rsidRPr="0098053F">
        <w:rPr>
          <w:rFonts w:ascii="Arial" w:hAnsi="Arial" w:cs="Arial"/>
          <w:sz w:val="20"/>
          <w:lang w:val="en-GB"/>
        </w:rPr>
        <w:t xml:space="preserve">, P.C.M.M. </w:t>
      </w:r>
      <w:proofErr w:type="spellStart"/>
      <w:r w:rsidRPr="0098053F">
        <w:rPr>
          <w:rFonts w:ascii="Arial" w:hAnsi="Arial" w:cs="Arial"/>
          <w:sz w:val="20"/>
          <w:lang w:val="en-GB"/>
        </w:rPr>
        <w:t>Magusin</w:t>
      </w:r>
      <w:proofErr w:type="spellEnd"/>
      <w:r w:rsidRPr="0098053F">
        <w:rPr>
          <w:rFonts w:ascii="Arial" w:hAnsi="Arial" w:cs="Arial"/>
          <w:sz w:val="20"/>
          <w:lang w:val="en-GB"/>
        </w:rPr>
        <w:t xml:space="preserve">, Q. Guo, B.M. Weckhuysen, E.J.M. </w:t>
      </w:r>
      <w:proofErr w:type="spellStart"/>
      <w:r w:rsidRPr="0098053F">
        <w:rPr>
          <w:rFonts w:ascii="Arial" w:hAnsi="Arial" w:cs="Arial"/>
          <w:sz w:val="20"/>
          <w:lang w:val="en-GB"/>
        </w:rPr>
        <w:t>Hensen</w:t>
      </w:r>
      <w:proofErr w:type="spellEnd"/>
      <w:r w:rsidRPr="0098053F">
        <w:rPr>
          <w:rFonts w:ascii="Arial" w:hAnsi="Arial" w:cs="Arial"/>
          <w:sz w:val="20"/>
          <w:lang w:val="en-GB"/>
        </w:rPr>
        <w:t xml:space="preserve">, F. Fan, C. Li, Extracting the key fragment in ETS-10 crystallization and its application in AM-6 assembly, </w:t>
      </w:r>
      <w:r w:rsidRPr="0098053F">
        <w:rPr>
          <w:rFonts w:ascii="Arial" w:hAnsi="Arial" w:cs="Arial"/>
          <w:i/>
          <w:sz w:val="20"/>
          <w:lang w:val="en-GB"/>
        </w:rPr>
        <w:t>Chem. Eur. J.</w:t>
      </w:r>
      <w:r w:rsidRPr="0098053F">
        <w:rPr>
          <w:rFonts w:ascii="Arial" w:hAnsi="Arial" w:cs="Arial"/>
          <w:sz w:val="20"/>
          <w:lang w:val="en-GB"/>
        </w:rPr>
        <w:t xml:space="preserve"> 2012,</w:t>
      </w:r>
      <w:r w:rsidR="005A6B54" w:rsidRPr="0098053F">
        <w:rPr>
          <w:rFonts w:ascii="Arial" w:hAnsi="Arial" w:cs="Arial"/>
          <w:sz w:val="20"/>
          <w:lang w:val="en-GB"/>
        </w:rPr>
        <w:t xml:space="preserve"> </w:t>
      </w:r>
      <w:r w:rsidR="005A6B54" w:rsidRPr="0098053F">
        <w:rPr>
          <w:rFonts w:ascii="Arial" w:hAnsi="Arial" w:cs="Arial"/>
          <w:b/>
          <w:sz w:val="20"/>
          <w:lang w:val="en-GB"/>
        </w:rPr>
        <w:t>18</w:t>
      </w:r>
      <w:r w:rsidR="005A6B54" w:rsidRPr="0098053F">
        <w:rPr>
          <w:rFonts w:ascii="Arial" w:hAnsi="Arial" w:cs="Arial"/>
          <w:sz w:val="20"/>
          <w:lang w:val="en-GB"/>
        </w:rPr>
        <w:t>, 12078.</w:t>
      </w:r>
    </w:p>
    <w:p w14:paraId="4A1A17C4" w14:textId="77777777" w:rsidR="00E00BE9" w:rsidRPr="00C36E47" w:rsidRDefault="006B534F" w:rsidP="00500339">
      <w:pPr>
        <w:numPr>
          <w:ilvl w:val="0"/>
          <w:numId w:val="63"/>
        </w:numPr>
        <w:tabs>
          <w:tab w:val="left" w:pos="709"/>
        </w:tabs>
        <w:suppressAutoHyphens/>
        <w:spacing w:line="360" w:lineRule="auto"/>
        <w:ind w:left="709" w:hanging="425"/>
        <w:jc w:val="both"/>
        <w:rPr>
          <w:rFonts w:ascii="Arial" w:hAnsi="Arial" w:cs="Arial"/>
          <w:sz w:val="20"/>
        </w:rPr>
      </w:pPr>
      <w:r w:rsidRPr="0098053F">
        <w:rPr>
          <w:rFonts w:ascii="Arial" w:hAnsi="Arial" w:cs="Arial"/>
          <w:sz w:val="20"/>
          <w:lang w:val="en-GB"/>
        </w:rPr>
        <w:t xml:space="preserve">I.L.C. </w:t>
      </w:r>
      <w:proofErr w:type="spellStart"/>
      <w:r w:rsidRPr="0098053F">
        <w:rPr>
          <w:rFonts w:ascii="Arial" w:hAnsi="Arial" w:cs="Arial"/>
          <w:sz w:val="20"/>
          <w:lang w:val="en-GB"/>
        </w:rPr>
        <w:t>Buurmans</w:t>
      </w:r>
      <w:proofErr w:type="spellEnd"/>
      <w:r w:rsidRPr="0098053F">
        <w:rPr>
          <w:rFonts w:ascii="Arial" w:hAnsi="Arial" w:cs="Arial"/>
          <w:sz w:val="20"/>
          <w:lang w:val="en-GB"/>
        </w:rPr>
        <w:t xml:space="preserve">, J. Ruiz-Martinez, S.L. van Leeuwen, D. van der Beek, J.A. </w:t>
      </w:r>
      <w:proofErr w:type="spellStart"/>
      <w:r w:rsidRPr="0098053F">
        <w:rPr>
          <w:rFonts w:ascii="Arial" w:hAnsi="Arial" w:cs="Arial"/>
          <w:sz w:val="20"/>
          <w:lang w:val="en-GB"/>
        </w:rPr>
        <w:t>Bergwerff</w:t>
      </w:r>
      <w:proofErr w:type="spellEnd"/>
      <w:r w:rsidRPr="0098053F">
        <w:rPr>
          <w:rFonts w:ascii="Arial" w:hAnsi="Arial" w:cs="Arial"/>
          <w:sz w:val="20"/>
          <w:lang w:val="en-GB"/>
        </w:rPr>
        <w:t xml:space="preserve">, W.V. Knowles, E.T.C. Vogt, B.M. Weckhuysen, Staining of fluid-catalytic cracking catalysts: Localising Bronsted acidity within a single catalyst particle, </w:t>
      </w:r>
      <w:r w:rsidRPr="0098053F">
        <w:rPr>
          <w:rFonts w:ascii="Arial" w:hAnsi="Arial" w:cs="Arial"/>
          <w:i/>
          <w:sz w:val="20"/>
          <w:lang w:val="en-GB"/>
        </w:rPr>
        <w:t xml:space="preserve">Chem. Eur. J. </w:t>
      </w:r>
      <w:r w:rsidRPr="0098053F">
        <w:rPr>
          <w:rFonts w:ascii="Arial" w:hAnsi="Arial" w:cs="Arial"/>
          <w:sz w:val="20"/>
          <w:lang w:val="en-GB"/>
        </w:rPr>
        <w:t xml:space="preserve">2012, </w:t>
      </w:r>
      <w:r w:rsidRPr="0098053F">
        <w:rPr>
          <w:rFonts w:ascii="Arial" w:hAnsi="Arial" w:cs="Arial"/>
          <w:b/>
          <w:sz w:val="20"/>
          <w:lang w:val="en-GB"/>
        </w:rPr>
        <w:t>18</w:t>
      </w:r>
      <w:r w:rsidRPr="0098053F">
        <w:rPr>
          <w:rFonts w:ascii="Arial" w:hAnsi="Arial" w:cs="Arial"/>
          <w:sz w:val="20"/>
          <w:lang w:val="en-GB"/>
        </w:rPr>
        <w:t>, 1094</w:t>
      </w:r>
      <w:r w:rsidR="002B6448" w:rsidRPr="0098053F">
        <w:rPr>
          <w:rFonts w:ascii="Arial" w:hAnsi="Arial" w:cs="Arial"/>
          <w:sz w:val="20"/>
          <w:lang w:val="en-GB"/>
        </w:rPr>
        <w:t>.</w:t>
      </w:r>
      <w:r w:rsidRPr="0098053F">
        <w:rPr>
          <w:rFonts w:ascii="Arial" w:hAnsi="Arial" w:cs="Arial"/>
          <w:sz w:val="20"/>
          <w:lang w:val="en-GB"/>
        </w:rPr>
        <w:t xml:space="preserve"> </w:t>
      </w:r>
      <w:r w:rsidR="002B6448" w:rsidRPr="0098053F">
        <w:rPr>
          <w:rFonts w:ascii="Arial" w:hAnsi="Arial" w:cs="Arial"/>
          <w:sz w:val="20"/>
          <w:lang w:val="en-GB"/>
        </w:rPr>
        <w:t>(</w:t>
      </w:r>
      <w:r w:rsidRPr="0098053F">
        <w:rPr>
          <w:rFonts w:ascii="Arial" w:hAnsi="Arial" w:cs="Arial"/>
          <w:sz w:val="20"/>
          <w:lang w:val="en-GB"/>
        </w:rPr>
        <w:t xml:space="preserve">Selected by the editorial team as a Very Important Paper, including </w:t>
      </w:r>
      <w:r w:rsidR="00213117" w:rsidRPr="0098053F">
        <w:rPr>
          <w:rFonts w:ascii="Arial" w:hAnsi="Arial" w:cs="Arial"/>
          <w:sz w:val="20"/>
          <w:lang w:val="en-GB"/>
        </w:rPr>
        <w:t xml:space="preserve">journal </w:t>
      </w:r>
      <w:r w:rsidRPr="0098053F">
        <w:rPr>
          <w:rFonts w:ascii="Arial" w:hAnsi="Arial" w:cs="Arial"/>
          <w:sz w:val="20"/>
          <w:lang w:val="en-GB"/>
        </w:rPr>
        <w:t>front cover</w:t>
      </w:r>
      <w:r w:rsidR="002B6448" w:rsidRPr="0098053F">
        <w:rPr>
          <w:rFonts w:ascii="Arial" w:hAnsi="Arial" w:cs="Arial"/>
          <w:sz w:val="20"/>
          <w:lang w:val="en-GB"/>
        </w:rPr>
        <w:t>)</w:t>
      </w:r>
      <w:r w:rsidR="004C7C6B" w:rsidRPr="0098053F">
        <w:rPr>
          <w:rFonts w:ascii="Arial" w:hAnsi="Arial" w:cs="Arial"/>
          <w:sz w:val="20"/>
          <w:lang w:val="en-GB"/>
        </w:rPr>
        <w:t xml:space="preserve"> </w:t>
      </w:r>
    </w:p>
    <w:p w14:paraId="660EA6EC" w14:textId="77777777" w:rsidR="00E00BE9" w:rsidRPr="00C36E47" w:rsidRDefault="006B534F" w:rsidP="00500339">
      <w:pPr>
        <w:numPr>
          <w:ilvl w:val="0"/>
          <w:numId w:val="63"/>
        </w:numPr>
        <w:tabs>
          <w:tab w:val="left" w:pos="709"/>
        </w:tabs>
        <w:suppressAutoHyphens/>
        <w:spacing w:line="360" w:lineRule="auto"/>
        <w:ind w:left="709" w:hanging="425"/>
        <w:jc w:val="both"/>
        <w:rPr>
          <w:rFonts w:ascii="Arial" w:hAnsi="Arial" w:cs="Arial"/>
          <w:sz w:val="20"/>
        </w:rPr>
      </w:pPr>
      <w:r w:rsidRPr="00C36E47">
        <w:rPr>
          <w:rFonts w:ascii="Arial" w:hAnsi="Arial" w:cs="Arial"/>
          <w:noProof/>
          <w:sz w:val="20"/>
        </w:rPr>
        <w:t>L.R. Aramburo, L. Karwacki, P. Cubillas, S. Asahina, D.A. Matthijs de Winter, M.R. Drury, I.L.C. Buurmans, E. Stavitski, D. Mores, M. Daturi, P. Bazin, P. Dumas, F. Thibault-Starzyk, N. Kahn, J.A. Post, S.R. Bare, M.W. Anderson, O. Terasaki,</w:t>
      </w:r>
      <w:r w:rsidRPr="00C36E47">
        <w:rPr>
          <w:rFonts w:ascii="Arial" w:hAnsi="Arial" w:cs="Arial"/>
          <w:noProof/>
          <w:sz w:val="20"/>
          <w:vertAlign w:val="superscript"/>
        </w:rPr>
        <w:t xml:space="preserve"> </w:t>
      </w:r>
      <w:r w:rsidRPr="00C36E47">
        <w:rPr>
          <w:rFonts w:ascii="Arial" w:hAnsi="Arial" w:cs="Arial"/>
          <w:noProof/>
          <w:sz w:val="20"/>
        </w:rPr>
        <w:t xml:space="preserve">B.M. Weckhuysen, </w:t>
      </w:r>
      <w:r w:rsidRPr="0098053F">
        <w:rPr>
          <w:rFonts w:ascii="Arial" w:hAnsi="Arial" w:cs="Arial"/>
          <w:sz w:val="20"/>
          <w:lang w:val="en-GB"/>
        </w:rPr>
        <w:t xml:space="preserve">Porosity, </w:t>
      </w:r>
      <w:r w:rsidR="00512BBF" w:rsidRPr="0098053F">
        <w:rPr>
          <w:rFonts w:ascii="Arial" w:hAnsi="Arial" w:cs="Arial"/>
          <w:sz w:val="20"/>
          <w:lang w:val="en-GB"/>
        </w:rPr>
        <w:t>a</w:t>
      </w:r>
      <w:r w:rsidRPr="0098053F">
        <w:rPr>
          <w:rFonts w:ascii="Arial" w:hAnsi="Arial" w:cs="Arial"/>
          <w:sz w:val="20"/>
          <w:lang w:val="en-GB"/>
        </w:rPr>
        <w:t xml:space="preserve">cidity and </w:t>
      </w:r>
      <w:r w:rsidR="00512BBF" w:rsidRPr="0098053F">
        <w:rPr>
          <w:rFonts w:ascii="Arial" w:hAnsi="Arial" w:cs="Arial"/>
          <w:sz w:val="20"/>
          <w:lang w:val="en-GB"/>
        </w:rPr>
        <w:t>r</w:t>
      </w:r>
      <w:r w:rsidRPr="0098053F">
        <w:rPr>
          <w:rFonts w:ascii="Arial" w:hAnsi="Arial" w:cs="Arial"/>
          <w:sz w:val="20"/>
          <w:lang w:val="en-GB"/>
        </w:rPr>
        <w:t xml:space="preserve">eactivity of </w:t>
      </w:r>
      <w:r w:rsidR="00512BBF" w:rsidRPr="0098053F">
        <w:rPr>
          <w:rFonts w:ascii="Arial" w:hAnsi="Arial" w:cs="Arial"/>
          <w:sz w:val="20"/>
          <w:lang w:val="en-GB"/>
        </w:rPr>
        <w:t>d</w:t>
      </w:r>
      <w:r w:rsidRPr="0098053F">
        <w:rPr>
          <w:rFonts w:ascii="Arial" w:hAnsi="Arial" w:cs="Arial"/>
          <w:sz w:val="20"/>
          <w:lang w:val="en-GB"/>
        </w:rPr>
        <w:t xml:space="preserve">ealuminated </w:t>
      </w:r>
      <w:r w:rsidR="00512BBF" w:rsidRPr="0098053F">
        <w:rPr>
          <w:rFonts w:ascii="Arial" w:hAnsi="Arial" w:cs="Arial"/>
          <w:sz w:val="20"/>
          <w:lang w:val="en-GB"/>
        </w:rPr>
        <w:t>z</w:t>
      </w:r>
      <w:r w:rsidRPr="0098053F">
        <w:rPr>
          <w:rFonts w:ascii="Arial" w:hAnsi="Arial" w:cs="Arial"/>
          <w:sz w:val="20"/>
          <w:lang w:val="en-GB"/>
        </w:rPr>
        <w:t xml:space="preserve">eolite ZSM-5 at the </w:t>
      </w:r>
      <w:r w:rsidR="00512BBF" w:rsidRPr="0098053F">
        <w:rPr>
          <w:rFonts w:ascii="Arial" w:hAnsi="Arial" w:cs="Arial"/>
          <w:sz w:val="20"/>
          <w:lang w:val="en-GB"/>
        </w:rPr>
        <w:t>s</w:t>
      </w:r>
      <w:r w:rsidRPr="0098053F">
        <w:rPr>
          <w:rFonts w:ascii="Arial" w:hAnsi="Arial" w:cs="Arial"/>
          <w:sz w:val="20"/>
          <w:lang w:val="en-GB"/>
        </w:rPr>
        <w:t xml:space="preserve">ingle </w:t>
      </w:r>
      <w:r w:rsidR="00512BBF" w:rsidRPr="0098053F">
        <w:rPr>
          <w:rFonts w:ascii="Arial" w:hAnsi="Arial" w:cs="Arial"/>
          <w:sz w:val="20"/>
          <w:lang w:val="en-GB"/>
        </w:rPr>
        <w:t>p</w:t>
      </w:r>
      <w:r w:rsidRPr="0098053F">
        <w:rPr>
          <w:rFonts w:ascii="Arial" w:hAnsi="Arial" w:cs="Arial"/>
          <w:sz w:val="20"/>
          <w:lang w:val="en-GB"/>
        </w:rPr>
        <w:t xml:space="preserve">article </w:t>
      </w:r>
      <w:r w:rsidR="00512BBF" w:rsidRPr="0098053F">
        <w:rPr>
          <w:rFonts w:ascii="Arial" w:hAnsi="Arial" w:cs="Arial"/>
          <w:sz w:val="20"/>
          <w:lang w:val="en-GB"/>
        </w:rPr>
        <w:t>l</w:t>
      </w:r>
      <w:r w:rsidRPr="0098053F">
        <w:rPr>
          <w:rFonts w:ascii="Arial" w:hAnsi="Arial" w:cs="Arial"/>
          <w:sz w:val="20"/>
          <w:lang w:val="en-GB"/>
        </w:rPr>
        <w:t xml:space="preserve">evel: Influence of the </w:t>
      </w:r>
      <w:r w:rsidR="00512BBF" w:rsidRPr="0098053F">
        <w:rPr>
          <w:rFonts w:ascii="Arial" w:hAnsi="Arial" w:cs="Arial"/>
          <w:sz w:val="20"/>
          <w:lang w:val="en-GB"/>
        </w:rPr>
        <w:t>z</w:t>
      </w:r>
      <w:r w:rsidRPr="0098053F">
        <w:rPr>
          <w:rFonts w:ascii="Arial" w:hAnsi="Arial" w:cs="Arial"/>
          <w:sz w:val="20"/>
          <w:lang w:val="en-GB"/>
        </w:rPr>
        <w:t xml:space="preserve">eolite Architecture, </w:t>
      </w:r>
      <w:r w:rsidRPr="00C36E47">
        <w:rPr>
          <w:rFonts w:ascii="Arial" w:hAnsi="Arial" w:cs="Arial"/>
          <w:i/>
          <w:noProof/>
          <w:sz w:val="20"/>
        </w:rPr>
        <w:t xml:space="preserve">Chem. Eur. J. </w:t>
      </w:r>
      <w:r w:rsidRPr="00C36E47">
        <w:rPr>
          <w:rFonts w:ascii="Arial" w:hAnsi="Arial" w:cs="Arial"/>
          <w:noProof/>
          <w:sz w:val="20"/>
        </w:rPr>
        <w:t xml:space="preserve">2011, </w:t>
      </w:r>
      <w:r w:rsidRPr="00C36E47">
        <w:rPr>
          <w:rFonts w:ascii="Arial" w:hAnsi="Arial" w:cs="Arial"/>
          <w:b/>
          <w:noProof/>
          <w:sz w:val="20"/>
        </w:rPr>
        <w:t>17</w:t>
      </w:r>
      <w:r w:rsidRPr="00C36E47">
        <w:rPr>
          <w:rFonts w:ascii="Arial" w:hAnsi="Arial" w:cs="Arial"/>
          <w:noProof/>
          <w:sz w:val="20"/>
        </w:rPr>
        <w:t>, 13773.</w:t>
      </w:r>
    </w:p>
    <w:p w14:paraId="5B269B14" w14:textId="77777777" w:rsidR="00E00BE9" w:rsidRPr="00C36E47" w:rsidRDefault="006B534F" w:rsidP="00500339">
      <w:pPr>
        <w:numPr>
          <w:ilvl w:val="0"/>
          <w:numId w:val="63"/>
        </w:numPr>
        <w:tabs>
          <w:tab w:val="left" w:pos="709"/>
        </w:tabs>
        <w:suppressAutoHyphens/>
        <w:spacing w:line="360" w:lineRule="auto"/>
        <w:ind w:left="709" w:hanging="425"/>
        <w:jc w:val="both"/>
        <w:rPr>
          <w:rFonts w:ascii="Arial" w:hAnsi="Arial" w:cs="Arial"/>
          <w:sz w:val="20"/>
        </w:rPr>
      </w:pPr>
      <w:r w:rsidRPr="0098053F">
        <w:rPr>
          <w:rFonts w:ascii="Arial" w:hAnsi="Arial" w:cs="Arial"/>
          <w:sz w:val="20"/>
          <w:lang w:val="en-GB"/>
        </w:rPr>
        <w:t xml:space="preserve">D. Mores, J. </w:t>
      </w:r>
      <w:proofErr w:type="spellStart"/>
      <w:r w:rsidRPr="0098053F">
        <w:rPr>
          <w:rFonts w:ascii="Arial" w:hAnsi="Arial" w:cs="Arial"/>
          <w:sz w:val="20"/>
          <w:lang w:val="en-GB"/>
        </w:rPr>
        <w:t>Kornatowski</w:t>
      </w:r>
      <w:proofErr w:type="spellEnd"/>
      <w:r w:rsidRPr="0098053F">
        <w:rPr>
          <w:rFonts w:ascii="Arial" w:hAnsi="Arial" w:cs="Arial"/>
          <w:sz w:val="20"/>
          <w:lang w:val="en-GB"/>
        </w:rPr>
        <w:t xml:space="preserve">, U. </w:t>
      </w:r>
      <w:proofErr w:type="spellStart"/>
      <w:r w:rsidRPr="0098053F">
        <w:rPr>
          <w:rFonts w:ascii="Arial" w:hAnsi="Arial" w:cs="Arial"/>
          <w:sz w:val="20"/>
          <w:lang w:val="en-GB"/>
        </w:rPr>
        <w:t>Olsbye</w:t>
      </w:r>
      <w:proofErr w:type="spellEnd"/>
      <w:r w:rsidRPr="0098053F">
        <w:rPr>
          <w:rFonts w:ascii="Arial" w:hAnsi="Arial" w:cs="Arial"/>
          <w:sz w:val="20"/>
          <w:lang w:val="en-GB"/>
        </w:rPr>
        <w:t xml:space="preserve">, B.M. Weckhuysen, Coke formation during the methanol-to-olefin conversion: In-situ micro-spectroscopy on individual H-ZSM-5 crystals with different Bronsted acidity, </w:t>
      </w:r>
      <w:r w:rsidRPr="0098053F">
        <w:rPr>
          <w:rFonts w:ascii="Arial" w:hAnsi="Arial" w:cs="Arial"/>
          <w:i/>
          <w:sz w:val="20"/>
          <w:lang w:val="en-GB"/>
        </w:rPr>
        <w:t>Chem. Eur. J.</w:t>
      </w:r>
      <w:r w:rsidRPr="0098053F">
        <w:rPr>
          <w:rFonts w:ascii="Arial" w:hAnsi="Arial" w:cs="Arial"/>
          <w:sz w:val="20"/>
          <w:lang w:val="en-GB"/>
        </w:rPr>
        <w:t xml:space="preserve"> 2011, </w:t>
      </w:r>
      <w:r w:rsidRPr="0098053F">
        <w:rPr>
          <w:rFonts w:ascii="Arial" w:hAnsi="Arial" w:cs="Arial"/>
          <w:b/>
          <w:sz w:val="20"/>
          <w:lang w:val="en-GB"/>
        </w:rPr>
        <w:t>17</w:t>
      </w:r>
      <w:r w:rsidR="004C7C6B" w:rsidRPr="0098053F">
        <w:rPr>
          <w:rFonts w:ascii="Arial" w:hAnsi="Arial" w:cs="Arial"/>
          <w:sz w:val="20"/>
          <w:lang w:val="en-GB"/>
        </w:rPr>
        <w:t>, 2874.</w:t>
      </w:r>
    </w:p>
    <w:p w14:paraId="731824F4" w14:textId="77777777" w:rsidR="00E00BE9" w:rsidRPr="0098053F" w:rsidRDefault="006B534F" w:rsidP="00500339">
      <w:pPr>
        <w:numPr>
          <w:ilvl w:val="0"/>
          <w:numId w:val="63"/>
        </w:numPr>
        <w:tabs>
          <w:tab w:val="left" w:pos="709"/>
        </w:tabs>
        <w:suppressAutoHyphens/>
        <w:spacing w:line="360" w:lineRule="auto"/>
        <w:ind w:left="709" w:hanging="425"/>
        <w:jc w:val="both"/>
        <w:rPr>
          <w:rFonts w:ascii="Arial" w:hAnsi="Arial" w:cs="Arial"/>
          <w:sz w:val="20"/>
        </w:rPr>
      </w:pPr>
      <w:r w:rsidRPr="0098053F">
        <w:rPr>
          <w:rFonts w:ascii="Arial" w:hAnsi="Arial" w:cs="Arial"/>
          <w:sz w:val="20"/>
          <w:lang w:val="en-GB"/>
        </w:rPr>
        <w:t xml:space="preserve">S. </w:t>
      </w:r>
      <w:proofErr w:type="spellStart"/>
      <w:r w:rsidRPr="0098053F">
        <w:rPr>
          <w:rFonts w:ascii="Arial" w:hAnsi="Arial" w:cs="Arial"/>
          <w:sz w:val="20"/>
          <w:lang w:val="en-GB"/>
        </w:rPr>
        <w:t>Telalovic</w:t>
      </w:r>
      <w:proofErr w:type="spellEnd"/>
      <w:r w:rsidRPr="0098053F">
        <w:rPr>
          <w:rFonts w:ascii="Arial" w:hAnsi="Arial" w:cs="Arial"/>
          <w:sz w:val="20"/>
          <w:lang w:val="en-GB"/>
        </w:rPr>
        <w:t xml:space="preserve">, A. Ramanathan, J.F. Ng, R. </w:t>
      </w:r>
      <w:proofErr w:type="spellStart"/>
      <w:r w:rsidRPr="0098053F">
        <w:rPr>
          <w:rFonts w:ascii="Arial" w:hAnsi="Arial" w:cs="Arial"/>
          <w:sz w:val="20"/>
          <w:lang w:val="en-GB"/>
        </w:rPr>
        <w:t>Maheswari</w:t>
      </w:r>
      <w:proofErr w:type="spellEnd"/>
      <w:r w:rsidRPr="0098053F">
        <w:rPr>
          <w:rFonts w:ascii="Arial" w:hAnsi="Arial" w:cs="Arial"/>
          <w:sz w:val="20"/>
          <w:lang w:val="en-GB"/>
        </w:rPr>
        <w:t xml:space="preserve">, C. </w:t>
      </w:r>
      <w:proofErr w:type="spellStart"/>
      <w:r w:rsidRPr="0098053F">
        <w:rPr>
          <w:rFonts w:ascii="Arial" w:hAnsi="Arial" w:cs="Arial"/>
          <w:sz w:val="20"/>
          <w:lang w:val="en-GB"/>
        </w:rPr>
        <w:t>Kwakernaak</w:t>
      </w:r>
      <w:proofErr w:type="spellEnd"/>
      <w:r w:rsidRPr="0098053F">
        <w:rPr>
          <w:rFonts w:ascii="Arial" w:hAnsi="Arial" w:cs="Arial"/>
          <w:sz w:val="20"/>
          <w:lang w:val="en-GB"/>
        </w:rPr>
        <w:t xml:space="preserve">, F. </w:t>
      </w:r>
      <w:proofErr w:type="spellStart"/>
      <w:r w:rsidRPr="0098053F">
        <w:rPr>
          <w:rFonts w:ascii="Arial" w:hAnsi="Arial" w:cs="Arial"/>
          <w:sz w:val="20"/>
          <w:lang w:val="en-GB"/>
        </w:rPr>
        <w:t>Soulimani</w:t>
      </w:r>
      <w:proofErr w:type="spellEnd"/>
      <w:r w:rsidRPr="0098053F">
        <w:rPr>
          <w:rFonts w:ascii="Arial" w:hAnsi="Arial" w:cs="Arial"/>
          <w:sz w:val="20"/>
          <w:lang w:val="en-GB"/>
        </w:rPr>
        <w:t xml:space="preserve">, J.C. Brouwer, G.K. </w:t>
      </w:r>
      <w:proofErr w:type="spellStart"/>
      <w:r w:rsidRPr="0098053F">
        <w:rPr>
          <w:rFonts w:ascii="Arial" w:hAnsi="Arial" w:cs="Arial"/>
          <w:sz w:val="20"/>
          <w:lang w:val="en-GB"/>
        </w:rPr>
        <w:t>Chuah</w:t>
      </w:r>
      <w:proofErr w:type="spellEnd"/>
      <w:r w:rsidRPr="0098053F">
        <w:rPr>
          <w:rFonts w:ascii="Arial" w:hAnsi="Arial" w:cs="Arial"/>
          <w:sz w:val="20"/>
          <w:lang w:val="en-GB"/>
        </w:rPr>
        <w:t xml:space="preserve">, B.M. Weckhuysen, U. </w:t>
      </w:r>
      <w:proofErr w:type="spellStart"/>
      <w:r w:rsidRPr="0098053F">
        <w:rPr>
          <w:rFonts w:ascii="Arial" w:hAnsi="Arial" w:cs="Arial"/>
          <w:sz w:val="20"/>
          <w:lang w:val="en-GB"/>
        </w:rPr>
        <w:t>Hanefeld</w:t>
      </w:r>
      <w:proofErr w:type="spellEnd"/>
      <w:r w:rsidRPr="0098053F">
        <w:rPr>
          <w:rFonts w:ascii="Arial" w:hAnsi="Arial" w:cs="Arial"/>
          <w:sz w:val="20"/>
          <w:lang w:val="en-GB"/>
        </w:rPr>
        <w:t xml:space="preserve">, Searching </w:t>
      </w:r>
      <w:proofErr w:type="spellStart"/>
      <w:r w:rsidRPr="0098053F">
        <w:rPr>
          <w:rFonts w:ascii="Arial" w:hAnsi="Arial" w:cs="Arial"/>
          <w:sz w:val="20"/>
          <w:lang w:val="en-GB"/>
        </w:rPr>
        <w:t>fro</w:t>
      </w:r>
      <w:proofErr w:type="spellEnd"/>
      <w:r w:rsidRPr="0098053F">
        <w:rPr>
          <w:rFonts w:ascii="Arial" w:hAnsi="Arial" w:cs="Arial"/>
          <w:sz w:val="20"/>
          <w:lang w:val="en-GB"/>
        </w:rPr>
        <w:t xml:space="preserve"> synergy with Al-Zr-TUD-1, a bimetallic heterogeneous catalyst, </w:t>
      </w:r>
      <w:r w:rsidRPr="0098053F">
        <w:rPr>
          <w:rFonts w:ascii="Arial" w:hAnsi="Arial" w:cs="Arial"/>
          <w:i/>
          <w:sz w:val="20"/>
          <w:lang w:val="en-GB"/>
        </w:rPr>
        <w:t>Chem. Eur. J.</w:t>
      </w:r>
      <w:r w:rsidRPr="0098053F">
        <w:rPr>
          <w:rFonts w:ascii="Arial" w:hAnsi="Arial" w:cs="Arial"/>
          <w:sz w:val="20"/>
          <w:lang w:val="en-GB"/>
        </w:rPr>
        <w:t xml:space="preserve"> 2011, </w:t>
      </w:r>
      <w:r w:rsidRPr="0098053F">
        <w:rPr>
          <w:rFonts w:ascii="Arial" w:hAnsi="Arial" w:cs="Arial"/>
          <w:b/>
          <w:sz w:val="20"/>
          <w:lang w:val="en-GB"/>
        </w:rPr>
        <w:t>17</w:t>
      </w:r>
      <w:r w:rsidRPr="0098053F">
        <w:rPr>
          <w:rFonts w:ascii="Arial" w:hAnsi="Arial" w:cs="Arial"/>
          <w:sz w:val="20"/>
          <w:lang w:val="en-GB"/>
        </w:rPr>
        <w:t>, 2077</w:t>
      </w:r>
      <w:r w:rsidR="00C72AF1" w:rsidRPr="0098053F">
        <w:rPr>
          <w:rFonts w:ascii="Arial" w:hAnsi="Arial" w:cs="Arial"/>
          <w:sz w:val="20"/>
          <w:lang w:val="en-GB"/>
        </w:rPr>
        <w:t>.</w:t>
      </w:r>
      <w:r w:rsidRPr="0098053F">
        <w:rPr>
          <w:rFonts w:ascii="Arial" w:hAnsi="Arial" w:cs="Arial"/>
          <w:sz w:val="20"/>
          <w:lang w:val="en-GB"/>
        </w:rPr>
        <w:t xml:space="preserve"> </w:t>
      </w:r>
      <w:r w:rsidR="00C72AF1" w:rsidRPr="0098053F">
        <w:rPr>
          <w:rFonts w:ascii="Arial" w:hAnsi="Arial" w:cs="Arial"/>
          <w:sz w:val="20"/>
          <w:lang w:val="en-GB"/>
        </w:rPr>
        <w:t>(I</w:t>
      </w:r>
      <w:r w:rsidRPr="0098053F">
        <w:rPr>
          <w:rFonts w:ascii="Arial" w:hAnsi="Arial" w:cs="Arial"/>
          <w:sz w:val="20"/>
          <w:lang w:val="en-GB"/>
        </w:rPr>
        <w:t xml:space="preserve">ncluding </w:t>
      </w:r>
      <w:r w:rsidR="00213117" w:rsidRPr="0098053F">
        <w:rPr>
          <w:rFonts w:ascii="Arial" w:hAnsi="Arial" w:cs="Arial"/>
          <w:sz w:val="20"/>
          <w:lang w:val="en-GB"/>
        </w:rPr>
        <w:t xml:space="preserve">journal </w:t>
      </w:r>
      <w:r w:rsidR="004C7C6B" w:rsidRPr="0098053F">
        <w:rPr>
          <w:rFonts w:ascii="Arial" w:hAnsi="Arial" w:cs="Arial"/>
          <w:sz w:val="20"/>
          <w:lang w:val="en-GB"/>
        </w:rPr>
        <w:t>front cover</w:t>
      </w:r>
      <w:r w:rsidR="00C72AF1" w:rsidRPr="0098053F">
        <w:rPr>
          <w:rFonts w:ascii="Arial" w:hAnsi="Arial" w:cs="Arial"/>
          <w:sz w:val="20"/>
          <w:lang w:val="en-GB"/>
        </w:rPr>
        <w:t>)</w:t>
      </w:r>
    </w:p>
    <w:p w14:paraId="004EAAEB" w14:textId="77777777" w:rsidR="00E00BE9" w:rsidRPr="00090DF3" w:rsidRDefault="001E782F" w:rsidP="00500339">
      <w:pPr>
        <w:numPr>
          <w:ilvl w:val="0"/>
          <w:numId w:val="63"/>
        </w:numPr>
        <w:tabs>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E. </w:t>
      </w:r>
      <w:proofErr w:type="spellStart"/>
      <w:r w:rsidRPr="00090DF3">
        <w:rPr>
          <w:rFonts w:ascii="Arial" w:hAnsi="Arial" w:cs="Arial"/>
          <w:sz w:val="20"/>
        </w:rPr>
        <w:t>Stavitski</w:t>
      </w:r>
      <w:proofErr w:type="spellEnd"/>
      <w:r w:rsidRPr="00090DF3">
        <w:rPr>
          <w:rFonts w:ascii="Arial" w:hAnsi="Arial" w:cs="Arial"/>
          <w:sz w:val="20"/>
        </w:rPr>
        <w:t xml:space="preserve">, E.A. </w:t>
      </w:r>
      <w:proofErr w:type="spellStart"/>
      <w:r w:rsidRPr="00090DF3">
        <w:rPr>
          <w:rFonts w:ascii="Arial" w:hAnsi="Arial" w:cs="Arial"/>
          <w:sz w:val="20"/>
        </w:rPr>
        <w:t>Pidko</w:t>
      </w:r>
      <w:proofErr w:type="spellEnd"/>
      <w:r w:rsidRPr="00090DF3">
        <w:rPr>
          <w:rFonts w:ascii="Arial" w:hAnsi="Arial" w:cs="Arial"/>
          <w:sz w:val="20"/>
        </w:rPr>
        <w:t xml:space="preserve">, M.H.F. </w:t>
      </w:r>
      <w:proofErr w:type="spellStart"/>
      <w:r w:rsidRPr="00090DF3">
        <w:rPr>
          <w:rFonts w:ascii="Arial" w:hAnsi="Arial" w:cs="Arial"/>
          <w:sz w:val="20"/>
        </w:rPr>
        <w:t>Kox</w:t>
      </w:r>
      <w:proofErr w:type="spellEnd"/>
      <w:r w:rsidRPr="00090DF3">
        <w:rPr>
          <w:rFonts w:ascii="Arial" w:hAnsi="Arial" w:cs="Arial"/>
          <w:sz w:val="20"/>
        </w:rPr>
        <w:t xml:space="preserve">, E.J.M. </w:t>
      </w:r>
      <w:proofErr w:type="spellStart"/>
      <w:r w:rsidRPr="00090DF3">
        <w:rPr>
          <w:rFonts w:ascii="Arial" w:hAnsi="Arial" w:cs="Arial"/>
          <w:sz w:val="20"/>
        </w:rPr>
        <w:t>Hensen</w:t>
      </w:r>
      <w:proofErr w:type="spellEnd"/>
      <w:r w:rsidRPr="00090DF3">
        <w:rPr>
          <w:rFonts w:ascii="Arial" w:hAnsi="Arial" w:cs="Arial"/>
          <w:sz w:val="20"/>
        </w:rPr>
        <w:t xml:space="preserve">, R.A. van Santen, B.M. Weckhuysen, Detection of </w:t>
      </w:r>
      <w:proofErr w:type="spellStart"/>
      <w:r w:rsidRPr="00090DF3">
        <w:rPr>
          <w:rFonts w:ascii="Arial" w:hAnsi="Arial" w:cs="Arial"/>
          <w:sz w:val="20"/>
        </w:rPr>
        <w:t>carbocationic</w:t>
      </w:r>
      <w:proofErr w:type="spellEnd"/>
      <w:r w:rsidRPr="00090DF3">
        <w:rPr>
          <w:rFonts w:ascii="Arial" w:hAnsi="Arial" w:cs="Arial"/>
          <w:sz w:val="20"/>
        </w:rPr>
        <w:t xml:space="preserve"> species in zeolites: Large crystals pave the way, </w:t>
      </w:r>
      <w:r w:rsidRPr="00090DF3">
        <w:rPr>
          <w:rFonts w:ascii="Arial" w:hAnsi="Arial" w:cs="Arial"/>
          <w:i/>
          <w:sz w:val="20"/>
        </w:rPr>
        <w:t>Chem. Eur. J.</w:t>
      </w:r>
      <w:r w:rsidRPr="00090DF3">
        <w:rPr>
          <w:rFonts w:ascii="Arial" w:hAnsi="Arial" w:cs="Arial"/>
          <w:sz w:val="20"/>
        </w:rPr>
        <w:t xml:space="preserve"> 2010, </w:t>
      </w:r>
      <w:r w:rsidRPr="00090DF3">
        <w:rPr>
          <w:rFonts w:ascii="Arial" w:hAnsi="Arial" w:cs="Arial"/>
          <w:b/>
          <w:sz w:val="20"/>
        </w:rPr>
        <w:t>16</w:t>
      </w:r>
      <w:r w:rsidRPr="00090DF3">
        <w:rPr>
          <w:rFonts w:ascii="Arial" w:hAnsi="Arial" w:cs="Arial"/>
          <w:sz w:val="20"/>
        </w:rPr>
        <w:t>, 9340.</w:t>
      </w:r>
    </w:p>
    <w:p w14:paraId="64FF99AA" w14:textId="77777777" w:rsidR="00E00BE9" w:rsidRPr="00C36E47" w:rsidRDefault="00EC4604" w:rsidP="00500339">
      <w:pPr>
        <w:numPr>
          <w:ilvl w:val="0"/>
          <w:numId w:val="63"/>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M. </w:t>
      </w:r>
      <w:proofErr w:type="spellStart"/>
      <w:r w:rsidRPr="00C36E47">
        <w:rPr>
          <w:rFonts w:ascii="Arial" w:hAnsi="Arial" w:cs="Arial"/>
          <w:sz w:val="20"/>
        </w:rPr>
        <w:t>Calatayud</w:t>
      </w:r>
      <w:proofErr w:type="spellEnd"/>
      <w:r w:rsidRPr="00C36E47">
        <w:rPr>
          <w:rFonts w:ascii="Arial" w:hAnsi="Arial" w:cs="Arial"/>
          <w:sz w:val="20"/>
        </w:rPr>
        <w:t xml:space="preserve">, A.M. Ruppert, B.M. Weckhuysen, Theoretical study on the role of surface </w:t>
      </w:r>
      <w:proofErr w:type="spellStart"/>
      <w:r w:rsidRPr="00C36E47">
        <w:rPr>
          <w:rFonts w:ascii="Arial" w:hAnsi="Arial" w:cs="Arial"/>
          <w:sz w:val="20"/>
        </w:rPr>
        <w:t>bascity</w:t>
      </w:r>
      <w:proofErr w:type="spellEnd"/>
      <w:r w:rsidRPr="00C36E47">
        <w:rPr>
          <w:rFonts w:ascii="Arial" w:hAnsi="Arial" w:cs="Arial"/>
          <w:sz w:val="20"/>
        </w:rPr>
        <w:t xml:space="preserve"> and </w:t>
      </w:r>
      <w:proofErr w:type="gramStart"/>
      <w:r w:rsidRPr="00C36E47">
        <w:rPr>
          <w:rFonts w:ascii="Arial" w:hAnsi="Arial" w:cs="Arial"/>
          <w:sz w:val="20"/>
        </w:rPr>
        <w:t>Lewis</w:t>
      </w:r>
      <w:proofErr w:type="gramEnd"/>
      <w:r w:rsidRPr="00C36E47">
        <w:rPr>
          <w:rFonts w:ascii="Arial" w:hAnsi="Arial" w:cs="Arial"/>
          <w:sz w:val="20"/>
        </w:rPr>
        <w:t xml:space="preserve"> acidity on the etherification of glycerol over alkaline earth metal oxides</w:t>
      </w:r>
      <w:r w:rsidR="00C72AF1" w:rsidRPr="00C36E47">
        <w:rPr>
          <w:rFonts w:ascii="Arial" w:hAnsi="Arial" w:cs="Arial"/>
          <w:sz w:val="20"/>
        </w:rPr>
        <w:t>,</w:t>
      </w:r>
      <w:r w:rsidRPr="00C36E47">
        <w:rPr>
          <w:rFonts w:ascii="Arial" w:hAnsi="Arial" w:cs="Arial"/>
          <w:sz w:val="20"/>
        </w:rPr>
        <w:t xml:space="preserve"> </w:t>
      </w:r>
      <w:r w:rsidRPr="00C36E47">
        <w:rPr>
          <w:rFonts w:ascii="Arial" w:hAnsi="Arial" w:cs="Arial"/>
          <w:i/>
          <w:sz w:val="20"/>
        </w:rPr>
        <w:t>Chem. Eur. J.</w:t>
      </w:r>
      <w:r w:rsidRPr="00C36E47">
        <w:rPr>
          <w:rFonts w:ascii="Arial" w:hAnsi="Arial" w:cs="Arial"/>
          <w:sz w:val="20"/>
        </w:rPr>
        <w:t xml:space="preserve"> 2009, </w:t>
      </w:r>
      <w:r w:rsidRPr="00C36E47">
        <w:rPr>
          <w:rFonts w:ascii="Arial" w:hAnsi="Arial" w:cs="Arial"/>
          <w:b/>
          <w:sz w:val="20"/>
        </w:rPr>
        <w:t>15</w:t>
      </w:r>
      <w:r w:rsidRPr="00C36E47">
        <w:rPr>
          <w:rFonts w:ascii="Arial" w:hAnsi="Arial" w:cs="Arial"/>
          <w:sz w:val="20"/>
        </w:rPr>
        <w:t>, 10864</w:t>
      </w:r>
    </w:p>
    <w:p w14:paraId="3CB6F39D" w14:textId="77777777" w:rsidR="00E00BE9" w:rsidRPr="00C36E47" w:rsidRDefault="00373674" w:rsidP="00500339">
      <w:pPr>
        <w:numPr>
          <w:ilvl w:val="0"/>
          <w:numId w:val="63"/>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D. Mores, E. </w:t>
      </w:r>
      <w:proofErr w:type="spellStart"/>
      <w:r w:rsidRPr="00C36E47">
        <w:rPr>
          <w:rFonts w:ascii="Arial" w:hAnsi="Arial" w:cs="Arial"/>
          <w:sz w:val="20"/>
        </w:rPr>
        <w:t>Stavitski</w:t>
      </w:r>
      <w:proofErr w:type="spellEnd"/>
      <w:r w:rsidRPr="00C36E47">
        <w:rPr>
          <w:rFonts w:ascii="Arial" w:hAnsi="Arial" w:cs="Arial"/>
          <w:sz w:val="20"/>
        </w:rPr>
        <w:t xml:space="preserve">, M.H.F. </w:t>
      </w:r>
      <w:proofErr w:type="spellStart"/>
      <w:r w:rsidRPr="00C36E47">
        <w:rPr>
          <w:rFonts w:ascii="Arial" w:hAnsi="Arial" w:cs="Arial"/>
          <w:sz w:val="20"/>
        </w:rPr>
        <w:t>Kox</w:t>
      </w:r>
      <w:proofErr w:type="spellEnd"/>
      <w:r w:rsidRPr="00C36E47">
        <w:rPr>
          <w:rFonts w:ascii="Arial" w:hAnsi="Arial" w:cs="Arial"/>
          <w:sz w:val="20"/>
        </w:rPr>
        <w:t xml:space="preserve">, J. </w:t>
      </w:r>
      <w:proofErr w:type="spellStart"/>
      <w:r w:rsidRPr="00C36E47">
        <w:rPr>
          <w:rFonts w:ascii="Arial" w:hAnsi="Arial" w:cs="Arial"/>
          <w:sz w:val="20"/>
        </w:rPr>
        <w:t>Kornatowski</w:t>
      </w:r>
      <w:proofErr w:type="spellEnd"/>
      <w:r w:rsidRPr="00C36E47">
        <w:rPr>
          <w:rFonts w:ascii="Arial" w:hAnsi="Arial" w:cs="Arial"/>
          <w:sz w:val="20"/>
        </w:rPr>
        <w:t xml:space="preserve">, U. </w:t>
      </w:r>
      <w:proofErr w:type="spellStart"/>
      <w:r w:rsidRPr="00C36E47">
        <w:rPr>
          <w:rFonts w:ascii="Arial" w:hAnsi="Arial" w:cs="Arial"/>
          <w:sz w:val="20"/>
        </w:rPr>
        <w:t>Olsbye</w:t>
      </w:r>
      <w:proofErr w:type="spellEnd"/>
      <w:r w:rsidRPr="00C36E47">
        <w:rPr>
          <w:rFonts w:ascii="Arial" w:hAnsi="Arial" w:cs="Arial"/>
          <w:sz w:val="20"/>
        </w:rPr>
        <w:t>, B.M. Weckhuysen, Space- and time-resolved in-situ spectroscopy on the coke formation in molecular sieves: Methanol-to-olefin conversion over H-ZSM-5 and H-SAPO-34</w:t>
      </w:r>
      <w:r w:rsidR="00C72AF1" w:rsidRPr="00C36E47">
        <w:rPr>
          <w:rFonts w:ascii="Arial" w:hAnsi="Arial" w:cs="Arial"/>
          <w:sz w:val="20"/>
        </w:rPr>
        <w:t>,</w:t>
      </w:r>
      <w:r w:rsidRPr="00C36E47">
        <w:rPr>
          <w:rFonts w:ascii="Arial" w:hAnsi="Arial" w:cs="Arial"/>
          <w:sz w:val="20"/>
        </w:rPr>
        <w:t xml:space="preserve"> </w:t>
      </w:r>
      <w:r w:rsidRPr="00C36E47">
        <w:rPr>
          <w:rFonts w:ascii="Arial" w:hAnsi="Arial" w:cs="Arial"/>
          <w:i/>
          <w:sz w:val="20"/>
        </w:rPr>
        <w:t xml:space="preserve">Chem. Eur. J. </w:t>
      </w:r>
      <w:r w:rsidRPr="00C36E47">
        <w:rPr>
          <w:rFonts w:ascii="Arial" w:hAnsi="Arial" w:cs="Arial"/>
          <w:sz w:val="20"/>
        </w:rPr>
        <w:t xml:space="preserve">2008, </w:t>
      </w:r>
      <w:r w:rsidRPr="00C36E47">
        <w:rPr>
          <w:rFonts w:ascii="Arial" w:hAnsi="Arial" w:cs="Arial"/>
          <w:b/>
          <w:sz w:val="20"/>
        </w:rPr>
        <w:t>14</w:t>
      </w:r>
      <w:r w:rsidRPr="00C36E47">
        <w:rPr>
          <w:rFonts w:ascii="Arial" w:hAnsi="Arial" w:cs="Arial"/>
          <w:sz w:val="20"/>
        </w:rPr>
        <w:t>, 11320.</w:t>
      </w:r>
    </w:p>
    <w:p w14:paraId="51ACA2A1" w14:textId="77777777" w:rsidR="00E00BE9" w:rsidRPr="00C36E47" w:rsidRDefault="00373674" w:rsidP="00500339">
      <w:pPr>
        <w:numPr>
          <w:ilvl w:val="0"/>
          <w:numId w:val="63"/>
        </w:numPr>
        <w:tabs>
          <w:tab w:val="left" w:pos="709"/>
        </w:tabs>
        <w:suppressAutoHyphens/>
        <w:spacing w:line="360" w:lineRule="auto"/>
        <w:ind w:left="709" w:hanging="425"/>
        <w:jc w:val="both"/>
        <w:rPr>
          <w:rFonts w:ascii="Arial" w:hAnsi="Arial" w:cs="Arial"/>
          <w:sz w:val="20"/>
        </w:rPr>
      </w:pPr>
      <w:r w:rsidRPr="00C36E47">
        <w:rPr>
          <w:rFonts w:ascii="Arial" w:hAnsi="Arial" w:cs="Arial"/>
          <w:color w:val="000000"/>
          <w:sz w:val="20"/>
        </w:rPr>
        <w:lastRenderedPageBreak/>
        <w:t xml:space="preserve">R. </w:t>
      </w:r>
      <w:proofErr w:type="spellStart"/>
      <w:r w:rsidRPr="00C36E47">
        <w:rPr>
          <w:rFonts w:ascii="Arial" w:hAnsi="Arial" w:cs="Arial"/>
          <w:color w:val="000000"/>
          <w:sz w:val="20"/>
        </w:rPr>
        <w:t>Palkovits</w:t>
      </w:r>
      <w:proofErr w:type="spellEnd"/>
      <w:r w:rsidRPr="00C36E47">
        <w:rPr>
          <w:rFonts w:ascii="Arial" w:hAnsi="Arial" w:cs="Arial"/>
          <w:color w:val="000000"/>
          <w:sz w:val="20"/>
        </w:rPr>
        <w:t>,</w:t>
      </w:r>
      <w:r w:rsidRPr="00C36E47">
        <w:rPr>
          <w:rFonts w:ascii="Arial" w:hAnsi="Arial" w:cs="Arial"/>
          <w:color w:val="000000"/>
          <w:sz w:val="20"/>
          <w:vertAlign w:val="superscript"/>
        </w:rPr>
        <w:t xml:space="preserve"> </w:t>
      </w:r>
      <w:r w:rsidRPr="00C36E47">
        <w:rPr>
          <w:rFonts w:ascii="Arial" w:hAnsi="Arial" w:cs="Arial"/>
          <w:color w:val="000000"/>
          <w:sz w:val="20"/>
        </w:rPr>
        <w:t xml:space="preserve">I. </w:t>
      </w:r>
      <w:proofErr w:type="spellStart"/>
      <w:r w:rsidRPr="00C36E47">
        <w:rPr>
          <w:rFonts w:ascii="Arial" w:hAnsi="Arial" w:cs="Arial"/>
          <w:color w:val="000000"/>
          <w:sz w:val="20"/>
        </w:rPr>
        <w:t>Nieddu</w:t>
      </w:r>
      <w:proofErr w:type="spellEnd"/>
      <w:r w:rsidRPr="00C36E47">
        <w:rPr>
          <w:rFonts w:ascii="Arial" w:hAnsi="Arial" w:cs="Arial"/>
          <w:color w:val="000000"/>
          <w:sz w:val="20"/>
        </w:rPr>
        <w:t>,</w:t>
      </w:r>
      <w:r w:rsidRPr="00C36E47">
        <w:rPr>
          <w:rFonts w:ascii="Arial" w:hAnsi="Arial" w:cs="Arial"/>
          <w:color w:val="000000"/>
          <w:sz w:val="20"/>
          <w:vertAlign w:val="superscript"/>
        </w:rPr>
        <w:t xml:space="preserve"> </w:t>
      </w:r>
      <w:r w:rsidRPr="00C36E47">
        <w:rPr>
          <w:rFonts w:ascii="Arial" w:hAnsi="Arial" w:cs="Arial"/>
          <w:color w:val="000000"/>
          <w:sz w:val="20"/>
        </w:rPr>
        <w:t xml:space="preserve">R.J.M. Klein </w:t>
      </w:r>
      <w:proofErr w:type="spellStart"/>
      <w:r w:rsidRPr="00C36E47">
        <w:rPr>
          <w:rFonts w:ascii="Arial" w:hAnsi="Arial" w:cs="Arial"/>
          <w:color w:val="000000"/>
          <w:sz w:val="20"/>
        </w:rPr>
        <w:t>Gebbink</w:t>
      </w:r>
      <w:proofErr w:type="spellEnd"/>
      <w:r w:rsidRPr="00C36E47">
        <w:rPr>
          <w:rFonts w:ascii="Arial" w:hAnsi="Arial" w:cs="Arial"/>
          <w:color w:val="000000"/>
          <w:sz w:val="20"/>
        </w:rPr>
        <w:t>, B.M. Weckhuysen, Insight in the telomerization of 1,3-butadiene with glycerol applying methoxy functionalized triphenyl-phosphine ligands</w:t>
      </w:r>
      <w:r w:rsidR="00C72AF1" w:rsidRPr="00C36E47">
        <w:rPr>
          <w:rFonts w:ascii="Arial" w:hAnsi="Arial" w:cs="Arial"/>
          <w:color w:val="000000"/>
          <w:sz w:val="20"/>
        </w:rPr>
        <w:t>,</w:t>
      </w:r>
      <w:r w:rsidRPr="00C36E47">
        <w:rPr>
          <w:rFonts w:ascii="Arial" w:hAnsi="Arial" w:cs="Arial"/>
          <w:color w:val="000000"/>
          <w:sz w:val="20"/>
        </w:rPr>
        <w:t xml:space="preserve"> </w:t>
      </w:r>
      <w:r w:rsidRPr="00C36E47">
        <w:rPr>
          <w:rFonts w:ascii="Arial" w:hAnsi="Arial" w:cs="Arial"/>
          <w:i/>
          <w:color w:val="000000"/>
          <w:sz w:val="20"/>
        </w:rPr>
        <w:t xml:space="preserve">Chem. Eur. J. </w:t>
      </w:r>
      <w:r w:rsidRPr="00C36E47">
        <w:rPr>
          <w:rFonts w:ascii="Arial" w:hAnsi="Arial" w:cs="Arial"/>
          <w:color w:val="000000"/>
          <w:sz w:val="20"/>
        </w:rPr>
        <w:t xml:space="preserve">2008, </w:t>
      </w:r>
      <w:r w:rsidRPr="00C36E47">
        <w:rPr>
          <w:rFonts w:ascii="Arial" w:hAnsi="Arial" w:cs="Arial"/>
          <w:b/>
          <w:color w:val="000000"/>
          <w:sz w:val="20"/>
        </w:rPr>
        <w:t>14</w:t>
      </w:r>
      <w:r w:rsidRPr="00C36E47">
        <w:rPr>
          <w:rFonts w:ascii="Arial" w:hAnsi="Arial" w:cs="Arial"/>
          <w:color w:val="000000"/>
          <w:sz w:val="20"/>
        </w:rPr>
        <w:t>, 8995.</w:t>
      </w:r>
    </w:p>
    <w:p w14:paraId="66E7D719" w14:textId="77777777" w:rsidR="00E00BE9" w:rsidRPr="0098053F" w:rsidRDefault="0074680C" w:rsidP="00500339">
      <w:pPr>
        <w:numPr>
          <w:ilvl w:val="0"/>
          <w:numId w:val="63"/>
        </w:numPr>
        <w:tabs>
          <w:tab w:val="left" w:pos="709"/>
        </w:tabs>
        <w:suppressAutoHyphens/>
        <w:spacing w:line="360" w:lineRule="auto"/>
        <w:ind w:left="709" w:hanging="425"/>
        <w:jc w:val="both"/>
        <w:rPr>
          <w:rFonts w:ascii="Arial" w:hAnsi="Arial" w:cs="Arial"/>
          <w:sz w:val="20"/>
        </w:rPr>
      </w:pPr>
      <w:r w:rsidRPr="0098053F">
        <w:rPr>
          <w:rFonts w:ascii="Arial" w:hAnsi="Arial" w:cs="Arial"/>
          <w:sz w:val="20"/>
          <w:lang w:val="en-GB"/>
        </w:rPr>
        <w:t xml:space="preserve">A.M. Ruppert, J.D. </w:t>
      </w:r>
      <w:proofErr w:type="spellStart"/>
      <w:r w:rsidRPr="0098053F">
        <w:rPr>
          <w:rFonts w:ascii="Arial" w:hAnsi="Arial" w:cs="Arial"/>
          <w:sz w:val="20"/>
          <w:lang w:val="en-GB"/>
        </w:rPr>
        <w:t>Meeldijk</w:t>
      </w:r>
      <w:proofErr w:type="spellEnd"/>
      <w:r w:rsidRPr="0098053F">
        <w:rPr>
          <w:rFonts w:ascii="Arial" w:hAnsi="Arial" w:cs="Arial"/>
          <w:sz w:val="20"/>
          <w:lang w:val="en-GB"/>
        </w:rPr>
        <w:t xml:space="preserve">, B.W.M. </w:t>
      </w:r>
      <w:proofErr w:type="spellStart"/>
      <w:r w:rsidRPr="0098053F">
        <w:rPr>
          <w:rFonts w:ascii="Arial" w:hAnsi="Arial" w:cs="Arial"/>
          <w:sz w:val="20"/>
          <w:lang w:val="en-GB"/>
        </w:rPr>
        <w:t>Kuipers</w:t>
      </w:r>
      <w:proofErr w:type="spellEnd"/>
      <w:r w:rsidRPr="0098053F">
        <w:rPr>
          <w:rFonts w:ascii="Arial" w:hAnsi="Arial" w:cs="Arial"/>
          <w:sz w:val="20"/>
          <w:lang w:val="en-GB"/>
        </w:rPr>
        <w:t xml:space="preserve">, B.H. Erne, B.M. Weckhuysen, Glycerol etherification over highly active </w:t>
      </w:r>
      <w:proofErr w:type="spellStart"/>
      <w:r w:rsidRPr="0098053F">
        <w:rPr>
          <w:rFonts w:ascii="Arial" w:hAnsi="Arial" w:cs="Arial"/>
          <w:sz w:val="20"/>
          <w:lang w:val="en-GB"/>
        </w:rPr>
        <w:t>CaO</w:t>
      </w:r>
      <w:proofErr w:type="spellEnd"/>
      <w:r w:rsidRPr="0098053F">
        <w:rPr>
          <w:rFonts w:ascii="Arial" w:hAnsi="Arial" w:cs="Arial"/>
          <w:sz w:val="20"/>
          <w:lang w:val="en-GB"/>
        </w:rPr>
        <w:t xml:space="preserve">-based materials: New mechanistic aspects and related colloidal particle formation. </w:t>
      </w:r>
      <w:r w:rsidRPr="0098053F">
        <w:rPr>
          <w:rFonts w:ascii="Arial" w:hAnsi="Arial" w:cs="Arial"/>
          <w:i/>
          <w:sz w:val="20"/>
          <w:lang w:val="en-GB"/>
        </w:rPr>
        <w:t>Chem. Eur. J.</w:t>
      </w:r>
      <w:r w:rsidRPr="0098053F">
        <w:rPr>
          <w:rFonts w:ascii="Arial" w:hAnsi="Arial" w:cs="Arial"/>
          <w:sz w:val="20"/>
          <w:lang w:val="en-GB"/>
        </w:rPr>
        <w:t xml:space="preserve"> 2008, </w:t>
      </w:r>
      <w:r w:rsidRPr="0098053F">
        <w:rPr>
          <w:rFonts w:ascii="Arial" w:hAnsi="Arial" w:cs="Arial"/>
          <w:b/>
          <w:sz w:val="20"/>
          <w:lang w:val="en-GB"/>
        </w:rPr>
        <w:t>14</w:t>
      </w:r>
      <w:r w:rsidRPr="0098053F">
        <w:rPr>
          <w:rFonts w:ascii="Arial" w:hAnsi="Arial" w:cs="Arial"/>
          <w:sz w:val="20"/>
          <w:lang w:val="en-GB"/>
        </w:rPr>
        <w:t xml:space="preserve">, 2016. </w:t>
      </w:r>
    </w:p>
    <w:p w14:paraId="6733C766" w14:textId="77777777" w:rsidR="00E00BE9" w:rsidRPr="00090DF3" w:rsidRDefault="0074680C" w:rsidP="00500339">
      <w:pPr>
        <w:numPr>
          <w:ilvl w:val="0"/>
          <w:numId w:val="63"/>
        </w:numPr>
        <w:tabs>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M.H.F. </w:t>
      </w:r>
      <w:proofErr w:type="spellStart"/>
      <w:r w:rsidRPr="00090DF3">
        <w:rPr>
          <w:rFonts w:ascii="Arial" w:hAnsi="Arial" w:cs="Arial"/>
          <w:sz w:val="20"/>
        </w:rPr>
        <w:t>Kox</w:t>
      </w:r>
      <w:proofErr w:type="spellEnd"/>
      <w:r w:rsidRPr="00090DF3">
        <w:rPr>
          <w:rFonts w:ascii="Arial" w:hAnsi="Arial" w:cs="Arial"/>
          <w:sz w:val="20"/>
        </w:rPr>
        <w:t xml:space="preserve">, E. </w:t>
      </w:r>
      <w:proofErr w:type="spellStart"/>
      <w:r w:rsidRPr="00090DF3">
        <w:rPr>
          <w:rFonts w:ascii="Arial" w:hAnsi="Arial" w:cs="Arial"/>
          <w:sz w:val="20"/>
        </w:rPr>
        <w:t>Stavitski</w:t>
      </w:r>
      <w:proofErr w:type="spellEnd"/>
      <w:r w:rsidRPr="00090DF3">
        <w:rPr>
          <w:rFonts w:ascii="Arial" w:hAnsi="Arial" w:cs="Arial"/>
          <w:sz w:val="20"/>
        </w:rPr>
        <w:t xml:space="preserve">, J.C. Groen, J. Perez Ramirez, F. </w:t>
      </w:r>
      <w:proofErr w:type="spellStart"/>
      <w:r w:rsidRPr="00090DF3">
        <w:rPr>
          <w:rFonts w:ascii="Arial" w:hAnsi="Arial" w:cs="Arial"/>
          <w:sz w:val="20"/>
        </w:rPr>
        <w:t>Kapteijn</w:t>
      </w:r>
      <w:proofErr w:type="spellEnd"/>
      <w:r w:rsidRPr="00090DF3">
        <w:rPr>
          <w:rFonts w:ascii="Arial" w:hAnsi="Arial" w:cs="Arial"/>
          <w:sz w:val="20"/>
        </w:rPr>
        <w:t>, B.M. Weckhuysen, Visualizing the crystal structure and locating catalytic activity of micro- and mesoporous ZSM-5 zeolite crystals using in-situ optical and fluorescence microscopy</w:t>
      </w:r>
      <w:r w:rsidR="00C72AF1" w:rsidRPr="00090DF3">
        <w:rPr>
          <w:rFonts w:ascii="Arial" w:hAnsi="Arial" w:cs="Arial"/>
          <w:sz w:val="20"/>
        </w:rPr>
        <w:t>,</w:t>
      </w:r>
      <w:r w:rsidRPr="00090DF3">
        <w:rPr>
          <w:rFonts w:ascii="Arial" w:hAnsi="Arial" w:cs="Arial"/>
          <w:sz w:val="20"/>
        </w:rPr>
        <w:t xml:space="preserve"> </w:t>
      </w:r>
      <w:r w:rsidRPr="00090DF3">
        <w:rPr>
          <w:rFonts w:ascii="Arial" w:hAnsi="Arial" w:cs="Arial"/>
          <w:i/>
          <w:sz w:val="20"/>
        </w:rPr>
        <w:t>Chem. Eur. J.</w:t>
      </w:r>
      <w:r w:rsidRPr="00090DF3">
        <w:rPr>
          <w:rFonts w:ascii="Arial" w:hAnsi="Arial" w:cs="Arial"/>
          <w:sz w:val="20"/>
        </w:rPr>
        <w:t xml:space="preserve"> 2008,</w:t>
      </w:r>
      <w:r w:rsidRPr="00090DF3">
        <w:rPr>
          <w:rFonts w:ascii="Arial" w:hAnsi="Arial" w:cs="Arial"/>
          <w:b/>
          <w:sz w:val="20"/>
        </w:rPr>
        <w:t xml:space="preserve"> 14</w:t>
      </w:r>
      <w:r w:rsidRPr="00090DF3">
        <w:rPr>
          <w:rFonts w:ascii="Arial" w:hAnsi="Arial" w:cs="Arial"/>
          <w:sz w:val="20"/>
        </w:rPr>
        <w:t>, 1718.</w:t>
      </w:r>
    </w:p>
    <w:p w14:paraId="487594C8" w14:textId="77777777" w:rsidR="00E00BE9" w:rsidRPr="00090DF3" w:rsidRDefault="0074680C" w:rsidP="00500339">
      <w:pPr>
        <w:numPr>
          <w:ilvl w:val="0"/>
          <w:numId w:val="63"/>
        </w:numPr>
        <w:tabs>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J.A. </w:t>
      </w:r>
      <w:proofErr w:type="spellStart"/>
      <w:r w:rsidRPr="00090DF3">
        <w:rPr>
          <w:rFonts w:ascii="Arial" w:hAnsi="Arial" w:cs="Arial"/>
          <w:sz w:val="20"/>
        </w:rPr>
        <w:t>Bergwerff</w:t>
      </w:r>
      <w:proofErr w:type="spellEnd"/>
      <w:r w:rsidRPr="00090DF3">
        <w:rPr>
          <w:rFonts w:ascii="Arial" w:hAnsi="Arial" w:cs="Arial"/>
          <w:sz w:val="20"/>
        </w:rPr>
        <w:t xml:space="preserve">, A.A. </w:t>
      </w:r>
      <w:proofErr w:type="spellStart"/>
      <w:r w:rsidRPr="00090DF3">
        <w:rPr>
          <w:rFonts w:ascii="Arial" w:hAnsi="Arial" w:cs="Arial"/>
          <w:sz w:val="20"/>
        </w:rPr>
        <w:t>Lysova</w:t>
      </w:r>
      <w:proofErr w:type="spellEnd"/>
      <w:r w:rsidRPr="00090DF3">
        <w:rPr>
          <w:rFonts w:ascii="Arial" w:hAnsi="Arial" w:cs="Arial"/>
          <w:sz w:val="20"/>
        </w:rPr>
        <w:t xml:space="preserve">, L. Espinosa Alonso, I.V. </w:t>
      </w:r>
      <w:proofErr w:type="spellStart"/>
      <w:r w:rsidRPr="00090DF3">
        <w:rPr>
          <w:rFonts w:ascii="Arial" w:hAnsi="Arial" w:cs="Arial"/>
          <w:sz w:val="20"/>
        </w:rPr>
        <w:t>Koptyug</w:t>
      </w:r>
      <w:proofErr w:type="spellEnd"/>
      <w:r w:rsidRPr="00090DF3">
        <w:rPr>
          <w:rFonts w:ascii="Arial" w:hAnsi="Arial" w:cs="Arial"/>
          <w:sz w:val="20"/>
        </w:rPr>
        <w:t xml:space="preserve">, B.M. Weckhuysen, Monitoring </w:t>
      </w:r>
      <w:r w:rsidR="00C72AF1" w:rsidRPr="00090DF3">
        <w:rPr>
          <w:rFonts w:ascii="Arial" w:hAnsi="Arial" w:cs="Arial"/>
          <w:sz w:val="20"/>
        </w:rPr>
        <w:t>t</w:t>
      </w:r>
      <w:r w:rsidRPr="00090DF3">
        <w:rPr>
          <w:rFonts w:ascii="Arial" w:hAnsi="Arial" w:cs="Arial"/>
          <w:sz w:val="20"/>
        </w:rPr>
        <w:t xml:space="preserve">ransport </w:t>
      </w:r>
      <w:r w:rsidR="00C72AF1" w:rsidRPr="00090DF3">
        <w:rPr>
          <w:rFonts w:ascii="Arial" w:hAnsi="Arial" w:cs="Arial"/>
          <w:sz w:val="20"/>
        </w:rPr>
        <w:t>p</w:t>
      </w:r>
      <w:r w:rsidRPr="00090DF3">
        <w:rPr>
          <w:rFonts w:ascii="Arial" w:hAnsi="Arial" w:cs="Arial"/>
          <w:sz w:val="20"/>
        </w:rPr>
        <w:t xml:space="preserve">henomena of </w:t>
      </w:r>
      <w:r w:rsidR="00C72AF1" w:rsidRPr="00090DF3">
        <w:rPr>
          <w:rFonts w:ascii="Arial" w:hAnsi="Arial" w:cs="Arial"/>
          <w:sz w:val="20"/>
        </w:rPr>
        <w:t>p</w:t>
      </w:r>
      <w:r w:rsidRPr="00090DF3">
        <w:rPr>
          <w:rFonts w:ascii="Arial" w:hAnsi="Arial" w:cs="Arial"/>
          <w:sz w:val="20"/>
        </w:rPr>
        <w:t xml:space="preserve">aramagnetic </w:t>
      </w:r>
      <w:r w:rsidR="00C72AF1" w:rsidRPr="00090DF3">
        <w:rPr>
          <w:rFonts w:ascii="Arial" w:hAnsi="Arial" w:cs="Arial"/>
          <w:sz w:val="20"/>
        </w:rPr>
        <w:t>m</w:t>
      </w:r>
      <w:r w:rsidRPr="00090DF3">
        <w:rPr>
          <w:rFonts w:ascii="Arial" w:hAnsi="Arial" w:cs="Arial"/>
          <w:sz w:val="20"/>
        </w:rPr>
        <w:t xml:space="preserve">etal-ion </w:t>
      </w:r>
      <w:r w:rsidR="00C72AF1" w:rsidRPr="00090DF3">
        <w:rPr>
          <w:rFonts w:ascii="Arial" w:hAnsi="Arial" w:cs="Arial"/>
          <w:sz w:val="20"/>
        </w:rPr>
        <w:t>c</w:t>
      </w:r>
      <w:r w:rsidRPr="00090DF3">
        <w:rPr>
          <w:rFonts w:ascii="Arial" w:hAnsi="Arial" w:cs="Arial"/>
          <w:sz w:val="20"/>
        </w:rPr>
        <w:t xml:space="preserve">omplexes inside </w:t>
      </w:r>
      <w:r w:rsidR="00C72AF1" w:rsidRPr="00090DF3">
        <w:rPr>
          <w:rFonts w:ascii="Arial" w:hAnsi="Arial" w:cs="Arial"/>
          <w:sz w:val="20"/>
        </w:rPr>
        <w:t>c</w:t>
      </w:r>
      <w:r w:rsidRPr="00090DF3">
        <w:rPr>
          <w:rFonts w:ascii="Arial" w:hAnsi="Arial" w:cs="Arial"/>
          <w:sz w:val="20"/>
        </w:rPr>
        <w:t xml:space="preserve">atalyst </w:t>
      </w:r>
      <w:r w:rsidR="00C72AF1" w:rsidRPr="00090DF3">
        <w:rPr>
          <w:rFonts w:ascii="Arial" w:hAnsi="Arial" w:cs="Arial"/>
          <w:sz w:val="20"/>
        </w:rPr>
        <w:t>b</w:t>
      </w:r>
      <w:r w:rsidRPr="00090DF3">
        <w:rPr>
          <w:rFonts w:ascii="Arial" w:hAnsi="Arial" w:cs="Arial"/>
          <w:sz w:val="20"/>
        </w:rPr>
        <w:t xml:space="preserve">odies with </w:t>
      </w:r>
      <w:r w:rsidR="00C72AF1" w:rsidRPr="00090DF3">
        <w:rPr>
          <w:rFonts w:ascii="Arial" w:hAnsi="Arial" w:cs="Arial"/>
          <w:sz w:val="20"/>
        </w:rPr>
        <w:t>m</w:t>
      </w:r>
      <w:r w:rsidRPr="00090DF3">
        <w:rPr>
          <w:rFonts w:ascii="Arial" w:hAnsi="Arial" w:cs="Arial"/>
          <w:sz w:val="20"/>
        </w:rPr>
        <w:t xml:space="preserve">agnetic </w:t>
      </w:r>
      <w:r w:rsidR="00C72AF1" w:rsidRPr="00090DF3">
        <w:rPr>
          <w:rFonts w:ascii="Arial" w:hAnsi="Arial" w:cs="Arial"/>
          <w:sz w:val="20"/>
        </w:rPr>
        <w:t>r</w:t>
      </w:r>
      <w:r w:rsidRPr="00090DF3">
        <w:rPr>
          <w:rFonts w:ascii="Arial" w:hAnsi="Arial" w:cs="Arial"/>
          <w:sz w:val="20"/>
        </w:rPr>
        <w:t xml:space="preserve">esonance </w:t>
      </w:r>
      <w:r w:rsidR="00C72AF1" w:rsidRPr="00090DF3">
        <w:rPr>
          <w:rFonts w:ascii="Arial" w:hAnsi="Arial" w:cs="Arial"/>
          <w:sz w:val="20"/>
        </w:rPr>
        <w:t>i</w:t>
      </w:r>
      <w:r w:rsidRPr="00090DF3">
        <w:rPr>
          <w:rFonts w:ascii="Arial" w:hAnsi="Arial" w:cs="Arial"/>
          <w:sz w:val="20"/>
        </w:rPr>
        <w:t>maging,</w:t>
      </w:r>
      <w:r w:rsidRPr="00090DF3">
        <w:rPr>
          <w:rFonts w:ascii="Arial" w:hAnsi="Arial" w:cs="Arial"/>
          <w:iCs/>
          <w:sz w:val="20"/>
        </w:rPr>
        <w:t xml:space="preserve"> </w:t>
      </w:r>
      <w:r w:rsidRPr="00090DF3">
        <w:rPr>
          <w:rFonts w:ascii="Arial" w:hAnsi="Arial" w:cs="Arial"/>
          <w:i/>
          <w:iCs/>
          <w:sz w:val="20"/>
        </w:rPr>
        <w:t>Chem. Eur. J.</w:t>
      </w:r>
      <w:r w:rsidRPr="00090DF3">
        <w:rPr>
          <w:rFonts w:ascii="Arial" w:hAnsi="Arial" w:cs="Arial"/>
          <w:iCs/>
          <w:sz w:val="20"/>
        </w:rPr>
        <w:t xml:space="preserve"> </w:t>
      </w:r>
      <w:r w:rsidRPr="00090DF3">
        <w:rPr>
          <w:rFonts w:ascii="Arial" w:hAnsi="Arial" w:cs="Arial"/>
          <w:sz w:val="20"/>
        </w:rPr>
        <w:t xml:space="preserve">2008, </w:t>
      </w:r>
      <w:r w:rsidRPr="00090DF3">
        <w:rPr>
          <w:rFonts w:ascii="Arial" w:hAnsi="Arial" w:cs="Arial"/>
          <w:b/>
          <w:sz w:val="20"/>
        </w:rPr>
        <w:t>14</w:t>
      </w:r>
      <w:r w:rsidRPr="00090DF3">
        <w:rPr>
          <w:rFonts w:ascii="Arial" w:hAnsi="Arial" w:cs="Arial"/>
          <w:sz w:val="20"/>
        </w:rPr>
        <w:t>, 2363.</w:t>
      </w:r>
    </w:p>
    <w:p w14:paraId="61D998BE" w14:textId="77777777" w:rsidR="00E00BE9" w:rsidRPr="00C36E47" w:rsidRDefault="0074680C" w:rsidP="00500339">
      <w:pPr>
        <w:numPr>
          <w:ilvl w:val="0"/>
          <w:numId w:val="63"/>
        </w:numPr>
        <w:tabs>
          <w:tab w:val="left" w:pos="709"/>
        </w:tabs>
        <w:suppressAutoHyphens/>
        <w:spacing w:line="360" w:lineRule="auto"/>
        <w:ind w:left="709" w:hanging="425"/>
        <w:jc w:val="both"/>
        <w:rPr>
          <w:rFonts w:ascii="Arial" w:hAnsi="Arial" w:cs="Arial"/>
          <w:sz w:val="20"/>
        </w:rPr>
      </w:pPr>
      <w:r w:rsidRPr="0098053F">
        <w:rPr>
          <w:rFonts w:ascii="Arial" w:hAnsi="Arial" w:cs="Arial"/>
          <w:sz w:val="20"/>
          <w:lang w:val="en-GB"/>
        </w:rPr>
        <w:t xml:space="preserve">A.W.A.M. van der Heijden, M. Garcia Ramos, B.M. Weckhuysen, Mechanistic </w:t>
      </w:r>
      <w:r w:rsidR="00161202" w:rsidRPr="0098053F">
        <w:rPr>
          <w:rFonts w:ascii="Arial" w:hAnsi="Arial" w:cs="Arial"/>
          <w:sz w:val="20"/>
          <w:lang w:val="en-GB"/>
        </w:rPr>
        <w:t>i</w:t>
      </w:r>
      <w:r w:rsidRPr="0098053F">
        <w:rPr>
          <w:rFonts w:ascii="Arial" w:hAnsi="Arial" w:cs="Arial"/>
          <w:sz w:val="20"/>
          <w:lang w:val="en-GB"/>
        </w:rPr>
        <w:t xml:space="preserve">nsight into the </w:t>
      </w:r>
      <w:r w:rsidR="00161202" w:rsidRPr="0098053F">
        <w:rPr>
          <w:rFonts w:ascii="Arial" w:hAnsi="Arial" w:cs="Arial"/>
          <w:sz w:val="20"/>
          <w:lang w:val="en-GB"/>
        </w:rPr>
        <w:t>c</w:t>
      </w:r>
      <w:r w:rsidRPr="0098053F">
        <w:rPr>
          <w:rFonts w:ascii="Arial" w:hAnsi="Arial" w:cs="Arial"/>
          <w:sz w:val="20"/>
          <w:lang w:val="en-GB"/>
        </w:rPr>
        <w:t xml:space="preserve">atalytic </w:t>
      </w:r>
      <w:r w:rsidR="00161202" w:rsidRPr="0098053F">
        <w:rPr>
          <w:rFonts w:ascii="Arial" w:hAnsi="Arial" w:cs="Arial"/>
          <w:sz w:val="20"/>
          <w:lang w:val="en-GB"/>
        </w:rPr>
        <w:t>d</w:t>
      </w:r>
      <w:r w:rsidRPr="0098053F">
        <w:rPr>
          <w:rFonts w:ascii="Arial" w:hAnsi="Arial" w:cs="Arial"/>
          <w:sz w:val="20"/>
          <w:lang w:val="en-GB"/>
        </w:rPr>
        <w:t xml:space="preserve">estruction of </w:t>
      </w:r>
      <w:r w:rsidR="00161202" w:rsidRPr="0098053F">
        <w:rPr>
          <w:rFonts w:ascii="Arial" w:hAnsi="Arial" w:cs="Arial"/>
          <w:sz w:val="20"/>
          <w:lang w:val="en-GB"/>
        </w:rPr>
        <w:t>c</w:t>
      </w:r>
      <w:r w:rsidRPr="0098053F">
        <w:rPr>
          <w:rFonts w:ascii="Arial" w:hAnsi="Arial" w:cs="Arial"/>
          <w:sz w:val="20"/>
          <w:lang w:val="en-GB"/>
        </w:rPr>
        <w:t xml:space="preserve">hlorinated C1 </w:t>
      </w:r>
      <w:r w:rsidR="00161202" w:rsidRPr="0098053F">
        <w:rPr>
          <w:rFonts w:ascii="Arial" w:hAnsi="Arial" w:cs="Arial"/>
          <w:sz w:val="20"/>
          <w:lang w:val="en-GB"/>
        </w:rPr>
        <w:t>h</w:t>
      </w:r>
      <w:r w:rsidRPr="0098053F">
        <w:rPr>
          <w:rFonts w:ascii="Arial" w:hAnsi="Arial" w:cs="Arial"/>
          <w:sz w:val="20"/>
          <w:lang w:val="en-GB"/>
        </w:rPr>
        <w:t xml:space="preserve">ydrocarbons on La-based </w:t>
      </w:r>
      <w:r w:rsidR="00161202" w:rsidRPr="0098053F">
        <w:rPr>
          <w:rFonts w:ascii="Arial" w:hAnsi="Arial" w:cs="Arial"/>
          <w:sz w:val="20"/>
          <w:lang w:val="en-GB"/>
        </w:rPr>
        <w:t>m</w:t>
      </w:r>
      <w:r w:rsidRPr="0098053F">
        <w:rPr>
          <w:rFonts w:ascii="Arial" w:hAnsi="Arial" w:cs="Arial"/>
          <w:sz w:val="20"/>
          <w:lang w:val="en-GB"/>
        </w:rPr>
        <w:t>aterials,</w:t>
      </w:r>
      <w:r w:rsidRPr="00C36E47">
        <w:rPr>
          <w:rFonts w:ascii="Arial" w:hAnsi="Arial" w:cs="Arial"/>
          <w:i/>
          <w:iCs/>
          <w:sz w:val="20"/>
        </w:rPr>
        <w:t xml:space="preserve"> Chem. Eur. J. </w:t>
      </w:r>
      <w:r w:rsidRPr="00C36E47">
        <w:rPr>
          <w:rFonts w:ascii="Arial" w:hAnsi="Arial" w:cs="Arial"/>
          <w:sz w:val="20"/>
        </w:rPr>
        <w:t xml:space="preserve">2007, </w:t>
      </w:r>
      <w:r w:rsidRPr="00C36E47">
        <w:rPr>
          <w:rFonts w:ascii="Arial" w:hAnsi="Arial" w:cs="Arial"/>
          <w:b/>
          <w:sz w:val="20"/>
        </w:rPr>
        <w:t>13</w:t>
      </w:r>
      <w:r w:rsidRPr="00C36E47">
        <w:rPr>
          <w:rFonts w:ascii="Arial" w:hAnsi="Arial" w:cs="Arial"/>
          <w:sz w:val="20"/>
        </w:rPr>
        <w:t>, 9561.</w:t>
      </w:r>
      <w:bookmarkStart w:id="17" w:name="OLE_LINK12"/>
    </w:p>
    <w:p w14:paraId="73C593ED" w14:textId="77777777" w:rsidR="00E00BE9" w:rsidRPr="0098053F" w:rsidRDefault="0074680C" w:rsidP="00500339">
      <w:pPr>
        <w:numPr>
          <w:ilvl w:val="0"/>
          <w:numId w:val="63"/>
        </w:numPr>
        <w:tabs>
          <w:tab w:val="left" w:pos="709"/>
        </w:tabs>
        <w:suppressAutoHyphens/>
        <w:spacing w:line="360" w:lineRule="auto"/>
        <w:ind w:left="709" w:hanging="425"/>
        <w:jc w:val="both"/>
        <w:rPr>
          <w:rFonts w:ascii="Arial" w:hAnsi="Arial" w:cs="Arial"/>
          <w:sz w:val="20"/>
        </w:rPr>
      </w:pPr>
      <w:r w:rsidRPr="0098053F">
        <w:rPr>
          <w:rFonts w:ascii="Arial" w:hAnsi="Arial" w:cs="Arial"/>
          <w:sz w:val="20"/>
          <w:lang w:val="en-GB"/>
        </w:rPr>
        <w:t xml:space="preserve">E. </w:t>
      </w:r>
      <w:proofErr w:type="spellStart"/>
      <w:r w:rsidRPr="0098053F">
        <w:rPr>
          <w:rFonts w:ascii="Arial" w:hAnsi="Arial" w:cs="Arial"/>
          <w:sz w:val="20"/>
          <w:lang w:val="en-GB"/>
        </w:rPr>
        <w:t>Stavitski</w:t>
      </w:r>
      <w:proofErr w:type="spellEnd"/>
      <w:r w:rsidRPr="0098053F">
        <w:rPr>
          <w:rFonts w:ascii="Arial" w:hAnsi="Arial" w:cs="Arial"/>
          <w:sz w:val="20"/>
          <w:lang w:val="en-GB"/>
        </w:rPr>
        <w:t xml:space="preserve">, M.H.F. </w:t>
      </w:r>
      <w:proofErr w:type="spellStart"/>
      <w:r w:rsidRPr="0098053F">
        <w:rPr>
          <w:rFonts w:ascii="Arial" w:hAnsi="Arial" w:cs="Arial"/>
          <w:sz w:val="20"/>
          <w:lang w:val="en-GB"/>
        </w:rPr>
        <w:t>Kox</w:t>
      </w:r>
      <w:proofErr w:type="spellEnd"/>
      <w:r w:rsidRPr="0098053F">
        <w:rPr>
          <w:rFonts w:ascii="Arial" w:hAnsi="Arial" w:cs="Arial"/>
          <w:sz w:val="20"/>
          <w:lang w:val="en-GB"/>
        </w:rPr>
        <w:t xml:space="preserve">, B.M. Weckhuysen, </w:t>
      </w:r>
      <w:r w:rsidRPr="00C36E47">
        <w:rPr>
          <w:rFonts w:ascii="Arial" w:hAnsi="Arial" w:cs="Arial"/>
          <w:sz w:val="20"/>
        </w:rPr>
        <w:t xml:space="preserve">Revealing shape selectivity and catalytic activity trends within the pores of H-ZSM-5 crystals by time- and space-resolved optical and fluorescence </w:t>
      </w:r>
      <w:proofErr w:type="spellStart"/>
      <w:r w:rsidRPr="00C36E47">
        <w:rPr>
          <w:rFonts w:ascii="Arial" w:hAnsi="Arial" w:cs="Arial"/>
          <w:sz w:val="20"/>
        </w:rPr>
        <w:t>microspectroscopy</w:t>
      </w:r>
      <w:proofErr w:type="spellEnd"/>
      <w:r w:rsidRPr="00C36E47">
        <w:rPr>
          <w:rFonts w:ascii="Arial" w:hAnsi="Arial" w:cs="Arial"/>
          <w:sz w:val="20"/>
        </w:rPr>
        <w:t xml:space="preserve">, </w:t>
      </w:r>
      <w:r w:rsidRPr="00C36E47">
        <w:rPr>
          <w:rFonts w:ascii="Arial" w:hAnsi="Arial" w:cs="Arial"/>
          <w:i/>
          <w:iCs/>
          <w:sz w:val="20"/>
        </w:rPr>
        <w:t xml:space="preserve">Chem. Eur. J. </w:t>
      </w:r>
      <w:r w:rsidRPr="00C36E47">
        <w:rPr>
          <w:rFonts w:ascii="Arial" w:hAnsi="Arial" w:cs="Arial"/>
          <w:sz w:val="20"/>
        </w:rPr>
        <w:t xml:space="preserve">2007, </w:t>
      </w:r>
      <w:r w:rsidRPr="00C36E47">
        <w:rPr>
          <w:rFonts w:ascii="Arial" w:hAnsi="Arial" w:cs="Arial"/>
          <w:b/>
          <w:sz w:val="20"/>
        </w:rPr>
        <w:t>13</w:t>
      </w:r>
      <w:r w:rsidRPr="00C36E47">
        <w:rPr>
          <w:rFonts w:ascii="Arial" w:hAnsi="Arial" w:cs="Arial"/>
          <w:sz w:val="20"/>
        </w:rPr>
        <w:t>, 7057</w:t>
      </w:r>
      <w:r w:rsidR="00161202" w:rsidRPr="00C36E47">
        <w:rPr>
          <w:rFonts w:ascii="Arial" w:hAnsi="Arial" w:cs="Arial"/>
          <w:sz w:val="20"/>
        </w:rPr>
        <w:t>.</w:t>
      </w:r>
      <w:r w:rsidRPr="00C36E47">
        <w:rPr>
          <w:rFonts w:ascii="Arial" w:hAnsi="Arial" w:cs="Arial"/>
          <w:sz w:val="20"/>
        </w:rPr>
        <w:t xml:space="preserve"> </w:t>
      </w:r>
      <w:r w:rsidR="00161202" w:rsidRPr="0098053F">
        <w:rPr>
          <w:rFonts w:ascii="Arial" w:hAnsi="Arial" w:cs="Arial"/>
          <w:sz w:val="20"/>
        </w:rPr>
        <w:t>(I</w:t>
      </w:r>
      <w:r w:rsidRPr="0098053F">
        <w:rPr>
          <w:rFonts w:ascii="Arial" w:hAnsi="Arial" w:cs="Arial"/>
          <w:sz w:val="20"/>
        </w:rPr>
        <w:t xml:space="preserve">ncluding </w:t>
      </w:r>
      <w:r w:rsidR="00213117" w:rsidRPr="0098053F">
        <w:rPr>
          <w:rFonts w:ascii="Arial" w:hAnsi="Arial" w:cs="Arial"/>
          <w:sz w:val="20"/>
        </w:rPr>
        <w:t xml:space="preserve">journal </w:t>
      </w:r>
      <w:r w:rsidRPr="0098053F">
        <w:rPr>
          <w:rFonts w:ascii="Arial" w:hAnsi="Arial" w:cs="Arial"/>
          <w:sz w:val="20"/>
        </w:rPr>
        <w:t>front cover</w:t>
      </w:r>
      <w:r w:rsidR="00161202" w:rsidRPr="0098053F">
        <w:rPr>
          <w:rFonts w:ascii="Arial" w:hAnsi="Arial" w:cs="Arial"/>
          <w:sz w:val="20"/>
        </w:rPr>
        <w:t>)</w:t>
      </w:r>
      <w:r w:rsidRPr="0098053F">
        <w:rPr>
          <w:rFonts w:ascii="Arial" w:hAnsi="Arial" w:cs="Arial"/>
          <w:sz w:val="20"/>
        </w:rPr>
        <w:t>.</w:t>
      </w:r>
      <w:bookmarkEnd w:id="17"/>
    </w:p>
    <w:p w14:paraId="7DC8E24E" w14:textId="77777777" w:rsidR="00E00BE9" w:rsidRPr="00C36E47" w:rsidRDefault="00922D18" w:rsidP="00500339">
      <w:pPr>
        <w:numPr>
          <w:ilvl w:val="0"/>
          <w:numId w:val="63"/>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D.E. Keller, B.M. Weckhuysen, D.C. </w:t>
      </w:r>
      <w:proofErr w:type="spellStart"/>
      <w:r w:rsidRPr="00C36E47">
        <w:rPr>
          <w:rFonts w:ascii="Arial" w:hAnsi="Arial" w:cs="Arial"/>
          <w:sz w:val="20"/>
        </w:rPr>
        <w:t>Koningsberger</w:t>
      </w:r>
      <w:proofErr w:type="spellEnd"/>
      <w:r w:rsidRPr="00C36E47">
        <w:rPr>
          <w:rFonts w:ascii="Arial" w:hAnsi="Arial" w:cs="Arial"/>
          <w:sz w:val="20"/>
        </w:rPr>
        <w:t xml:space="preserve">, Applications of AXAFS </w:t>
      </w:r>
      <w:r w:rsidR="00161202" w:rsidRPr="00C36E47">
        <w:rPr>
          <w:rFonts w:ascii="Arial" w:hAnsi="Arial" w:cs="Arial"/>
          <w:sz w:val="20"/>
        </w:rPr>
        <w:t>s</w:t>
      </w:r>
      <w:r w:rsidRPr="00C36E47">
        <w:rPr>
          <w:rFonts w:ascii="Arial" w:hAnsi="Arial" w:cs="Arial"/>
          <w:sz w:val="20"/>
        </w:rPr>
        <w:t xml:space="preserve">pectroscopy on </w:t>
      </w:r>
      <w:r w:rsidR="00161202" w:rsidRPr="00C36E47">
        <w:rPr>
          <w:rFonts w:ascii="Arial" w:hAnsi="Arial" w:cs="Arial"/>
          <w:sz w:val="20"/>
        </w:rPr>
        <w:t>t</w:t>
      </w:r>
      <w:r w:rsidRPr="00C36E47">
        <w:rPr>
          <w:rFonts w:ascii="Arial" w:hAnsi="Arial" w:cs="Arial"/>
          <w:sz w:val="20"/>
        </w:rPr>
        <w:t xml:space="preserve">ransition </w:t>
      </w:r>
      <w:r w:rsidR="00161202" w:rsidRPr="00C36E47">
        <w:rPr>
          <w:rFonts w:ascii="Arial" w:hAnsi="Arial" w:cs="Arial"/>
          <w:sz w:val="20"/>
        </w:rPr>
        <w:t>m</w:t>
      </w:r>
      <w:r w:rsidRPr="00C36E47">
        <w:rPr>
          <w:rFonts w:ascii="Arial" w:hAnsi="Arial" w:cs="Arial"/>
          <w:sz w:val="20"/>
        </w:rPr>
        <w:t xml:space="preserve">etal </w:t>
      </w:r>
      <w:r w:rsidR="00161202" w:rsidRPr="00C36E47">
        <w:rPr>
          <w:rFonts w:ascii="Arial" w:hAnsi="Arial" w:cs="Arial"/>
          <w:sz w:val="20"/>
        </w:rPr>
        <w:t>o</w:t>
      </w:r>
      <w:r w:rsidRPr="00C36E47">
        <w:rPr>
          <w:rFonts w:ascii="Arial" w:hAnsi="Arial" w:cs="Arial"/>
          <w:sz w:val="20"/>
        </w:rPr>
        <w:t xml:space="preserve">xides: Influence of the </w:t>
      </w:r>
      <w:r w:rsidR="00161202" w:rsidRPr="00C36E47">
        <w:rPr>
          <w:rFonts w:ascii="Arial" w:hAnsi="Arial" w:cs="Arial"/>
          <w:sz w:val="20"/>
        </w:rPr>
        <w:t>n</w:t>
      </w:r>
      <w:r w:rsidRPr="00C36E47">
        <w:rPr>
          <w:rFonts w:ascii="Arial" w:hAnsi="Arial" w:cs="Arial"/>
          <w:sz w:val="20"/>
        </w:rPr>
        <w:t xml:space="preserve">earest and </w:t>
      </w:r>
      <w:r w:rsidR="00161202" w:rsidRPr="00C36E47">
        <w:rPr>
          <w:rFonts w:ascii="Arial" w:hAnsi="Arial" w:cs="Arial"/>
          <w:sz w:val="20"/>
        </w:rPr>
        <w:t>n</w:t>
      </w:r>
      <w:r w:rsidRPr="00C36E47">
        <w:rPr>
          <w:rFonts w:ascii="Arial" w:hAnsi="Arial" w:cs="Arial"/>
          <w:sz w:val="20"/>
        </w:rPr>
        <w:t xml:space="preserve">ext </w:t>
      </w:r>
      <w:r w:rsidR="00161202" w:rsidRPr="00C36E47">
        <w:rPr>
          <w:rFonts w:ascii="Arial" w:hAnsi="Arial" w:cs="Arial"/>
          <w:sz w:val="20"/>
        </w:rPr>
        <w:t>n</w:t>
      </w:r>
      <w:r w:rsidRPr="00C36E47">
        <w:rPr>
          <w:rFonts w:ascii="Arial" w:hAnsi="Arial" w:cs="Arial"/>
          <w:sz w:val="20"/>
        </w:rPr>
        <w:t xml:space="preserve">earest </w:t>
      </w:r>
      <w:proofErr w:type="spellStart"/>
      <w:r w:rsidR="00161202" w:rsidRPr="00C36E47">
        <w:rPr>
          <w:rFonts w:ascii="Arial" w:hAnsi="Arial" w:cs="Arial"/>
          <w:sz w:val="20"/>
        </w:rPr>
        <w:t>n</w:t>
      </w:r>
      <w:r w:rsidRPr="00C36E47">
        <w:rPr>
          <w:rFonts w:ascii="Arial" w:hAnsi="Arial" w:cs="Arial"/>
          <w:sz w:val="20"/>
        </w:rPr>
        <w:t>eighbour</w:t>
      </w:r>
      <w:proofErr w:type="spellEnd"/>
      <w:r w:rsidRPr="00C36E47">
        <w:rPr>
          <w:rFonts w:ascii="Arial" w:hAnsi="Arial" w:cs="Arial"/>
          <w:sz w:val="20"/>
        </w:rPr>
        <w:t xml:space="preserve"> </w:t>
      </w:r>
      <w:r w:rsidR="00161202" w:rsidRPr="00C36E47">
        <w:rPr>
          <w:rFonts w:ascii="Arial" w:hAnsi="Arial" w:cs="Arial"/>
          <w:sz w:val="20"/>
        </w:rPr>
        <w:t>s</w:t>
      </w:r>
      <w:r w:rsidRPr="00C36E47">
        <w:rPr>
          <w:rFonts w:ascii="Arial" w:hAnsi="Arial" w:cs="Arial"/>
          <w:sz w:val="20"/>
        </w:rPr>
        <w:t xml:space="preserve">hells in </w:t>
      </w:r>
      <w:r w:rsidR="00161202" w:rsidRPr="00C36E47">
        <w:rPr>
          <w:rFonts w:ascii="Arial" w:hAnsi="Arial" w:cs="Arial"/>
          <w:sz w:val="20"/>
        </w:rPr>
        <w:t>v</w:t>
      </w:r>
      <w:r w:rsidRPr="00C36E47">
        <w:rPr>
          <w:rFonts w:ascii="Arial" w:hAnsi="Arial" w:cs="Arial"/>
          <w:sz w:val="20"/>
        </w:rPr>
        <w:t xml:space="preserve">anadium </w:t>
      </w:r>
      <w:r w:rsidR="00161202" w:rsidRPr="00C36E47">
        <w:rPr>
          <w:rFonts w:ascii="Arial" w:hAnsi="Arial" w:cs="Arial"/>
          <w:sz w:val="20"/>
        </w:rPr>
        <w:t>o</w:t>
      </w:r>
      <w:r w:rsidRPr="00C36E47">
        <w:rPr>
          <w:rFonts w:ascii="Arial" w:hAnsi="Arial" w:cs="Arial"/>
          <w:sz w:val="20"/>
        </w:rPr>
        <w:t>xides</w:t>
      </w:r>
      <w:r w:rsidR="00161202" w:rsidRPr="00C36E47">
        <w:rPr>
          <w:rFonts w:ascii="Arial" w:hAnsi="Arial" w:cs="Arial"/>
          <w:sz w:val="20"/>
        </w:rPr>
        <w:t>,</w:t>
      </w:r>
      <w:r w:rsidRPr="00C36E47">
        <w:rPr>
          <w:rFonts w:ascii="Arial" w:hAnsi="Arial" w:cs="Arial"/>
          <w:sz w:val="20"/>
        </w:rPr>
        <w:t xml:space="preserve"> </w:t>
      </w:r>
      <w:r w:rsidRPr="00C36E47">
        <w:rPr>
          <w:rFonts w:ascii="Arial" w:hAnsi="Arial" w:cs="Arial"/>
          <w:i/>
          <w:iCs/>
          <w:sz w:val="20"/>
        </w:rPr>
        <w:t xml:space="preserve">Chem. Eur. J. </w:t>
      </w:r>
      <w:r w:rsidRPr="00C36E47">
        <w:rPr>
          <w:rFonts w:ascii="Arial" w:hAnsi="Arial" w:cs="Arial"/>
          <w:sz w:val="20"/>
        </w:rPr>
        <w:t xml:space="preserve">2007, </w:t>
      </w:r>
      <w:r w:rsidRPr="00C36E47">
        <w:rPr>
          <w:rFonts w:ascii="Arial" w:hAnsi="Arial" w:cs="Arial"/>
          <w:b/>
          <w:sz w:val="20"/>
        </w:rPr>
        <w:t>13</w:t>
      </w:r>
      <w:r w:rsidR="004C7C6B" w:rsidRPr="00C36E47">
        <w:rPr>
          <w:rFonts w:ascii="Arial" w:hAnsi="Arial" w:cs="Arial"/>
          <w:sz w:val="20"/>
        </w:rPr>
        <w:t>, 5845.</w:t>
      </w:r>
    </w:p>
    <w:p w14:paraId="1E9ECA3E" w14:textId="77777777" w:rsidR="00E00BE9" w:rsidRPr="00C36E47" w:rsidRDefault="008A7389" w:rsidP="00500339">
      <w:pPr>
        <w:numPr>
          <w:ilvl w:val="0"/>
          <w:numId w:val="63"/>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C.N. </w:t>
      </w:r>
      <w:proofErr w:type="spellStart"/>
      <w:r w:rsidRPr="00C36E47">
        <w:rPr>
          <w:rFonts w:ascii="Arial" w:hAnsi="Arial" w:cs="Arial"/>
          <w:sz w:val="20"/>
        </w:rPr>
        <w:t>Nenu</w:t>
      </w:r>
      <w:proofErr w:type="spellEnd"/>
      <w:r w:rsidRPr="00C36E47">
        <w:rPr>
          <w:rFonts w:ascii="Arial" w:hAnsi="Arial" w:cs="Arial"/>
          <w:sz w:val="20"/>
        </w:rPr>
        <w:t xml:space="preserve">, J.N.J. van </w:t>
      </w:r>
      <w:proofErr w:type="spellStart"/>
      <w:r w:rsidRPr="00C36E47">
        <w:rPr>
          <w:rFonts w:ascii="Arial" w:hAnsi="Arial" w:cs="Arial"/>
          <w:sz w:val="20"/>
        </w:rPr>
        <w:t>Lingen</w:t>
      </w:r>
      <w:proofErr w:type="spellEnd"/>
      <w:r w:rsidRPr="00C36E47">
        <w:rPr>
          <w:rFonts w:ascii="Arial" w:hAnsi="Arial" w:cs="Arial"/>
          <w:sz w:val="20"/>
        </w:rPr>
        <w:t xml:space="preserve">, F.M.F. de Groot, D.C. </w:t>
      </w:r>
      <w:proofErr w:type="spellStart"/>
      <w:r w:rsidRPr="00C36E47">
        <w:rPr>
          <w:rFonts w:ascii="Arial" w:hAnsi="Arial" w:cs="Arial"/>
          <w:sz w:val="20"/>
        </w:rPr>
        <w:t>Koningsberger</w:t>
      </w:r>
      <w:proofErr w:type="spellEnd"/>
      <w:r w:rsidRPr="00C36E47">
        <w:rPr>
          <w:rFonts w:ascii="Arial" w:hAnsi="Arial" w:cs="Arial"/>
          <w:sz w:val="20"/>
        </w:rPr>
        <w:t>, B.M. Weckhuysen</w:t>
      </w:r>
      <w:r w:rsidR="00161202" w:rsidRPr="00C36E47">
        <w:rPr>
          <w:rFonts w:ascii="Arial" w:hAnsi="Arial" w:cs="Arial"/>
          <w:sz w:val="20"/>
        </w:rPr>
        <w:t>,</w:t>
      </w:r>
      <w:r w:rsidRPr="00C36E47">
        <w:rPr>
          <w:rFonts w:ascii="Arial" w:hAnsi="Arial" w:cs="Arial"/>
          <w:sz w:val="20"/>
        </w:rPr>
        <w:t xml:space="preserve"> </w:t>
      </w:r>
      <w:r w:rsidRPr="0098053F">
        <w:rPr>
          <w:rFonts w:ascii="Arial" w:hAnsi="Arial" w:cs="Arial"/>
          <w:sz w:val="20"/>
          <w:lang w:val="en-GB"/>
        </w:rPr>
        <w:t>Controlled assembly of a heterogeneous single-site ethylene trimerization catalyst as probed by X-ray absorption spectroscopy</w:t>
      </w:r>
      <w:r w:rsidR="00161202" w:rsidRPr="0098053F">
        <w:rPr>
          <w:rFonts w:ascii="Arial" w:hAnsi="Arial" w:cs="Arial"/>
          <w:sz w:val="20"/>
          <w:lang w:val="en-GB"/>
        </w:rPr>
        <w:t>,</w:t>
      </w:r>
      <w:r w:rsidRPr="0098053F">
        <w:rPr>
          <w:rFonts w:ascii="Arial" w:hAnsi="Arial" w:cs="Arial"/>
          <w:sz w:val="20"/>
          <w:lang w:val="en-GB"/>
        </w:rPr>
        <w:t xml:space="preserve"> </w:t>
      </w:r>
      <w:r w:rsidRPr="0098053F">
        <w:rPr>
          <w:rFonts w:ascii="Arial" w:hAnsi="Arial" w:cs="Arial"/>
          <w:i/>
          <w:iCs/>
          <w:sz w:val="20"/>
          <w:lang w:val="en-GB"/>
        </w:rPr>
        <w:t xml:space="preserve">Chem. Eur. J. </w:t>
      </w:r>
      <w:r w:rsidRPr="0098053F">
        <w:rPr>
          <w:rFonts w:ascii="Arial" w:hAnsi="Arial" w:cs="Arial"/>
          <w:sz w:val="20"/>
          <w:lang w:val="en-GB"/>
        </w:rPr>
        <w:t xml:space="preserve">2006, </w:t>
      </w:r>
      <w:r w:rsidRPr="0098053F">
        <w:rPr>
          <w:rFonts w:ascii="Arial" w:hAnsi="Arial" w:cs="Arial"/>
          <w:b/>
          <w:bCs/>
          <w:sz w:val="20"/>
          <w:lang w:val="en-GB"/>
        </w:rPr>
        <w:t>12</w:t>
      </w:r>
      <w:r w:rsidRPr="0098053F">
        <w:rPr>
          <w:rFonts w:ascii="Arial" w:hAnsi="Arial" w:cs="Arial"/>
          <w:sz w:val="20"/>
          <w:lang w:val="en-GB"/>
        </w:rPr>
        <w:t>, 4756.</w:t>
      </w:r>
      <w:r w:rsidR="004C7C6B" w:rsidRPr="0098053F">
        <w:rPr>
          <w:rFonts w:ascii="Arial" w:hAnsi="Arial" w:cs="Arial"/>
          <w:sz w:val="20"/>
          <w:lang w:val="en-GB"/>
        </w:rPr>
        <w:t xml:space="preserve"> </w:t>
      </w:r>
    </w:p>
    <w:p w14:paraId="4CC16265" w14:textId="77777777" w:rsidR="00E00BE9" w:rsidRPr="00C36E47" w:rsidRDefault="008A7389" w:rsidP="00500339">
      <w:pPr>
        <w:numPr>
          <w:ilvl w:val="0"/>
          <w:numId w:val="63"/>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J.G. </w:t>
      </w:r>
      <w:proofErr w:type="spellStart"/>
      <w:r w:rsidRPr="00C36E47">
        <w:rPr>
          <w:rFonts w:ascii="Arial" w:hAnsi="Arial" w:cs="Arial"/>
          <w:sz w:val="20"/>
        </w:rPr>
        <w:t>Mesu</w:t>
      </w:r>
      <w:proofErr w:type="spellEnd"/>
      <w:r w:rsidRPr="00C36E47">
        <w:rPr>
          <w:rFonts w:ascii="Arial" w:hAnsi="Arial" w:cs="Arial"/>
          <w:sz w:val="20"/>
        </w:rPr>
        <w:t xml:space="preserve">, T. Visser, A.M. Beale, F. </w:t>
      </w:r>
      <w:proofErr w:type="spellStart"/>
      <w:r w:rsidRPr="00C36E47">
        <w:rPr>
          <w:rFonts w:ascii="Arial" w:hAnsi="Arial" w:cs="Arial"/>
          <w:sz w:val="20"/>
        </w:rPr>
        <w:t>Soulimani</w:t>
      </w:r>
      <w:proofErr w:type="spellEnd"/>
      <w:r w:rsidRPr="00C36E47">
        <w:rPr>
          <w:rFonts w:ascii="Arial" w:hAnsi="Arial" w:cs="Arial"/>
          <w:sz w:val="20"/>
        </w:rPr>
        <w:t>, B.M. Weckhuysen</w:t>
      </w:r>
      <w:r w:rsidR="00161202" w:rsidRPr="00C36E47">
        <w:rPr>
          <w:rFonts w:ascii="Arial" w:hAnsi="Arial" w:cs="Arial"/>
          <w:sz w:val="20"/>
        </w:rPr>
        <w:t>,</w:t>
      </w:r>
      <w:r w:rsidRPr="00C36E47">
        <w:rPr>
          <w:rFonts w:ascii="Arial" w:hAnsi="Arial" w:cs="Arial"/>
          <w:sz w:val="20"/>
        </w:rPr>
        <w:t xml:space="preserve"> Host-guest chemistry of zeolite Y-encaged </w:t>
      </w:r>
      <w:proofErr w:type="gramStart"/>
      <w:r w:rsidRPr="00C36E47">
        <w:rPr>
          <w:rFonts w:ascii="Arial" w:hAnsi="Arial" w:cs="Arial"/>
          <w:sz w:val="20"/>
        </w:rPr>
        <w:t>copper(</w:t>
      </w:r>
      <w:proofErr w:type="gramEnd"/>
      <w:r w:rsidRPr="00C36E47">
        <w:rPr>
          <w:rFonts w:ascii="Arial" w:hAnsi="Arial" w:cs="Arial"/>
          <w:sz w:val="20"/>
        </w:rPr>
        <w:t>II)-histidine complexes</w:t>
      </w:r>
      <w:r w:rsidR="00161202" w:rsidRPr="00C36E47">
        <w:rPr>
          <w:rFonts w:ascii="Arial" w:hAnsi="Arial" w:cs="Arial"/>
          <w:sz w:val="20"/>
        </w:rPr>
        <w:t>,</w:t>
      </w:r>
      <w:r w:rsidRPr="00C36E47">
        <w:rPr>
          <w:rFonts w:ascii="Arial" w:hAnsi="Arial" w:cs="Arial"/>
          <w:sz w:val="20"/>
        </w:rPr>
        <w:t xml:space="preserve"> </w:t>
      </w:r>
      <w:r w:rsidRPr="00C36E47">
        <w:rPr>
          <w:rFonts w:ascii="Arial" w:hAnsi="Arial" w:cs="Arial"/>
          <w:i/>
          <w:iCs/>
          <w:sz w:val="20"/>
        </w:rPr>
        <w:t xml:space="preserve">Chem. Eur. J. </w:t>
      </w:r>
      <w:r w:rsidRPr="00C36E47">
        <w:rPr>
          <w:rFonts w:ascii="Arial" w:hAnsi="Arial" w:cs="Arial"/>
          <w:sz w:val="20"/>
        </w:rPr>
        <w:t xml:space="preserve">2006, </w:t>
      </w:r>
      <w:r w:rsidRPr="00C36E47">
        <w:rPr>
          <w:rFonts w:ascii="Arial" w:hAnsi="Arial" w:cs="Arial"/>
          <w:b/>
          <w:bCs/>
          <w:sz w:val="20"/>
        </w:rPr>
        <w:t>12</w:t>
      </w:r>
      <w:r w:rsidRPr="00C36E47">
        <w:rPr>
          <w:rFonts w:ascii="Arial" w:hAnsi="Arial" w:cs="Arial"/>
          <w:sz w:val="20"/>
        </w:rPr>
        <w:t>, 7167.</w:t>
      </w:r>
    </w:p>
    <w:p w14:paraId="31E8AD89" w14:textId="77777777" w:rsidR="00E00BE9" w:rsidRPr="00C36E47" w:rsidRDefault="00F525F7" w:rsidP="00500339">
      <w:pPr>
        <w:numPr>
          <w:ilvl w:val="0"/>
          <w:numId w:val="63"/>
        </w:numPr>
        <w:tabs>
          <w:tab w:val="left" w:pos="709"/>
        </w:tabs>
        <w:suppressAutoHyphens/>
        <w:spacing w:line="360" w:lineRule="auto"/>
        <w:ind w:left="709" w:hanging="425"/>
        <w:jc w:val="both"/>
        <w:rPr>
          <w:rFonts w:ascii="Arial" w:hAnsi="Arial" w:cs="Arial"/>
          <w:sz w:val="20"/>
        </w:rPr>
      </w:pPr>
      <w:r w:rsidRPr="00BB67EA">
        <w:rPr>
          <w:rFonts w:ascii="Arial" w:hAnsi="Arial" w:cs="Arial"/>
          <w:sz w:val="20"/>
          <w:lang w:val="nl-NL"/>
        </w:rPr>
        <w:t xml:space="preserve">J.A. </w:t>
      </w:r>
      <w:proofErr w:type="spellStart"/>
      <w:r w:rsidRPr="00BB67EA">
        <w:rPr>
          <w:rFonts w:ascii="Arial" w:hAnsi="Arial" w:cs="Arial"/>
          <w:sz w:val="20"/>
          <w:lang w:val="nl-NL"/>
        </w:rPr>
        <w:t>Bergwerff</w:t>
      </w:r>
      <w:proofErr w:type="spellEnd"/>
      <w:r w:rsidRPr="00BB67EA">
        <w:rPr>
          <w:rFonts w:ascii="Arial" w:hAnsi="Arial" w:cs="Arial"/>
          <w:sz w:val="20"/>
          <w:lang w:val="nl-NL"/>
        </w:rPr>
        <w:t xml:space="preserve">, L.G.A. van de Water, T. Visser, P. de </w:t>
      </w:r>
      <w:proofErr w:type="spellStart"/>
      <w:r w:rsidRPr="00BB67EA">
        <w:rPr>
          <w:rFonts w:ascii="Arial" w:hAnsi="Arial" w:cs="Arial"/>
          <w:sz w:val="20"/>
          <w:lang w:val="nl-NL"/>
        </w:rPr>
        <w:t>Peinder</w:t>
      </w:r>
      <w:proofErr w:type="spellEnd"/>
      <w:r w:rsidRPr="00BB67EA">
        <w:rPr>
          <w:rFonts w:ascii="Arial" w:hAnsi="Arial" w:cs="Arial"/>
          <w:sz w:val="20"/>
          <w:lang w:val="nl-NL"/>
        </w:rPr>
        <w:t xml:space="preserve">, R.G. Leliveld, K.P. de Jong, B.M. Weckhuysen. </w:t>
      </w:r>
      <w:r w:rsidRPr="0098053F">
        <w:rPr>
          <w:rFonts w:ascii="Arial" w:hAnsi="Arial" w:cs="Arial"/>
          <w:sz w:val="20"/>
          <w:lang w:val="en-GB"/>
        </w:rPr>
        <w:t>Spatially resolved Raman and UV-visible-NIR spectroscopy on the preparation of supported catalyst bodies: controlling the formation of H</w:t>
      </w:r>
      <w:r w:rsidRPr="0098053F">
        <w:rPr>
          <w:rFonts w:ascii="Arial" w:hAnsi="Arial" w:cs="Arial"/>
          <w:sz w:val="20"/>
          <w:vertAlign w:val="subscript"/>
          <w:lang w:val="en-GB"/>
        </w:rPr>
        <w:t>2</w:t>
      </w:r>
      <w:r w:rsidRPr="0098053F">
        <w:rPr>
          <w:rFonts w:ascii="Arial" w:hAnsi="Arial" w:cs="Arial"/>
          <w:sz w:val="20"/>
          <w:lang w:val="en-GB"/>
        </w:rPr>
        <w:t>PMo</w:t>
      </w:r>
      <w:r w:rsidRPr="0098053F">
        <w:rPr>
          <w:rFonts w:ascii="Arial" w:hAnsi="Arial" w:cs="Arial"/>
          <w:sz w:val="20"/>
          <w:vertAlign w:val="subscript"/>
          <w:lang w:val="en-GB"/>
        </w:rPr>
        <w:t>11</w:t>
      </w:r>
      <w:r w:rsidRPr="0098053F">
        <w:rPr>
          <w:rFonts w:ascii="Arial" w:hAnsi="Arial" w:cs="Arial"/>
          <w:sz w:val="20"/>
          <w:lang w:val="en-GB"/>
        </w:rPr>
        <w:t>CoO</w:t>
      </w:r>
      <w:r w:rsidRPr="0098053F">
        <w:rPr>
          <w:rFonts w:ascii="Arial" w:hAnsi="Arial" w:cs="Arial"/>
          <w:sz w:val="20"/>
          <w:vertAlign w:val="subscript"/>
          <w:lang w:val="en-GB"/>
        </w:rPr>
        <w:t>40</w:t>
      </w:r>
      <w:r w:rsidRPr="0098053F">
        <w:rPr>
          <w:rFonts w:ascii="Arial" w:hAnsi="Arial" w:cs="Arial"/>
          <w:sz w:val="20"/>
          <w:vertAlign w:val="superscript"/>
          <w:lang w:val="en-GB"/>
        </w:rPr>
        <w:t>5-</w:t>
      </w:r>
      <w:r w:rsidRPr="0098053F">
        <w:rPr>
          <w:rFonts w:ascii="Arial" w:hAnsi="Arial" w:cs="Arial"/>
          <w:sz w:val="20"/>
          <w:lang w:val="en-GB"/>
        </w:rPr>
        <w:t xml:space="preserve"> inside Al</w:t>
      </w:r>
      <w:r w:rsidRPr="0098053F">
        <w:rPr>
          <w:rFonts w:ascii="Arial" w:hAnsi="Arial" w:cs="Arial"/>
          <w:sz w:val="20"/>
          <w:vertAlign w:val="subscript"/>
          <w:lang w:val="en-GB"/>
        </w:rPr>
        <w:t>2</w:t>
      </w:r>
      <w:r w:rsidRPr="0098053F">
        <w:rPr>
          <w:rFonts w:ascii="Arial" w:hAnsi="Arial" w:cs="Arial"/>
          <w:sz w:val="20"/>
          <w:lang w:val="en-GB"/>
        </w:rPr>
        <w:t>O</w:t>
      </w:r>
      <w:r w:rsidRPr="0098053F">
        <w:rPr>
          <w:rFonts w:ascii="Arial" w:hAnsi="Arial" w:cs="Arial"/>
          <w:sz w:val="20"/>
          <w:vertAlign w:val="subscript"/>
          <w:lang w:val="en-GB"/>
        </w:rPr>
        <w:t>3</w:t>
      </w:r>
      <w:r w:rsidRPr="0098053F">
        <w:rPr>
          <w:rFonts w:ascii="Arial" w:hAnsi="Arial" w:cs="Arial"/>
          <w:sz w:val="20"/>
          <w:lang w:val="en-GB"/>
        </w:rPr>
        <w:t xml:space="preserve"> pellets during impregnation</w:t>
      </w:r>
      <w:r w:rsidR="00161202" w:rsidRPr="0098053F">
        <w:rPr>
          <w:rFonts w:ascii="Arial" w:hAnsi="Arial" w:cs="Arial"/>
          <w:sz w:val="20"/>
          <w:lang w:val="en-GB"/>
        </w:rPr>
        <w:t>,</w:t>
      </w:r>
      <w:r w:rsidRPr="0098053F">
        <w:rPr>
          <w:rFonts w:ascii="Arial" w:hAnsi="Arial" w:cs="Arial"/>
          <w:sz w:val="20"/>
          <w:lang w:val="en-GB"/>
        </w:rPr>
        <w:t xml:space="preserve"> </w:t>
      </w:r>
      <w:r w:rsidRPr="00C36E47">
        <w:rPr>
          <w:rFonts w:ascii="Arial" w:hAnsi="Arial" w:cs="Arial"/>
          <w:i/>
          <w:sz w:val="20"/>
        </w:rPr>
        <w:t>Chem. Eur. J.</w:t>
      </w:r>
      <w:r w:rsidRPr="00C36E47">
        <w:rPr>
          <w:rFonts w:ascii="Arial" w:hAnsi="Arial" w:cs="Arial"/>
          <w:sz w:val="20"/>
        </w:rPr>
        <w:t xml:space="preserve"> 2005, </w:t>
      </w:r>
      <w:r w:rsidRPr="00C36E47">
        <w:rPr>
          <w:rFonts w:ascii="Arial" w:hAnsi="Arial" w:cs="Arial"/>
          <w:b/>
          <w:bCs/>
          <w:sz w:val="20"/>
        </w:rPr>
        <w:t>11</w:t>
      </w:r>
      <w:r w:rsidRPr="00C36E47">
        <w:rPr>
          <w:rFonts w:ascii="Arial" w:hAnsi="Arial" w:cs="Arial"/>
          <w:sz w:val="20"/>
        </w:rPr>
        <w:t>, 4592.</w:t>
      </w:r>
    </w:p>
    <w:p w14:paraId="46562960" w14:textId="77777777" w:rsidR="00E00BE9" w:rsidRPr="00C36E47" w:rsidRDefault="009E781E" w:rsidP="00500339">
      <w:pPr>
        <w:numPr>
          <w:ilvl w:val="0"/>
          <w:numId w:val="63"/>
        </w:numPr>
        <w:tabs>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P. Van der Avert, S.G. Podkolzin, O. </w:t>
      </w:r>
      <w:proofErr w:type="spellStart"/>
      <w:r w:rsidRPr="00C36E47">
        <w:rPr>
          <w:rFonts w:ascii="Arial" w:hAnsi="Arial" w:cs="Arial"/>
          <w:sz w:val="20"/>
        </w:rPr>
        <w:t>Manoilova</w:t>
      </w:r>
      <w:proofErr w:type="spellEnd"/>
      <w:r w:rsidRPr="00C36E47">
        <w:rPr>
          <w:rFonts w:ascii="Arial" w:hAnsi="Arial" w:cs="Arial"/>
          <w:sz w:val="20"/>
        </w:rPr>
        <w:t>, H. de Winne, B.M. Weckhuysen</w:t>
      </w:r>
      <w:r w:rsidR="00161202" w:rsidRPr="00C36E47">
        <w:rPr>
          <w:rFonts w:ascii="Arial" w:hAnsi="Arial" w:cs="Arial"/>
          <w:sz w:val="20"/>
        </w:rPr>
        <w:t>,</w:t>
      </w:r>
      <w:r w:rsidRPr="00C36E47">
        <w:rPr>
          <w:rFonts w:ascii="Arial" w:hAnsi="Arial" w:cs="Arial"/>
          <w:sz w:val="20"/>
        </w:rPr>
        <w:t xml:space="preserve"> Low-temperature destruction of chlorinated hydrocarbons over lanthanide oxide-based catalysts: from destructive adsorption to a catalytic reaction cycle</w:t>
      </w:r>
      <w:r w:rsidR="00161202" w:rsidRPr="00C36E47">
        <w:rPr>
          <w:rFonts w:ascii="Arial" w:hAnsi="Arial" w:cs="Arial"/>
          <w:sz w:val="20"/>
        </w:rPr>
        <w:t>,</w:t>
      </w:r>
      <w:r w:rsidRPr="00C36E47">
        <w:rPr>
          <w:rFonts w:ascii="Arial" w:hAnsi="Arial" w:cs="Arial"/>
          <w:sz w:val="20"/>
        </w:rPr>
        <w:t xml:space="preserve"> </w:t>
      </w:r>
      <w:r w:rsidRPr="00C36E47">
        <w:rPr>
          <w:rFonts w:ascii="Arial" w:hAnsi="Arial" w:cs="Arial"/>
          <w:i/>
          <w:iCs/>
          <w:sz w:val="20"/>
        </w:rPr>
        <w:t>Chem. Eur. J.</w:t>
      </w:r>
      <w:r w:rsidRPr="00C36E47">
        <w:rPr>
          <w:rFonts w:ascii="Arial" w:hAnsi="Arial" w:cs="Arial"/>
          <w:sz w:val="20"/>
        </w:rPr>
        <w:t xml:space="preserve"> 2004, </w:t>
      </w:r>
      <w:r w:rsidRPr="00C36E47">
        <w:rPr>
          <w:rFonts w:ascii="Arial" w:hAnsi="Arial" w:cs="Arial"/>
          <w:b/>
          <w:bCs/>
          <w:sz w:val="20"/>
        </w:rPr>
        <w:t>10</w:t>
      </w:r>
      <w:r w:rsidR="004C7C6B" w:rsidRPr="00C36E47">
        <w:rPr>
          <w:rFonts w:ascii="Arial" w:hAnsi="Arial" w:cs="Arial"/>
          <w:sz w:val="20"/>
        </w:rPr>
        <w:t>, 1637.</w:t>
      </w:r>
    </w:p>
    <w:p w14:paraId="727E2216" w14:textId="33A9B273" w:rsidR="00182C91" w:rsidRPr="00253D48" w:rsidRDefault="00182C91" w:rsidP="00500339">
      <w:pPr>
        <w:numPr>
          <w:ilvl w:val="0"/>
          <w:numId w:val="63"/>
        </w:numPr>
        <w:tabs>
          <w:tab w:val="left" w:pos="709"/>
        </w:tabs>
        <w:suppressAutoHyphens/>
        <w:spacing w:line="360" w:lineRule="auto"/>
        <w:ind w:left="709" w:hanging="425"/>
        <w:jc w:val="both"/>
        <w:rPr>
          <w:rFonts w:ascii="Arial" w:hAnsi="Arial" w:cs="Arial"/>
          <w:sz w:val="20"/>
        </w:rPr>
      </w:pPr>
      <w:r w:rsidRPr="00C36E47">
        <w:rPr>
          <w:rFonts w:ascii="Arial" w:hAnsi="Arial" w:cs="Arial"/>
          <w:spacing w:val="-3"/>
          <w:sz w:val="20"/>
        </w:rPr>
        <w:t xml:space="preserve">B.M. Weckhuysen, R.R. Rao, P. </w:t>
      </w:r>
      <w:proofErr w:type="spellStart"/>
      <w:r w:rsidRPr="00C36E47">
        <w:rPr>
          <w:rFonts w:ascii="Arial" w:hAnsi="Arial" w:cs="Arial"/>
          <w:spacing w:val="-3"/>
          <w:sz w:val="20"/>
        </w:rPr>
        <w:t>Bodart</w:t>
      </w:r>
      <w:proofErr w:type="spellEnd"/>
      <w:r w:rsidRPr="00C36E47">
        <w:rPr>
          <w:rFonts w:ascii="Arial" w:hAnsi="Arial" w:cs="Arial"/>
          <w:spacing w:val="-3"/>
          <w:sz w:val="20"/>
        </w:rPr>
        <w:t xml:space="preserve">, G. </w:t>
      </w:r>
      <w:proofErr w:type="spellStart"/>
      <w:r w:rsidRPr="00C36E47">
        <w:rPr>
          <w:rFonts w:ascii="Arial" w:hAnsi="Arial" w:cs="Arial"/>
          <w:spacing w:val="-3"/>
          <w:sz w:val="20"/>
        </w:rPr>
        <w:t>Debras</w:t>
      </w:r>
      <w:proofErr w:type="spellEnd"/>
      <w:r w:rsidRPr="00C36E47">
        <w:rPr>
          <w:rFonts w:ascii="Arial" w:hAnsi="Arial" w:cs="Arial"/>
          <w:spacing w:val="-3"/>
          <w:sz w:val="20"/>
        </w:rPr>
        <w:t xml:space="preserve">, O. </w:t>
      </w:r>
      <w:proofErr w:type="spellStart"/>
      <w:r w:rsidRPr="00C36E47">
        <w:rPr>
          <w:rFonts w:ascii="Arial" w:hAnsi="Arial" w:cs="Arial"/>
          <w:spacing w:val="-3"/>
          <w:sz w:val="20"/>
        </w:rPr>
        <w:t>Collart</w:t>
      </w:r>
      <w:proofErr w:type="spellEnd"/>
      <w:r w:rsidRPr="00C36E47">
        <w:rPr>
          <w:rFonts w:ascii="Arial" w:hAnsi="Arial" w:cs="Arial"/>
          <w:spacing w:val="-3"/>
          <w:sz w:val="20"/>
        </w:rPr>
        <w:t xml:space="preserve">, P. Van Der Voort, E.F. Vansant, R.A. </w:t>
      </w:r>
      <w:proofErr w:type="spellStart"/>
      <w:r w:rsidRPr="00C36E47">
        <w:rPr>
          <w:rFonts w:ascii="Arial" w:hAnsi="Arial" w:cs="Arial"/>
          <w:spacing w:val="-3"/>
          <w:sz w:val="20"/>
        </w:rPr>
        <w:t>Schoonheydt</w:t>
      </w:r>
      <w:proofErr w:type="spellEnd"/>
      <w:r w:rsidR="00161202" w:rsidRPr="00C36E47">
        <w:rPr>
          <w:rFonts w:ascii="Arial" w:hAnsi="Arial" w:cs="Arial"/>
          <w:spacing w:val="-3"/>
          <w:sz w:val="20"/>
        </w:rPr>
        <w:t>,</w:t>
      </w:r>
      <w:r w:rsidRPr="00C36E47">
        <w:rPr>
          <w:rFonts w:ascii="Arial" w:hAnsi="Arial" w:cs="Arial"/>
          <w:spacing w:val="-3"/>
          <w:sz w:val="20"/>
        </w:rPr>
        <w:t xml:space="preserve"> Synthesis, spectroscopy and catalysis of [Cr(</w:t>
      </w:r>
      <w:proofErr w:type="spellStart"/>
      <w:r w:rsidRPr="00C36E47">
        <w:rPr>
          <w:rFonts w:ascii="Arial" w:hAnsi="Arial" w:cs="Arial"/>
          <w:spacing w:val="-3"/>
          <w:sz w:val="20"/>
        </w:rPr>
        <w:t>acac</w:t>
      </w:r>
      <w:proofErr w:type="spellEnd"/>
      <w:r w:rsidRPr="00C36E47">
        <w:rPr>
          <w:rFonts w:ascii="Arial" w:hAnsi="Arial" w:cs="Arial"/>
          <w:spacing w:val="-3"/>
          <w:sz w:val="20"/>
        </w:rPr>
        <w:t>)</w:t>
      </w:r>
      <w:r w:rsidRPr="00C36E47">
        <w:rPr>
          <w:rFonts w:ascii="Arial" w:hAnsi="Arial" w:cs="Arial"/>
          <w:spacing w:val="-3"/>
          <w:sz w:val="20"/>
          <w:vertAlign w:val="subscript"/>
        </w:rPr>
        <w:t>3</w:t>
      </w:r>
      <w:r w:rsidRPr="00C36E47">
        <w:rPr>
          <w:rFonts w:ascii="Arial" w:hAnsi="Arial" w:cs="Arial"/>
          <w:spacing w:val="-3"/>
          <w:sz w:val="20"/>
        </w:rPr>
        <w:t xml:space="preserve">] complexes grafted onto MCM-41 materials: formation of polyethylene </w:t>
      </w:r>
      <w:proofErr w:type="spellStart"/>
      <w:r w:rsidRPr="00C36E47">
        <w:rPr>
          <w:rFonts w:ascii="Arial" w:hAnsi="Arial" w:cs="Arial"/>
          <w:spacing w:val="-3"/>
          <w:sz w:val="20"/>
        </w:rPr>
        <w:t>nanofibres</w:t>
      </w:r>
      <w:proofErr w:type="spellEnd"/>
      <w:r w:rsidRPr="00C36E47">
        <w:rPr>
          <w:rFonts w:ascii="Arial" w:hAnsi="Arial" w:cs="Arial"/>
          <w:spacing w:val="-3"/>
          <w:sz w:val="20"/>
        </w:rPr>
        <w:t xml:space="preserve"> within mesoporo</w:t>
      </w:r>
      <w:r w:rsidR="002342E8" w:rsidRPr="00C36E47">
        <w:rPr>
          <w:rFonts w:ascii="Arial" w:hAnsi="Arial" w:cs="Arial"/>
          <w:spacing w:val="-3"/>
          <w:sz w:val="20"/>
        </w:rPr>
        <w:t>us crystalline aluminosilicates</w:t>
      </w:r>
      <w:r w:rsidR="00161202" w:rsidRPr="00C36E47">
        <w:rPr>
          <w:rFonts w:ascii="Arial" w:hAnsi="Arial" w:cs="Arial"/>
          <w:spacing w:val="-3"/>
          <w:sz w:val="20"/>
        </w:rPr>
        <w:t>,</w:t>
      </w:r>
      <w:r w:rsidR="00AA3E8A" w:rsidRPr="00C36E47">
        <w:rPr>
          <w:rFonts w:ascii="Arial" w:hAnsi="Arial" w:cs="Arial"/>
          <w:spacing w:val="-3"/>
          <w:sz w:val="20"/>
        </w:rPr>
        <w:t xml:space="preserve"> </w:t>
      </w:r>
      <w:r w:rsidRPr="00C36E47">
        <w:rPr>
          <w:rFonts w:ascii="Arial" w:hAnsi="Arial" w:cs="Arial"/>
          <w:i/>
          <w:iCs/>
          <w:spacing w:val="-3"/>
          <w:sz w:val="20"/>
        </w:rPr>
        <w:t>Chem. Eur. J.</w:t>
      </w:r>
      <w:r w:rsidRPr="00C36E47">
        <w:rPr>
          <w:rFonts w:ascii="Arial" w:hAnsi="Arial" w:cs="Arial"/>
          <w:spacing w:val="-3"/>
          <w:sz w:val="20"/>
        </w:rPr>
        <w:t xml:space="preserve"> 2000, </w:t>
      </w:r>
      <w:r w:rsidRPr="00C36E47">
        <w:rPr>
          <w:rFonts w:ascii="Arial" w:hAnsi="Arial" w:cs="Arial"/>
          <w:b/>
          <w:bCs/>
          <w:spacing w:val="-3"/>
          <w:sz w:val="20"/>
        </w:rPr>
        <w:t>6</w:t>
      </w:r>
      <w:r w:rsidRPr="00C36E47">
        <w:rPr>
          <w:rFonts w:ascii="Arial" w:hAnsi="Arial" w:cs="Arial"/>
          <w:spacing w:val="-3"/>
          <w:sz w:val="20"/>
        </w:rPr>
        <w:t>, 2960.</w:t>
      </w:r>
    </w:p>
    <w:p w14:paraId="474F6724" w14:textId="4C34A259" w:rsidR="00253D48" w:rsidRDefault="00253D48" w:rsidP="00253D48">
      <w:pPr>
        <w:tabs>
          <w:tab w:val="left" w:pos="709"/>
        </w:tabs>
        <w:suppressAutoHyphens/>
        <w:spacing w:line="360" w:lineRule="auto"/>
        <w:jc w:val="both"/>
        <w:rPr>
          <w:rFonts w:ascii="Arial" w:hAnsi="Arial" w:cs="Arial"/>
          <w:spacing w:val="-3"/>
          <w:sz w:val="20"/>
        </w:rPr>
      </w:pPr>
    </w:p>
    <w:p w14:paraId="1DDE9EA8" w14:textId="36BD80AA" w:rsidR="00253D48" w:rsidRPr="00D82662" w:rsidRDefault="00253D48" w:rsidP="00253D48">
      <w:pPr>
        <w:tabs>
          <w:tab w:val="left" w:pos="709"/>
        </w:tabs>
        <w:suppressAutoHyphens/>
        <w:spacing w:line="360" w:lineRule="auto"/>
        <w:jc w:val="both"/>
        <w:rPr>
          <w:rFonts w:ascii="Arial" w:hAnsi="Arial" w:cs="Arial"/>
          <w:b/>
          <w:bCs/>
          <w:i/>
          <w:iCs/>
          <w:color w:val="808080" w:themeColor="background1" w:themeShade="80"/>
          <w:spacing w:val="-3"/>
          <w:sz w:val="28"/>
          <w:szCs w:val="28"/>
          <w:u w:val="single"/>
        </w:rPr>
      </w:pPr>
      <w:r w:rsidRPr="00253D48">
        <w:rPr>
          <w:rFonts w:ascii="Arial" w:hAnsi="Arial" w:cs="Arial"/>
          <w:b/>
          <w:bCs/>
          <w:i/>
          <w:iCs/>
          <w:color w:val="808080" w:themeColor="background1" w:themeShade="80"/>
          <w:spacing w:val="-3"/>
          <w:sz w:val="28"/>
          <w:szCs w:val="28"/>
          <w:u w:val="single"/>
        </w:rPr>
        <w:lastRenderedPageBreak/>
        <w:t>Chemistry-Methods</w:t>
      </w:r>
    </w:p>
    <w:p w14:paraId="577175B5" w14:textId="0B90B4EC" w:rsidR="00D82662" w:rsidRPr="00D82662" w:rsidRDefault="00D82662" w:rsidP="009E7EEB">
      <w:pPr>
        <w:pStyle w:val="Lijstalinea"/>
        <w:numPr>
          <w:ilvl w:val="0"/>
          <w:numId w:val="90"/>
        </w:numPr>
        <w:tabs>
          <w:tab w:val="left" w:pos="709"/>
        </w:tabs>
        <w:suppressAutoHyphens/>
        <w:spacing w:line="360" w:lineRule="auto"/>
        <w:jc w:val="both"/>
        <w:rPr>
          <w:rFonts w:ascii="Arial" w:hAnsi="Arial" w:cs="Arial"/>
          <w:sz w:val="20"/>
          <w:lang w:val="en-US"/>
        </w:rPr>
      </w:pPr>
      <w:r w:rsidRPr="00D82662">
        <w:rPr>
          <w:rFonts w:ascii="Arial" w:hAnsi="Arial" w:cs="Arial"/>
          <w:sz w:val="20"/>
          <w:lang w:val="en-US"/>
        </w:rPr>
        <w:t xml:space="preserve">N.S. </w:t>
      </w:r>
      <w:proofErr w:type="spellStart"/>
      <w:r w:rsidRPr="00D82662">
        <w:rPr>
          <w:rFonts w:ascii="Arial" w:hAnsi="Arial" w:cs="Arial"/>
          <w:sz w:val="20"/>
          <w:lang w:val="en-US"/>
        </w:rPr>
        <w:t>Genz</w:t>
      </w:r>
      <w:proofErr w:type="spellEnd"/>
      <w:r w:rsidRPr="00D82662">
        <w:rPr>
          <w:rFonts w:ascii="Arial" w:hAnsi="Arial" w:cs="Arial"/>
          <w:sz w:val="20"/>
          <w:lang w:val="en-US"/>
        </w:rPr>
        <w:t xml:space="preserve">, A.J. Kallio, F. </w:t>
      </w:r>
      <w:proofErr w:type="spellStart"/>
      <w:r w:rsidRPr="00D82662">
        <w:rPr>
          <w:rFonts w:ascii="Arial" w:hAnsi="Arial" w:cs="Arial"/>
          <w:sz w:val="20"/>
          <w:lang w:val="en-US"/>
        </w:rPr>
        <w:t>Meirer</w:t>
      </w:r>
      <w:proofErr w:type="spellEnd"/>
      <w:r w:rsidRPr="00D82662">
        <w:rPr>
          <w:rFonts w:ascii="Arial" w:hAnsi="Arial" w:cs="Arial"/>
          <w:sz w:val="20"/>
          <w:lang w:val="en-US"/>
        </w:rPr>
        <w:t xml:space="preserve">, S. </w:t>
      </w:r>
      <w:proofErr w:type="spellStart"/>
      <w:r w:rsidRPr="00D82662">
        <w:rPr>
          <w:rFonts w:ascii="Arial" w:hAnsi="Arial" w:cs="Arial"/>
          <w:sz w:val="20"/>
          <w:lang w:val="en-US"/>
        </w:rPr>
        <w:t>Huatori</w:t>
      </w:r>
      <w:proofErr w:type="spellEnd"/>
      <w:r w:rsidRPr="00D82662">
        <w:rPr>
          <w:rFonts w:ascii="Arial" w:hAnsi="Arial" w:cs="Arial"/>
          <w:sz w:val="20"/>
          <w:lang w:val="en-US"/>
        </w:rPr>
        <w:t>, B.M. Weckhuysen</w:t>
      </w:r>
      <w:r>
        <w:rPr>
          <w:rFonts w:ascii="Arial" w:hAnsi="Arial" w:cs="Arial"/>
          <w:sz w:val="20"/>
          <w:lang w:val="en-US"/>
        </w:rPr>
        <w:t xml:space="preserve">, Operando laboratory-based X-ray absorption spectroscopy: Guidelines for newcomers in the field, </w:t>
      </w:r>
      <w:r w:rsidRPr="00D82662">
        <w:rPr>
          <w:rFonts w:ascii="Arial" w:hAnsi="Arial" w:cs="Arial"/>
          <w:i/>
          <w:iCs/>
          <w:sz w:val="20"/>
          <w:lang w:val="en-US"/>
        </w:rPr>
        <w:t>Chemistry-Methods</w:t>
      </w:r>
      <w:r>
        <w:rPr>
          <w:rFonts w:ascii="Arial" w:hAnsi="Arial" w:cs="Arial"/>
          <w:sz w:val="20"/>
          <w:lang w:val="en-US"/>
        </w:rPr>
        <w:t xml:space="preserve"> 202</w:t>
      </w:r>
      <w:r w:rsidR="002F49F9">
        <w:rPr>
          <w:rFonts w:ascii="Arial" w:hAnsi="Arial" w:cs="Arial"/>
          <w:sz w:val="20"/>
          <w:lang w:val="en-US"/>
        </w:rPr>
        <w:t>4</w:t>
      </w:r>
      <w:r>
        <w:rPr>
          <w:rFonts w:ascii="Arial" w:hAnsi="Arial" w:cs="Arial"/>
          <w:sz w:val="20"/>
          <w:lang w:val="en-US"/>
        </w:rPr>
        <w:t xml:space="preserve">, </w:t>
      </w:r>
      <w:r w:rsidR="002F49F9">
        <w:rPr>
          <w:rFonts w:ascii="Arial" w:hAnsi="Arial" w:cs="Arial"/>
          <w:b/>
          <w:bCs/>
          <w:sz w:val="20"/>
          <w:lang w:val="en-US"/>
        </w:rPr>
        <w:t>4</w:t>
      </w:r>
      <w:r>
        <w:rPr>
          <w:rFonts w:ascii="Arial" w:hAnsi="Arial" w:cs="Arial"/>
          <w:sz w:val="20"/>
          <w:lang w:val="en-US"/>
        </w:rPr>
        <w:t>, e202300027.</w:t>
      </w:r>
    </w:p>
    <w:p w14:paraId="48E5EBA3" w14:textId="3816A2D4" w:rsidR="00253D48" w:rsidRPr="00220EF6" w:rsidRDefault="00220EF6" w:rsidP="009E7EEB">
      <w:pPr>
        <w:pStyle w:val="Lijstalinea"/>
        <w:numPr>
          <w:ilvl w:val="0"/>
          <w:numId w:val="90"/>
        </w:numPr>
        <w:tabs>
          <w:tab w:val="left" w:pos="709"/>
        </w:tabs>
        <w:suppressAutoHyphens/>
        <w:spacing w:line="360" w:lineRule="auto"/>
        <w:jc w:val="both"/>
        <w:rPr>
          <w:rFonts w:ascii="Arial" w:hAnsi="Arial" w:cs="Arial"/>
          <w:sz w:val="20"/>
          <w:lang w:val="en-US"/>
        </w:rPr>
      </w:pPr>
      <w:r w:rsidRPr="00220EF6">
        <w:rPr>
          <w:rFonts w:ascii="Arial" w:hAnsi="Arial" w:cs="Arial"/>
          <w:sz w:val="20"/>
          <w:lang w:val="en-US"/>
        </w:rPr>
        <w:t xml:space="preserve">K.N.M. Khalili, P. de </w:t>
      </w:r>
      <w:proofErr w:type="spellStart"/>
      <w:r w:rsidRPr="00220EF6">
        <w:rPr>
          <w:rFonts w:ascii="Arial" w:hAnsi="Arial" w:cs="Arial"/>
          <w:sz w:val="20"/>
          <w:lang w:val="en-US"/>
        </w:rPr>
        <w:t>Peinder</w:t>
      </w:r>
      <w:proofErr w:type="spellEnd"/>
      <w:r w:rsidRPr="00220EF6">
        <w:rPr>
          <w:rFonts w:ascii="Arial" w:hAnsi="Arial" w:cs="Arial"/>
          <w:sz w:val="20"/>
          <w:lang w:val="en-US"/>
        </w:rPr>
        <w:t xml:space="preserve">, P.C.A. </w:t>
      </w:r>
      <w:proofErr w:type="spellStart"/>
      <w:r w:rsidRPr="00220EF6">
        <w:rPr>
          <w:rFonts w:ascii="Arial" w:hAnsi="Arial" w:cs="Arial"/>
          <w:sz w:val="20"/>
          <w:lang w:val="en-US"/>
        </w:rPr>
        <w:t>Bruijnincx</w:t>
      </w:r>
      <w:proofErr w:type="spellEnd"/>
      <w:r w:rsidRPr="00220EF6">
        <w:rPr>
          <w:rFonts w:ascii="Arial" w:hAnsi="Arial" w:cs="Arial"/>
          <w:sz w:val="20"/>
          <w:lang w:val="en-US"/>
        </w:rPr>
        <w:t xml:space="preserve">, B.M. Weckhuysen, </w:t>
      </w:r>
      <w:r>
        <w:rPr>
          <w:rFonts w:ascii="Arial" w:hAnsi="Arial" w:cs="Arial"/>
          <w:sz w:val="20"/>
          <w:lang w:val="en-US"/>
        </w:rPr>
        <w:t xml:space="preserve">Identification and classification of technical </w:t>
      </w:r>
      <w:proofErr w:type="spellStart"/>
      <w:r>
        <w:rPr>
          <w:rFonts w:ascii="Arial" w:hAnsi="Arial" w:cs="Arial"/>
          <w:sz w:val="20"/>
          <w:lang w:val="en-US"/>
        </w:rPr>
        <w:t>lignins</w:t>
      </w:r>
      <w:proofErr w:type="spellEnd"/>
      <w:r>
        <w:rPr>
          <w:rFonts w:ascii="Arial" w:hAnsi="Arial" w:cs="Arial"/>
          <w:sz w:val="20"/>
          <w:lang w:val="en-US"/>
        </w:rPr>
        <w:t xml:space="preserve"> by monitoring aqueous phase reactions by operando ATR-IR spectroscopy at high temperature and pressure: A biomass conversion showcase, </w:t>
      </w:r>
      <w:r w:rsidRPr="00220EF6">
        <w:rPr>
          <w:rFonts w:ascii="Arial" w:hAnsi="Arial" w:cs="Arial"/>
          <w:i/>
          <w:iCs/>
          <w:sz w:val="20"/>
          <w:lang w:val="en-US"/>
        </w:rPr>
        <w:t>Chemistry-Methods</w:t>
      </w:r>
      <w:r>
        <w:rPr>
          <w:rFonts w:ascii="Arial" w:hAnsi="Arial" w:cs="Arial"/>
          <w:sz w:val="20"/>
          <w:lang w:val="en-US"/>
        </w:rPr>
        <w:t xml:space="preserve"> 2021, </w:t>
      </w:r>
      <w:r w:rsidR="00F17ECE" w:rsidRPr="00F17ECE">
        <w:rPr>
          <w:rFonts w:ascii="Arial" w:hAnsi="Arial" w:cs="Arial"/>
          <w:b/>
          <w:bCs/>
          <w:sz w:val="20"/>
          <w:lang w:val="en-US"/>
        </w:rPr>
        <w:t>1</w:t>
      </w:r>
      <w:r w:rsidR="00F17ECE">
        <w:rPr>
          <w:rFonts w:ascii="Arial" w:hAnsi="Arial" w:cs="Arial"/>
          <w:sz w:val="20"/>
          <w:lang w:val="en-US"/>
        </w:rPr>
        <w:t>, 468</w:t>
      </w:r>
      <w:r>
        <w:rPr>
          <w:rFonts w:ascii="Arial" w:hAnsi="Arial" w:cs="Arial"/>
          <w:sz w:val="20"/>
          <w:lang w:val="en-US"/>
        </w:rPr>
        <w:t>.</w:t>
      </w:r>
      <w:r w:rsidR="00781C3C">
        <w:rPr>
          <w:rFonts w:ascii="Arial" w:hAnsi="Arial" w:cs="Arial"/>
          <w:sz w:val="20"/>
          <w:lang w:val="en-US"/>
        </w:rPr>
        <w:t xml:space="preserve"> (including front cover)</w:t>
      </w:r>
    </w:p>
    <w:p w14:paraId="29CA8358" w14:textId="314FEF03" w:rsidR="00253D48" w:rsidRPr="00220EF6" w:rsidRDefault="00220EF6" w:rsidP="009E7EEB">
      <w:pPr>
        <w:pStyle w:val="Lijstalinea"/>
        <w:numPr>
          <w:ilvl w:val="0"/>
          <w:numId w:val="90"/>
        </w:numPr>
        <w:tabs>
          <w:tab w:val="left" w:pos="709"/>
        </w:tabs>
        <w:suppressAutoHyphens/>
        <w:spacing w:line="360" w:lineRule="auto"/>
        <w:jc w:val="both"/>
        <w:rPr>
          <w:rFonts w:ascii="Arial" w:hAnsi="Arial" w:cs="Arial"/>
          <w:sz w:val="20"/>
          <w:lang w:val="en-US"/>
        </w:rPr>
      </w:pPr>
      <w:r w:rsidRPr="00220EF6">
        <w:rPr>
          <w:rFonts w:ascii="Arial" w:hAnsi="Arial" w:cs="Arial"/>
          <w:sz w:val="20"/>
          <w:lang w:val="en-US"/>
        </w:rPr>
        <w:t xml:space="preserve">I.C. ten Have, A.J.A. </w:t>
      </w:r>
      <w:proofErr w:type="spellStart"/>
      <w:r w:rsidRPr="00220EF6">
        <w:rPr>
          <w:rFonts w:ascii="Arial" w:hAnsi="Arial" w:cs="Arial"/>
          <w:sz w:val="20"/>
          <w:lang w:val="en-US"/>
        </w:rPr>
        <w:t>Duijndam</w:t>
      </w:r>
      <w:proofErr w:type="spellEnd"/>
      <w:r w:rsidRPr="00220EF6">
        <w:rPr>
          <w:rFonts w:ascii="Arial" w:hAnsi="Arial" w:cs="Arial"/>
          <w:sz w:val="20"/>
          <w:lang w:val="en-US"/>
        </w:rPr>
        <w:t xml:space="preserve">, R. Oord, H.J.M. van </w:t>
      </w:r>
      <w:proofErr w:type="spellStart"/>
      <w:r w:rsidRPr="00220EF6">
        <w:rPr>
          <w:rFonts w:ascii="Arial" w:hAnsi="Arial" w:cs="Arial"/>
          <w:sz w:val="20"/>
          <w:lang w:val="en-US"/>
        </w:rPr>
        <w:t>Berlo</w:t>
      </w:r>
      <w:proofErr w:type="spellEnd"/>
      <w:r w:rsidRPr="00220EF6">
        <w:rPr>
          <w:rFonts w:ascii="Arial" w:hAnsi="Arial" w:cs="Arial"/>
          <w:sz w:val="20"/>
          <w:lang w:val="en-US"/>
        </w:rPr>
        <w:t xml:space="preserve">-van den Broek, I. Vollmer, B.M. Weckhuysen, F. </w:t>
      </w:r>
      <w:proofErr w:type="spellStart"/>
      <w:r w:rsidRPr="00220EF6">
        <w:rPr>
          <w:rFonts w:ascii="Arial" w:hAnsi="Arial" w:cs="Arial"/>
          <w:sz w:val="20"/>
          <w:lang w:val="en-US"/>
        </w:rPr>
        <w:t>Meirer</w:t>
      </w:r>
      <w:proofErr w:type="spellEnd"/>
      <w:r w:rsidRPr="00220EF6">
        <w:rPr>
          <w:rFonts w:ascii="Arial" w:hAnsi="Arial" w:cs="Arial"/>
          <w:sz w:val="20"/>
          <w:lang w:val="en-US"/>
        </w:rPr>
        <w:t xml:space="preserve">, Photoinduced force microscopy </w:t>
      </w:r>
      <w:r>
        <w:rPr>
          <w:rFonts w:ascii="Arial" w:hAnsi="Arial" w:cs="Arial"/>
          <w:sz w:val="20"/>
          <w:lang w:val="en-US"/>
        </w:rPr>
        <w:t xml:space="preserve">as an efficient method towards the detection of </w:t>
      </w:r>
      <w:proofErr w:type="spellStart"/>
      <w:r>
        <w:rPr>
          <w:rFonts w:ascii="Arial" w:hAnsi="Arial" w:cs="Arial"/>
          <w:sz w:val="20"/>
          <w:lang w:val="en-US"/>
        </w:rPr>
        <w:t>nanoplastics</w:t>
      </w:r>
      <w:proofErr w:type="spellEnd"/>
      <w:r>
        <w:rPr>
          <w:rFonts w:ascii="Arial" w:hAnsi="Arial" w:cs="Arial"/>
          <w:sz w:val="20"/>
          <w:lang w:val="en-US"/>
        </w:rPr>
        <w:t xml:space="preserve">, </w:t>
      </w:r>
      <w:r w:rsidRPr="00781C3C">
        <w:rPr>
          <w:rFonts w:ascii="Arial" w:hAnsi="Arial" w:cs="Arial"/>
          <w:i/>
          <w:iCs/>
          <w:sz w:val="20"/>
          <w:lang w:val="en-US"/>
        </w:rPr>
        <w:t>Chemistry-Methods</w:t>
      </w:r>
      <w:r>
        <w:rPr>
          <w:rFonts w:ascii="Arial" w:hAnsi="Arial" w:cs="Arial"/>
          <w:sz w:val="20"/>
          <w:lang w:val="en-US"/>
        </w:rPr>
        <w:t xml:space="preserve"> 2021, </w:t>
      </w:r>
      <w:r w:rsidRPr="00781C3C">
        <w:rPr>
          <w:rFonts w:ascii="Arial" w:hAnsi="Arial" w:cs="Arial"/>
          <w:b/>
          <w:bCs/>
          <w:sz w:val="20"/>
          <w:lang w:val="en-US"/>
        </w:rPr>
        <w:t>1</w:t>
      </w:r>
      <w:r>
        <w:rPr>
          <w:rFonts w:ascii="Arial" w:hAnsi="Arial" w:cs="Arial"/>
          <w:sz w:val="20"/>
          <w:lang w:val="en-US"/>
        </w:rPr>
        <w:t xml:space="preserve">, </w:t>
      </w:r>
      <w:r w:rsidR="00781C3C">
        <w:rPr>
          <w:rFonts w:ascii="Arial" w:hAnsi="Arial" w:cs="Arial"/>
          <w:sz w:val="20"/>
          <w:lang w:val="en-US"/>
        </w:rPr>
        <w:t>205. (including front cover)</w:t>
      </w:r>
    </w:p>
    <w:p w14:paraId="6BEE9A81" w14:textId="77777777" w:rsidR="004C7C6B" w:rsidRPr="00220EF6" w:rsidRDefault="004C7C6B" w:rsidP="0004627D">
      <w:pPr>
        <w:tabs>
          <w:tab w:val="left" w:pos="567"/>
          <w:tab w:val="left" w:pos="1134"/>
        </w:tabs>
        <w:suppressAutoHyphens/>
        <w:spacing w:line="360" w:lineRule="auto"/>
        <w:jc w:val="both"/>
        <w:rPr>
          <w:rStyle w:val="TijdschriftinCVBert"/>
        </w:rPr>
      </w:pPr>
    </w:p>
    <w:p w14:paraId="3BAA3216" w14:textId="77777777" w:rsidR="00580202" w:rsidRPr="00DF2860" w:rsidRDefault="00580202" w:rsidP="00580202">
      <w:pPr>
        <w:tabs>
          <w:tab w:val="left" w:pos="567"/>
          <w:tab w:val="left" w:pos="1134"/>
        </w:tabs>
        <w:suppressAutoHyphens/>
        <w:spacing w:line="360" w:lineRule="auto"/>
        <w:jc w:val="both"/>
        <w:rPr>
          <w:rFonts w:ascii="Arial" w:hAnsi="Arial"/>
          <w:b/>
          <w:bCs/>
          <w:i/>
          <w:iCs/>
          <w:color w:val="7F7F7F"/>
          <w:sz w:val="28"/>
          <w:u w:val="single"/>
        </w:rPr>
      </w:pPr>
      <w:r>
        <w:rPr>
          <w:rStyle w:val="TijdschriftinCVBert"/>
        </w:rPr>
        <w:t>ChemistryOpen</w:t>
      </w:r>
    </w:p>
    <w:p w14:paraId="0B504D23" w14:textId="77777777" w:rsidR="00580202" w:rsidRPr="00EA78D3" w:rsidRDefault="00580202" w:rsidP="00500339">
      <w:pPr>
        <w:pStyle w:val="Kop2"/>
        <w:numPr>
          <w:ilvl w:val="0"/>
          <w:numId w:val="82"/>
        </w:numPr>
        <w:shd w:val="clear" w:color="auto" w:fill="FFFFFF"/>
        <w:tabs>
          <w:tab w:val="left" w:pos="709"/>
          <w:tab w:val="left" w:pos="1134"/>
        </w:tabs>
        <w:ind w:left="709" w:hanging="425"/>
        <w:rPr>
          <w:rFonts w:ascii="Arial" w:hAnsi="Arial" w:cs="Arial"/>
          <w:bCs/>
          <w:i w:val="0"/>
          <w:color w:val="1C1D1E"/>
          <w:spacing w:val="0"/>
          <w:sz w:val="20"/>
          <w:lang w:eastAsia="nl-NL"/>
        </w:rPr>
      </w:pPr>
      <w:r w:rsidRPr="00EA78D3">
        <w:rPr>
          <w:rFonts w:ascii="Arial" w:hAnsi="Arial" w:cs="Arial"/>
          <w:bCs/>
          <w:i w:val="0"/>
          <w:color w:val="1C1D1E"/>
          <w:spacing w:val="0"/>
          <w:sz w:val="20"/>
          <w:lang w:eastAsia="nl-NL"/>
        </w:rPr>
        <w:t xml:space="preserve">A. Vandekerkhove, L. Negahdar, D. Glas, I. Stassen, S. Matveev, J.D. Meeldijk, F. Meirer, D.E. De Vos, B.M. Weckhuysen, Synthesis and characterization of Ru-loaded anodized aluminum oxide for hydrogenation catalysis, </w:t>
      </w:r>
      <w:r w:rsidRPr="00EA78D3">
        <w:rPr>
          <w:rFonts w:ascii="Arial" w:hAnsi="Arial" w:cs="Arial"/>
          <w:bCs/>
          <w:color w:val="1C1D1E"/>
          <w:spacing w:val="0"/>
          <w:sz w:val="20"/>
          <w:lang w:eastAsia="nl-NL"/>
        </w:rPr>
        <w:t xml:space="preserve">ChemistryOpen </w:t>
      </w:r>
      <w:r w:rsidRPr="00EA78D3">
        <w:rPr>
          <w:rFonts w:ascii="Arial" w:hAnsi="Arial" w:cs="Arial"/>
          <w:bCs/>
          <w:i w:val="0"/>
          <w:color w:val="1C1D1E"/>
          <w:spacing w:val="0"/>
          <w:sz w:val="20"/>
          <w:lang w:eastAsia="nl-NL"/>
        </w:rPr>
        <w:t xml:space="preserve">2019, </w:t>
      </w:r>
      <w:r w:rsidRPr="00EA78D3">
        <w:rPr>
          <w:rFonts w:ascii="Arial" w:hAnsi="Arial" w:cs="Arial"/>
          <w:b/>
          <w:bCs/>
          <w:i w:val="0"/>
          <w:color w:val="1C1D1E"/>
          <w:spacing w:val="0"/>
          <w:sz w:val="20"/>
          <w:lang w:eastAsia="nl-NL"/>
        </w:rPr>
        <w:t>8</w:t>
      </w:r>
      <w:r w:rsidRPr="00EA78D3">
        <w:rPr>
          <w:rFonts w:ascii="Arial" w:hAnsi="Arial" w:cs="Arial"/>
          <w:bCs/>
          <w:i w:val="0"/>
          <w:color w:val="1C1D1E"/>
          <w:spacing w:val="0"/>
          <w:sz w:val="20"/>
          <w:lang w:eastAsia="nl-NL"/>
        </w:rPr>
        <w:t>, 532.</w:t>
      </w:r>
      <w:r w:rsidRPr="00EA78D3">
        <w:rPr>
          <w:rFonts w:ascii="Arial" w:hAnsi="Arial" w:cs="Arial"/>
          <w:bCs/>
          <w:color w:val="1C1D1E"/>
          <w:spacing w:val="0"/>
          <w:sz w:val="20"/>
          <w:lang w:eastAsia="nl-NL"/>
        </w:rPr>
        <w:t xml:space="preserve">  </w:t>
      </w:r>
    </w:p>
    <w:p w14:paraId="22ABF4B5" w14:textId="77777777" w:rsidR="00CA7C57" w:rsidRDefault="00CA7C57" w:rsidP="00E26CA1">
      <w:pPr>
        <w:tabs>
          <w:tab w:val="left" w:pos="567"/>
          <w:tab w:val="left" w:pos="1134"/>
        </w:tabs>
        <w:suppressAutoHyphens/>
        <w:spacing w:line="360" w:lineRule="auto"/>
        <w:jc w:val="both"/>
        <w:rPr>
          <w:rStyle w:val="TijdschriftinCVBert"/>
        </w:rPr>
      </w:pPr>
    </w:p>
    <w:p w14:paraId="39D7980D" w14:textId="77777777" w:rsidR="00E26CA1" w:rsidRPr="00DF2860" w:rsidRDefault="00E26CA1" w:rsidP="00E26CA1">
      <w:pPr>
        <w:tabs>
          <w:tab w:val="left" w:pos="567"/>
          <w:tab w:val="left" w:pos="1134"/>
        </w:tabs>
        <w:suppressAutoHyphens/>
        <w:spacing w:line="360" w:lineRule="auto"/>
        <w:jc w:val="both"/>
        <w:rPr>
          <w:rFonts w:ascii="Arial" w:hAnsi="Arial"/>
          <w:b/>
          <w:bCs/>
          <w:i/>
          <w:iCs/>
          <w:color w:val="7F7F7F"/>
          <w:sz w:val="28"/>
          <w:u w:val="single"/>
        </w:rPr>
      </w:pPr>
      <w:r>
        <w:rPr>
          <w:rStyle w:val="TijdschriftinCVBert"/>
        </w:rPr>
        <w:t>ChemPhotoChem</w:t>
      </w:r>
    </w:p>
    <w:p w14:paraId="312DE354" w14:textId="77777777" w:rsidR="004609CC" w:rsidRPr="00B43F7F" w:rsidRDefault="004609CC" w:rsidP="004609CC">
      <w:pPr>
        <w:rPr>
          <w:sz w:val="4"/>
          <w:szCs w:val="4"/>
          <w:lang w:eastAsia="nl-NL"/>
        </w:rPr>
      </w:pPr>
    </w:p>
    <w:p w14:paraId="322FA63A" w14:textId="0DFDD546" w:rsidR="004609CC" w:rsidRDefault="004609CC" w:rsidP="00500339">
      <w:pPr>
        <w:pStyle w:val="Kop2"/>
        <w:numPr>
          <w:ilvl w:val="0"/>
          <w:numId w:val="83"/>
        </w:numPr>
        <w:shd w:val="clear" w:color="auto" w:fill="FFFFFF"/>
        <w:tabs>
          <w:tab w:val="left" w:pos="709"/>
          <w:tab w:val="left" w:pos="1134"/>
        </w:tabs>
        <w:ind w:left="709" w:hanging="425"/>
        <w:rPr>
          <w:rFonts w:ascii="Arial" w:hAnsi="Arial" w:cs="Arial"/>
          <w:bCs/>
          <w:i w:val="0"/>
          <w:color w:val="1C1D1E"/>
          <w:spacing w:val="0"/>
          <w:sz w:val="20"/>
          <w:lang w:eastAsia="nl-NL"/>
        </w:rPr>
      </w:pPr>
      <w:r w:rsidRPr="004609CC">
        <w:rPr>
          <w:rFonts w:ascii="Arial" w:hAnsi="Arial" w:cs="Arial"/>
          <w:bCs/>
          <w:i w:val="0"/>
          <w:color w:val="1C1D1E"/>
          <w:spacing w:val="0"/>
          <w:sz w:val="20"/>
          <w:lang w:eastAsia="nl-NL"/>
        </w:rPr>
        <w:t>G. Pei, N. Dzade, Y. Zhang, J.P. Hofmann, N. De Leeuw, B.M. Weckhuysen, Identification of photoexcited electron relaxation in a cobalt</w:t>
      </w:r>
      <w:r>
        <w:rPr>
          <w:rFonts w:ascii="Arial" w:hAnsi="Arial" w:cs="Arial"/>
          <w:bCs/>
          <w:i w:val="0"/>
          <w:color w:val="1C1D1E"/>
          <w:spacing w:val="0"/>
          <w:sz w:val="20"/>
          <w:lang w:eastAsia="nl-NL"/>
        </w:rPr>
        <w:t xml:space="preserve"> phosphide modified carbon nitride photocatalyst, </w:t>
      </w:r>
      <w:r w:rsidRPr="004609CC">
        <w:rPr>
          <w:rFonts w:ascii="Arial" w:hAnsi="Arial" w:cs="Arial"/>
          <w:bCs/>
          <w:iCs/>
          <w:color w:val="1C1D1E"/>
          <w:spacing w:val="0"/>
          <w:sz w:val="20"/>
          <w:lang w:eastAsia="nl-NL"/>
        </w:rPr>
        <w:t>ChemPhotoChem</w:t>
      </w:r>
      <w:r w:rsidRPr="004609CC">
        <w:rPr>
          <w:rFonts w:ascii="Arial" w:hAnsi="Arial" w:cs="Arial"/>
          <w:bCs/>
          <w:i w:val="0"/>
          <w:color w:val="1C1D1E"/>
          <w:spacing w:val="0"/>
          <w:sz w:val="20"/>
          <w:lang w:eastAsia="nl-NL"/>
        </w:rPr>
        <w:t xml:space="preserve"> 2021, </w:t>
      </w:r>
      <w:r w:rsidR="002909CF" w:rsidRPr="002909CF">
        <w:rPr>
          <w:rFonts w:ascii="Arial" w:hAnsi="Arial" w:cs="Arial"/>
          <w:b/>
          <w:i w:val="0"/>
          <w:color w:val="1C1D1E"/>
          <w:spacing w:val="0"/>
          <w:sz w:val="20"/>
          <w:lang w:eastAsia="nl-NL"/>
        </w:rPr>
        <w:t>5</w:t>
      </w:r>
      <w:r w:rsidR="002909CF">
        <w:rPr>
          <w:rFonts w:ascii="Arial" w:hAnsi="Arial" w:cs="Arial"/>
          <w:bCs/>
          <w:i w:val="0"/>
          <w:color w:val="1C1D1E"/>
          <w:spacing w:val="0"/>
          <w:sz w:val="20"/>
          <w:lang w:eastAsia="nl-NL"/>
        </w:rPr>
        <w:t>, 330</w:t>
      </w:r>
      <w:r w:rsidRPr="004609CC">
        <w:rPr>
          <w:rFonts w:ascii="Arial" w:hAnsi="Arial" w:cs="Arial"/>
          <w:bCs/>
          <w:i w:val="0"/>
          <w:color w:val="1C1D1E"/>
          <w:spacing w:val="0"/>
          <w:sz w:val="20"/>
          <w:lang w:eastAsia="nl-NL"/>
        </w:rPr>
        <w:t>.</w:t>
      </w:r>
    </w:p>
    <w:p w14:paraId="1EF0EB77" w14:textId="625A02F0" w:rsidR="00E26CA1" w:rsidRPr="00EA78D3" w:rsidRDefault="007C372E" w:rsidP="00500339">
      <w:pPr>
        <w:pStyle w:val="Kop2"/>
        <w:numPr>
          <w:ilvl w:val="0"/>
          <w:numId w:val="83"/>
        </w:numPr>
        <w:shd w:val="clear" w:color="auto" w:fill="FFFFFF"/>
        <w:tabs>
          <w:tab w:val="left" w:pos="709"/>
          <w:tab w:val="left" w:pos="1134"/>
        </w:tabs>
        <w:ind w:left="709" w:hanging="425"/>
        <w:rPr>
          <w:rFonts w:ascii="Arial" w:hAnsi="Arial" w:cs="Arial"/>
          <w:bCs/>
          <w:i w:val="0"/>
          <w:color w:val="1C1D1E"/>
          <w:spacing w:val="0"/>
          <w:sz w:val="20"/>
          <w:lang w:eastAsia="nl-NL"/>
        </w:rPr>
      </w:pPr>
      <w:r w:rsidRPr="00EA78D3">
        <w:rPr>
          <w:rFonts w:ascii="Arial" w:hAnsi="Arial" w:cs="Arial"/>
          <w:bCs/>
          <w:i w:val="0"/>
          <w:color w:val="1C1D1E"/>
          <w:spacing w:val="0"/>
          <w:sz w:val="20"/>
          <w:lang w:eastAsia="nl-NL"/>
        </w:rPr>
        <w:t>I</w:t>
      </w:r>
      <w:r w:rsidR="00E26CA1" w:rsidRPr="00EA78D3">
        <w:rPr>
          <w:rFonts w:ascii="Arial" w:hAnsi="Arial" w:cs="Arial"/>
          <w:bCs/>
          <w:i w:val="0"/>
          <w:color w:val="1C1D1E"/>
          <w:spacing w:val="0"/>
          <w:sz w:val="20"/>
          <w:lang w:eastAsia="nl-NL"/>
        </w:rPr>
        <w:t xml:space="preserve">. </w:t>
      </w:r>
      <w:r w:rsidRPr="00EA78D3">
        <w:rPr>
          <w:rFonts w:ascii="Arial" w:hAnsi="Arial" w:cs="Arial"/>
          <w:bCs/>
          <w:i w:val="0"/>
          <w:color w:val="1C1D1E"/>
          <w:spacing w:val="0"/>
          <w:sz w:val="20"/>
          <w:lang w:eastAsia="nl-NL"/>
        </w:rPr>
        <w:t>Garcia-Torregrosa, Y.G. Geertzema, A.S.M. Ismail, T.L. Lee, F.M.F. de Groot, B.M. Weckhuysen, Facile two-step synthesis of delafossite CuFeO</w:t>
      </w:r>
      <w:r w:rsidRPr="00EA78D3">
        <w:rPr>
          <w:rFonts w:ascii="Arial" w:hAnsi="Arial" w:cs="Arial"/>
          <w:bCs/>
          <w:i w:val="0"/>
          <w:color w:val="1C1D1E"/>
          <w:spacing w:val="0"/>
          <w:sz w:val="20"/>
          <w:vertAlign w:val="subscript"/>
          <w:lang w:eastAsia="nl-NL"/>
        </w:rPr>
        <w:t>2</w:t>
      </w:r>
      <w:r w:rsidRPr="00EA78D3">
        <w:rPr>
          <w:rFonts w:ascii="Arial" w:hAnsi="Arial" w:cs="Arial"/>
          <w:bCs/>
          <w:i w:val="0"/>
          <w:color w:val="1C1D1E"/>
          <w:spacing w:val="0"/>
          <w:sz w:val="20"/>
          <w:lang w:eastAsia="nl-NL"/>
        </w:rPr>
        <w:t xml:space="preserve"> photocathodes by ultrasonic spray pyrolysis and hybrid microwave annealing, </w:t>
      </w:r>
      <w:r w:rsidR="00E26CA1" w:rsidRPr="00EA78D3">
        <w:rPr>
          <w:rFonts w:ascii="Arial" w:hAnsi="Arial" w:cs="Arial"/>
          <w:bCs/>
          <w:color w:val="1C1D1E"/>
          <w:spacing w:val="0"/>
          <w:sz w:val="20"/>
          <w:lang w:eastAsia="nl-NL"/>
        </w:rPr>
        <w:t>Chem</w:t>
      </w:r>
      <w:r w:rsidRPr="00EA78D3">
        <w:rPr>
          <w:rFonts w:ascii="Arial" w:hAnsi="Arial" w:cs="Arial"/>
          <w:bCs/>
          <w:color w:val="1C1D1E"/>
          <w:spacing w:val="0"/>
          <w:sz w:val="20"/>
          <w:lang w:eastAsia="nl-NL"/>
        </w:rPr>
        <w:t>Phot</w:t>
      </w:r>
      <w:r w:rsidR="00460BF3" w:rsidRPr="00EA78D3">
        <w:rPr>
          <w:rFonts w:ascii="Arial" w:hAnsi="Arial" w:cs="Arial"/>
          <w:bCs/>
          <w:color w:val="1C1D1E"/>
          <w:spacing w:val="0"/>
          <w:sz w:val="20"/>
          <w:lang w:eastAsia="nl-NL"/>
        </w:rPr>
        <w:t>o</w:t>
      </w:r>
      <w:r w:rsidRPr="00EA78D3">
        <w:rPr>
          <w:rFonts w:ascii="Arial" w:hAnsi="Arial" w:cs="Arial"/>
          <w:bCs/>
          <w:color w:val="1C1D1E"/>
          <w:spacing w:val="0"/>
          <w:sz w:val="20"/>
          <w:lang w:eastAsia="nl-NL"/>
        </w:rPr>
        <w:t>Chem</w:t>
      </w:r>
      <w:r w:rsidR="00E26CA1" w:rsidRPr="00EA78D3">
        <w:rPr>
          <w:rFonts w:ascii="Arial" w:hAnsi="Arial" w:cs="Arial"/>
          <w:bCs/>
          <w:color w:val="1C1D1E"/>
          <w:spacing w:val="0"/>
          <w:sz w:val="20"/>
          <w:lang w:eastAsia="nl-NL"/>
        </w:rPr>
        <w:t xml:space="preserve"> </w:t>
      </w:r>
      <w:r w:rsidR="00E26CA1" w:rsidRPr="00EA78D3">
        <w:rPr>
          <w:rFonts w:ascii="Arial" w:hAnsi="Arial" w:cs="Arial"/>
          <w:bCs/>
          <w:i w:val="0"/>
          <w:color w:val="1C1D1E"/>
          <w:spacing w:val="0"/>
          <w:sz w:val="20"/>
          <w:lang w:eastAsia="nl-NL"/>
        </w:rPr>
        <w:t xml:space="preserve">2019, </w:t>
      </w:r>
      <w:r w:rsidRPr="00EA78D3">
        <w:rPr>
          <w:rFonts w:ascii="Arial" w:hAnsi="Arial" w:cs="Arial"/>
          <w:b/>
          <w:bCs/>
          <w:i w:val="0"/>
          <w:color w:val="1C1D1E"/>
          <w:spacing w:val="0"/>
          <w:sz w:val="20"/>
          <w:lang w:eastAsia="nl-NL"/>
        </w:rPr>
        <w:t>3</w:t>
      </w:r>
      <w:r w:rsidR="00E26CA1" w:rsidRPr="00EA78D3">
        <w:rPr>
          <w:rFonts w:ascii="Arial" w:hAnsi="Arial" w:cs="Arial"/>
          <w:bCs/>
          <w:i w:val="0"/>
          <w:color w:val="1C1D1E"/>
          <w:spacing w:val="0"/>
          <w:sz w:val="20"/>
          <w:lang w:eastAsia="nl-NL"/>
        </w:rPr>
        <w:t xml:space="preserve">, </w:t>
      </w:r>
      <w:r w:rsidR="00090DF3" w:rsidRPr="00EA78D3">
        <w:rPr>
          <w:rFonts w:ascii="Arial" w:hAnsi="Arial" w:cs="Arial"/>
          <w:bCs/>
          <w:i w:val="0"/>
          <w:color w:val="1C1D1E"/>
          <w:spacing w:val="0"/>
          <w:sz w:val="20"/>
          <w:lang w:eastAsia="nl-NL"/>
        </w:rPr>
        <w:t>1238</w:t>
      </w:r>
      <w:r w:rsidR="00E26CA1" w:rsidRPr="00EA78D3">
        <w:rPr>
          <w:rFonts w:ascii="Arial" w:hAnsi="Arial" w:cs="Arial"/>
          <w:bCs/>
          <w:i w:val="0"/>
          <w:color w:val="1C1D1E"/>
          <w:spacing w:val="0"/>
          <w:sz w:val="20"/>
          <w:lang w:eastAsia="nl-NL"/>
        </w:rPr>
        <w:t>.</w:t>
      </w:r>
    </w:p>
    <w:p w14:paraId="1B85E550" w14:textId="77777777" w:rsidR="00E26CA1" w:rsidRDefault="00E26CA1" w:rsidP="00500339">
      <w:pPr>
        <w:pStyle w:val="Kop2"/>
        <w:numPr>
          <w:ilvl w:val="0"/>
          <w:numId w:val="83"/>
        </w:numPr>
        <w:shd w:val="clear" w:color="auto" w:fill="FFFFFF"/>
        <w:tabs>
          <w:tab w:val="left" w:pos="709"/>
          <w:tab w:val="left" w:pos="1134"/>
        </w:tabs>
        <w:ind w:left="709" w:hanging="425"/>
        <w:rPr>
          <w:rFonts w:ascii="Arial" w:hAnsi="Arial" w:cs="Arial"/>
          <w:bCs/>
          <w:i w:val="0"/>
          <w:color w:val="1C1D1E"/>
          <w:spacing w:val="0"/>
          <w:sz w:val="20"/>
          <w:lang w:eastAsia="nl-NL"/>
        </w:rPr>
      </w:pPr>
      <w:r>
        <w:rPr>
          <w:rFonts w:ascii="Arial" w:hAnsi="Arial" w:cs="Arial"/>
          <w:bCs/>
          <w:i w:val="0"/>
          <w:color w:val="1C1D1E"/>
          <w:spacing w:val="0"/>
          <w:sz w:val="20"/>
          <w:lang w:eastAsia="nl-NL"/>
        </w:rPr>
        <w:t>I. Garcia-</w:t>
      </w:r>
      <w:proofErr w:type="spellStart"/>
      <w:r>
        <w:rPr>
          <w:rFonts w:ascii="Arial" w:hAnsi="Arial" w:cs="Arial"/>
          <w:bCs/>
          <w:i w:val="0"/>
          <w:color w:val="1C1D1E"/>
          <w:spacing w:val="0"/>
          <w:sz w:val="20"/>
          <w:lang w:eastAsia="nl-NL"/>
        </w:rPr>
        <w:t>Torregrosa</w:t>
      </w:r>
      <w:proofErr w:type="spellEnd"/>
      <w:r>
        <w:rPr>
          <w:rFonts w:ascii="Arial" w:hAnsi="Arial" w:cs="Arial"/>
          <w:bCs/>
          <w:i w:val="0"/>
          <w:color w:val="1C1D1E"/>
          <w:spacing w:val="0"/>
          <w:sz w:val="20"/>
          <w:lang w:eastAsia="nl-NL"/>
        </w:rPr>
        <w:t>,</w:t>
      </w:r>
      <w:r w:rsidR="007C372E">
        <w:rPr>
          <w:rFonts w:ascii="Arial" w:hAnsi="Arial" w:cs="Arial"/>
          <w:bCs/>
          <w:i w:val="0"/>
          <w:color w:val="1C1D1E"/>
          <w:spacing w:val="0"/>
          <w:sz w:val="20"/>
          <w:lang w:eastAsia="nl-NL"/>
        </w:rPr>
        <w:t xml:space="preserve"> </w:t>
      </w:r>
      <w:r>
        <w:rPr>
          <w:rFonts w:ascii="Arial" w:hAnsi="Arial" w:cs="Arial"/>
          <w:bCs/>
          <w:i w:val="0"/>
          <w:color w:val="1C1D1E"/>
          <w:spacing w:val="0"/>
          <w:sz w:val="20"/>
          <w:lang w:eastAsia="nl-NL"/>
        </w:rPr>
        <w:t xml:space="preserve">A. </w:t>
      </w:r>
      <w:proofErr w:type="spellStart"/>
      <w:r>
        <w:rPr>
          <w:rFonts w:ascii="Arial" w:hAnsi="Arial" w:cs="Arial"/>
          <w:bCs/>
          <w:i w:val="0"/>
          <w:color w:val="1C1D1E"/>
          <w:spacing w:val="0"/>
          <w:sz w:val="20"/>
          <w:lang w:eastAsia="nl-NL"/>
        </w:rPr>
        <w:t>Goryachev</w:t>
      </w:r>
      <w:proofErr w:type="spellEnd"/>
      <w:r>
        <w:rPr>
          <w:rFonts w:ascii="Arial" w:hAnsi="Arial" w:cs="Arial"/>
          <w:bCs/>
          <w:i w:val="0"/>
          <w:color w:val="1C1D1E"/>
          <w:spacing w:val="0"/>
          <w:sz w:val="20"/>
          <w:lang w:eastAsia="nl-NL"/>
        </w:rPr>
        <w:t xml:space="preserve">, J.P. Hofmann, E.J.M. </w:t>
      </w:r>
      <w:proofErr w:type="spellStart"/>
      <w:r>
        <w:rPr>
          <w:rFonts w:ascii="Arial" w:hAnsi="Arial" w:cs="Arial"/>
          <w:bCs/>
          <w:i w:val="0"/>
          <w:color w:val="1C1D1E"/>
          <w:spacing w:val="0"/>
          <w:sz w:val="20"/>
          <w:lang w:eastAsia="nl-NL"/>
        </w:rPr>
        <w:t>Hensen</w:t>
      </w:r>
      <w:proofErr w:type="spellEnd"/>
      <w:r>
        <w:rPr>
          <w:rFonts w:ascii="Arial" w:hAnsi="Arial" w:cs="Arial"/>
          <w:bCs/>
          <w:i w:val="0"/>
          <w:color w:val="1C1D1E"/>
          <w:spacing w:val="0"/>
          <w:sz w:val="20"/>
          <w:lang w:eastAsia="nl-NL"/>
        </w:rPr>
        <w:t>, B.M. Weckhuysen</w:t>
      </w:r>
      <w:r w:rsidR="007C372E">
        <w:rPr>
          <w:rFonts w:ascii="Arial" w:hAnsi="Arial" w:cs="Arial"/>
          <w:bCs/>
          <w:i w:val="0"/>
          <w:color w:val="1C1D1E"/>
          <w:spacing w:val="0"/>
          <w:sz w:val="20"/>
          <w:lang w:eastAsia="nl-NL"/>
        </w:rPr>
        <w:t>, Efficient and highly transparent ultra-thin nickel-iron oxyhydroxide catalyst for oxygen evolution prepared by successive ionic layer adsorption and reaction</w:t>
      </w:r>
      <w:r>
        <w:rPr>
          <w:rFonts w:ascii="Arial" w:hAnsi="Arial" w:cs="Arial"/>
          <w:bCs/>
          <w:i w:val="0"/>
          <w:color w:val="1C1D1E"/>
          <w:spacing w:val="0"/>
          <w:sz w:val="20"/>
          <w:lang w:eastAsia="nl-NL"/>
        </w:rPr>
        <w:t xml:space="preserve">, </w:t>
      </w:r>
      <w:proofErr w:type="spellStart"/>
      <w:r w:rsidRPr="007C372E">
        <w:rPr>
          <w:rFonts w:ascii="Arial" w:hAnsi="Arial" w:cs="Arial"/>
          <w:bCs/>
          <w:color w:val="1C1D1E"/>
          <w:spacing w:val="0"/>
          <w:sz w:val="20"/>
          <w:lang w:eastAsia="nl-NL"/>
        </w:rPr>
        <w:t>ChemPhotoChem</w:t>
      </w:r>
      <w:proofErr w:type="spellEnd"/>
      <w:r w:rsidRPr="007C372E">
        <w:rPr>
          <w:rFonts w:ascii="Arial" w:hAnsi="Arial" w:cs="Arial"/>
          <w:bCs/>
          <w:color w:val="1C1D1E"/>
          <w:spacing w:val="0"/>
          <w:sz w:val="20"/>
          <w:lang w:eastAsia="nl-NL"/>
        </w:rPr>
        <w:t xml:space="preserve"> </w:t>
      </w:r>
      <w:r w:rsidR="007C372E">
        <w:rPr>
          <w:rFonts w:ascii="Arial" w:hAnsi="Arial" w:cs="Arial"/>
          <w:bCs/>
          <w:i w:val="0"/>
          <w:color w:val="1C1D1E"/>
          <w:spacing w:val="0"/>
          <w:sz w:val="20"/>
          <w:lang w:eastAsia="nl-NL"/>
        </w:rPr>
        <w:t xml:space="preserve">2019, </w:t>
      </w:r>
      <w:r w:rsidR="007C372E" w:rsidRPr="007C372E">
        <w:rPr>
          <w:rFonts w:ascii="Arial" w:hAnsi="Arial" w:cs="Arial"/>
          <w:b/>
          <w:bCs/>
          <w:i w:val="0"/>
          <w:color w:val="1C1D1E"/>
          <w:spacing w:val="0"/>
          <w:sz w:val="20"/>
          <w:lang w:eastAsia="nl-NL"/>
        </w:rPr>
        <w:t>3</w:t>
      </w:r>
      <w:r w:rsidR="007C372E">
        <w:rPr>
          <w:rFonts w:ascii="Arial" w:hAnsi="Arial" w:cs="Arial"/>
          <w:bCs/>
          <w:i w:val="0"/>
          <w:color w:val="1C1D1E"/>
          <w:spacing w:val="0"/>
          <w:sz w:val="20"/>
          <w:lang w:eastAsia="nl-NL"/>
        </w:rPr>
        <w:t>, 1050.</w:t>
      </w:r>
      <w:r w:rsidRPr="00580202">
        <w:rPr>
          <w:rFonts w:ascii="Arial" w:hAnsi="Arial" w:cs="Arial"/>
          <w:bCs/>
          <w:color w:val="1C1D1E"/>
          <w:spacing w:val="0"/>
          <w:sz w:val="20"/>
          <w:lang w:eastAsia="nl-NL"/>
        </w:rPr>
        <w:t xml:space="preserve">  </w:t>
      </w:r>
    </w:p>
    <w:p w14:paraId="7ABAE090" w14:textId="77777777" w:rsidR="00E26CA1" w:rsidRPr="00090DF3" w:rsidRDefault="00E26CA1" w:rsidP="006101E0">
      <w:pPr>
        <w:tabs>
          <w:tab w:val="left" w:pos="567"/>
          <w:tab w:val="left" w:pos="1134"/>
        </w:tabs>
        <w:suppressAutoHyphens/>
        <w:spacing w:line="360" w:lineRule="auto"/>
        <w:jc w:val="both"/>
        <w:rPr>
          <w:rStyle w:val="TijdschriftinCVBert"/>
        </w:rPr>
      </w:pPr>
    </w:p>
    <w:p w14:paraId="6E45DE7C" w14:textId="77777777" w:rsidR="00DE7F3C" w:rsidRPr="006101E0" w:rsidRDefault="001D4FC6" w:rsidP="006101E0">
      <w:pPr>
        <w:tabs>
          <w:tab w:val="left" w:pos="567"/>
          <w:tab w:val="left" w:pos="1134"/>
        </w:tabs>
        <w:suppressAutoHyphens/>
        <w:spacing w:line="360" w:lineRule="auto"/>
        <w:jc w:val="both"/>
        <w:rPr>
          <w:rFonts w:ascii="Arial" w:hAnsi="Arial"/>
          <w:b/>
          <w:bCs/>
          <w:i/>
          <w:iCs/>
          <w:color w:val="7F7F7F"/>
          <w:sz w:val="28"/>
          <w:u w:val="single"/>
        </w:rPr>
      </w:pPr>
      <w:r w:rsidRPr="00AF191D">
        <w:rPr>
          <w:rStyle w:val="TijdschriftinCVBert"/>
        </w:rPr>
        <w:t>ChemPhysChem</w:t>
      </w:r>
    </w:p>
    <w:p w14:paraId="15B153CF" w14:textId="7C42D5A4" w:rsidR="00824952" w:rsidRPr="00824952" w:rsidRDefault="00824952" w:rsidP="00AD3E8D">
      <w:pPr>
        <w:numPr>
          <w:ilvl w:val="0"/>
          <w:numId w:val="28"/>
        </w:numPr>
        <w:tabs>
          <w:tab w:val="left" w:pos="709"/>
        </w:tabs>
        <w:suppressAutoHyphens/>
        <w:spacing w:line="360" w:lineRule="auto"/>
        <w:ind w:left="709" w:hanging="425"/>
        <w:jc w:val="both"/>
        <w:rPr>
          <w:rFonts w:ascii="Arial" w:hAnsi="Arial" w:cs="Arial"/>
          <w:sz w:val="20"/>
          <w:szCs w:val="20"/>
        </w:rPr>
      </w:pPr>
      <w:r w:rsidRPr="00824952">
        <w:rPr>
          <w:rFonts w:ascii="Arial" w:hAnsi="Arial" w:cs="Arial"/>
          <w:sz w:val="20"/>
          <w:szCs w:val="20"/>
        </w:rPr>
        <w:t xml:space="preserve">S.H. van Vreeswijk, L.A. Parker, J.J.E. Maris, J.D. Poplawsky, B.M. Weckhuysen, Micro- and Nanoscale Heterogeneities in Zeolite Beta as Measured by Atom Probe </w:t>
      </w:r>
      <w:r>
        <w:rPr>
          <w:rFonts w:ascii="Arial" w:hAnsi="Arial" w:cs="Arial"/>
          <w:sz w:val="20"/>
          <w:szCs w:val="20"/>
        </w:rPr>
        <w:t xml:space="preserve">Tomography and Confocal Fluorescence Microscopy, </w:t>
      </w:r>
      <w:proofErr w:type="spellStart"/>
      <w:r w:rsidRPr="00824952">
        <w:rPr>
          <w:rFonts w:ascii="Arial" w:hAnsi="Arial" w:cs="Arial"/>
          <w:i/>
          <w:iCs/>
          <w:sz w:val="20"/>
          <w:szCs w:val="20"/>
        </w:rPr>
        <w:t>ChemPhysChem</w:t>
      </w:r>
      <w:proofErr w:type="spellEnd"/>
      <w:r>
        <w:rPr>
          <w:rFonts w:ascii="Arial" w:hAnsi="Arial" w:cs="Arial"/>
          <w:sz w:val="20"/>
          <w:szCs w:val="20"/>
        </w:rPr>
        <w:t xml:space="preserve"> 2023, </w:t>
      </w:r>
      <w:r w:rsidRPr="00824952">
        <w:rPr>
          <w:rFonts w:ascii="Arial" w:hAnsi="Arial" w:cs="Arial"/>
          <w:b/>
          <w:bCs/>
          <w:sz w:val="20"/>
          <w:szCs w:val="20"/>
        </w:rPr>
        <w:t>24</w:t>
      </w:r>
      <w:r>
        <w:rPr>
          <w:rFonts w:ascii="Arial" w:hAnsi="Arial" w:cs="Arial"/>
          <w:sz w:val="20"/>
          <w:szCs w:val="20"/>
        </w:rPr>
        <w:t>, e202300094.</w:t>
      </w:r>
    </w:p>
    <w:p w14:paraId="7DF2E17C" w14:textId="66683064" w:rsidR="00AD3E8D" w:rsidRPr="00AD3E8D" w:rsidRDefault="00AD3E8D" w:rsidP="00AD3E8D">
      <w:pPr>
        <w:numPr>
          <w:ilvl w:val="0"/>
          <w:numId w:val="28"/>
        </w:numPr>
        <w:tabs>
          <w:tab w:val="left" w:pos="709"/>
        </w:tabs>
        <w:suppressAutoHyphens/>
        <w:spacing w:line="360" w:lineRule="auto"/>
        <w:ind w:left="709" w:hanging="425"/>
        <w:jc w:val="both"/>
        <w:rPr>
          <w:rFonts w:ascii="Arial" w:hAnsi="Arial" w:cs="Arial"/>
          <w:sz w:val="20"/>
          <w:szCs w:val="20"/>
        </w:rPr>
      </w:pPr>
      <w:r w:rsidRPr="0011274D">
        <w:rPr>
          <w:rFonts w:ascii="Arial" w:hAnsi="Arial" w:cs="Arial"/>
          <w:sz w:val="20"/>
          <w:szCs w:val="20"/>
        </w:rPr>
        <w:t xml:space="preserve">X. </w:t>
      </w:r>
      <w:proofErr w:type="spellStart"/>
      <w:r w:rsidRPr="0011274D">
        <w:rPr>
          <w:rFonts w:ascii="Arial" w:hAnsi="Arial" w:cs="Arial"/>
          <w:sz w:val="20"/>
          <w:szCs w:val="20"/>
        </w:rPr>
        <w:t>Deraet</w:t>
      </w:r>
      <w:proofErr w:type="spellEnd"/>
      <w:r w:rsidRPr="0011274D">
        <w:rPr>
          <w:rFonts w:ascii="Arial" w:hAnsi="Arial" w:cs="Arial"/>
          <w:sz w:val="20"/>
          <w:szCs w:val="20"/>
        </w:rPr>
        <w:t xml:space="preserve">, J. </w:t>
      </w:r>
      <w:proofErr w:type="spellStart"/>
      <w:r w:rsidRPr="0011274D">
        <w:rPr>
          <w:rFonts w:ascii="Arial" w:hAnsi="Arial" w:cs="Arial"/>
          <w:sz w:val="20"/>
          <w:szCs w:val="20"/>
        </w:rPr>
        <w:t>Turek</w:t>
      </w:r>
      <w:proofErr w:type="spellEnd"/>
      <w:r w:rsidRPr="0011274D">
        <w:rPr>
          <w:rFonts w:ascii="Arial" w:hAnsi="Arial" w:cs="Arial"/>
          <w:sz w:val="20"/>
          <w:szCs w:val="20"/>
        </w:rPr>
        <w:t xml:space="preserve">, M. Alonso, F. </w:t>
      </w:r>
      <w:proofErr w:type="spellStart"/>
      <w:r w:rsidRPr="0011274D">
        <w:rPr>
          <w:rFonts w:ascii="Arial" w:hAnsi="Arial" w:cs="Arial"/>
          <w:sz w:val="20"/>
          <w:szCs w:val="20"/>
        </w:rPr>
        <w:t>Tielens</w:t>
      </w:r>
      <w:proofErr w:type="spellEnd"/>
      <w:r w:rsidRPr="0011274D">
        <w:rPr>
          <w:rFonts w:ascii="Arial" w:hAnsi="Arial" w:cs="Arial"/>
          <w:sz w:val="20"/>
          <w:szCs w:val="20"/>
        </w:rPr>
        <w:t xml:space="preserve">, B.M. Weckhuysen, F. De </w:t>
      </w:r>
      <w:proofErr w:type="spellStart"/>
      <w:r w:rsidRPr="0011274D">
        <w:rPr>
          <w:rFonts w:ascii="Arial" w:hAnsi="Arial" w:cs="Arial"/>
          <w:sz w:val="20"/>
          <w:szCs w:val="20"/>
        </w:rPr>
        <w:t>Proft</w:t>
      </w:r>
      <w:proofErr w:type="spellEnd"/>
      <w:r w:rsidRPr="0011274D">
        <w:rPr>
          <w:rFonts w:ascii="Arial" w:hAnsi="Arial" w:cs="Arial"/>
          <w:sz w:val="20"/>
          <w:szCs w:val="20"/>
        </w:rPr>
        <w:t xml:space="preserve">, Understanding the Reactivity of Supported Late Transition metals on a Bare Anatase (101) Surface: A Periodic Conceptual DFT Investigation, </w:t>
      </w:r>
      <w:proofErr w:type="spellStart"/>
      <w:r w:rsidRPr="0011274D">
        <w:rPr>
          <w:rFonts w:ascii="Arial" w:hAnsi="Arial" w:cs="Arial"/>
          <w:i/>
          <w:iCs/>
          <w:sz w:val="20"/>
          <w:szCs w:val="20"/>
        </w:rPr>
        <w:t>ChemPhysChem</w:t>
      </w:r>
      <w:proofErr w:type="spellEnd"/>
      <w:r>
        <w:rPr>
          <w:rFonts w:ascii="Arial" w:hAnsi="Arial" w:cs="Arial"/>
          <w:sz w:val="20"/>
          <w:szCs w:val="20"/>
        </w:rPr>
        <w:t xml:space="preserve"> 202</w:t>
      </w:r>
      <w:r w:rsidR="00824952">
        <w:rPr>
          <w:rFonts w:ascii="Arial" w:hAnsi="Arial" w:cs="Arial"/>
          <w:sz w:val="20"/>
          <w:szCs w:val="20"/>
        </w:rPr>
        <w:t xml:space="preserve">3, </w:t>
      </w:r>
      <w:r w:rsidR="00824952" w:rsidRPr="00824952">
        <w:rPr>
          <w:rFonts w:ascii="Arial" w:hAnsi="Arial" w:cs="Arial"/>
          <w:b/>
          <w:bCs/>
          <w:sz w:val="20"/>
          <w:szCs w:val="20"/>
        </w:rPr>
        <w:t>24</w:t>
      </w:r>
      <w:r w:rsidR="00824952">
        <w:rPr>
          <w:rFonts w:ascii="Arial" w:hAnsi="Arial" w:cs="Arial"/>
          <w:sz w:val="20"/>
          <w:szCs w:val="20"/>
        </w:rPr>
        <w:t>, e202200785</w:t>
      </w:r>
      <w:r w:rsidRPr="0011274D">
        <w:rPr>
          <w:rFonts w:ascii="Arial" w:hAnsi="Arial" w:cs="Arial"/>
          <w:sz w:val="20"/>
          <w:szCs w:val="20"/>
        </w:rPr>
        <w:t xml:space="preserve">. </w:t>
      </w:r>
    </w:p>
    <w:p w14:paraId="2F357AE1" w14:textId="0BCACBA3" w:rsidR="002909CF" w:rsidRPr="002909CF" w:rsidRDefault="002909CF" w:rsidP="00500339">
      <w:pPr>
        <w:numPr>
          <w:ilvl w:val="0"/>
          <w:numId w:val="28"/>
        </w:numPr>
        <w:tabs>
          <w:tab w:val="clear" w:pos="1080"/>
          <w:tab w:val="left" w:pos="709"/>
        </w:tabs>
        <w:suppressAutoHyphens/>
        <w:spacing w:line="360" w:lineRule="auto"/>
        <w:ind w:left="709" w:hanging="425"/>
        <w:jc w:val="both"/>
        <w:rPr>
          <w:rFonts w:ascii="Arial" w:hAnsi="Arial" w:cs="Arial"/>
          <w:sz w:val="20"/>
        </w:rPr>
      </w:pPr>
      <w:r w:rsidRPr="002909CF">
        <w:rPr>
          <w:rFonts w:ascii="Arial" w:hAnsi="Arial" w:cs="Arial"/>
          <w:sz w:val="20"/>
        </w:rPr>
        <w:lastRenderedPageBreak/>
        <w:t xml:space="preserve">F.C. Ballotin, T. Harman, J. </w:t>
      </w:r>
      <w:proofErr w:type="spellStart"/>
      <w:r w:rsidRPr="002909CF">
        <w:rPr>
          <w:rFonts w:ascii="Arial" w:hAnsi="Arial" w:cs="Arial"/>
          <w:sz w:val="20"/>
        </w:rPr>
        <w:t>Koek</w:t>
      </w:r>
      <w:proofErr w:type="spellEnd"/>
      <w:r w:rsidRPr="002909CF">
        <w:rPr>
          <w:rFonts w:ascii="Arial" w:hAnsi="Arial" w:cs="Arial"/>
          <w:sz w:val="20"/>
        </w:rPr>
        <w:t xml:space="preserve">, R.G. </w:t>
      </w:r>
      <w:proofErr w:type="spellStart"/>
      <w:r w:rsidRPr="002909CF">
        <w:rPr>
          <w:rFonts w:ascii="Arial" w:hAnsi="Arial" w:cs="Arial"/>
          <w:sz w:val="20"/>
        </w:rPr>
        <w:t>Geitenbeek</w:t>
      </w:r>
      <w:proofErr w:type="spellEnd"/>
      <w:r w:rsidRPr="002909CF">
        <w:rPr>
          <w:rFonts w:ascii="Arial" w:hAnsi="Arial" w:cs="Arial"/>
          <w:sz w:val="20"/>
        </w:rPr>
        <w:t>, B.M. Weckhuysen, Operando shell-isolated nanoparticl</w:t>
      </w:r>
      <w:r>
        <w:rPr>
          <w:rFonts w:ascii="Arial" w:hAnsi="Arial" w:cs="Arial"/>
          <w:sz w:val="20"/>
        </w:rPr>
        <w:t xml:space="preserve">e-enhanced Raman spectroscopy of the NO reduction reaction over Rhodium-based catalysts, </w:t>
      </w:r>
      <w:proofErr w:type="spellStart"/>
      <w:r w:rsidRPr="002909CF">
        <w:rPr>
          <w:rFonts w:ascii="Arial" w:hAnsi="Arial" w:cs="Arial"/>
          <w:i/>
          <w:iCs/>
          <w:sz w:val="20"/>
        </w:rPr>
        <w:t>ChemPhysChem</w:t>
      </w:r>
      <w:proofErr w:type="spellEnd"/>
      <w:r w:rsidRPr="002909CF">
        <w:rPr>
          <w:rFonts w:ascii="Arial" w:hAnsi="Arial" w:cs="Arial"/>
          <w:i/>
          <w:iCs/>
          <w:sz w:val="20"/>
        </w:rPr>
        <w:t xml:space="preserve"> </w:t>
      </w:r>
      <w:r>
        <w:rPr>
          <w:rFonts w:ascii="Arial" w:hAnsi="Arial" w:cs="Arial"/>
          <w:sz w:val="20"/>
        </w:rPr>
        <w:t xml:space="preserve">2021, </w:t>
      </w:r>
      <w:r w:rsidRPr="002909CF">
        <w:rPr>
          <w:rFonts w:ascii="Arial" w:hAnsi="Arial" w:cs="Arial"/>
          <w:b/>
          <w:bCs/>
          <w:sz w:val="20"/>
        </w:rPr>
        <w:t>22</w:t>
      </w:r>
      <w:r>
        <w:rPr>
          <w:rFonts w:ascii="Arial" w:hAnsi="Arial" w:cs="Arial"/>
          <w:sz w:val="20"/>
        </w:rPr>
        <w:t>, 1595.</w:t>
      </w:r>
    </w:p>
    <w:p w14:paraId="097523BA" w14:textId="5DEB840B" w:rsidR="004E2150" w:rsidRPr="004E2150" w:rsidRDefault="004E2150" w:rsidP="00500339">
      <w:pPr>
        <w:numPr>
          <w:ilvl w:val="0"/>
          <w:numId w:val="28"/>
        </w:numPr>
        <w:tabs>
          <w:tab w:val="clear" w:pos="1080"/>
          <w:tab w:val="left" w:pos="709"/>
        </w:tabs>
        <w:suppressAutoHyphens/>
        <w:spacing w:line="360" w:lineRule="auto"/>
        <w:ind w:left="709" w:hanging="425"/>
        <w:jc w:val="both"/>
        <w:rPr>
          <w:rFonts w:ascii="Arial" w:hAnsi="Arial" w:cs="Arial"/>
          <w:sz w:val="20"/>
        </w:rPr>
      </w:pPr>
      <w:r w:rsidRPr="004E2150">
        <w:rPr>
          <w:rFonts w:ascii="Arial" w:hAnsi="Arial" w:cs="Arial"/>
          <w:sz w:val="20"/>
        </w:rPr>
        <w:t xml:space="preserve">M. </w:t>
      </w:r>
      <w:proofErr w:type="spellStart"/>
      <w:r w:rsidRPr="004E2150">
        <w:rPr>
          <w:rFonts w:ascii="Arial" w:hAnsi="Arial" w:cs="Arial"/>
          <w:sz w:val="20"/>
        </w:rPr>
        <w:t>Jongkind</w:t>
      </w:r>
      <w:proofErr w:type="spellEnd"/>
      <w:r w:rsidRPr="004E2150">
        <w:rPr>
          <w:rFonts w:ascii="Arial" w:hAnsi="Arial" w:cs="Arial"/>
          <w:sz w:val="20"/>
        </w:rPr>
        <w:t xml:space="preserve">, T. van Kessel, M. </w:t>
      </w:r>
      <w:proofErr w:type="spellStart"/>
      <w:r w:rsidRPr="004E2150">
        <w:rPr>
          <w:rFonts w:ascii="Arial" w:hAnsi="Arial" w:cs="Arial"/>
          <w:sz w:val="20"/>
        </w:rPr>
        <w:t>Velthoen</w:t>
      </w:r>
      <w:proofErr w:type="spellEnd"/>
      <w:r w:rsidRPr="004E2150">
        <w:rPr>
          <w:rFonts w:ascii="Arial" w:hAnsi="Arial" w:cs="Arial"/>
          <w:sz w:val="20"/>
        </w:rPr>
        <w:t>, N. Friederichs, B.M. Weckhuysen, Tuning the redox chemistry of a Cr/SiO</w:t>
      </w:r>
      <w:r w:rsidRPr="004E2150">
        <w:rPr>
          <w:rFonts w:ascii="Arial" w:hAnsi="Arial" w:cs="Arial"/>
          <w:sz w:val="20"/>
          <w:vertAlign w:val="subscript"/>
        </w:rPr>
        <w:t>2</w:t>
      </w:r>
      <w:r w:rsidRPr="004E2150">
        <w:rPr>
          <w:rFonts w:ascii="Arial" w:hAnsi="Arial" w:cs="Arial"/>
          <w:sz w:val="20"/>
        </w:rPr>
        <w:t xml:space="preserve"> Phill</w:t>
      </w:r>
      <w:r>
        <w:rPr>
          <w:rFonts w:ascii="Arial" w:hAnsi="Arial" w:cs="Arial"/>
          <w:sz w:val="20"/>
        </w:rPr>
        <w:t xml:space="preserve">ips catalyst for controlling activity, induction period and polymer properties, </w:t>
      </w:r>
      <w:proofErr w:type="spellStart"/>
      <w:r w:rsidRPr="008035CB">
        <w:rPr>
          <w:rFonts w:ascii="Arial" w:hAnsi="Arial" w:cs="Arial"/>
          <w:i/>
          <w:iCs/>
          <w:sz w:val="20"/>
        </w:rPr>
        <w:t>ChemPhysChem</w:t>
      </w:r>
      <w:proofErr w:type="spellEnd"/>
      <w:r w:rsidRPr="008035CB">
        <w:rPr>
          <w:rFonts w:ascii="Arial" w:hAnsi="Arial" w:cs="Arial"/>
          <w:i/>
          <w:iCs/>
          <w:sz w:val="20"/>
        </w:rPr>
        <w:t xml:space="preserve"> </w:t>
      </w:r>
      <w:r>
        <w:rPr>
          <w:rFonts w:ascii="Arial" w:hAnsi="Arial" w:cs="Arial"/>
          <w:sz w:val="20"/>
        </w:rPr>
        <w:t xml:space="preserve">2020, </w:t>
      </w:r>
      <w:r w:rsidRPr="004E2150">
        <w:rPr>
          <w:rFonts w:ascii="Arial" w:hAnsi="Arial" w:cs="Arial"/>
          <w:b/>
          <w:bCs/>
          <w:sz w:val="20"/>
        </w:rPr>
        <w:t>21</w:t>
      </w:r>
      <w:r>
        <w:rPr>
          <w:rFonts w:ascii="Arial" w:hAnsi="Arial" w:cs="Arial"/>
          <w:sz w:val="20"/>
        </w:rPr>
        <w:t>,</w:t>
      </w:r>
      <w:r w:rsidR="00C808A2">
        <w:rPr>
          <w:rFonts w:ascii="Arial" w:hAnsi="Arial" w:cs="Arial"/>
          <w:sz w:val="20"/>
        </w:rPr>
        <w:t>1665</w:t>
      </w:r>
      <w:r>
        <w:rPr>
          <w:rFonts w:ascii="Arial" w:hAnsi="Arial" w:cs="Arial"/>
          <w:sz w:val="20"/>
        </w:rPr>
        <w:t>.</w:t>
      </w:r>
    </w:p>
    <w:p w14:paraId="6DE8409A" w14:textId="77777777" w:rsidR="004E2150" w:rsidRPr="004E2150" w:rsidRDefault="004E2150" w:rsidP="00500339">
      <w:pPr>
        <w:numPr>
          <w:ilvl w:val="0"/>
          <w:numId w:val="28"/>
        </w:numPr>
        <w:tabs>
          <w:tab w:val="clear" w:pos="1080"/>
          <w:tab w:val="left" w:pos="709"/>
        </w:tabs>
        <w:suppressAutoHyphens/>
        <w:spacing w:line="360" w:lineRule="auto"/>
        <w:ind w:left="709" w:hanging="425"/>
        <w:jc w:val="both"/>
        <w:rPr>
          <w:rFonts w:ascii="Arial" w:hAnsi="Arial" w:cs="Arial"/>
          <w:sz w:val="20"/>
        </w:rPr>
      </w:pPr>
      <w:r w:rsidRPr="004E2150">
        <w:rPr>
          <w:rFonts w:ascii="Arial" w:hAnsi="Arial" w:cs="Arial"/>
          <w:sz w:val="20"/>
        </w:rPr>
        <w:t xml:space="preserve">C.S. </w:t>
      </w:r>
      <w:proofErr w:type="spellStart"/>
      <w:r w:rsidRPr="004E2150">
        <w:rPr>
          <w:rFonts w:ascii="Arial" w:hAnsi="Arial" w:cs="Arial"/>
          <w:sz w:val="20"/>
        </w:rPr>
        <w:t>Wondergem</w:t>
      </w:r>
      <w:proofErr w:type="spellEnd"/>
      <w:r w:rsidRPr="004E2150">
        <w:rPr>
          <w:rFonts w:ascii="Arial" w:hAnsi="Arial" w:cs="Arial"/>
          <w:sz w:val="20"/>
        </w:rPr>
        <w:t xml:space="preserve">, J.J.G. </w:t>
      </w:r>
      <w:proofErr w:type="spellStart"/>
      <w:r w:rsidRPr="004E2150">
        <w:rPr>
          <w:rFonts w:ascii="Arial" w:hAnsi="Arial" w:cs="Arial"/>
          <w:sz w:val="20"/>
        </w:rPr>
        <w:t>Kromwijk</w:t>
      </w:r>
      <w:proofErr w:type="spellEnd"/>
      <w:r w:rsidRPr="004E2150">
        <w:rPr>
          <w:rFonts w:ascii="Arial" w:hAnsi="Arial" w:cs="Arial"/>
          <w:sz w:val="20"/>
        </w:rPr>
        <w:t xml:space="preserve">, M. </w:t>
      </w:r>
      <w:proofErr w:type="spellStart"/>
      <w:r w:rsidRPr="004E2150">
        <w:rPr>
          <w:rFonts w:ascii="Arial" w:hAnsi="Arial" w:cs="Arial"/>
          <w:sz w:val="20"/>
        </w:rPr>
        <w:t>Slagter</w:t>
      </w:r>
      <w:proofErr w:type="spellEnd"/>
      <w:r w:rsidRPr="004E2150">
        <w:rPr>
          <w:rFonts w:ascii="Arial" w:hAnsi="Arial" w:cs="Arial"/>
          <w:sz w:val="20"/>
        </w:rPr>
        <w:t xml:space="preserve">, W.L. </w:t>
      </w:r>
      <w:proofErr w:type="spellStart"/>
      <w:r w:rsidRPr="004E2150">
        <w:rPr>
          <w:rFonts w:ascii="Arial" w:hAnsi="Arial" w:cs="Arial"/>
          <w:sz w:val="20"/>
        </w:rPr>
        <w:t>Vrijburg</w:t>
      </w:r>
      <w:proofErr w:type="spellEnd"/>
      <w:r w:rsidRPr="004E2150">
        <w:rPr>
          <w:rFonts w:ascii="Arial" w:hAnsi="Arial" w:cs="Arial"/>
          <w:sz w:val="20"/>
        </w:rPr>
        <w:t xml:space="preserve">, E.J.M. </w:t>
      </w:r>
      <w:proofErr w:type="spellStart"/>
      <w:r w:rsidRPr="004E2150">
        <w:rPr>
          <w:rFonts w:ascii="Arial" w:hAnsi="Arial" w:cs="Arial"/>
          <w:sz w:val="20"/>
        </w:rPr>
        <w:t>Hensen</w:t>
      </w:r>
      <w:proofErr w:type="spellEnd"/>
      <w:r w:rsidRPr="004E2150">
        <w:rPr>
          <w:rFonts w:ascii="Arial" w:hAnsi="Arial" w:cs="Arial"/>
          <w:sz w:val="20"/>
        </w:rPr>
        <w:t xml:space="preserve">, M. </w:t>
      </w:r>
      <w:proofErr w:type="spellStart"/>
      <w:r w:rsidRPr="004E2150">
        <w:rPr>
          <w:rFonts w:ascii="Arial" w:hAnsi="Arial" w:cs="Arial"/>
          <w:sz w:val="20"/>
        </w:rPr>
        <w:t>Monai</w:t>
      </w:r>
      <w:proofErr w:type="spellEnd"/>
      <w:r w:rsidRPr="004E2150">
        <w:rPr>
          <w:rFonts w:ascii="Arial" w:hAnsi="Arial" w:cs="Arial"/>
          <w:sz w:val="20"/>
        </w:rPr>
        <w:t xml:space="preserve">, C. Vogt, B.M. Weckhuysen, In situ shell-isolated nanoparticle-enhanced Raman spectroscopy of nickel-catalyzed hydrogenation reactions, </w:t>
      </w:r>
      <w:proofErr w:type="spellStart"/>
      <w:r w:rsidRPr="004E2150">
        <w:rPr>
          <w:rFonts w:ascii="Arial" w:hAnsi="Arial" w:cs="Arial"/>
          <w:i/>
          <w:iCs/>
          <w:sz w:val="20"/>
        </w:rPr>
        <w:t>ChemPhysChem</w:t>
      </w:r>
      <w:proofErr w:type="spellEnd"/>
      <w:r w:rsidRPr="004E2150">
        <w:rPr>
          <w:rFonts w:ascii="Arial" w:hAnsi="Arial" w:cs="Arial"/>
          <w:sz w:val="20"/>
        </w:rPr>
        <w:t xml:space="preserve"> 2020, </w:t>
      </w:r>
      <w:r w:rsidRPr="004E2150">
        <w:rPr>
          <w:rFonts w:ascii="Arial" w:hAnsi="Arial" w:cs="Arial"/>
          <w:b/>
          <w:bCs/>
          <w:sz w:val="20"/>
        </w:rPr>
        <w:t>21</w:t>
      </w:r>
      <w:r w:rsidRPr="004E2150">
        <w:rPr>
          <w:rFonts w:ascii="Arial" w:hAnsi="Arial" w:cs="Arial"/>
          <w:sz w:val="20"/>
        </w:rPr>
        <w:t>, 625.</w:t>
      </w:r>
    </w:p>
    <w:p w14:paraId="02035055" w14:textId="77777777" w:rsidR="004E2150" w:rsidRPr="004E2150" w:rsidRDefault="004E2150" w:rsidP="00500339">
      <w:pPr>
        <w:numPr>
          <w:ilvl w:val="0"/>
          <w:numId w:val="28"/>
        </w:numPr>
        <w:tabs>
          <w:tab w:val="clear" w:pos="1080"/>
          <w:tab w:val="left" w:pos="709"/>
        </w:tabs>
        <w:suppressAutoHyphens/>
        <w:spacing w:line="360" w:lineRule="auto"/>
        <w:ind w:left="709" w:hanging="425"/>
        <w:jc w:val="both"/>
        <w:rPr>
          <w:rFonts w:ascii="Arial" w:hAnsi="Arial" w:cs="Arial"/>
          <w:sz w:val="20"/>
        </w:rPr>
      </w:pPr>
      <w:r w:rsidRPr="004E2150">
        <w:rPr>
          <w:rFonts w:ascii="Arial" w:hAnsi="Arial" w:cs="Arial"/>
          <w:sz w:val="20"/>
        </w:rPr>
        <w:t xml:space="preserve">J.H.J. </w:t>
      </w:r>
      <w:proofErr w:type="spellStart"/>
      <w:r w:rsidRPr="004E2150">
        <w:rPr>
          <w:rFonts w:ascii="Arial" w:hAnsi="Arial" w:cs="Arial"/>
          <w:sz w:val="20"/>
        </w:rPr>
        <w:t>Wijten</w:t>
      </w:r>
      <w:proofErr w:type="spellEnd"/>
      <w:r w:rsidRPr="004E2150">
        <w:rPr>
          <w:rFonts w:ascii="Arial" w:hAnsi="Arial" w:cs="Arial"/>
          <w:sz w:val="20"/>
        </w:rPr>
        <w:t>, I. Garcia-</w:t>
      </w:r>
      <w:proofErr w:type="spellStart"/>
      <w:r w:rsidRPr="004E2150">
        <w:rPr>
          <w:rFonts w:ascii="Arial" w:hAnsi="Arial" w:cs="Arial"/>
          <w:sz w:val="20"/>
        </w:rPr>
        <w:t>Torregrosa</w:t>
      </w:r>
      <w:proofErr w:type="spellEnd"/>
      <w:r w:rsidRPr="004E2150">
        <w:rPr>
          <w:rFonts w:ascii="Arial" w:hAnsi="Arial" w:cs="Arial"/>
          <w:sz w:val="20"/>
        </w:rPr>
        <w:t xml:space="preserve">, E.A. </w:t>
      </w:r>
      <w:proofErr w:type="spellStart"/>
      <w:r w:rsidRPr="004E2150">
        <w:rPr>
          <w:rFonts w:ascii="Arial" w:hAnsi="Arial" w:cs="Arial"/>
          <w:sz w:val="20"/>
        </w:rPr>
        <w:t>Dijkman</w:t>
      </w:r>
      <w:proofErr w:type="spellEnd"/>
      <w:r w:rsidRPr="004E2150">
        <w:rPr>
          <w:rFonts w:ascii="Arial" w:hAnsi="Arial" w:cs="Arial"/>
          <w:sz w:val="20"/>
        </w:rPr>
        <w:t xml:space="preserve">, B.M. Weckhuysen, Basicity and electrolyte </w:t>
      </w:r>
      <w:r>
        <w:rPr>
          <w:rFonts w:ascii="Arial" w:hAnsi="Arial" w:cs="Arial"/>
          <w:sz w:val="20"/>
        </w:rPr>
        <w:t>composition dependent stability of Ni-Fe-S and Ni-Mo electrodes during water splitting</w:t>
      </w:r>
      <w:r w:rsidRPr="004E2150">
        <w:rPr>
          <w:rFonts w:ascii="Arial" w:hAnsi="Arial" w:cs="Arial"/>
          <w:i/>
          <w:iCs/>
          <w:sz w:val="20"/>
        </w:rPr>
        <w:t xml:space="preserve">, </w:t>
      </w:r>
      <w:proofErr w:type="spellStart"/>
      <w:r w:rsidRPr="004E2150">
        <w:rPr>
          <w:rFonts w:ascii="Arial" w:hAnsi="Arial" w:cs="Arial"/>
          <w:i/>
          <w:iCs/>
          <w:sz w:val="20"/>
        </w:rPr>
        <w:t>ChemPhysChem</w:t>
      </w:r>
      <w:proofErr w:type="spellEnd"/>
      <w:r>
        <w:rPr>
          <w:rFonts w:ascii="Arial" w:hAnsi="Arial" w:cs="Arial"/>
          <w:sz w:val="20"/>
        </w:rPr>
        <w:t xml:space="preserve"> 2020, </w:t>
      </w:r>
      <w:r w:rsidRPr="004E2150">
        <w:rPr>
          <w:rFonts w:ascii="Arial" w:hAnsi="Arial" w:cs="Arial"/>
          <w:b/>
          <w:bCs/>
          <w:sz w:val="20"/>
        </w:rPr>
        <w:t>21</w:t>
      </w:r>
      <w:r>
        <w:rPr>
          <w:rFonts w:ascii="Arial" w:hAnsi="Arial" w:cs="Arial"/>
          <w:sz w:val="20"/>
        </w:rPr>
        <w:t>, 518.</w:t>
      </w:r>
    </w:p>
    <w:p w14:paraId="542D6E12" w14:textId="77777777" w:rsidR="002B6222" w:rsidRPr="00090DF3" w:rsidRDefault="00FC44A3" w:rsidP="00500339">
      <w:pPr>
        <w:numPr>
          <w:ilvl w:val="0"/>
          <w:numId w:val="28"/>
        </w:numPr>
        <w:tabs>
          <w:tab w:val="clear" w:pos="1080"/>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A. </w:t>
      </w:r>
      <w:proofErr w:type="spellStart"/>
      <w:r w:rsidRPr="00090DF3">
        <w:rPr>
          <w:rFonts w:ascii="Arial" w:hAnsi="Arial" w:cs="Arial"/>
          <w:sz w:val="20"/>
        </w:rPr>
        <w:t>Piovano</w:t>
      </w:r>
      <w:proofErr w:type="spellEnd"/>
      <w:r w:rsidRPr="00090DF3">
        <w:rPr>
          <w:rFonts w:ascii="Arial" w:hAnsi="Arial" w:cs="Arial"/>
          <w:sz w:val="20"/>
        </w:rPr>
        <w:t xml:space="preserve">, P. Pletcher, M.E.Z. </w:t>
      </w:r>
      <w:proofErr w:type="spellStart"/>
      <w:r w:rsidRPr="00090DF3">
        <w:rPr>
          <w:rFonts w:ascii="Arial" w:hAnsi="Arial" w:cs="Arial"/>
          <w:sz w:val="20"/>
        </w:rPr>
        <w:t>Velthoen</w:t>
      </w:r>
      <w:proofErr w:type="spellEnd"/>
      <w:r w:rsidRPr="00090DF3">
        <w:rPr>
          <w:rFonts w:ascii="Arial" w:hAnsi="Arial" w:cs="Arial"/>
          <w:sz w:val="20"/>
        </w:rPr>
        <w:t xml:space="preserve">, S. </w:t>
      </w:r>
      <w:proofErr w:type="spellStart"/>
      <w:r w:rsidRPr="00090DF3">
        <w:rPr>
          <w:rFonts w:ascii="Arial" w:hAnsi="Arial" w:cs="Arial"/>
          <w:sz w:val="20"/>
        </w:rPr>
        <w:t>Zanoni</w:t>
      </w:r>
      <w:proofErr w:type="spellEnd"/>
      <w:r w:rsidRPr="00090DF3">
        <w:rPr>
          <w:rFonts w:ascii="Arial" w:hAnsi="Arial" w:cs="Arial"/>
          <w:sz w:val="20"/>
        </w:rPr>
        <w:t xml:space="preserve">, S.H. Chung, K. </w:t>
      </w:r>
      <w:proofErr w:type="spellStart"/>
      <w:r w:rsidRPr="00090DF3">
        <w:rPr>
          <w:rFonts w:ascii="Arial" w:hAnsi="Arial" w:cs="Arial"/>
          <w:sz w:val="20"/>
        </w:rPr>
        <w:t>Bossers</w:t>
      </w:r>
      <w:proofErr w:type="spellEnd"/>
      <w:r w:rsidRPr="00090DF3">
        <w:rPr>
          <w:rFonts w:ascii="Arial" w:hAnsi="Arial" w:cs="Arial"/>
          <w:sz w:val="20"/>
        </w:rPr>
        <w:t xml:space="preserve">, M.K. </w:t>
      </w:r>
      <w:proofErr w:type="spellStart"/>
      <w:r w:rsidRPr="00090DF3">
        <w:rPr>
          <w:rFonts w:ascii="Arial" w:hAnsi="Arial" w:cs="Arial"/>
          <w:sz w:val="20"/>
        </w:rPr>
        <w:t>Jongkind</w:t>
      </w:r>
      <w:proofErr w:type="spellEnd"/>
      <w:r w:rsidRPr="00090DF3">
        <w:rPr>
          <w:rFonts w:ascii="Arial" w:hAnsi="Arial" w:cs="Arial"/>
          <w:sz w:val="20"/>
        </w:rPr>
        <w:t xml:space="preserve">, E. </w:t>
      </w:r>
      <w:proofErr w:type="spellStart"/>
      <w:r w:rsidRPr="00090DF3">
        <w:rPr>
          <w:rFonts w:ascii="Arial" w:hAnsi="Arial" w:cs="Arial"/>
          <w:sz w:val="20"/>
        </w:rPr>
        <w:t>Groppo</w:t>
      </w:r>
      <w:proofErr w:type="spellEnd"/>
      <w:r w:rsidRPr="00090DF3">
        <w:rPr>
          <w:rFonts w:ascii="Arial" w:hAnsi="Arial" w:cs="Arial"/>
          <w:sz w:val="20"/>
        </w:rPr>
        <w:t>, B.M. Weckhuysen, Genesis of MgCl</w:t>
      </w:r>
      <w:r w:rsidRPr="00090DF3">
        <w:rPr>
          <w:rFonts w:ascii="Arial" w:hAnsi="Arial" w:cs="Arial"/>
          <w:sz w:val="20"/>
          <w:vertAlign w:val="subscript"/>
        </w:rPr>
        <w:t>2</w:t>
      </w:r>
      <w:r w:rsidRPr="00090DF3">
        <w:rPr>
          <w:rFonts w:ascii="Arial" w:hAnsi="Arial" w:cs="Arial"/>
          <w:sz w:val="20"/>
        </w:rPr>
        <w:t xml:space="preserve">-based Ziegler-Natta catalyst as probed with operando spectroscopy, </w:t>
      </w:r>
      <w:proofErr w:type="spellStart"/>
      <w:r w:rsidRPr="00090DF3">
        <w:rPr>
          <w:rFonts w:ascii="Arial" w:hAnsi="Arial" w:cs="Arial"/>
          <w:i/>
          <w:sz w:val="20"/>
        </w:rPr>
        <w:t>ChemPhysChem</w:t>
      </w:r>
      <w:proofErr w:type="spellEnd"/>
      <w:r w:rsidRPr="00090DF3">
        <w:rPr>
          <w:rFonts w:ascii="Arial" w:hAnsi="Arial" w:cs="Arial"/>
          <w:sz w:val="20"/>
        </w:rPr>
        <w:t xml:space="preserve"> 2018, </w:t>
      </w:r>
      <w:r w:rsidRPr="00090DF3">
        <w:rPr>
          <w:rFonts w:ascii="Arial" w:hAnsi="Arial" w:cs="Arial"/>
          <w:b/>
          <w:sz w:val="20"/>
        </w:rPr>
        <w:t>19</w:t>
      </w:r>
      <w:r w:rsidRPr="00090DF3">
        <w:rPr>
          <w:rFonts w:ascii="Arial" w:hAnsi="Arial" w:cs="Arial"/>
          <w:sz w:val="20"/>
        </w:rPr>
        <w:t xml:space="preserve">, </w:t>
      </w:r>
      <w:r w:rsidR="009E35E0" w:rsidRPr="00090DF3">
        <w:rPr>
          <w:rFonts w:ascii="Arial" w:hAnsi="Arial" w:cs="Arial"/>
          <w:sz w:val="20"/>
        </w:rPr>
        <w:t>2662</w:t>
      </w:r>
      <w:r w:rsidRPr="00090DF3">
        <w:rPr>
          <w:rFonts w:ascii="Arial" w:hAnsi="Arial" w:cs="Arial"/>
          <w:sz w:val="20"/>
        </w:rPr>
        <w:t>.</w:t>
      </w:r>
    </w:p>
    <w:p w14:paraId="6DE49449" w14:textId="77777777" w:rsidR="006D688D" w:rsidRPr="00C36E47" w:rsidRDefault="006C6E4C" w:rsidP="00500339">
      <w:pPr>
        <w:numPr>
          <w:ilvl w:val="0"/>
          <w:numId w:val="28"/>
        </w:numPr>
        <w:tabs>
          <w:tab w:val="clear" w:pos="1080"/>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T. Hartman, C.S. </w:t>
      </w:r>
      <w:proofErr w:type="spellStart"/>
      <w:r w:rsidRPr="00C36E47">
        <w:rPr>
          <w:rFonts w:ascii="Arial" w:hAnsi="Arial" w:cs="Arial"/>
          <w:sz w:val="20"/>
        </w:rPr>
        <w:t>Wondergem</w:t>
      </w:r>
      <w:proofErr w:type="spellEnd"/>
      <w:r w:rsidRPr="00C36E47">
        <w:rPr>
          <w:rFonts w:ascii="Arial" w:hAnsi="Arial" w:cs="Arial"/>
          <w:sz w:val="20"/>
        </w:rPr>
        <w:t xml:space="preserve">, B.M. Weckhuysen, Practical guidelines for shell-isolated nanoparticle-enhanced Raman spectroscopy of heterogeneous catalysts, </w:t>
      </w:r>
      <w:proofErr w:type="spellStart"/>
      <w:r w:rsidRPr="00C36E47">
        <w:rPr>
          <w:rFonts w:ascii="Arial" w:hAnsi="Arial" w:cs="Arial"/>
          <w:i/>
          <w:sz w:val="20"/>
        </w:rPr>
        <w:t>ChemPhysChem</w:t>
      </w:r>
      <w:proofErr w:type="spellEnd"/>
      <w:r w:rsidRPr="00C36E47">
        <w:rPr>
          <w:rFonts w:ascii="Arial" w:hAnsi="Arial" w:cs="Arial"/>
          <w:sz w:val="20"/>
        </w:rPr>
        <w:t xml:space="preserve"> 2018, </w:t>
      </w:r>
      <w:r w:rsidRPr="00C36E47">
        <w:rPr>
          <w:rFonts w:ascii="Arial" w:hAnsi="Arial" w:cs="Arial"/>
          <w:b/>
          <w:sz w:val="20"/>
        </w:rPr>
        <w:t>19</w:t>
      </w:r>
      <w:r w:rsidRPr="00C36E47">
        <w:rPr>
          <w:rFonts w:ascii="Arial" w:hAnsi="Arial" w:cs="Arial"/>
          <w:sz w:val="20"/>
        </w:rPr>
        <w:t xml:space="preserve">, </w:t>
      </w:r>
      <w:r w:rsidR="009E35E0" w:rsidRPr="00C36E47">
        <w:rPr>
          <w:rFonts w:ascii="Arial" w:hAnsi="Arial" w:cs="Arial"/>
          <w:sz w:val="20"/>
        </w:rPr>
        <w:t>2461</w:t>
      </w:r>
      <w:r w:rsidRPr="00C36E47">
        <w:rPr>
          <w:rFonts w:ascii="Arial" w:hAnsi="Arial" w:cs="Arial"/>
          <w:sz w:val="20"/>
        </w:rPr>
        <w:t>.</w:t>
      </w:r>
    </w:p>
    <w:p w14:paraId="7519AD00" w14:textId="77777777" w:rsidR="00DE7F3C" w:rsidRPr="00C36E47" w:rsidRDefault="00DE7F3C" w:rsidP="00500339">
      <w:pPr>
        <w:numPr>
          <w:ilvl w:val="0"/>
          <w:numId w:val="28"/>
        </w:numPr>
        <w:tabs>
          <w:tab w:val="clear" w:pos="1080"/>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R.P. Brand, L.D.B. </w:t>
      </w:r>
      <w:proofErr w:type="spellStart"/>
      <w:r w:rsidRPr="00C36E47">
        <w:rPr>
          <w:rFonts w:ascii="Arial" w:hAnsi="Arial" w:cs="Arial"/>
          <w:sz w:val="20"/>
        </w:rPr>
        <w:t>Mandemaker</w:t>
      </w:r>
      <w:proofErr w:type="spellEnd"/>
      <w:r w:rsidRPr="00C36E47">
        <w:rPr>
          <w:rFonts w:ascii="Arial" w:hAnsi="Arial" w:cs="Arial"/>
          <w:sz w:val="20"/>
        </w:rPr>
        <w:t xml:space="preserve">, G. </w:t>
      </w:r>
      <w:proofErr w:type="spellStart"/>
      <w:r w:rsidRPr="00C36E47">
        <w:rPr>
          <w:rFonts w:ascii="Arial" w:hAnsi="Arial" w:cs="Arial"/>
          <w:sz w:val="20"/>
        </w:rPr>
        <w:t>Delen</w:t>
      </w:r>
      <w:proofErr w:type="spellEnd"/>
      <w:r w:rsidRPr="00C36E47">
        <w:rPr>
          <w:rFonts w:ascii="Arial" w:hAnsi="Arial" w:cs="Arial"/>
          <w:sz w:val="20"/>
        </w:rPr>
        <w:t xml:space="preserve">, N. </w:t>
      </w:r>
      <w:proofErr w:type="spellStart"/>
      <w:r w:rsidRPr="00C36E47">
        <w:rPr>
          <w:rFonts w:ascii="Arial" w:hAnsi="Arial" w:cs="Arial"/>
          <w:sz w:val="20"/>
        </w:rPr>
        <w:t>Rijnveld</w:t>
      </w:r>
      <w:proofErr w:type="spellEnd"/>
      <w:r w:rsidRPr="00C36E47">
        <w:rPr>
          <w:rFonts w:ascii="Arial" w:hAnsi="Arial" w:cs="Arial"/>
          <w:sz w:val="20"/>
        </w:rPr>
        <w:t>, B.M. Weckhuysen</w:t>
      </w:r>
      <w:r w:rsidR="00375DF5" w:rsidRPr="00C36E47">
        <w:rPr>
          <w:rFonts w:ascii="Arial" w:hAnsi="Arial" w:cs="Arial"/>
          <w:sz w:val="20"/>
        </w:rPr>
        <w:t>, Behavior of a Metal Organic Framework Thin-Film at Elevated Temperature and Pressure as Studied with an Autoclave-Inserted Atomic Force Microscopy</w:t>
      </w:r>
      <w:r w:rsidRPr="00C36E47">
        <w:rPr>
          <w:rFonts w:ascii="Arial" w:hAnsi="Arial" w:cs="Arial"/>
          <w:sz w:val="20"/>
        </w:rPr>
        <w:t xml:space="preserve">, </w:t>
      </w:r>
      <w:proofErr w:type="spellStart"/>
      <w:r w:rsidRPr="00C36E47">
        <w:rPr>
          <w:rFonts w:ascii="Arial" w:hAnsi="Arial" w:cs="Arial"/>
          <w:i/>
          <w:sz w:val="20"/>
        </w:rPr>
        <w:t>ChemPhysChem</w:t>
      </w:r>
      <w:proofErr w:type="spellEnd"/>
      <w:r w:rsidRPr="00C36E47">
        <w:rPr>
          <w:rFonts w:ascii="Arial" w:hAnsi="Arial" w:cs="Arial"/>
          <w:sz w:val="20"/>
        </w:rPr>
        <w:t xml:space="preserve"> 2018, </w:t>
      </w:r>
      <w:r w:rsidRPr="00C36E47">
        <w:rPr>
          <w:rFonts w:ascii="Arial" w:hAnsi="Arial" w:cs="Arial"/>
          <w:b/>
          <w:sz w:val="20"/>
        </w:rPr>
        <w:t>19</w:t>
      </w:r>
      <w:r w:rsidR="002315B6" w:rsidRPr="00C36E47">
        <w:rPr>
          <w:rFonts w:ascii="Arial" w:hAnsi="Arial" w:cs="Arial"/>
          <w:sz w:val="20"/>
        </w:rPr>
        <w:t>, 2397</w:t>
      </w:r>
      <w:r w:rsidRPr="00C36E47">
        <w:rPr>
          <w:rFonts w:ascii="Arial" w:hAnsi="Arial" w:cs="Arial"/>
          <w:sz w:val="20"/>
        </w:rPr>
        <w:t>.</w:t>
      </w:r>
    </w:p>
    <w:p w14:paraId="750EDC32" w14:textId="77777777" w:rsidR="00BE37C5" w:rsidRPr="00C36E47" w:rsidRDefault="00BE37C5" w:rsidP="00500339">
      <w:pPr>
        <w:numPr>
          <w:ilvl w:val="0"/>
          <w:numId w:val="28"/>
        </w:numPr>
        <w:tabs>
          <w:tab w:val="clear" w:pos="1080"/>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W. Luo, E.R.H. van Eck, P.C.A. </w:t>
      </w:r>
      <w:proofErr w:type="spellStart"/>
      <w:r w:rsidRPr="00C36E47">
        <w:rPr>
          <w:rFonts w:ascii="Arial" w:hAnsi="Arial" w:cs="Arial"/>
          <w:sz w:val="20"/>
        </w:rPr>
        <w:t>Bruijnincx</w:t>
      </w:r>
      <w:proofErr w:type="spellEnd"/>
      <w:r w:rsidRPr="00C36E47">
        <w:rPr>
          <w:rFonts w:ascii="Arial" w:hAnsi="Arial" w:cs="Arial"/>
          <w:sz w:val="20"/>
        </w:rPr>
        <w:t xml:space="preserve">, B.M. Weckhuysen, Influence of </w:t>
      </w:r>
      <w:proofErr w:type="spellStart"/>
      <w:r w:rsidRPr="00C36E47">
        <w:rPr>
          <w:rFonts w:ascii="Arial" w:hAnsi="Arial" w:cs="Arial"/>
          <w:sz w:val="20"/>
        </w:rPr>
        <w:t>Levulinic</w:t>
      </w:r>
      <w:proofErr w:type="spellEnd"/>
      <w:r w:rsidRPr="00C36E47">
        <w:rPr>
          <w:rFonts w:ascii="Arial" w:hAnsi="Arial" w:cs="Arial"/>
          <w:sz w:val="20"/>
        </w:rPr>
        <w:t xml:space="preserve"> Acid Hydrogenation on </w:t>
      </w:r>
      <w:proofErr w:type="spellStart"/>
      <w:r w:rsidRPr="00C36E47">
        <w:rPr>
          <w:rFonts w:ascii="Arial" w:hAnsi="Arial" w:cs="Arial"/>
          <w:sz w:val="20"/>
        </w:rPr>
        <w:t>AluminumCoordination</w:t>
      </w:r>
      <w:proofErr w:type="spellEnd"/>
      <w:r w:rsidRPr="00C36E47">
        <w:rPr>
          <w:rFonts w:ascii="Arial" w:hAnsi="Arial" w:cs="Arial"/>
          <w:sz w:val="20"/>
        </w:rPr>
        <w:t xml:space="preserve"> in Zeolite-Supported Ruthenium Catalysts: A </w:t>
      </w:r>
      <w:r w:rsidRPr="00C36E47">
        <w:rPr>
          <w:rFonts w:ascii="Arial" w:hAnsi="Arial" w:cs="Arial"/>
          <w:sz w:val="20"/>
          <w:vertAlign w:val="superscript"/>
        </w:rPr>
        <w:t>27</w:t>
      </w:r>
      <w:r w:rsidRPr="00C36E47">
        <w:rPr>
          <w:rFonts w:ascii="Arial" w:hAnsi="Arial" w:cs="Arial"/>
          <w:sz w:val="20"/>
        </w:rPr>
        <w:t xml:space="preserve">Al 3QMAS Nuclear Magnetic Resonance Study, </w:t>
      </w:r>
      <w:proofErr w:type="spellStart"/>
      <w:r w:rsidRPr="00C36E47">
        <w:rPr>
          <w:rFonts w:ascii="Arial" w:hAnsi="Arial" w:cs="Arial"/>
          <w:i/>
          <w:sz w:val="20"/>
        </w:rPr>
        <w:t>ChemPhysChem</w:t>
      </w:r>
      <w:proofErr w:type="spellEnd"/>
      <w:r w:rsidR="00BD7743" w:rsidRPr="00C36E47">
        <w:rPr>
          <w:rFonts w:ascii="Arial" w:hAnsi="Arial" w:cs="Arial"/>
          <w:sz w:val="20"/>
        </w:rPr>
        <w:t xml:space="preserve"> 2018, </w:t>
      </w:r>
      <w:r w:rsidR="00BD7743" w:rsidRPr="00C36E47">
        <w:rPr>
          <w:rFonts w:ascii="Arial" w:hAnsi="Arial" w:cs="Arial"/>
          <w:b/>
          <w:sz w:val="20"/>
        </w:rPr>
        <w:t>19</w:t>
      </w:r>
      <w:r w:rsidR="00BD7743" w:rsidRPr="00C36E47">
        <w:rPr>
          <w:rFonts w:ascii="Arial" w:hAnsi="Arial" w:cs="Arial"/>
          <w:sz w:val="20"/>
        </w:rPr>
        <w:t>, 379</w:t>
      </w:r>
      <w:r w:rsidRPr="00C36E47">
        <w:rPr>
          <w:rFonts w:ascii="Arial" w:hAnsi="Arial" w:cs="Arial"/>
          <w:sz w:val="20"/>
        </w:rPr>
        <w:t>.</w:t>
      </w:r>
    </w:p>
    <w:p w14:paraId="56226C77" w14:textId="77777777" w:rsidR="00E00BE9" w:rsidRPr="00C36E47" w:rsidRDefault="00AC4D42" w:rsidP="00500339">
      <w:pPr>
        <w:numPr>
          <w:ilvl w:val="0"/>
          <w:numId w:val="28"/>
        </w:numPr>
        <w:tabs>
          <w:tab w:val="clear" w:pos="1080"/>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J.E. Schmidt, F.C. Hendriks, M. Lutz, L.C. Post, D. Fu, B.M. Weckhuysen, Diagnosing the internal architecture of zeolite ferrierite, </w:t>
      </w:r>
      <w:proofErr w:type="spellStart"/>
      <w:r w:rsidRPr="00C36E47">
        <w:rPr>
          <w:rFonts w:ascii="Arial" w:hAnsi="Arial" w:cs="Arial"/>
          <w:i/>
          <w:sz w:val="20"/>
        </w:rPr>
        <w:t>ChemPhysChem</w:t>
      </w:r>
      <w:proofErr w:type="spellEnd"/>
      <w:r w:rsidR="00BD7743" w:rsidRPr="00C36E47">
        <w:rPr>
          <w:rFonts w:ascii="Arial" w:hAnsi="Arial" w:cs="Arial"/>
          <w:sz w:val="20"/>
        </w:rPr>
        <w:t xml:space="preserve"> 2018</w:t>
      </w:r>
      <w:r w:rsidRPr="00C36E47">
        <w:rPr>
          <w:rFonts w:ascii="Arial" w:hAnsi="Arial" w:cs="Arial"/>
          <w:sz w:val="20"/>
        </w:rPr>
        <w:t xml:space="preserve">, </w:t>
      </w:r>
      <w:r w:rsidR="00BD7743" w:rsidRPr="00C36E47">
        <w:rPr>
          <w:rFonts w:ascii="Arial" w:hAnsi="Arial" w:cs="Arial"/>
          <w:b/>
          <w:sz w:val="20"/>
        </w:rPr>
        <w:t>19</w:t>
      </w:r>
      <w:r w:rsidR="00BD7743" w:rsidRPr="00C36E47">
        <w:rPr>
          <w:rFonts w:ascii="Arial" w:hAnsi="Arial" w:cs="Arial"/>
          <w:sz w:val="20"/>
        </w:rPr>
        <w:t>, 367</w:t>
      </w:r>
      <w:r w:rsidRPr="00C36E47">
        <w:rPr>
          <w:rFonts w:ascii="Arial" w:hAnsi="Arial" w:cs="Arial"/>
          <w:sz w:val="20"/>
        </w:rPr>
        <w:t>.</w:t>
      </w:r>
    </w:p>
    <w:p w14:paraId="01A7E647" w14:textId="77777777" w:rsidR="00E00BE9" w:rsidRPr="00C36E47" w:rsidRDefault="0004627D" w:rsidP="00500339">
      <w:pPr>
        <w:numPr>
          <w:ilvl w:val="0"/>
          <w:numId w:val="28"/>
        </w:numPr>
        <w:tabs>
          <w:tab w:val="clear" w:pos="1080"/>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E.M. van </w:t>
      </w:r>
      <w:proofErr w:type="spellStart"/>
      <w:r w:rsidRPr="00C36E47">
        <w:rPr>
          <w:rFonts w:ascii="Arial" w:hAnsi="Arial" w:cs="Arial"/>
          <w:sz w:val="20"/>
        </w:rPr>
        <w:t>Schrojenstein</w:t>
      </w:r>
      <w:proofErr w:type="spellEnd"/>
      <w:r w:rsidRPr="00C36E47">
        <w:rPr>
          <w:rFonts w:ascii="Arial" w:hAnsi="Arial" w:cs="Arial"/>
          <w:sz w:val="20"/>
        </w:rPr>
        <w:t xml:space="preserve"> </w:t>
      </w:r>
      <w:proofErr w:type="spellStart"/>
      <w:r w:rsidRPr="00C36E47">
        <w:rPr>
          <w:rFonts w:ascii="Arial" w:hAnsi="Arial" w:cs="Arial"/>
          <w:sz w:val="20"/>
        </w:rPr>
        <w:t>Lantman</w:t>
      </w:r>
      <w:proofErr w:type="spellEnd"/>
      <w:r w:rsidRPr="00C36E47">
        <w:rPr>
          <w:rFonts w:ascii="Arial" w:hAnsi="Arial" w:cs="Arial"/>
          <w:sz w:val="20"/>
        </w:rPr>
        <w:t xml:space="preserve">, P. de </w:t>
      </w:r>
      <w:proofErr w:type="spellStart"/>
      <w:r w:rsidRPr="00C36E47">
        <w:rPr>
          <w:rFonts w:ascii="Arial" w:hAnsi="Arial" w:cs="Arial"/>
          <w:sz w:val="20"/>
        </w:rPr>
        <w:t>Peinder</w:t>
      </w:r>
      <w:proofErr w:type="spellEnd"/>
      <w:r w:rsidRPr="00C36E47">
        <w:rPr>
          <w:rFonts w:ascii="Arial" w:hAnsi="Arial" w:cs="Arial"/>
          <w:sz w:val="20"/>
        </w:rPr>
        <w:t xml:space="preserve">, A.J.G. </w:t>
      </w:r>
      <w:proofErr w:type="spellStart"/>
      <w:r w:rsidRPr="00C36E47">
        <w:rPr>
          <w:rFonts w:ascii="Arial" w:hAnsi="Arial" w:cs="Arial"/>
          <w:sz w:val="20"/>
        </w:rPr>
        <w:t>Mank</w:t>
      </w:r>
      <w:proofErr w:type="spellEnd"/>
      <w:r w:rsidRPr="00C36E47">
        <w:rPr>
          <w:rFonts w:ascii="Arial" w:hAnsi="Arial" w:cs="Arial"/>
          <w:sz w:val="20"/>
        </w:rPr>
        <w:t>, B.M. Weckhuysen, Separation of time-resolved phenomena in surface-enhanced Raman scattering of the photocatalytic reduction of p-</w:t>
      </w:r>
      <w:proofErr w:type="spellStart"/>
      <w:r w:rsidRPr="00C36E47">
        <w:rPr>
          <w:rFonts w:ascii="Arial" w:hAnsi="Arial" w:cs="Arial"/>
          <w:sz w:val="20"/>
        </w:rPr>
        <w:t>nitrothiophenol</w:t>
      </w:r>
      <w:proofErr w:type="spellEnd"/>
      <w:r w:rsidRPr="00C36E47">
        <w:rPr>
          <w:rFonts w:ascii="Arial" w:hAnsi="Arial" w:cs="Arial"/>
          <w:sz w:val="20"/>
        </w:rPr>
        <w:t xml:space="preserve">, </w:t>
      </w:r>
      <w:proofErr w:type="spellStart"/>
      <w:r w:rsidRPr="00C36E47">
        <w:rPr>
          <w:rFonts w:ascii="Arial" w:hAnsi="Arial" w:cs="Arial"/>
          <w:i/>
          <w:sz w:val="20"/>
        </w:rPr>
        <w:t>ChemPhysChem</w:t>
      </w:r>
      <w:proofErr w:type="spellEnd"/>
      <w:r w:rsidRPr="00C36E47">
        <w:rPr>
          <w:rFonts w:ascii="Arial" w:hAnsi="Arial" w:cs="Arial"/>
          <w:i/>
          <w:sz w:val="20"/>
        </w:rPr>
        <w:t xml:space="preserve"> </w:t>
      </w:r>
      <w:r w:rsidRPr="00C36E47">
        <w:rPr>
          <w:rFonts w:ascii="Arial" w:hAnsi="Arial" w:cs="Arial"/>
          <w:sz w:val="20"/>
        </w:rPr>
        <w:t>2015,</w:t>
      </w:r>
      <w:r w:rsidR="00591AFC" w:rsidRPr="00C36E47">
        <w:rPr>
          <w:rFonts w:ascii="Arial" w:hAnsi="Arial" w:cs="Arial"/>
          <w:sz w:val="20"/>
        </w:rPr>
        <w:t xml:space="preserve"> </w:t>
      </w:r>
      <w:r w:rsidR="00591AFC" w:rsidRPr="00C36E47">
        <w:rPr>
          <w:rFonts w:ascii="Arial" w:hAnsi="Arial" w:cs="Arial"/>
          <w:b/>
          <w:sz w:val="20"/>
        </w:rPr>
        <w:t>16</w:t>
      </w:r>
      <w:r w:rsidR="00591AFC" w:rsidRPr="00C36E47">
        <w:rPr>
          <w:rFonts w:ascii="Arial" w:hAnsi="Arial" w:cs="Arial"/>
          <w:sz w:val="20"/>
        </w:rPr>
        <w:t>, 547</w:t>
      </w:r>
      <w:r w:rsidRPr="00C36E47">
        <w:rPr>
          <w:rFonts w:ascii="Arial" w:hAnsi="Arial" w:cs="Arial"/>
          <w:sz w:val="20"/>
        </w:rPr>
        <w:t>.</w:t>
      </w:r>
    </w:p>
    <w:p w14:paraId="2139EB7D" w14:textId="77777777" w:rsidR="00E00BE9" w:rsidRPr="00C36E47" w:rsidRDefault="001912FB" w:rsidP="00500339">
      <w:pPr>
        <w:numPr>
          <w:ilvl w:val="0"/>
          <w:numId w:val="28"/>
        </w:numPr>
        <w:tabs>
          <w:tab w:val="clear" w:pos="1080"/>
          <w:tab w:val="left" w:pos="709"/>
        </w:tabs>
        <w:suppressAutoHyphens/>
        <w:spacing w:line="360" w:lineRule="auto"/>
        <w:ind w:left="709" w:hanging="425"/>
        <w:jc w:val="both"/>
        <w:rPr>
          <w:rFonts w:ascii="Arial" w:hAnsi="Arial" w:cs="Arial"/>
          <w:sz w:val="20"/>
        </w:rPr>
      </w:pPr>
      <w:r w:rsidRPr="00C36E47">
        <w:rPr>
          <w:rFonts w:ascii="Arial" w:hAnsi="Arial" w:cs="Arial"/>
          <w:sz w:val="20"/>
        </w:rPr>
        <w:t>H.</w:t>
      </w:r>
      <w:r w:rsidR="00CA3156" w:rsidRPr="00C36E47">
        <w:rPr>
          <w:rFonts w:ascii="Arial" w:hAnsi="Arial" w:cs="Arial"/>
          <w:sz w:val="20"/>
        </w:rPr>
        <w:t xml:space="preserve">E. van der </w:t>
      </w:r>
      <w:proofErr w:type="spellStart"/>
      <w:r w:rsidR="00CA3156" w:rsidRPr="00C36E47">
        <w:rPr>
          <w:rFonts w:ascii="Arial" w:hAnsi="Arial" w:cs="Arial"/>
          <w:sz w:val="20"/>
        </w:rPr>
        <w:t>Bij</w:t>
      </w:r>
      <w:proofErr w:type="spellEnd"/>
      <w:r w:rsidR="00CA3156" w:rsidRPr="00C36E47">
        <w:rPr>
          <w:rFonts w:ascii="Arial" w:hAnsi="Arial" w:cs="Arial"/>
          <w:sz w:val="20"/>
        </w:rPr>
        <w:t>,</w:t>
      </w:r>
      <w:r w:rsidRPr="00C36E47">
        <w:rPr>
          <w:rFonts w:ascii="Arial" w:hAnsi="Arial" w:cs="Arial"/>
          <w:sz w:val="20"/>
        </w:rPr>
        <w:t xml:space="preserve"> L.</w:t>
      </w:r>
      <w:r w:rsidR="00CA3156" w:rsidRPr="00C36E47">
        <w:rPr>
          <w:rFonts w:ascii="Arial" w:hAnsi="Arial" w:cs="Arial"/>
          <w:sz w:val="20"/>
        </w:rPr>
        <w:t xml:space="preserve">R. </w:t>
      </w:r>
      <w:proofErr w:type="spellStart"/>
      <w:r w:rsidR="00CA3156" w:rsidRPr="00C36E47">
        <w:rPr>
          <w:rFonts w:ascii="Arial" w:hAnsi="Arial" w:cs="Arial"/>
          <w:sz w:val="20"/>
        </w:rPr>
        <w:t>Aramburo</w:t>
      </w:r>
      <w:proofErr w:type="spellEnd"/>
      <w:r w:rsidR="00CA3156" w:rsidRPr="00C36E47">
        <w:rPr>
          <w:rFonts w:ascii="Arial" w:hAnsi="Arial" w:cs="Arial"/>
          <w:sz w:val="20"/>
        </w:rPr>
        <w:t>,</w:t>
      </w:r>
      <w:r w:rsidRPr="00C36E47">
        <w:rPr>
          <w:rFonts w:ascii="Arial" w:hAnsi="Arial" w:cs="Arial"/>
          <w:sz w:val="20"/>
        </w:rPr>
        <w:t xml:space="preserve"> B.</w:t>
      </w:r>
      <w:r w:rsidR="00CA3156" w:rsidRPr="00C36E47">
        <w:rPr>
          <w:rFonts w:ascii="Arial" w:hAnsi="Arial" w:cs="Arial"/>
          <w:sz w:val="20"/>
        </w:rPr>
        <w:t xml:space="preserve"> </w:t>
      </w:r>
      <w:proofErr w:type="spellStart"/>
      <w:r w:rsidR="00CA3156" w:rsidRPr="00C36E47">
        <w:rPr>
          <w:rFonts w:ascii="Arial" w:hAnsi="Arial" w:cs="Arial"/>
          <w:sz w:val="20"/>
        </w:rPr>
        <w:t>Arstad</w:t>
      </w:r>
      <w:proofErr w:type="spellEnd"/>
      <w:r w:rsidR="00CA3156" w:rsidRPr="00C36E47">
        <w:rPr>
          <w:rFonts w:ascii="Arial" w:hAnsi="Arial" w:cs="Arial"/>
          <w:sz w:val="20"/>
        </w:rPr>
        <w:t xml:space="preserve">, </w:t>
      </w:r>
      <w:r w:rsidRPr="00C36E47">
        <w:rPr>
          <w:rFonts w:ascii="Arial" w:hAnsi="Arial" w:cs="Arial"/>
          <w:sz w:val="20"/>
        </w:rPr>
        <w:t>J.</w:t>
      </w:r>
      <w:r w:rsidR="00CA3156" w:rsidRPr="00C36E47">
        <w:rPr>
          <w:rFonts w:ascii="Arial" w:hAnsi="Arial" w:cs="Arial"/>
          <w:sz w:val="20"/>
        </w:rPr>
        <w:t xml:space="preserve">J. Dynes, </w:t>
      </w:r>
      <w:r w:rsidRPr="00C36E47">
        <w:rPr>
          <w:rFonts w:ascii="Arial" w:hAnsi="Arial" w:cs="Arial"/>
          <w:sz w:val="20"/>
        </w:rPr>
        <w:t>J.</w:t>
      </w:r>
      <w:r w:rsidR="00CA3156" w:rsidRPr="00C36E47">
        <w:rPr>
          <w:rFonts w:ascii="Arial" w:hAnsi="Arial" w:cs="Arial"/>
          <w:sz w:val="20"/>
        </w:rPr>
        <w:t xml:space="preserve"> Wang, </w:t>
      </w:r>
      <w:r w:rsidRPr="00C36E47">
        <w:rPr>
          <w:rFonts w:ascii="Arial" w:hAnsi="Arial" w:cs="Arial"/>
          <w:sz w:val="20"/>
        </w:rPr>
        <w:t>B.</w:t>
      </w:r>
      <w:r w:rsidR="00CA3156" w:rsidRPr="00C36E47">
        <w:rPr>
          <w:rFonts w:ascii="Arial" w:hAnsi="Arial" w:cs="Arial"/>
          <w:sz w:val="20"/>
        </w:rPr>
        <w:t xml:space="preserve">M. Weckhuysen, </w:t>
      </w:r>
      <w:proofErr w:type="spellStart"/>
      <w:r w:rsidR="00CA3156" w:rsidRPr="00C36E47">
        <w:rPr>
          <w:rFonts w:ascii="Arial" w:hAnsi="Arial" w:cs="Arial"/>
          <w:sz w:val="20"/>
        </w:rPr>
        <w:t>Phosphatation</w:t>
      </w:r>
      <w:proofErr w:type="spellEnd"/>
      <w:r w:rsidR="00CA3156" w:rsidRPr="00C36E47">
        <w:rPr>
          <w:rFonts w:ascii="Arial" w:hAnsi="Arial" w:cs="Arial"/>
          <w:sz w:val="20"/>
        </w:rPr>
        <w:t xml:space="preserve"> of </w:t>
      </w:r>
      <w:r w:rsidR="00FE41F5" w:rsidRPr="00C36E47">
        <w:rPr>
          <w:rFonts w:ascii="Arial" w:hAnsi="Arial" w:cs="Arial"/>
          <w:sz w:val="20"/>
        </w:rPr>
        <w:t>z</w:t>
      </w:r>
      <w:r w:rsidR="00CA3156" w:rsidRPr="00C36E47">
        <w:rPr>
          <w:rFonts w:ascii="Arial" w:hAnsi="Arial" w:cs="Arial"/>
          <w:sz w:val="20"/>
        </w:rPr>
        <w:t xml:space="preserve">eolite H-ZSM-5: A </w:t>
      </w:r>
      <w:r w:rsidR="00FE41F5" w:rsidRPr="00C36E47">
        <w:rPr>
          <w:rFonts w:ascii="Arial" w:hAnsi="Arial" w:cs="Arial"/>
          <w:sz w:val="20"/>
        </w:rPr>
        <w:t>c</w:t>
      </w:r>
      <w:r w:rsidR="00CA3156" w:rsidRPr="00C36E47">
        <w:rPr>
          <w:rFonts w:ascii="Arial" w:hAnsi="Arial" w:cs="Arial"/>
          <w:sz w:val="20"/>
        </w:rPr>
        <w:t xml:space="preserve">ombined STXM, MAS NMR and FT-IR </w:t>
      </w:r>
      <w:r w:rsidR="00FE41F5" w:rsidRPr="00C36E47">
        <w:rPr>
          <w:rFonts w:ascii="Arial" w:hAnsi="Arial" w:cs="Arial"/>
          <w:sz w:val="20"/>
        </w:rPr>
        <w:t>s</w:t>
      </w:r>
      <w:r w:rsidR="00CA3156" w:rsidRPr="00C36E47">
        <w:rPr>
          <w:rFonts w:ascii="Arial" w:hAnsi="Arial" w:cs="Arial"/>
          <w:sz w:val="20"/>
        </w:rPr>
        <w:t xml:space="preserve">tudy, </w:t>
      </w:r>
      <w:proofErr w:type="spellStart"/>
      <w:r w:rsidR="00CA3156" w:rsidRPr="00C36E47">
        <w:rPr>
          <w:rFonts w:ascii="Arial" w:hAnsi="Arial" w:cs="Arial"/>
          <w:i/>
          <w:sz w:val="20"/>
        </w:rPr>
        <w:t>ChemPhysChem</w:t>
      </w:r>
      <w:proofErr w:type="spellEnd"/>
      <w:r w:rsidR="00CA3156" w:rsidRPr="00C36E47">
        <w:rPr>
          <w:rFonts w:ascii="Arial" w:hAnsi="Arial" w:cs="Arial"/>
          <w:i/>
          <w:sz w:val="20"/>
        </w:rPr>
        <w:t xml:space="preserve"> </w:t>
      </w:r>
      <w:r w:rsidR="00CA3156" w:rsidRPr="00C36E47">
        <w:rPr>
          <w:rFonts w:ascii="Arial" w:hAnsi="Arial" w:cs="Arial"/>
          <w:sz w:val="20"/>
        </w:rPr>
        <w:t xml:space="preserve">2014, </w:t>
      </w:r>
      <w:r w:rsidRPr="00C36E47">
        <w:rPr>
          <w:rFonts w:ascii="Arial" w:hAnsi="Arial" w:cs="Arial"/>
          <w:b/>
          <w:sz w:val="20"/>
        </w:rPr>
        <w:t>15</w:t>
      </w:r>
      <w:r w:rsidRPr="00C36E47">
        <w:rPr>
          <w:rFonts w:ascii="Arial" w:hAnsi="Arial" w:cs="Arial"/>
          <w:sz w:val="20"/>
        </w:rPr>
        <w:t>, 283.</w:t>
      </w:r>
    </w:p>
    <w:p w14:paraId="460BEF01" w14:textId="77777777" w:rsidR="00E00BE9" w:rsidRPr="00C36E47" w:rsidRDefault="00F33328" w:rsidP="00500339">
      <w:pPr>
        <w:numPr>
          <w:ilvl w:val="0"/>
          <w:numId w:val="28"/>
        </w:numPr>
        <w:tabs>
          <w:tab w:val="clear" w:pos="1080"/>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J.C. Andrews, B.M. Weckhuysen, Hard X-ray </w:t>
      </w:r>
      <w:r w:rsidR="00C2334E" w:rsidRPr="00C36E47">
        <w:rPr>
          <w:rFonts w:ascii="Arial" w:hAnsi="Arial" w:cs="Arial"/>
          <w:sz w:val="20"/>
        </w:rPr>
        <w:t>s</w:t>
      </w:r>
      <w:r w:rsidRPr="00C36E47">
        <w:rPr>
          <w:rFonts w:ascii="Arial" w:hAnsi="Arial" w:cs="Arial"/>
          <w:sz w:val="20"/>
        </w:rPr>
        <w:t xml:space="preserve">pectroscopic </w:t>
      </w:r>
      <w:r w:rsidR="00C2334E" w:rsidRPr="00C36E47">
        <w:rPr>
          <w:rFonts w:ascii="Arial" w:hAnsi="Arial" w:cs="Arial"/>
          <w:sz w:val="20"/>
        </w:rPr>
        <w:t>n</w:t>
      </w:r>
      <w:r w:rsidRPr="00C36E47">
        <w:rPr>
          <w:rFonts w:ascii="Arial" w:hAnsi="Arial" w:cs="Arial"/>
          <w:sz w:val="20"/>
        </w:rPr>
        <w:t xml:space="preserve">ano-Imaging of </w:t>
      </w:r>
      <w:r w:rsidR="00C2334E" w:rsidRPr="00C36E47">
        <w:rPr>
          <w:rFonts w:ascii="Arial" w:hAnsi="Arial" w:cs="Arial"/>
          <w:sz w:val="20"/>
        </w:rPr>
        <w:t>h</w:t>
      </w:r>
      <w:r w:rsidRPr="00C36E47">
        <w:rPr>
          <w:rFonts w:ascii="Arial" w:hAnsi="Arial" w:cs="Arial"/>
          <w:sz w:val="20"/>
        </w:rPr>
        <w:t xml:space="preserve">ierarchical </w:t>
      </w:r>
      <w:r w:rsidR="00C2334E" w:rsidRPr="00C36E47">
        <w:rPr>
          <w:rFonts w:ascii="Arial" w:hAnsi="Arial" w:cs="Arial"/>
          <w:sz w:val="20"/>
        </w:rPr>
        <w:t>f</w:t>
      </w:r>
      <w:r w:rsidRPr="00C36E47">
        <w:rPr>
          <w:rFonts w:ascii="Arial" w:hAnsi="Arial" w:cs="Arial"/>
          <w:sz w:val="20"/>
        </w:rPr>
        <w:t xml:space="preserve">unctional </w:t>
      </w:r>
      <w:r w:rsidR="00C2334E" w:rsidRPr="00C36E47">
        <w:rPr>
          <w:rFonts w:ascii="Arial" w:hAnsi="Arial" w:cs="Arial"/>
          <w:sz w:val="20"/>
        </w:rPr>
        <w:t>m</w:t>
      </w:r>
      <w:r w:rsidRPr="00C36E47">
        <w:rPr>
          <w:rFonts w:ascii="Arial" w:hAnsi="Arial" w:cs="Arial"/>
          <w:sz w:val="20"/>
        </w:rPr>
        <w:t xml:space="preserve">aterials at </w:t>
      </w:r>
      <w:r w:rsidR="00C2334E" w:rsidRPr="00C36E47">
        <w:rPr>
          <w:rFonts w:ascii="Arial" w:hAnsi="Arial" w:cs="Arial"/>
          <w:sz w:val="20"/>
        </w:rPr>
        <w:t>w</w:t>
      </w:r>
      <w:r w:rsidRPr="00C36E47">
        <w:rPr>
          <w:rFonts w:ascii="Arial" w:hAnsi="Arial" w:cs="Arial"/>
          <w:sz w:val="20"/>
        </w:rPr>
        <w:t xml:space="preserve">ork, </w:t>
      </w:r>
      <w:proofErr w:type="spellStart"/>
      <w:r w:rsidRPr="00C36E47">
        <w:rPr>
          <w:rFonts w:ascii="Arial" w:hAnsi="Arial" w:cs="Arial"/>
          <w:i/>
          <w:sz w:val="20"/>
        </w:rPr>
        <w:t>ChemPhysChem</w:t>
      </w:r>
      <w:proofErr w:type="spellEnd"/>
      <w:r w:rsidRPr="00C36E47">
        <w:rPr>
          <w:rFonts w:ascii="Arial" w:hAnsi="Arial" w:cs="Arial"/>
          <w:sz w:val="20"/>
        </w:rPr>
        <w:t xml:space="preserve"> 2013, </w:t>
      </w:r>
      <w:r w:rsidRPr="00C36E47">
        <w:rPr>
          <w:rFonts w:ascii="Arial" w:hAnsi="Arial" w:cs="Arial"/>
          <w:b/>
          <w:sz w:val="20"/>
        </w:rPr>
        <w:t>14</w:t>
      </w:r>
      <w:r w:rsidR="00CA3156" w:rsidRPr="00C36E47">
        <w:rPr>
          <w:rFonts w:ascii="Arial" w:hAnsi="Arial" w:cs="Arial"/>
          <w:sz w:val="20"/>
        </w:rPr>
        <w:t>, 3655</w:t>
      </w:r>
      <w:r w:rsidRPr="00C36E47">
        <w:rPr>
          <w:rFonts w:ascii="Arial" w:hAnsi="Arial" w:cs="Arial"/>
          <w:sz w:val="20"/>
        </w:rPr>
        <w:t>.</w:t>
      </w:r>
    </w:p>
    <w:p w14:paraId="52DCE17A" w14:textId="77777777" w:rsidR="00E00BE9" w:rsidRDefault="00CA390F" w:rsidP="00500339">
      <w:pPr>
        <w:numPr>
          <w:ilvl w:val="0"/>
          <w:numId w:val="28"/>
        </w:numPr>
        <w:tabs>
          <w:tab w:val="clear" w:pos="1080"/>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L.R. </w:t>
      </w:r>
      <w:proofErr w:type="spellStart"/>
      <w:r w:rsidRPr="00C36E47">
        <w:rPr>
          <w:rFonts w:ascii="Arial" w:hAnsi="Arial" w:cs="Arial"/>
          <w:sz w:val="20"/>
        </w:rPr>
        <w:t>Aramburo</w:t>
      </w:r>
      <w:proofErr w:type="spellEnd"/>
      <w:r w:rsidRPr="00C36E47">
        <w:rPr>
          <w:rFonts w:ascii="Arial" w:hAnsi="Arial" w:cs="Arial"/>
          <w:sz w:val="20"/>
        </w:rPr>
        <w:t xml:space="preserve">, Y. Liu, T. </w:t>
      </w:r>
      <w:proofErr w:type="spellStart"/>
      <w:r w:rsidRPr="00C36E47">
        <w:rPr>
          <w:rFonts w:ascii="Arial" w:hAnsi="Arial" w:cs="Arial"/>
          <w:sz w:val="20"/>
        </w:rPr>
        <w:t>Tyliszcak</w:t>
      </w:r>
      <w:proofErr w:type="spellEnd"/>
      <w:r w:rsidRPr="00C36E47">
        <w:rPr>
          <w:rFonts w:ascii="Arial" w:hAnsi="Arial" w:cs="Arial"/>
          <w:sz w:val="20"/>
        </w:rPr>
        <w:t xml:space="preserve">, F.M.F. de Groot, J.C. Andrews, B.M. Weckhuysen, 3D </w:t>
      </w:r>
      <w:r w:rsidR="00C2334E" w:rsidRPr="00C36E47">
        <w:rPr>
          <w:rFonts w:ascii="Arial" w:hAnsi="Arial" w:cs="Arial"/>
          <w:sz w:val="20"/>
        </w:rPr>
        <w:t>n</w:t>
      </w:r>
      <w:r w:rsidRPr="00C36E47">
        <w:rPr>
          <w:rFonts w:ascii="Arial" w:hAnsi="Arial" w:cs="Arial"/>
          <w:sz w:val="20"/>
        </w:rPr>
        <w:t xml:space="preserve">anoscale </w:t>
      </w:r>
      <w:r w:rsidR="00C2334E" w:rsidRPr="00C36E47">
        <w:rPr>
          <w:rFonts w:ascii="Arial" w:hAnsi="Arial" w:cs="Arial"/>
          <w:sz w:val="20"/>
        </w:rPr>
        <w:t>c</w:t>
      </w:r>
      <w:r w:rsidRPr="00C36E47">
        <w:rPr>
          <w:rFonts w:ascii="Arial" w:hAnsi="Arial" w:cs="Arial"/>
          <w:sz w:val="20"/>
        </w:rPr>
        <w:t xml:space="preserve">hemical </w:t>
      </w:r>
      <w:r w:rsidR="00C2334E" w:rsidRPr="00C36E47">
        <w:rPr>
          <w:rFonts w:ascii="Arial" w:hAnsi="Arial" w:cs="Arial"/>
          <w:sz w:val="20"/>
        </w:rPr>
        <w:t>i</w:t>
      </w:r>
      <w:r w:rsidRPr="00C36E47">
        <w:rPr>
          <w:rFonts w:ascii="Arial" w:hAnsi="Arial" w:cs="Arial"/>
          <w:sz w:val="20"/>
        </w:rPr>
        <w:t xml:space="preserve">maging of the </w:t>
      </w:r>
      <w:r w:rsidR="00C2334E" w:rsidRPr="00C36E47">
        <w:rPr>
          <w:rFonts w:ascii="Arial" w:hAnsi="Arial" w:cs="Arial"/>
          <w:sz w:val="20"/>
        </w:rPr>
        <w:t>d</w:t>
      </w:r>
      <w:r w:rsidRPr="00C36E47">
        <w:rPr>
          <w:rFonts w:ascii="Arial" w:hAnsi="Arial" w:cs="Arial"/>
          <w:sz w:val="20"/>
        </w:rPr>
        <w:t xml:space="preserve">istribution of </w:t>
      </w:r>
      <w:r w:rsidR="00C2334E" w:rsidRPr="00C36E47">
        <w:rPr>
          <w:rFonts w:ascii="Arial" w:hAnsi="Arial" w:cs="Arial"/>
          <w:sz w:val="20"/>
        </w:rPr>
        <w:t>a</w:t>
      </w:r>
      <w:r w:rsidRPr="00C36E47">
        <w:rPr>
          <w:rFonts w:ascii="Arial" w:hAnsi="Arial" w:cs="Arial"/>
          <w:sz w:val="20"/>
        </w:rPr>
        <w:t xml:space="preserve">luminum </w:t>
      </w:r>
      <w:r w:rsidR="00C2334E" w:rsidRPr="00C36E47">
        <w:rPr>
          <w:rFonts w:ascii="Arial" w:hAnsi="Arial" w:cs="Arial"/>
          <w:sz w:val="20"/>
        </w:rPr>
        <w:t>c</w:t>
      </w:r>
      <w:r w:rsidRPr="00C36E47">
        <w:rPr>
          <w:rFonts w:ascii="Arial" w:hAnsi="Arial" w:cs="Arial"/>
          <w:sz w:val="20"/>
        </w:rPr>
        <w:t xml:space="preserve">oordination </w:t>
      </w:r>
      <w:r w:rsidR="00C2334E" w:rsidRPr="00C36E47">
        <w:rPr>
          <w:rFonts w:ascii="Arial" w:hAnsi="Arial" w:cs="Arial"/>
          <w:sz w:val="20"/>
        </w:rPr>
        <w:t>e</w:t>
      </w:r>
      <w:r w:rsidRPr="00C36E47">
        <w:rPr>
          <w:rFonts w:ascii="Arial" w:hAnsi="Arial" w:cs="Arial"/>
          <w:sz w:val="20"/>
        </w:rPr>
        <w:t xml:space="preserve">nvironments in </w:t>
      </w:r>
      <w:r w:rsidR="00C2334E" w:rsidRPr="00C36E47">
        <w:rPr>
          <w:rFonts w:ascii="Arial" w:hAnsi="Arial" w:cs="Arial"/>
          <w:sz w:val="20"/>
        </w:rPr>
        <w:t>z</w:t>
      </w:r>
      <w:r w:rsidRPr="00C36E47">
        <w:rPr>
          <w:rFonts w:ascii="Arial" w:hAnsi="Arial" w:cs="Arial"/>
          <w:sz w:val="20"/>
        </w:rPr>
        <w:t xml:space="preserve">eolites with </w:t>
      </w:r>
      <w:r w:rsidR="00C2334E" w:rsidRPr="00C36E47">
        <w:rPr>
          <w:rFonts w:ascii="Arial" w:hAnsi="Arial" w:cs="Arial"/>
          <w:sz w:val="20"/>
        </w:rPr>
        <w:t>s</w:t>
      </w:r>
      <w:r w:rsidRPr="00C36E47">
        <w:rPr>
          <w:rFonts w:ascii="Arial" w:hAnsi="Arial" w:cs="Arial"/>
          <w:sz w:val="20"/>
        </w:rPr>
        <w:t>oft X-</w:t>
      </w:r>
      <w:r w:rsidR="00C2334E" w:rsidRPr="00C36E47">
        <w:rPr>
          <w:rFonts w:ascii="Arial" w:hAnsi="Arial" w:cs="Arial"/>
          <w:sz w:val="20"/>
        </w:rPr>
        <w:t>r</w:t>
      </w:r>
      <w:r w:rsidRPr="00C36E47">
        <w:rPr>
          <w:rFonts w:ascii="Arial" w:hAnsi="Arial" w:cs="Arial"/>
          <w:sz w:val="20"/>
        </w:rPr>
        <w:t xml:space="preserve">ay </w:t>
      </w:r>
      <w:r w:rsidR="00C2334E" w:rsidRPr="00C36E47">
        <w:rPr>
          <w:rFonts w:ascii="Arial" w:hAnsi="Arial" w:cs="Arial"/>
          <w:sz w:val="20"/>
        </w:rPr>
        <w:t>m</w:t>
      </w:r>
      <w:r w:rsidRPr="00C36E47">
        <w:rPr>
          <w:rFonts w:ascii="Arial" w:hAnsi="Arial" w:cs="Arial"/>
          <w:sz w:val="20"/>
        </w:rPr>
        <w:t xml:space="preserve">icroscopy, </w:t>
      </w:r>
      <w:proofErr w:type="spellStart"/>
      <w:r w:rsidRPr="00C36E47">
        <w:rPr>
          <w:rFonts w:ascii="Arial" w:hAnsi="Arial" w:cs="Arial"/>
          <w:i/>
          <w:sz w:val="20"/>
        </w:rPr>
        <w:t>ChemPhysChem</w:t>
      </w:r>
      <w:proofErr w:type="spellEnd"/>
      <w:r w:rsidRPr="00C36E47">
        <w:rPr>
          <w:rFonts w:ascii="Arial" w:hAnsi="Arial" w:cs="Arial"/>
          <w:sz w:val="20"/>
        </w:rPr>
        <w:t xml:space="preserve"> 2013, </w:t>
      </w:r>
      <w:r w:rsidRPr="00C36E47">
        <w:rPr>
          <w:rFonts w:ascii="Arial" w:hAnsi="Arial" w:cs="Arial"/>
          <w:b/>
          <w:sz w:val="20"/>
        </w:rPr>
        <w:t>14</w:t>
      </w:r>
      <w:r w:rsidRPr="00C36E47">
        <w:rPr>
          <w:rFonts w:ascii="Arial" w:hAnsi="Arial" w:cs="Arial"/>
          <w:sz w:val="20"/>
        </w:rPr>
        <w:t>, 496</w:t>
      </w:r>
      <w:r w:rsidR="00C2334E" w:rsidRPr="00C36E47">
        <w:rPr>
          <w:rFonts w:ascii="Arial" w:hAnsi="Arial" w:cs="Arial"/>
          <w:sz w:val="20"/>
        </w:rPr>
        <w:t xml:space="preserve">. </w:t>
      </w:r>
      <w:r w:rsidR="00C2334E" w:rsidRPr="00E00BE9">
        <w:rPr>
          <w:rFonts w:ascii="Arial" w:hAnsi="Arial" w:cs="Arial"/>
          <w:sz w:val="20"/>
        </w:rPr>
        <w:t>(I</w:t>
      </w:r>
      <w:r w:rsidR="00213117" w:rsidRPr="00E00BE9">
        <w:rPr>
          <w:rFonts w:ascii="Arial" w:hAnsi="Arial" w:cs="Arial"/>
          <w:sz w:val="20"/>
        </w:rPr>
        <w:t>ncluding journal inner cover</w:t>
      </w:r>
      <w:r w:rsidR="00C2334E" w:rsidRPr="00E00BE9">
        <w:rPr>
          <w:rFonts w:ascii="Arial" w:hAnsi="Arial" w:cs="Arial"/>
          <w:sz w:val="20"/>
        </w:rPr>
        <w:t>)</w:t>
      </w:r>
    </w:p>
    <w:p w14:paraId="7EC2DAE3" w14:textId="77777777" w:rsidR="00E00BE9" w:rsidRPr="00C36E47" w:rsidRDefault="001D4FC6" w:rsidP="00500339">
      <w:pPr>
        <w:numPr>
          <w:ilvl w:val="0"/>
          <w:numId w:val="28"/>
        </w:numPr>
        <w:tabs>
          <w:tab w:val="clear" w:pos="1080"/>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T. </w:t>
      </w:r>
      <w:proofErr w:type="spellStart"/>
      <w:r w:rsidRPr="00C36E47">
        <w:rPr>
          <w:rFonts w:ascii="Arial" w:hAnsi="Arial" w:cs="Arial"/>
          <w:sz w:val="20"/>
        </w:rPr>
        <w:t>Fievez</w:t>
      </w:r>
      <w:proofErr w:type="spellEnd"/>
      <w:r w:rsidRPr="00C36E47">
        <w:rPr>
          <w:rFonts w:ascii="Arial" w:hAnsi="Arial" w:cs="Arial"/>
          <w:sz w:val="20"/>
        </w:rPr>
        <w:t xml:space="preserve">, P. </w:t>
      </w:r>
      <w:proofErr w:type="spellStart"/>
      <w:r w:rsidRPr="00C36E47">
        <w:rPr>
          <w:rFonts w:ascii="Arial" w:hAnsi="Arial" w:cs="Arial"/>
          <w:sz w:val="20"/>
        </w:rPr>
        <w:t>Geerlings</w:t>
      </w:r>
      <w:proofErr w:type="spellEnd"/>
      <w:r w:rsidRPr="00C36E47">
        <w:rPr>
          <w:rFonts w:ascii="Arial" w:hAnsi="Arial" w:cs="Arial"/>
          <w:sz w:val="20"/>
        </w:rPr>
        <w:t xml:space="preserve">, B.M. Weckhuysen, F. De </w:t>
      </w:r>
      <w:proofErr w:type="spellStart"/>
      <w:r w:rsidRPr="00C36E47">
        <w:rPr>
          <w:rFonts w:ascii="Arial" w:hAnsi="Arial" w:cs="Arial"/>
          <w:sz w:val="20"/>
        </w:rPr>
        <w:t>Proft</w:t>
      </w:r>
      <w:proofErr w:type="spellEnd"/>
      <w:r w:rsidRPr="00C36E47">
        <w:rPr>
          <w:rFonts w:ascii="Arial" w:hAnsi="Arial" w:cs="Arial"/>
          <w:sz w:val="20"/>
        </w:rPr>
        <w:t xml:space="preserve">, Using DFT in </w:t>
      </w:r>
      <w:r w:rsidR="00C2334E" w:rsidRPr="00C36E47">
        <w:rPr>
          <w:rFonts w:ascii="Arial" w:hAnsi="Arial" w:cs="Arial"/>
          <w:sz w:val="20"/>
        </w:rPr>
        <w:t>s</w:t>
      </w:r>
      <w:r w:rsidRPr="00C36E47">
        <w:rPr>
          <w:rFonts w:ascii="Arial" w:hAnsi="Arial" w:cs="Arial"/>
          <w:sz w:val="20"/>
        </w:rPr>
        <w:t xml:space="preserve">earch for </w:t>
      </w:r>
      <w:r w:rsidR="00C2334E" w:rsidRPr="00C36E47">
        <w:rPr>
          <w:rFonts w:ascii="Arial" w:hAnsi="Arial" w:cs="Arial"/>
          <w:sz w:val="20"/>
        </w:rPr>
        <w:t>s</w:t>
      </w:r>
      <w:r w:rsidRPr="00C36E47">
        <w:rPr>
          <w:rFonts w:ascii="Arial" w:hAnsi="Arial" w:cs="Arial"/>
          <w:sz w:val="20"/>
        </w:rPr>
        <w:t xml:space="preserve">upport </w:t>
      </w:r>
      <w:r w:rsidR="00C2334E" w:rsidRPr="00C36E47">
        <w:rPr>
          <w:rFonts w:ascii="Arial" w:hAnsi="Arial" w:cs="Arial"/>
          <w:sz w:val="20"/>
        </w:rPr>
        <w:t>e</w:t>
      </w:r>
      <w:r w:rsidRPr="00C36E47">
        <w:rPr>
          <w:rFonts w:ascii="Arial" w:hAnsi="Arial" w:cs="Arial"/>
          <w:sz w:val="20"/>
        </w:rPr>
        <w:t xml:space="preserve">ffects </w:t>
      </w:r>
      <w:r w:rsidR="00C2334E" w:rsidRPr="00C36E47">
        <w:rPr>
          <w:rFonts w:ascii="Arial" w:hAnsi="Arial" w:cs="Arial"/>
          <w:sz w:val="20"/>
        </w:rPr>
        <w:t>d</w:t>
      </w:r>
      <w:r w:rsidRPr="00C36E47">
        <w:rPr>
          <w:rFonts w:ascii="Arial" w:hAnsi="Arial" w:cs="Arial"/>
          <w:sz w:val="20"/>
        </w:rPr>
        <w:t xml:space="preserve">uring </w:t>
      </w:r>
      <w:r w:rsidR="00C2334E" w:rsidRPr="00C36E47">
        <w:rPr>
          <w:rFonts w:ascii="Arial" w:hAnsi="Arial" w:cs="Arial"/>
          <w:sz w:val="20"/>
        </w:rPr>
        <w:t>m</w:t>
      </w:r>
      <w:r w:rsidRPr="00C36E47">
        <w:rPr>
          <w:rFonts w:ascii="Arial" w:hAnsi="Arial" w:cs="Arial"/>
          <w:sz w:val="20"/>
        </w:rPr>
        <w:t xml:space="preserve">ethanol </w:t>
      </w:r>
      <w:r w:rsidR="00C2334E" w:rsidRPr="00C36E47">
        <w:rPr>
          <w:rFonts w:ascii="Arial" w:hAnsi="Arial" w:cs="Arial"/>
          <w:sz w:val="20"/>
        </w:rPr>
        <w:t>o</w:t>
      </w:r>
      <w:r w:rsidRPr="00C36E47">
        <w:rPr>
          <w:rFonts w:ascii="Arial" w:hAnsi="Arial" w:cs="Arial"/>
          <w:sz w:val="20"/>
        </w:rPr>
        <w:t xml:space="preserve">xidation on </w:t>
      </w:r>
      <w:r w:rsidR="00C2334E" w:rsidRPr="00C36E47">
        <w:rPr>
          <w:rFonts w:ascii="Arial" w:hAnsi="Arial" w:cs="Arial"/>
          <w:sz w:val="20"/>
        </w:rPr>
        <w:t>s</w:t>
      </w:r>
      <w:r w:rsidRPr="00C36E47">
        <w:rPr>
          <w:rFonts w:ascii="Arial" w:hAnsi="Arial" w:cs="Arial"/>
          <w:sz w:val="20"/>
        </w:rPr>
        <w:t xml:space="preserve">upported </w:t>
      </w:r>
      <w:r w:rsidR="00C2334E" w:rsidRPr="00C36E47">
        <w:rPr>
          <w:rFonts w:ascii="Arial" w:hAnsi="Arial" w:cs="Arial"/>
          <w:sz w:val="20"/>
        </w:rPr>
        <w:t>m</w:t>
      </w:r>
      <w:r w:rsidRPr="00C36E47">
        <w:rPr>
          <w:rFonts w:ascii="Arial" w:hAnsi="Arial" w:cs="Arial"/>
          <w:sz w:val="20"/>
        </w:rPr>
        <w:t xml:space="preserve">olybdenum </w:t>
      </w:r>
      <w:r w:rsidR="00C2334E" w:rsidRPr="00C36E47">
        <w:rPr>
          <w:rFonts w:ascii="Arial" w:hAnsi="Arial" w:cs="Arial"/>
          <w:sz w:val="20"/>
        </w:rPr>
        <w:t>o</w:t>
      </w:r>
      <w:r w:rsidRPr="00C36E47">
        <w:rPr>
          <w:rFonts w:ascii="Arial" w:hAnsi="Arial" w:cs="Arial"/>
          <w:sz w:val="20"/>
        </w:rPr>
        <w:t xml:space="preserve">xides, </w:t>
      </w:r>
      <w:proofErr w:type="spellStart"/>
      <w:r w:rsidRPr="00C36E47">
        <w:rPr>
          <w:rFonts w:ascii="Arial" w:hAnsi="Arial" w:cs="Arial"/>
          <w:i/>
          <w:sz w:val="20"/>
        </w:rPr>
        <w:t>ChemPhysChem</w:t>
      </w:r>
      <w:proofErr w:type="spellEnd"/>
      <w:r w:rsidRPr="00C36E47">
        <w:rPr>
          <w:rFonts w:ascii="Arial" w:hAnsi="Arial" w:cs="Arial"/>
          <w:sz w:val="20"/>
        </w:rPr>
        <w:t xml:space="preserve"> 2011, </w:t>
      </w:r>
      <w:r w:rsidRPr="00C36E47">
        <w:rPr>
          <w:rFonts w:ascii="Arial" w:hAnsi="Arial" w:cs="Arial"/>
          <w:b/>
          <w:sz w:val="20"/>
        </w:rPr>
        <w:t>12</w:t>
      </w:r>
      <w:r w:rsidR="004C7C6B" w:rsidRPr="00C36E47">
        <w:rPr>
          <w:rFonts w:ascii="Arial" w:hAnsi="Arial" w:cs="Arial"/>
          <w:sz w:val="20"/>
        </w:rPr>
        <w:t>, 3281.</w:t>
      </w:r>
    </w:p>
    <w:p w14:paraId="145420F1" w14:textId="77777777" w:rsidR="00E00BE9" w:rsidRPr="00C36E47" w:rsidRDefault="001E782F" w:rsidP="00500339">
      <w:pPr>
        <w:numPr>
          <w:ilvl w:val="0"/>
          <w:numId w:val="28"/>
        </w:numPr>
        <w:tabs>
          <w:tab w:val="clear" w:pos="1080"/>
          <w:tab w:val="left" w:pos="709"/>
        </w:tabs>
        <w:suppressAutoHyphens/>
        <w:spacing w:line="360" w:lineRule="auto"/>
        <w:ind w:left="709" w:hanging="425"/>
        <w:jc w:val="both"/>
        <w:rPr>
          <w:rFonts w:ascii="Arial" w:hAnsi="Arial" w:cs="Arial"/>
          <w:sz w:val="20"/>
        </w:rPr>
      </w:pPr>
      <w:r w:rsidRPr="00C36E47">
        <w:rPr>
          <w:rStyle w:val="FirstName"/>
          <w:rFonts w:ascii="Arial" w:hAnsi="Arial" w:cs="Arial"/>
          <w:sz w:val="20"/>
        </w:rPr>
        <w:lastRenderedPageBreak/>
        <w:t>F.M.F.</w:t>
      </w:r>
      <w:r w:rsidRPr="00C36E47">
        <w:rPr>
          <w:rStyle w:val="LastName"/>
          <w:rFonts w:ascii="Arial" w:hAnsi="Arial" w:cs="Arial"/>
          <w:sz w:val="20"/>
        </w:rPr>
        <w:t xml:space="preserve"> de Groot, E. de Smit, M. M. van </w:t>
      </w:r>
      <w:proofErr w:type="spellStart"/>
      <w:r w:rsidRPr="00C36E47">
        <w:rPr>
          <w:rStyle w:val="LastName"/>
          <w:rFonts w:ascii="Arial" w:hAnsi="Arial" w:cs="Arial"/>
          <w:sz w:val="20"/>
        </w:rPr>
        <w:t>Schooneveld</w:t>
      </w:r>
      <w:proofErr w:type="spellEnd"/>
      <w:r w:rsidRPr="00C36E47">
        <w:rPr>
          <w:rStyle w:val="LastName"/>
          <w:rFonts w:ascii="Arial" w:hAnsi="Arial" w:cs="Arial"/>
          <w:sz w:val="20"/>
        </w:rPr>
        <w:t xml:space="preserve">, L. </w:t>
      </w:r>
      <w:proofErr w:type="spellStart"/>
      <w:r w:rsidRPr="00C36E47">
        <w:rPr>
          <w:rStyle w:val="LastName"/>
          <w:rFonts w:ascii="Arial" w:hAnsi="Arial" w:cs="Arial"/>
          <w:sz w:val="20"/>
        </w:rPr>
        <w:t>Aramburo</w:t>
      </w:r>
      <w:proofErr w:type="spellEnd"/>
      <w:r w:rsidRPr="00C36E47">
        <w:rPr>
          <w:rStyle w:val="LastName"/>
          <w:rFonts w:ascii="Arial" w:hAnsi="Arial" w:cs="Arial"/>
          <w:sz w:val="20"/>
        </w:rPr>
        <w:t xml:space="preserve">, B.M. Weckhuysen, In-situ scanning transmission X-ray microscopy of catalytic solids and related nanomaterials, </w:t>
      </w:r>
      <w:proofErr w:type="spellStart"/>
      <w:r w:rsidRPr="00C36E47">
        <w:rPr>
          <w:rStyle w:val="LastName"/>
          <w:rFonts w:ascii="Arial" w:hAnsi="Arial" w:cs="Arial"/>
          <w:i/>
          <w:sz w:val="20"/>
        </w:rPr>
        <w:t>ChemPhysChem</w:t>
      </w:r>
      <w:proofErr w:type="spellEnd"/>
      <w:r w:rsidRPr="00C36E47">
        <w:rPr>
          <w:rStyle w:val="LastName"/>
          <w:rFonts w:ascii="Arial" w:hAnsi="Arial" w:cs="Arial"/>
          <w:sz w:val="20"/>
        </w:rPr>
        <w:t xml:space="preserve"> </w:t>
      </w:r>
      <w:r w:rsidRPr="00C36E47">
        <w:rPr>
          <w:rFonts w:ascii="Arial" w:hAnsi="Arial" w:cs="Arial"/>
          <w:sz w:val="20"/>
        </w:rPr>
        <w:t xml:space="preserve">2010, </w:t>
      </w:r>
      <w:r w:rsidRPr="00C36E47">
        <w:rPr>
          <w:rFonts w:ascii="Arial" w:hAnsi="Arial" w:cs="Arial"/>
          <w:b/>
          <w:sz w:val="20"/>
        </w:rPr>
        <w:t>11</w:t>
      </w:r>
      <w:r w:rsidRPr="00C36E47">
        <w:rPr>
          <w:rFonts w:ascii="Arial" w:hAnsi="Arial" w:cs="Arial"/>
          <w:sz w:val="20"/>
        </w:rPr>
        <w:t>, 951.</w:t>
      </w:r>
    </w:p>
    <w:p w14:paraId="7A80755E" w14:textId="77777777" w:rsidR="009E781E" w:rsidRPr="00C36E47" w:rsidRDefault="009E781E" w:rsidP="00500339">
      <w:pPr>
        <w:numPr>
          <w:ilvl w:val="0"/>
          <w:numId w:val="28"/>
        </w:numPr>
        <w:tabs>
          <w:tab w:val="clear" w:pos="1080"/>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M.H. </w:t>
      </w:r>
      <w:proofErr w:type="spellStart"/>
      <w:r w:rsidRPr="00C36E47">
        <w:rPr>
          <w:rFonts w:ascii="Arial" w:hAnsi="Arial" w:cs="Arial"/>
          <w:sz w:val="20"/>
        </w:rPr>
        <w:t>Groothaert</w:t>
      </w:r>
      <w:proofErr w:type="spellEnd"/>
      <w:r w:rsidRPr="00C36E47">
        <w:rPr>
          <w:rFonts w:ascii="Arial" w:hAnsi="Arial" w:cs="Arial"/>
          <w:sz w:val="20"/>
        </w:rPr>
        <w:t xml:space="preserve">, K. </w:t>
      </w:r>
      <w:proofErr w:type="spellStart"/>
      <w:r w:rsidRPr="00C36E47">
        <w:rPr>
          <w:rFonts w:ascii="Arial" w:hAnsi="Arial" w:cs="Arial"/>
          <w:sz w:val="20"/>
        </w:rPr>
        <w:t>Lievens</w:t>
      </w:r>
      <w:proofErr w:type="spellEnd"/>
      <w:r w:rsidRPr="00C36E47">
        <w:rPr>
          <w:rFonts w:ascii="Arial" w:hAnsi="Arial" w:cs="Arial"/>
          <w:sz w:val="20"/>
        </w:rPr>
        <w:t xml:space="preserve">, J.A. van </w:t>
      </w:r>
      <w:proofErr w:type="spellStart"/>
      <w:r w:rsidRPr="00C36E47">
        <w:rPr>
          <w:rFonts w:ascii="Arial" w:hAnsi="Arial" w:cs="Arial"/>
          <w:sz w:val="20"/>
        </w:rPr>
        <w:t>Bokhoven</w:t>
      </w:r>
      <w:proofErr w:type="spellEnd"/>
      <w:r w:rsidRPr="00C36E47">
        <w:rPr>
          <w:rFonts w:ascii="Arial" w:hAnsi="Arial" w:cs="Arial"/>
          <w:sz w:val="20"/>
        </w:rPr>
        <w:t xml:space="preserve">, A.A. </w:t>
      </w:r>
      <w:proofErr w:type="spellStart"/>
      <w:r w:rsidRPr="00C36E47">
        <w:rPr>
          <w:rFonts w:ascii="Arial" w:hAnsi="Arial" w:cs="Arial"/>
          <w:sz w:val="20"/>
        </w:rPr>
        <w:t>Battiston</w:t>
      </w:r>
      <w:proofErr w:type="spellEnd"/>
      <w:r w:rsidRPr="00C36E47">
        <w:rPr>
          <w:rFonts w:ascii="Arial" w:hAnsi="Arial" w:cs="Arial"/>
          <w:sz w:val="20"/>
        </w:rPr>
        <w:t xml:space="preserve">, B.M. Weckhuysen, K. </w:t>
      </w:r>
      <w:proofErr w:type="spellStart"/>
      <w:r w:rsidRPr="00C36E47">
        <w:rPr>
          <w:rFonts w:ascii="Arial" w:hAnsi="Arial" w:cs="Arial"/>
          <w:sz w:val="20"/>
        </w:rPr>
        <w:t>Pierloot</w:t>
      </w:r>
      <w:proofErr w:type="spellEnd"/>
      <w:r w:rsidRPr="00C36E47">
        <w:rPr>
          <w:rFonts w:ascii="Arial" w:hAnsi="Arial" w:cs="Arial"/>
          <w:sz w:val="20"/>
        </w:rPr>
        <w:t xml:space="preserve">, R.A. </w:t>
      </w:r>
      <w:proofErr w:type="spellStart"/>
      <w:r w:rsidRPr="00C36E47">
        <w:rPr>
          <w:rFonts w:ascii="Arial" w:hAnsi="Arial" w:cs="Arial"/>
          <w:sz w:val="20"/>
        </w:rPr>
        <w:t>Schoonheydt</w:t>
      </w:r>
      <w:proofErr w:type="spellEnd"/>
      <w:r w:rsidR="00C2334E" w:rsidRPr="00C36E47">
        <w:rPr>
          <w:rFonts w:ascii="Arial" w:hAnsi="Arial" w:cs="Arial"/>
          <w:sz w:val="20"/>
        </w:rPr>
        <w:t>,</w:t>
      </w:r>
      <w:r w:rsidRPr="00C36E47">
        <w:rPr>
          <w:rFonts w:ascii="Arial" w:hAnsi="Arial" w:cs="Arial"/>
          <w:sz w:val="20"/>
        </w:rPr>
        <w:t xml:space="preserve"> Bis(µ-</w:t>
      </w:r>
      <w:proofErr w:type="gramStart"/>
      <w:r w:rsidRPr="00C36E47">
        <w:rPr>
          <w:rFonts w:ascii="Arial" w:hAnsi="Arial" w:cs="Arial"/>
          <w:sz w:val="20"/>
        </w:rPr>
        <w:t>oxo)</w:t>
      </w:r>
      <w:proofErr w:type="spellStart"/>
      <w:r w:rsidRPr="00C36E47">
        <w:rPr>
          <w:rFonts w:ascii="Arial" w:hAnsi="Arial" w:cs="Arial"/>
          <w:sz w:val="20"/>
        </w:rPr>
        <w:t>dicopper</w:t>
      </w:r>
      <w:proofErr w:type="spellEnd"/>
      <w:proofErr w:type="gramEnd"/>
      <w:r w:rsidRPr="00C36E47">
        <w:rPr>
          <w:rFonts w:ascii="Arial" w:hAnsi="Arial" w:cs="Arial"/>
          <w:sz w:val="20"/>
        </w:rPr>
        <w:t xml:space="preserve"> as key Intermediate in the catalytic decomposition of nitric oxide</w:t>
      </w:r>
      <w:r w:rsidR="00C2334E" w:rsidRPr="00C36E47">
        <w:rPr>
          <w:rFonts w:ascii="Arial" w:hAnsi="Arial" w:cs="Arial"/>
          <w:sz w:val="20"/>
        </w:rPr>
        <w:t>,</w:t>
      </w:r>
      <w:r w:rsidRPr="00C36E47">
        <w:rPr>
          <w:rFonts w:ascii="Arial" w:hAnsi="Arial" w:cs="Arial"/>
          <w:sz w:val="20"/>
        </w:rPr>
        <w:t xml:space="preserve"> </w:t>
      </w:r>
      <w:proofErr w:type="spellStart"/>
      <w:r w:rsidRPr="00C36E47">
        <w:rPr>
          <w:rFonts w:ascii="Arial" w:hAnsi="Arial" w:cs="Arial"/>
          <w:i/>
          <w:iCs/>
          <w:sz w:val="20"/>
        </w:rPr>
        <w:t>ChemPhysChem</w:t>
      </w:r>
      <w:proofErr w:type="spellEnd"/>
      <w:r w:rsidRPr="00C36E47">
        <w:rPr>
          <w:rFonts w:ascii="Arial" w:hAnsi="Arial" w:cs="Arial"/>
          <w:i/>
          <w:iCs/>
          <w:sz w:val="20"/>
        </w:rPr>
        <w:t xml:space="preserve"> </w:t>
      </w:r>
      <w:r w:rsidRPr="00C36E47">
        <w:rPr>
          <w:rFonts w:ascii="Arial" w:hAnsi="Arial" w:cs="Arial"/>
          <w:sz w:val="20"/>
        </w:rPr>
        <w:t xml:space="preserve">2003, </w:t>
      </w:r>
      <w:r w:rsidRPr="00C36E47">
        <w:rPr>
          <w:rFonts w:ascii="Arial" w:hAnsi="Arial" w:cs="Arial"/>
          <w:b/>
          <w:bCs/>
          <w:sz w:val="20"/>
        </w:rPr>
        <w:t>4</w:t>
      </w:r>
      <w:r w:rsidRPr="00C36E47">
        <w:rPr>
          <w:rFonts w:ascii="Arial" w:hAnsi="Arial" w:cs="Arial"/>
          <w:sz w:val="20"/>
        </w:rPr>
        <w:t>, 626.</w:t>
      </w:r>
    </w:p>
    <w:p w14:paraId="2D23A3B7" w14:textId="77777777" w:rsidR="009E781E" w:rsidRPr="00C36E47" w:rsidRDefault="009E781E" w:rsidP="000634C4">
      <w:pPr>
        <w:tabs>
          <w:tab w:val="left" w:pos="567"/>
          <w:tab w:val="left" w:pos="1134"/>
        </w:tabs>
        <w:suppressAutoHyphens/>
        <w:spacing w:line="360" w:lineRule="auto"/>
        <w:jc w:val="both"/>
        <w:rPr>
          <w:rFonts w:ascii="Arial" w:hAnsi="Arial" w:cs="Arial"/>
          <w:sz w:val="20"/>
        </w:rPr>
      </w:pPr>
    </w:p>
    <w:p w14:paraId="4B4C7407" w14:textId="77777777" w:rsidR="001D4FC6" w:rsidRDefault="001D4FC6" w:rsidP="000634C4">
      <w:pPr>
        <w:tabs>
          <w:tab w:val="left" w:pos="567"/>
          <w:tab w:val="left" w:pos="1134"/>
        </w:tabs>
        <w:suppressAutoHyphens/>
        <w:spacing w:line="360" w:lineRule="auto"/>
        <w:jc w:val="both"/>
        <w:rPr>
          <w:rStyle w:val="TijdschriftinCVBert"/>
        </w:rPr>
      </w:pPr>
      <w:r w:rsidRPr="00AF191D">
        <w:rPr>
          <w:rStyle w:val="TijdschriftinCVBert"/>
        </w:rPr>
        <w:t>ChemSusChem</w:t>
      </w:r>
    </w:p>
    <w:p w14:paraId="20183D76" w14:textId="2FCD0855" w:rsidR="002F49F9" w:rsidRDefault="002F49F9" w:rsidP="00822552">
      <w:pPr>
        <w:numPr>
          <w:ilvl w:val="0"/>
          <w:numId w:val="73"/>
        </w:numPr>
        <w:tabs>
          <w:tab w:val="clear" w:pos="1080"/>
          <w:tab w:val="num" w:pos="284"/>
          <w:tab w:val="left" w:pos="709"/>
        </w:tabs>
        <w:suppressAutoHyphens/>
        <w:spacing w:line="360" w:lineRule="auto"/>
        <w:ind w:left="709" w:hanging="425"/>
        <w:jc w:val="both"/>
        <w:rPr>
          <w:rFonts w:ascii="Arial" w:hAnsi="Arial" w:cs="Arial"/>
          <w:sz w:val="20"/>
          <w:szCs w:val="20"/>
        </w:rPr>
      </w:pPr>
      <w:r w:rsidRPr="002F49F9">
        <w:rPr>
          <w:rFonts w:ascii="Arial" w:hAnsi="Arial" w:cs="Arial"/>
          <w:sz w:val="20"/>
          <w:szCs w:val="20"/>
        </w:rPr>
        <w:t xml:space="preserve">T.J. Smak, P. de Peinder, J.C. van der Waal, R. Altink, I. Vollmer, B.M. Weckhuysen, Oxidative conversion of polyethylene towards dicarboxylic acids: A multi-analytical </w:t>
      </w:r>
      <w:r>
        <w:rPr>
          <w:rFonts w:ascii="Arial" w:hAnsi="Arial" w:cs="Arial"/>
          <w:sz w:val="20"/>
          <w:szCs w:val="20"/>
        </w:rPr>
        <w:t xml:space="preserve">approach, </w:t>
      </w:r>
      <w:proofErr w:type="spellStart"/>
      <w:r w:rsidRPr="002F49F9">
        <w:rPr>
          <w:rFonts w:ascii="Arial" w:hAnsi="Arial" w:cs="Arial"/>
          <w:i/>
          <w:iCs/>
          <w:sz w:val="20"/>
          <w:szCs w:val="20"/>
        </w:rPr>
        <w:t>ChemSusChem</w:t>
      </w:r>
      <w:proofErr w:type="spellEnd"/>
      <w:r w:rsidRPr="002F49F9">
        <w:rPr>
          <w:rFonts w:ascii="Arial" w:hAnsi="Arial" w:cs="Arial"/>
          <w:i/>
          <w:iCs/>
          <w:sz w:val="20"/>
          <w:szCs w:val="20"/>
        </w:rPr>
        <w:t xml:space="preserve"> </w:t>
      </w:r>
      <w:r>
        <w:rPr>
          <w:rFonts w:ascii="Arial" w:hAnsi="Arial" w:cs="Arial"/>
          <w:sz w:val="20"/>
          <w:szCs w:val="20"/>
        </w:rPr>
        <w:t xml:space="preserve">2023, </w:t>
      </w:r>
      <w:r w:rsidRPr="002F49F9">
        <w:rPr>
          <w:rFonts w:ascii="Arial" w:hAnsi="Arial" w:cs="Arial"/>
          <w:b/>
          <w:bCs/>
          <w:sz w:val="20"/>
          <w:szCs w:val="20"/>
        </w:rPr>
        <w:t>16</w:t>
      </w:r>
      <w:r>
        <w:rPr>
          <w:rFonts w:ascii="Arial" w:hAnsi="Arial" w:cs="Arial"/>
          <w:sz w:val="20"/>
          <w:szCs w:val="20"/>
        </w:rPr>
        <w:t>, e202301198.</w:t>
      </w:r>
    </w:p>
    <w:p w14:paraId="4A407CE9" w14:textId="2C90E0B1" w:rsidR="00CD256F" w:rsidRPr="00CD256F" w:rsidRDefault="00CD256F" w:rsidP="00822552">
      <w:pPr>
        <w:numPr>
          <w:ilvl w:val="0"/>
          <w:numId w:val="73"/>
        </w:numPr>
        <w:tabs>
          <w:tab w:val="clear" w:pos="1080"/>
          <w:tab w:val="num" w:pos="284"/>
          <w:tab w:val="left" w:pos="709"/>
        </w:tabs>
        <w:suppressAutoHyphens/>
        <w:spacing w:line="360" w:lineRule="auto"/>
        <w:ind w:left="709" w:hanging="425"/>
        <w:jc w:val="both"/>
        <w:rPr>
          <w:rFonts w:ascii="Arial" w:hAnsi="Arial" w:cs="Arial"/>
          <w:sz w:val="20"/>
          <w:szCs w:val="20"/>
        </w:rPr>
      </w:pPr>
      <w:r w:rsidRPr="00CD256F">
        <w:rPr>
          <w:rFonts w:ascii="Arial" w:hAnsi="Arial" w:cs="Arial"/>
          <w:sz w:val="20"/>
          <w:szCs w:val="20"/>
        </w:rPr>
        <w:t>K.B. Schnabl, L.D.B. Mandemaker, K.G.J. Nierop, O.V.B. Deen, D.D. Eefting, I. Vollmer, B.M. Weckhuysen, Green additives in chitosan-based bioplastics films: Physical, mechanical</w:t>
      </w:r>
      <w:r>
        <w:rPr>
          <w:rFonts w:ascii="Arial" w:hAnsi="Arial" w:cs="Arial"/>
          <w:sz w:val="20"/>
          <w:szCs w:val="20"/>
        </w:rPr>
        <w:t xml:space="preserve">, and chemical properties, </w:t>
      </w:r>
      <w:proofErr w:type="spellStart"/>
      <w:r w:rsidRPr="00CD256F">
        <w:rPr>
          <w:rFonts w:ascii="Arial" w:hAnsi="Arial" w:cs="Arial"/>
          <w:i/>
          <w:iCs/>
          <w:sz w:val="20"/>
          <w:szCs w:val="20"/>
        </w:rPr>
        <w:t>ChemSusChem</w:t>
      </w:r>
      <w:proofErr w:type="spellEnd"/>
      <w:r>
        <w:rPr>
          <w:rFonts w:ascii="Arial" w:hAnsi="Arial" w:cs="Arial"/>
          <w:sz w:val="20"/>
          <w:szCs w:val="20"/>
        </w:rPr>
        <w:t xml:space="preserve"> 2023, </w:t>
      </w:r>
      <w:r w:rsidRPr="00CD256F">
        <w:rPr>
          <w:rFonts w:ascii="Arial" w:hAnsi="Arial" w:cs="Arial"/>
          <w:b/>
          <w:bCs/>
          <w:sz w:val="20"/>
          <w:szCs w:val="20"/>
        </w:rPr>
        <w:t>16</w:t>
      </w:r>
      <w:r>
        <w:rPr>
          <w:rFonts w:ascii="Arial" w:hAnsi="Arial" w:cs="Arial"/>
          <w:sz w:val="20"/>
          <w:szCs w:val="20"/>
        </w:rPr>
        <w:t>, e202300585.</w:t>
      </w:r>
      <w:r w:rsidR="009C5B3C">
        <w:rPr>
          <w:rFonts w:ascii="Arial" w:hAnsi="Arial" w:cs="Arial"/>
          <w:sz w:val="20"/>
          <w:szCs w:val="20"/>
        </w:rPr>
        <w:t xml:space="preserve"> (including front cover).</w:t>
      </w:r>
    </w:p>
    <w:p w14:paraId="090CC1BE" w14:textId="430C4F06" w:rsidR="00822552" w:rsidRPr="00822552" w:rsidRDefault="00822552" w:rsidP="00822552">
      <w:pPr>
        <w:numPr>
          <w:ilvl w:val="0"/>
          <w:numId w:val="73"/>
        </w:numPr>
        <w:tabs>
          <w:tab w:val="clear" w:pos="1080"/>
          <w:tab w:val="num" w:pos="284"/>
          <w:tab w:val="left" w:pos="709"/>
        </w:tabs>
        <w:suppressAutoHyphens/>
        <w:spacing w:line="360" w:lineRule="auto"/>
        <w:ind w:left="709" w:hanging="425"/>
        <w:jc w:val="both"/>
        <w:rPr>
          <w:rFonts w:ascii="Arial" w:hAnsi="Arial" w:cs="Arial"/>
          <w:sz w:val="20"/>
          <w:szCs w:val="20"/>
        </w:rPr>
      </w:pPr>
      <w:r w:rsidRPr="00822552">
        <w:rPr>
          <w:rFonts w:ascii="Arial" w:hAnsi="Arial" w:cs="Arial"/>
          <w:sz w:val="20"/>
          <w:szCs w:val="20"/>
        </w:rPr>
        <w:t>I.C. ten Have,</w:t>
      </w:r>
      <w:r w:rsidRPr="00822552">
        <w:rPr>
          <w:rFonts w:ascii="Arial" w:hAnsi="Arial" w:cs="Arial"/>
          <w:sz w:val="20"/>
          <w:szCs w:val="20"/>
          <w:vertAlign w:val="superscript"/>
        </w:rPr>
        <w:t xml:space="preserve"> </w:t>
      </w:r>
      <w:r w:rsidRPr="00822552">
        <w:rPr>
          <w:rFonts w:ascii="Arial" w:hAnsi="Arial" w:cs="Arial"/>
          <w:sz w:val="20"/>
          <w:szCs w:val="20"/>
        </w:rPr>
        <w:t>R.Y. van den Brink,</w:t>
      </w:r>
      <w:r w:rsidRPr="00822552">
        <w:rPr>
          <w:rFonts w:ascii="Arial" w:hAnsi="Arial" w:cs="Arial"/>
          <w:sz w:val="20"/>
          <w:szCs w:val="20"/>
          <w:vertAlign w:val="superscript"/>
        </w:rPr>
        <w:t xml:space="preserve"> </w:t>
      </w:r>
      <w:r w:rsidRPr="00822552">
        <w:rPr>
          <w:rFonts w:ascii="Arial" w:hAnsi="Arial" w:cs="Arial"/>
          <w:sz w:val="20"/>
          <w:szCs w:val="20"/>
        </w:rPr>
        <w:t xml:space="preserve">S.C. Marie-Rose, F. </w:t>
      </w:r>
      <w:proofErr w:type="spellStart"/>
      <w:r w:rsidRPr="00822552">
        <w:rPr>
          <w:rFonts w:ascii="Arial" w:hAnsi="Arial" w:cs="Arial"/>
          <w:sz w:val="20"/>
          <w:szCs w:val="20"/>
        </w:rPr>
        <w:t>Meirer</w:t>
      </w:r>
      <w:proofErr w:type="spellEnd"/>
      <w:r w:rsidRPr="00822552">
        <w:rPr>
          <w:rFonts w:ascii="Arial" w:hAnsi="Arial" w:cs="Arial"/>
          <w:sz w:val="20"/>
          <w:szCs w:val="20"/>
        </w:rPr>
        <w:t>, B.M. Weckhuysen, Using Biomass Gasification Mineral Residue as Catalyst to Produce Light Olefins from CO, CO</w:t>
      </w:r>
      <w:r w:rsidRPr="00822552">
        <w:rPr>
          <w:rFonts w:ascii="Arial" w:hAnsi="Arial" w:cs="Arial"/>
          <w:sz w:val="20"/>
          <w:szCs w:val="20"/>
          <w:vertAlign w:val="subscript"/>
        </w:rPr>
        <w:t>2</w:t>
      </w:r>
      <w:r w:rsidRPr="00822552">
        <w:rPr>
          <w:rFonts w:ascii="Arial" w:hAnsi="Arial" w:cs="Arial"/>
          <w:sz w:val="20"/>
          <w:szCs w:val="20"/>
        </w:rPr>
        <w:t>, and H</w:t>
      </w:r>
      <w:r w:rsidRPr="00822552">
        <w:rPr>
          <w:rFonts w:ascii="Arial" w:hAnsi="Arial" w:cs="Arial"/>
          <w:sz w:val="20"/>
          <w:szCs w:val="20"/>
          <w:vertAlign w:val="subscript"/>
        </w:rPr>
        <w:t>2</w:t>
      </w:r>
      <w:r w:rsidRPr="00822552">
        <w:rPr>
          <w:rFonts w:ascii="Arial" w:hAnsi="Arial" w:cs="Arial"/>
          <w:sz w:val="20"/>
          <w:szCs w:val="20"/>
        </w:rPr>
        <w:t xml:space="preserve"> Mixtures. </w:t>
      </w:r>
      <w:proofErr w:type="spellStart"/>
      <w:r w:rsidRPr="00822552">
        <w:rPr>
          <w:rFonts w:ascii="Arial" w:hAnsi="Arial" w:cs="Arial"/>
          <w:i/>
          <w:iCs/>
          <w:sz w:val="20"/>
          <w:szCs w:val="20"/>
        </w:rPr>
        <w:t>ChemSusChem</w:t>
      </w:r>
      <w:proofErr w:type="spellEnd"/>
      <w:r w:rsidRPr="00822552">
        <w:rPr>
          <w:rFonts w:ascii="Arial" w:hAnsi="Arial" w:cs="Arial"/>
          <w:sz w:val="20"/>
          <w:szCs w:val="20"/>
        </w:rPr>
        <w:t xml:space="preserve"> 2022, </w:t>
      </w:r>
      <w:r w:rsidRPr="00822552">
        <w:rPr>
          <w:rFonts w:ascii="Arial" w:hAnsi="Arial" w:cs="Arial"/>
          <w:b/>
          <w:bCs/>
          <w:sz w:val="20"/>
          <w:szCs w:val="20"/>
        </w:rPr>
        <w:t>15</w:t>
      </w:r>
      <w:r w:rsidRPr="00822552">
        <w:rPr>
          <w:rFonts w:ascii="Arial" w:hAnsi="Arial" w:cs="Arial"/>
          <w:sz w:val="20"/>
          <w:szCs w:val="20"/>
        </w:rPr>
        <w:t>, e202200436 (including front cover).</w:t>
      </w:r>
    </w:p>
    <w:p w14:paraId="3D8C90DF" w14:textId="0F9D8280" w:rsidR="002909CF" w:rsidRPr="004152D0" w:rsidRDefault="002909CF" w:rsidP="00500339">
      <w:pPr>
        <w:numPr>
          <w:ilvl w:val="0"/>
          <w:numId w:val="73"/>
        </w:numPr>
        <w:tabs>
          <w:tab w:val="clear" w:pos="1080"/>
          <w:tab w:val="num" w:pos="284"/>
          <w:tab w:val="left" w:pos="709"/>
        </w:tabs>
        <w:suppressAutoHyphens/>
        <w:spacing w:line="360" w:lineRule="auto"/>
        <w:ind w:left="709" w:hanging="425"/>
        <w:jc w:val="both"/>
        <w:rPr>
          <w:rFonts w:ascii="Arial" w:hAnsi="Arial" w:cs="Arial"/>
          <w:sz w:val="20"/>
        </w:rPr>
      </w:pPr>
      <w:r w:rsidRPr="002909CF">
        <w:rPr>
          <w:rFonts w:ascii="Arial" w:hAnsi="Arial" w:cs="Arial"/>
          <w:sz w:val="20"/>
        </w:rPr>
        <w:t xml:space="preserve">K.N.M. Khalili, P. de Peinder, J. Donkers, R.J.A. Gosselink, P.C.A. Bruijnincx, B.M. Weckhuysen, Monitoring molecular weight changes during technical lignin depolymerization by operando </w:t>
      </w:r>
      <w:r>
        <w:rPr>
          <w:rFonts w:ascii="Arial" w:hAnsi="Arial" w:cs="Arial"/>
          <w:sz w:val="20"/>
        </w:rPr>
        <w:t xml:space="preserve">attenuated total reflection-infrared spectroscopy and chemometrics, </w:t>
      </w:r>
      <w:proofErr w:type="spellStart"/>
      <w:r w:rsidRPr="00213025">
        <w:rPr>
          <w:rFonts w:ascii="Arial" w:hAnsi="Arial" w:cs="Arial"/>
          <w:i/>
          <w:iCs/>
          <w:sz w:val="20"/>
        </w:rPr>
        <w:t>ChemSusChem</w:t>
      </w:r>
      <w:proofErr w:type="spellEnd"/>
      <w:r>
        <w:rPr>
          <w:rFonts w:ascii="Arial" w:hAnsi="Arial" w:cs="Arial"/>
          <w:sz w:val="20"/>
        </w:rPr>
        <w:t xml:space="preserve"> 2021, </w:t>
      </w:r>
      <w:r w:rsidR="00EB7B02" w:rsidRPr="00EB7B02">
        <w:rPr>
          <w:rFonts w:ascii="Arial" w:hAnsi="Arial" w:cs="Arial"/>
          <w:b/>
          <w:bCs/>
          <w:sz w:val="20"/>
        </w:rPr>
        <w:t>14</w:t>
      </w:r>
      <w:r w:rsidR="00EB7B02">
        <w:rPr>
          <w:rFonts w:ascii="Arial" w:hAnsi="Arial" w:cs="Arial"/>
          <w:sz w:val="20"/>
        </w:rPr>
        <w:t>, 5517</w:t>
      </w:r>
      <w:r w:rsidR="00213025">
        <w:rPr>
          <w:rFonts w:ascii="Arial" w:hAnsi="Arial" w:cs="Arial"/>
          <w:sz w:val="20"/>
        </w:rPr>
        <w:t>.</w:t>
      </w:r>
      <w:r>
        <w:rPr>
          <w:rFonts w:ascii="Arial" w:hAnsi="Arial" w:cs="Arial"/>
          <w:sz w:val="20"/>
        </w:rPr>
        <w:t xml:space="preserve"> </w:t>
      </w:r>
    </w:p>
    <w:p w14:paraId="3C1F6457" w14:textId="2084CF33" w:rsidR="004152D0" w:rsidRPr="002909CF" w:rsidRDefault="004152D0" w:rsidP="00500339">
      <w:pPr>
        <w:numPr>
          <w:ilvl w:val="0"/>
          <w:numId w:val="73"/>
        </w:numPr>
        <w:tabs>
          <w:tab w:val="clear" w:pos="1080"/>
          <w:tab w:val="num" w:pos="284"/>
          <w:tab w:val="left" w:pos="709"/>
        </w:tabs>
        <w:suppressAutoHyphens/>
        <w:spacing w:line="360" w:lineRule="auto"/>
        <w:ind w:left="709" w:hanging="425"/>
        <w:jc w:val="both"/>
        <w:rPr>
          <w:rFonts w:ascii="Arial" w:hAnsi="Arial" w:cs="Arial"/>
          <w:sz w:val="20"/>
        </w:rPr>
      </w:pPr>
      <w:r w:rsidRPr="004152D0">
        <w:rPr>
          <w:rFonts w:ascii="Arial" w:hAnsi="Arial" w:cs="Arial"/>
          <w:sz w:val="20"/>
        </w:rPr>
        <w:t xml:space="preserve">E.V. </w:t>
      </w:r>
      <w:proofErr w:type="spellStart"/>
      <w:r w:rsidRPr="004152D0">
        <w:rPr>
          <w:rFonts w:ascii="Arial" w:hAnsi="Arial" w:cs="Arial"/>
          <w:sz w:val="20"/>
        </w:rPr>
        <w:t>Fufachev</w:t>
      </w:r>
      <w:proofErr w:type="spellEnd"/>
      <w:r w:rsidRPr="004152D0">
        <w:rPr>
          <w:rFonts w:ascii="Arial" w:hAnsi="Arial" w:cs="Arial"/>
          <w:sz w:val="20"/>
        </w:rPr>
        <w:t xml:space="preserve">, B.M. Weckhuysen, P.C.A. </w:t>
      </w:r>
      <w:proofErr w:type="spellStart"/>
      <w:r w:rsidRPr="004152D0">
        <w:rPr>
          <w:rFonts w:ascii="Arial" w:hAnsi="Arial" w:cs="Arial"/>
          <w:sz w:val="20"/>
        </w:rPr>
        <w:t>Bruijnincx</w:t>
      </w:r>
      <w:proofErr w:type="spellEnd"/>
      <w:r w:rsidRPr="004152D0">
        <w:rPr>
          <w:rFonts w:ascii="Arial" w:hAnsi="Arial" w:cs="Arial"/>
          <w:sz w:val="20"/>
        </w:rPr>
        <w:t>, Crystal phase effects</w:t>
      </w:r>
      <w:r>
        <w:rPr>
          <w:rFonts w:ascii="Arial" w:hAnsi="Arial" w:cs="Arial"/>
          <w:sz w:val="20"/>
        </w:rPr>
        <w:t xml:space="preserve"> on the gas-phase </w:t>
      </w:r>
      <w:proofErr w:type="spellStart"/>
      <w:r>
        <w:rPr>
          <w:rFonts w:ascii="Arial" w:hAnsi="Arial" w:cs="Arial"/>
          <w:sz w:val="20"/>
        </w:rPr>
        <w:t>ketonization</w:t>
      </w:r>
      <w:proofErr w:type="spellEnd"/>
      <w:r>
        <w:rPr>
          <w:rFonts w:ascii="Arial" w:hAnsi="Arial" w:cs="Arial"/>
          <w:sz w:val="20"/>
        </w:rPr>
        <w:t xml:space="preserve"> of small carboxylic acids over TiO</w:t>
      </w:r>
      <w:r w:rsidRPr="004152D0">
        <w:rPr>
          <w:rFonts w:ascii="Arial" w:hAnsi="Arial" w:cs="Arial"/>
          <w:sz w:val="20"/>
          <w:vertAlign w:val="subscript"/>
        </w:rPr>
        <w:t>2</w:t>
      </w:r>
      <w:r>
        <w:rPr>
          <w:rFonts w:ascii="Arial" w:hAnsi="Arial" w:cs="Arial"/>
          <w:sz w:val="20"/>
        </w:rPr>
        <w:t xml:space="preserve"> catalysts, </w:t>
      </w:r>
      <w:proofErr w:type="spellStart"/>
      <w:r w:rsidRPr="004152D0">
        <w:rPr>
          <w:rFonts w:ascii="Arial" w:hAnsi="Arial" w:cs="Arial"/>
          <w:i/>
          <w:iCs/>
          <w:sz w:val="20"/>
        </w:rPr>
        <w:t>ChemSusChem</w:t>
      </w:r>
      <w:proofErr w:type="spellEnd"/>
      <w:r w:rsidRPr="004152D0">
        <w:rPr>
          <w:rFonts w:ascii="Arial" w:hAnsi="Arial" w:cs="Arial"/>
          <w:i/>
          <w:iCs/>
          <w:sz w:val="20"/>
        </w:rPr>
        <w:t xml:space="preserve"> </w:t>
      </w:r>
      <w:r>
        <w:rPr>
          <w:rFonts w:ascii="Arial" w:hAnsi="Arial" w:cs="Arial"/>
          <w:sz w:val="20"/>
        </w:rPr>
        <w:t xml:space="preserve">2021, </w:t>
      </w:r>
      <w:r w:rsidRPr="004152D0">
        <w:rPr>
          <w:rFonts w:ascii="Arial" w:hAnsi="Arial" w:cs="Arial"/>
          <w:b/>
          <w:bCs/>
          <w:sz w:val="20"/>
        </w:rPr>
        <w:t>14</w:t>
      </w:r>
      <w:r>
        <w:rPr>
          <w:rFonts w:ascii="Arial" w:hAnsi="Arial" w:cs="Arial"/>
          <w:sz w:val="20"/>
        </w:rPr>
        <w:t>, 2710.</w:t>
      </w:r>
    </w:p>
    <w:p w14:paraId="4F0C147F" w14:textId="0E110229" w:rsidR="00E629A3" w:rsidRDefault="00E629A3" w:rsidP="00500339">
      <w:pPr>
        <w:numPr>
          <w:ilvl w:val="0"/>
          <w:numId w:val="73"/>
        </w:numPr>
        <w:tabs>
          <w:tab w:val="clear" w:pos="1080"/>
          <w:tab w:val="num" w:pos="284"/>
          <w:tab w:val="left" w:pos="709"/>
        </w:tabs>
        <w:suppressAutoHyphens/>
        <w:spacing w:line="360" w:lineRule="auto"/>
        <w:ind w:left="709" w:hanging="425"/>
        <w:jc w:val="both"/>
        <w:rPr>
          <w:rFonts w:ascii="Arial" w:hAnsi="Arial" w:cs="Arial"/>
          <w:sz w:val="20"/>
        </w:rPr>
      </w:pPr>
      <w:r w:rsidRPr="00E629A3">
        <w:rPr>
          <w:rFonts w:ascii="Arial" w:hAnsi="Arial" w:cs="Arial"/>
          <w:sz w:val="20"/>
        </w:rPr>
        <w:t xml:space="preserve">J.H.J. </w:t>
      </w:r>
      <w:proofErr w:type="spellStart"/>
      <w:r w:rsidRPr="00E629A3">
        <w:rPr>
          <w:rFonts w:ascii="Arial" w:hAnsi="Arial" w:cs="Arial"/>
          <w:sz w:val="20"/>
        </w:rPr>
        <w:t>Wijten</w:t>
      </w:r>
      <w:proofErr w:type="spellEnd"/>
      <w:r w:rsidRPr="00E629A3">
        <w:rPr>
          <w:rFonts w:ascii="Arial" w:hAnsi="Arial" w:cs="Arial"/>
          <w:sz w:val="20"/>
        </w:rPr>
        <w:t xml:space="preserve">, L.D.B. </w:t>
      </w:r>
      <w:proofErr w:type="spellStart"/>
      <w:r w:rsidRPr="00E629A3">
        <w:rPr>
          <w:rFonts w:ascii="Arial" w:hAnsi="Arial" w:cs="Arial"/>
          <w:sz w:val="20"/>
        </w:rPr>
        <w:t>Mandemaker</w:t>
      </w:r>
      <w:proofErr w:type="spellEnd"/>
      <w:r w:rsidRPr="00E629A3">
        <w:rPr>
          <w:rFonts w:ascii="Arial" w:hAnsi="Arial" w:cs="Arial"/>
          <w:sz w:val="20"/>
        </w:rPr>
        <w:t xml:space="preserve">, T.C. van </w:t>
      </w:r>
      <w:proofErr w:type="spellStart"/>
      <w:r w:rsidRPr="00E629A3">
        <w:rPr>
          <w:rFonts w:ascii="Arial" w:hAnsi="Arial" w:cs="Arial"/>
          <w:sz w:val="20"/>
        </w:rPr>
        <w:t>Eeden</w:t>
      </w:r>
      <w:proofErr w:type="spellEnd"/>
      <w:r w:rsidRPr="00E629A3">
        <w:rPr>
          <w:rFonts w:ascii="Arial" w:hAnsi="Arial" w:cs="Arial"/>
          <w:sz w:val="20"/>
        </w:rPr>
        <w:t xml:space="preserve">, J.E. </w:t>
      </w:r>
      <w:proofErr w:type="spellStart"/>
      <w:r w:rsidRPr="00E629A3">
        <w:rPr>
          <w:rFonts w:ascii="Arial" w:hAnsi="Arial" w:cs="Arial"/>
          <w:sz w:val="20"/>
        </w:rPr>
        <w:t>Dubbeld</w:t>
      </w:r>
      <w:proofErr w:type="spellEnd"/>
      <w:r w:rsidRPr="00E629A3">
        <w:rPr>
          <w:rFonts w:ascii="Arial" w:hAnsi="Arial" w:cs="Arial"/>
          <w:sz w:val="20"/>
        </w:rPr>
        <w:t xml:space="preserve">, B.M. Weckhuysen, In situ study on Ni-Mo stability in a water-splitting device: Effect of </w:t>
      </w:r>
      <w:r>
        <w:rPr>
          <w:rFonts w:ascii="Arial" w:hAnsi="Arial" w:cs="Arial"/>
          <w:sz w:val="20"/>
        </w:rPr>
        <w:t xml:space="preserve">catalyst substrate and electric potential, </w:t>
      </w:r>
      <w:proofErr w:type="spellStart"/>
      <w:r w:rsidRPr="00E629A3">
        <w:rPr>
          <w:rFonts w:ascii="Arial" w:hAnsi="Arial" w:cs="Arial"/>
          <w:i/>
          <w:iCs/>
          <w:sz w:val="20"/>
        </w:rPr>
        <w:t>ChemSusChem</w:t>
      </w:r>
      <w:proofErr w:type="spellEnd"/>
      <w:r w:rsidRPr="00E629A3">
        <w:rPr>
          <w:rFonts w:ascii="Arial" w:hAnsi="Arial" w:cs="Arial"/>
          <w:i/>
          <w:iCs/>
          <w:sz w:val="20"/>
        </w:rPr>
        <w:t xml:space="preserve"> </w:t>
      </w:r>
      <w:r>
        <w:rPr>
          <w:rFonts w:ascii="Arial" w:hAnsi="Arial" w:cs="Arial"/>
          <w:sz w:val="20"/>
        </w:rPr>
        <w:t xml:space="preserve">2020, </w:t>
      </w:r>
      <w:r w:rsidRPr="00E629A3">
        <w:rPr>
          <w:rFonts w:ascii="Arial" w:hAnsi="Arial" w:cs="Arial"/>
          <w:b/>
          <w:bCs/>
          <w:sz w:val="20"/>
        </w:rPr>
        <w:t>13</w:t>
      </w:r>
      <w:r>
        <w:rPr>
          <w:rFonts w:ascii="Arial" w:hAnsi="Arial" w:cs="Arial"/>
          <w:sz w:val="20"/>
        </w:rPr>
        <w:t>, 3172.</w:t>
      </w:r>
    </w:p>
    <w:p w14:paraId="1D7B31D1" w14:textId="77777777" w:rsidR="00273E49" w:rsidRPr="00E629A3" w:rsidRDefault="00273E49" w:rsidP="00500339">
      <w:pPr>
        <w:numPr>
          <w:ilvl w:val="0"/>
          <w:numId w:val="73"/>
        </w:numPr>
        <w:tabs>
          <w:tab w:val="clear" w:pos="1080"/>
          <w:tab w:val="num" w:pos="284"/>
          <w:tab w:val="left" w:pos="709"/>
        </w:tabs>
        <w:suppressAutoHyphens/>
        <w:spacing w:line="360" w:lineRule="auto"/>
        <w:ind w:left="709" w:hanging="425"/>
        <w:jc w:val="both"/>
        <w:rPr>
          <w:rFonts w:ascii="Arial" w:hAnsi="Arial" w:cs="Arial"/>
          <w:sz w:val="20"/>
        </w:rPr>
      </w:pPr>
      <w:r>
        <w:rPr>
          <w:rFonts w:ascii="Arial" w:hAnsi="Arial" w:cs="Arial"/>
          <w:sz w:val="20"/>
        </w:rPr>
        <w:t xml:space="preserve">H. Hernando, A.M. Hernandez-Gimenez, S. Gutierrez-Rubio, T. </w:t>
      </w:r>
      <w:proofErr w:type="spellStart"/>
      <w:r>
        <w:rPr>
          <w:rFonts w:ascii="Arial" w:hAnsi="Arial" w:cs="Arial"/>
          <w:sz w:val="20"/>
        </w:rPr>
        <w:t>Fakin</w:t>
      </w:r>
      <w:proofErr w:type="spellEnd"/>
      <w:r>
        <w:rPr>
          <w:rFonts w:ascii="Arial" w:hAnsi="Arial" w:cs="Arial"/>
          <w:sz w:val="20"/>
        </w:rPr>
        <w:t xml:space="preserve">, A. Horvat, R.M. </w:t>
      </w:r>
      <w:proofErr w:type="spellStart"/>
      <w:r>
        <w:rPr>
          <w:rFonts w:ascii="Arial" w:hAnsi="Arial" w:cs="Arial"/>
          <w:sz w:val="20"/>
        </w:rPr>
        <w:t>Danisi</w:t>
      </w:r>
      <w:proofErr w:type="spellEnd"/>
      <w:r>
        <w:rPr>
          <w:rFonts w:ascii="Arial" w:hAnsi="Arial" w:cs="Arial"/>
          <w:sz w:val="20"/>
        </w:rPr>
        <w:t xml:space="preserve">, P. Pizarro, J. </w:t>
      </w:r>
      <w:proofErr w:type="spellStart"/>
      <w:r>
        <w:rPr>
          <w:rFonts w:ascii="Arial" w:hAnsi="Arial" w:cs="Arial"/>
          <w:sz w:val="20"/>
        </w:rPr>
        <w:t>Fermoso</w:t>
      </w:r>
      <w:proofErr w:type="spellEnd"/>
      <w:r>
        <w:rPr>
          <w:rFonts w:ascii="Arial" w:hAnsi="Arial" w:cs="Arial"/>
          <w:sz w:val="20"/>
        </w:rPr>
        <w:t xml:space="preserve">, E. </w:t>
      </w:r>
      <w:proofErr w:type="spellStart"/>
      <w:r>
        <w:rPr>
          <w:rFonts w:ascii="Arial" w:hAnsi="Arial" w:cs="Arial"/>
          <w:sz w:val="20"/>
        </w:rPr>
        <w:t>Heracleous</w:t>
      </w:r>
      <w:proofErr w:type="spellEnd"/>
      <w:r>
        <w:rPr>
          <w:rFonts w:ascii="Arial" w:hAnsi="Arial" w:cs="Arial"/>
          <w:sz w:val="20"/>
        </w:rPr>
        <w:t xml:space="preserve">, P.C.A. </w:t>
      </w:r>
      <w:proofErr w:type="spellStart"/>
      <w:r>
        <w:rPr>
          <w:rFonts w:ascii="Arial" w:hAnsi="Arial" w:cs="Arial"/>
          <w:sz w:val="20"/>
        </w:rPr>
        <w:t>Bruijnincx</w:t>
      </w:r>
      <w:proofErr w:type="spellEnd"/>
      <w:r>
        <w:rPr>
          <w:rFonts w:ascii="Arial" w:hAnsi="Arial" w:cs="Arial"/>
          <w:sz w:val="20"/>
        </w:rPr>
        <w:t xml:space="preserve">, A.A. </w:t>
      </w:r>
      <w:proofErr w:type="spellStart"/>
      <w:r>
        <w:rPr>
          <w:rFonts w:ascii="Arial" w:hAnsi="Arial" w:cs="Arial"/>
          <w:sz w:val="20"/>
        </w:rPr>
        <w:t>Lappas</w:t>
      </w:r>
      <w:proofErr w:type="spellEnd"/>
      <w:r>
        <w:rPr>
          <w:rFonts w:ascii="Arial" w:hAnsi="Arial" w:cs="Arial"/>
          <w:sz w:val="20"/>
        </w:rPr>
        <w:t>, B.M. Weckhuysen, D.P. Serrano, Scaling-up of bio-oil upgrading during biomass pyrolysis over ZrO</w:t>
      </w:r>
      <w:r w:rsidRPr="00273E49">
        <w:rPr>
          <w:rFonts w:ascii="Arial" w:hAnsi="Arial" w:cs="Arial"/>
          <w:sz w:val="20"/>
          <w:vertAlign w:val="subscript"/>
        </w:rPr>
        <w:t>2</w:t>
      </w:r>
      <w:r>
        <w:rPr>
          <w:rFonts w:ascii="Arial" w:hAnsi="Arial" w:cs="Arial"/>
          <w:sz w:val="20"/>
        </w:rPr>
        <w:t xml:space="preserve">/ZSM-5-Attapulgite, </w:t>
      </w:r>
      <w:proofErr w:type="spellStart"/>
      <w:r w:rsidRPr="00273E49">
        <w:rPr>
          <w:rFonts w:ascii="Arial" w:hAnsi="Arial" w:cs="Arial"/>
          <w:i/>
          <w:iCs/>
          <w:sz w:val="20"/>
        </w:rPr>
        <w:t>ChemSusChem</w:t>
      </w:r>
      <w:proofErr w:type="spellEnd"/>
      <w:r>
        <w:rPr>
          <w:rFonts w:ascii="Arial" w:hAnsi="Arial" w:cs="Arial"/>
          <w:sz w:val="20"/>
        </w:rPr>
        <w:t xml:space="preserve"> 20</w:t>
      </w:r>
      <w:r w:rsidR="00432101">
        <w:rPr>
          <w:rFonts w:ascii="Arial" w:hAnsi="Arial" w:cs="Arial"/>
          <w:sz w:val="20"/>
        </w:rPr>
        <w:t>19</w:t>
      </w:r>
      <w:r>
        <w:rPr>
          <w:rFonts w:ascii="Arial" w:hAnsi="Arial" w:cs="Arial"/>
          <w:sz w:val="20"/>
        </w:rPr>
        <w:t xml:space="preserve">, </w:t>
      </w:r>
      <w:r w:rsidRPr="00273E49">
        <w:rPr>
          <w:rFonts w:ascii="Arial" w:hAnsi="Arial" w:cs="Arial"/>
          <w:b/>
          <w:bCs/>
          <w:sz w:val="20"/>
        </w:rPr>
        <w:t>1</w:t>
      </w:r>
      <w:r w:rsidR="00432101">
        <w:rPr>
          <w:rFonts w:ascii="Arial" w:hAnsi="Arial" w:cs="Arial"/>
          <w:b/>
          <w:bCs/>
          <w:sz w:val="20"/>
        </w:rPr>
        <w:t>2</w:t>
      </w:r>
      <w:r>
        <w:rPr>
          <w:rFonts w:ascii="Arial" w:hAnsi="Arial" w:cs="Arial"/>
          <w:sz w:val="20"/>
        </w:rPr>
        <w:t xml:space="preserve">, </w:t>
      </w:r>
      <w:r w:rsidR="00432101">
        <w:rPr>
          <w:rFonts w:ascii="Arial" w:hAnsi="Arial" w:cs="Arial"/>
          <w:sz w:val="20"/>
        </w:rPr>
        <w:t>2428.</w:t>
      </w:r>
    </w:p>
    <w:p w14:paraId="1A32E510" w14:textId="77777777" w:rsidR="00580202" w:rsidRDefault="00580202" w:rsidP="00500339">
      <w:pPr>
        <w:numPr>
          <w:ilvl w:val="0"/>
          <w:numId w:val="73"/>
        </w:numPr>
        <w:tabs>
          <w:tab w:val="clear" w:pos="1080"/>
          <w:tab w:val="num" w:pos="284"/>
          <w:tab w:val="left" w:pos="709"/>
        </w:tabs>
        <w:suppressAutoHyphens/>
        <w:spacing w:line="360" w:lineRule="auto"/>
        <w:ind w:left="709" w:hanging="425"/>
        <w:jc w:val="both"/>
        <w:rPr>
          <w:rFonts w:ascii="Arial" w:hAnsi="Arial" w:cs="Arial"/>
          <w:sz w:val="20"/>
        </w:rPr>
      </w:pPr>
      <w:r w:rsidRPr="00E629A3">
        <w:rPr>
          <w:rFonts w:ascii="Arial" w:hAnsi="Arial" w:cs="Arial"/>
          <w:sz w:val="20"/>
        </w:rPr>
        <w:t xml:space="preserve">J.H.J. </w:t>
      </w:r>
      <w:proofErr w:type="spellStart"/>
      <w:r w:rsidRPr="00E629A3">
        <w:rPr>
          <w:rFonts w:ascii="Arial" w:hAnsi="Arial" w:cs="Arial"/>
          <w:sz w:val="20"/>
        </w:rPr>
        <w:t>Wijten</w:t>
      </w:r>
      <w:proofErr w:type="spellEnd"/>
      <w:r w:rsidRPr="00E629A3">
        <w:rPr>
          <w:rFonts w:ascii="Arial" w:hAnsi="Arial" w:cs="Arial"/>
          <w:sz w:val="20"/>
        </w:rPr>
        <w:t xml:space="preserve">, R.L. </w:t>
      </w:r>
      <w:proofErr w:type="spellStart"/>
      <w:r w:rsidRPr="00E629A3">
        <w:rPr>
          <w:rFonts w:ascii="Arial" w:hAnsi="Arial" w:cs="Arial"/>
          <w:sz w:val="20"/>
        </w:rPr>
        <w:t>Riemersma</w:t>
      </w:r>
      <w:proofErr w:type="spellEnd"/>
      <w:r w:rsidRPr="00E629A3">
        <w:rPr>
          <w:rFonts w:ascii="Arial" w:hAnsi="Arial" w:cs="Arial"/>
          <w:sz w:val="20"/>
        </w:rPr>
        <w:t xml:space="preserve">, J. Gauthier, L.D.B. </w:t>
      </w:r>
      <w:proofErr w:type="spellStart"/>
      <w:r w:rsidRPr="00E629A3">
        <w:rPr>
          <w:rFonts w:ascii="Arial" w:hAnsi="Arial" w:cs="Arial"/>
          <w:sz w:val="20"/>
        </w:rPr>
        <w:t>Mandemaker</w:t>
      </w:r>
      <w:proofErr w:type="spellEnd"/>
      <w:r w:rsidRPr="00E629A3">
        <w:rPr>
          <w:rFonts w:ascii="Arial" w:hAnsi="Arial" w:cs="Arial"/>
          <w:sz w:val="20"/>
        </w:rPr>
        <w:t xml:space="preserve">, M.W.G.M. Verhoeven, J.P. Hofmann, K. Chan, B.M. Weckhuysen, </w:t>
      </w:r>
      <w:proofErr w:type="spellStart"/>
      <w:r w:rsidRPr="00E629A3">
        <w:rPr>
          <w:rFonts w:ascii="Arial" w:hAnsi="Arial" w:cs="Arial"/>
          <w:i/>
          <w:sz w:val="20"/>
        </w:rPr>
        <w:t>ChemSusChem</w:t>
      </w:r>
      <w:proofErr w:type="spellEnd"/>
      <w:r w:rsidRPr="00E629A3">
        <w:rPr>
          <w:rFonts w:ascii="Arial" w:hAnsi="Arial" w:cs="Arial"/>
          <w:sz w:val="20"/>
        </w:rPr>
        <w:t xml:space="preserve"> 2019, </w:t>
      </w:r>
      <w:r w:rsidRPr="00E629A3">
        <w:rPr>
          <w:rFonts w:ascii="Arial" w:hAnsi="Arial" w:cs="Arial"/>
          <w:b/>
          <w:sz w:val="20"/>
        </w:rPr>
        <w:t>12</w:t>
      </w:r>
      <w:r w:rsidRPr="00E629A3">
        <w:rPr>
          <w:rFonts w:ascii="Arial" w:hAnsi="Arial" w:cs="Arial"/>
          <w:sz w:val="20"/>
        </w:rPr>
        <w:t>, 3491.</w:t>
      </w:r>
      <w:r w:rsidR="00460BF3" w:rsidRPr="00E629A3">
        <w:rPr>
          <w:rFonts w:ascii="Arial" w:hAnsi="Arial" w:cs="Arial"/>
          <w:sz w:val="20"/>
        </w:rPr>
        <w:t xml:space="preserve"> </w:t>
      </w:r>
      <w:r w:rsidR="00460BF3">
        <w:rPr>
          <w:rFonts w:ascii="Arial" w:hAnsi="Arial" w:cs="Arial"/>
          <w:sz w:val="20"/>
        </w:rPr>
        <w:t>(including front cover).</w:t>
      </w:r>
    </w:p>
    <w:p w14:paraId="2D8A4AE4" w14:textId="77777777" w:rsidR="00974C61" w:rsidRPr="00090DF3" w:rsidRDefault="004A0564" w:rsidP="00500339">
      <w:pPr>
        <w:numPr>
          <w:ilvl w:val="0"/>
          <w:numId w:val="73"/>
        </w:numPr>
        <w:tabs>
          <w:tab w:val="clear" w:pos="1080"/>
          <w:tab w:val="num" w:pos="284"/>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J.H.J. </w:t>
      </w:r>
      <w:proofErr w:type="spellStart"/>
      <w:r w:rsidRPr="00090DF3">
        <w:rPr>
          <w:rFonts w:ascii="Arial" w:hAnsi="Arial" w:cs="Arial"/>
          <w:sz w:val="20"/>
        </w:rPr>
        <w:t>Wijten</w:t>
      </w:r>
      <w:proofErr w:type="spellEnd"/>
      <w:r w:rsidRPr="00090DF3">
        <w:rPr>
          <w:rFonts w:ascii="Arial" w:hAnsi="Arial" w:cs="Arial"/>
          <w:sz w:val="20"/>
        </w:rPr>
        <w:t>, R. Jong, G. Mul, B.M. Weckhuysen, Cathodic electro-deposition of Ni-Mo on semiconducting NiFe</w:t>
      </w:r>
      <w:r w:rsidRPr="00090DF3">
        <w:rPr>
          <w:rFonts w:ascii="Arial" w:hAnsi="Arial" w:cs="Arial"/>
          <w:sz w:val="20"/>
          <w:vertAlign w:val="subscript"/>
        </w:rPr>
        <w:t>2</w:t>
      </w:r>
      <w:r w:rsidRPr="00090DF3">
        <w:rPr>
          <w:rFonts w:ascii="Arial" w:hAnsi="Arial" w:cs="Arial"/>
          <w:sz w:val="20"/>
        </w:rPr>
        <w:t>O</w:t>
      </w:r>
      <w:r w:rsidRPr="00090DF3">
        <w:rPr>
          <w:rFonts w:ascii="Arial" w:hAnsi="Arial" w:cs="Arial"/>
          <w:sz w:val="20"/>
          <w:vertAlign w:val="subscript"/>
        </w:rPr>
        <w:t>4</w:t>
      </w:r>
      <w:r w:rsidRPr="00090DF3">
        <w:rPr>
          <w:rFonts w:ascii="Arial" w:hAnsi="Arial" w:cs="Arial"/>
          <w:sz w:val="20"/>
        </w:rPr>
        <w:t xml:space="preserve"> for photo-electrochemical hydrogen evolution in alkaline media, </w:t>
      </w:r>
      <w:proofErr w:type="spellStart"/>
      <w:r w:rsidRPr="00090DF3">
        <w:rPr>
          <w:rFonts w:ascii="Arial" w:hAnsi="Arial" w:cs="Arial"/>
          <w:i/>
          <w:sz w:val="20"/>
        </w:rPr>
        <w:t>ChemSusChem</w:t>
      </w:r>
      <w:proofErr w:type="spellEnd"/>
      <w:r w:rsidRPr="00090DF3">
        <w:rPr>
          <w:rFonts w:ascii="Arial" w:hAnsi="Arial" w:cs="Arial"/>
          <w:sz w:val="20"/>
        </w:rPr>
        <w:t xml:space="preserve"> 2018, </w:t>
      </w:r>
      <w:r w:rsidRPr="00090DF3">
        <w:rPr>
          <w:rFonts w:ascii="Arial" w:hAnsi="Arial" w:cs="Arial"/>
          <w:b/>
          <w:sz w:val="20"/>
        </w:rPr>
        <w:t>11</w:t>
      </w:r>
      <w:r w:rsidRPr="00090DF3">
        <w:rPr>
          <w:rFonts w:ascii="Arial" w:hAnsi="Arial" w:cs="Arial"/>
          <w:sz w:val="20"/>
        </w:rPr>
        <w:t>,</w:t>
      </w:r>
      <w:r w:rsidR="006B514D" w:rsidRPr="00090DF3">
        <w:rPr>
          <w:rFonts w:ascii="Arial" w:hAnsi="Arial" w:cs="Arial"/>
          <w:sz w:val="20"/>
        </w:rPr>
        <w:t xml:space="preserve"> 1374</w:t>
      </w:r>
      <w:r w:rsidRPr="00090DF3">
        <w:rPr>
          <w:rFonts w:ascii="Arial" w:hAnsi="Arial" w:cs="Arial"/>
          <w:sz w:val="20"/>
        </w:rPr>
        <w:t>.</w:t>
      </w:r>
    </w:p>
    <w:p w14:paraId="2D67C986" w14:textId="77777777" w:rsidR="00D06B53" w:rsidRPr="00090DF3" w:rsidRDefault="00D06B53" w:rsidP="00500339">
      <w:pPr>
        <w:numPr>
          <w:ilvl w:val="0"/>
          <w:numId w:val="73"/>
        </w:numPr>
        <w:tabs>
          <w:tab w:val="clear" w:pos="1080"/>
          <w:tab w:val="num" w:pos="284"/>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J. </w:t>
      </w:r>
      <w:proofErr w:type="spellStart"/>
      <w:r w:rsidRPr="00090DF3">
        <w:rPr>
          <w:rFonts w:ascii="Arial" w:hAnsi="Arial" w:cs="Arial"/>
          <w:sz w:val="20"/>
        </w:rPr>
        <w:t>Ftouni</w:t>
      </w:r>
      <w:proofErr w:type="spellEnd"/>
      <w:r w:rsidRPr="00090DF3">
        <w:rPr>
          <w:rFonts w:ascii="Arial" w:hAnsi="Arial" w:cs="Arial"/>
          <w:sz w:val="20"/>
        </w:rPr>
        <w:t xml:space="preserve">, H.C. </w:t>
      </w:r>
      <w:proofErr w:type="spellStart"/>
      <w:r w:rsidRPr="00090DF3">
        <w:rPr>
          <w:rFonts w:ascii="Arial" w:hAnsi="Arial" w:cs="Arial"/>
          <w:sz w:val="20"/>
        </w:rPr>
        <w:t>Genuino</w:t>
      </w:r>
      <w:proofErr w:type="spellEnd"/>
      <w:r w:rsidRPr="00090DF3">
        <w:rPr>
          <w:rFonts w:ascii="Arial" w:hAnsi="Arial" w:cs="Arial"/>
          <w:sz w:val="20"/>
        </w:rPr>
        <w:t xml:space="preserve">, A. Munoz-Murillo, P.C.A. </w:t>
      </w:r>
      <w:proofErr w:type="spellStart"/>
      <w:r w:rsidRPr="00090DF3">
        <w:rPr>
          <w:rFonts w:ascii="Arial" w:hAnsi="Arial" w:cs="Arial"/>
          <w:sz w:val="20"/>
        </w:rPr>
        <w:t>Bruijnincx</w:t>
      </w:r>
      <w:proofErr w:type="spellEnd"/>
      <w:r w:rsidRPr="00090DF3">
        <w:rPr>
          <w:rFonts w:ascii="Arial" w:hAnsi="Arial" w:cs="Arial"/>
          <w:sz w:val="20"/>
        </w:rPr>
        <w:t xml:space="preserve">, B.M. Weckhuysen, Influence of Sulfuric Acid on the Performance of Ruthenium-based Catalysts in the Liquid-Phase Hydrogenation of </w:t>
      </w:r>
      <w:proofErr w:type="spellStart"/>
      <w:r w:rsidRPr="00090DF3">
        <w:rPr>
          <w:rFonts w:ascii="Arial" w:hAnsi="Arial" w:cs="Arial"/>
          <w:sz w:val="20"/>
        </w:rPr>
        <w:t>Levulinic</w:t>
      </w:r>
      <w:proofErr w:type="spellEnd"/>
      <w:r w:rsidRPr="00090DF3">
        <w:rPr>
          <w:rFonts w:ascii="Arial" w:hAnsi="Arial" w:cs="Arial"/>
          <w:sz w:val="20"/>
        </w:rPr>
        <w:t xml:space="preserve"> Acid to Gamma-</w:t>
      </w:r>
      <w:proofErr w:type="spellStart"/>
      <w:r w:rsidRPr="00090DF3">
        <w:rPr>
          <w:rFonts w:ascii="Arial" w:hAnsi="Arial" w:cs="Arial"/>
          <w:sz w:val="20"/>
        </w:rPr>
        <w:t>Valerolactone</w:t>
      </w:r>
      <w:proofErr w:type="spellEnd"/>
      <w:r w:rsidRPr="00090DF3">
        <w:rPr>
          <w:rFonts w:ascii="Arial" w:hAnsi="Arial" w:cs="Arial"/>
          <w:sz w:val="20"/>
        </w:rPr>
        <w:t xml:space="preserve">, </w:t>
      </w:r>
      <w:proofErr w:type="spellStart"/>
      <w:r w:rsidRPr="00090DF3">
        <w:rPr>
          <w:rFonts w:ascii="Arial" w:hAnsi="Arial" w:cs="Arial"/>
          <w:i/>
          <w:sz w:val="20"/>
        </w:rPr>
        <w:t>ChemSusChem</w:t>
      </w:r>
      <w:proofErr w:type="spellEnd"/>
      <w:r w:rsidRPr="00090DF3">
        <w:rPr>
          <w:rFonts w:ascii="Arial" w:hAnsi="Arial" w:cs="Arial"/>
          <w:i/>
          <w:sz w:val="20"/>
        </w:rPr>
        <w:t xml:space="preserve"> </w:t>
      </w:r>
      <w:r w:rsidRPr="00090DF3">
        <w:rPr>
          <w:rFonts w:ascii="Arial" w:hAnsi="Arial" w:cs="Arial"/>
          <w:sz w:val="20"/>
        </w:rPr>
        <w:t xml:space="preserve">2017, </w:t>
      </w:r>
      <w:r w:rsidRPr="00090DF3">
        <w:rPr>
          <w:rFonts w:ascii="Arial" w:hAnsi="Arial" w:cs="Arial"/>
          <w:b/>
          <w:sz w:val="20"/>
        </w:rPr>
        <w:t>10</w:t>
      </w:r>
      <w:r w:rsidRPr="00090DF3">
        <w:rPr>
          <w:rFonts w:ascii="Arial" w:hAnsi="Arial" w:cs="Arial"/>
          <w:sz w:val="20"/>
        </w:rPr>
        <w:t>, 2891.</w:t>
      </w:r>
    </w:p>
    <w:p w14:paraId="01AAD21B" w14:textId="77777777" w:rsidR="000C6C81" w:rsidRPr="00090DF3" w:rsidRDefault="009D0F4C" w:rsidP="00500339">
      <w:pPr>
        <w:numPr>
          <w:ilvl w:val="0"/>
          <w:numId w:val="73"/>
        </w:numPr>
        <w:tabs>
          <w:tab w:val="clear" w:pos="1080"/>
          <w:tab w:val="num" w:pos="284"/>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H.C. </w:t>
      </w:r>
      <w:proofErr w:type="spellStart"/>
      <w:r w:rsidRPr="00090DF3">
        <w:rPr>
          <w:rFonts w:ascii="Arial" w:hAnsi="Arial" w:cs="Arial"/>
          <w:sz w:val="20"/>
        </w:rPr>
        <w:t>Genuino</w:t>
      </w:r>
      <w:proofErr w:type="spellEnd"/>
      <w:r w:rsidRPr="00090DF3">
        <w:rPr>
          <w:rFonts w:ascii="Arial" w:hAnsi="Arial" w:cs="Arial"/>
          <w:sz w:val="20"/>
        </w:rPr>
        <w:t xml:space="preserve">, S. </w:t>
      </w:r>
      <w:proofErr w:type="spellStart"/>
      <w:r w:rsidRPr="00090DF3">
        <w:rPr>
          <w:rFonts w:ascii="Arial" w:hAnsi="Arial" w:cs="Arial"/>
          <w:sz w:val="20"/>
        </w:rPr>
        <w:t>Thiyagarajan</w:t>
      </w:r>
      <w:proofErr w:type="spellEnd"/>
      <w:r w:rsidRPr="00090DF3">
        <w:rPr>
          <w:rFonts w:ascii="Arial" w:hAnsi="Arial" w:cs="Arial"/>
          <w:sz w:val="20"/>
        </w:rPr>
        <w:t xml:space="preserve">, J.C. van der Waal, E. de Jong, J. van </w:t>
      </w:r>
      <w:proofErr w:type="spellStart"/>
      <w:r w:rsidRPr="00090DF3">
        <w:rPr>
          <w:rFonts w:ascii="Arial" w:hAnsi="Arial" w:cs="Arial"/>
          <w:sz w:val="20"/>
        </w:rPr>
        <w:t>Haveren</w:t>
      </w:r>
      <w:proofErr w:type="spellEnd"/>
      <w:r w:rsidRPr="00090DF3">
        <w:rPr>
          <w:rFonts w:ascii="Arial" w:hAnsi="Arial" w:cs="Arial"/>
          <w:sz w:val="20"/>
        </w:rPr>
        <w:t xml:space="preserve">, D.S. van Es, B.M. Weckhuysen, P.C.A. </w:t>
      </w:r>
      <w:proofErr w:type="spellStart"/>
      <w:r w:rsidRPr="00090DF3">
        <w:rPr>
          <w:rFonts w:ascii="Arial" w:hAnsi="Arial" w:cs="Arial"/>
          <w:sz w:val="20"/>
        </w:rPr>
        <w:t>Bruijnincx</w:t>
      </w:r>
      <w:proofErr w:type="spellEnd"/>
      <w:r w:rsidRPr="00090DF3">
        <w:rPr>
          <w:rFonts w:ascii="Arial" w:hAnsi="Arial" w:cs="Arial"/>
          <w:sz w:val="20"/>
        </w:rPr>
        <w:t xml:space="preserve">, Selectivity control in the tandem aromatization of bio-based </w:t>
      </w:r>
      <w:proofErr w:type="spellStart"/>
      <w:r w:rsidRPr="00090DF3">
        <w:rPr>
          <w:rFonts w:ascii="Arial" w:hAnsi="Arial" w:cs="Arial"/>
          <w:sz w:val="20"/>
        </w:rPr>
        <w:t>furanics</w:t>
      </w:r>
      <w:proofErr w:type="spellEnd"/>
      <w:r w:rsidRPr="00090DF3">
        <w:rPr>
          <w:rFonts w:ascii="Arial" w:hAnsi="Arial" w:cs="Arial"/>
          <w:sz w:val="20"/>
        </w:rPr>
        <w:t xml:space="preserve"> catalyzed by solid acids and palladium, </w:t>
      </w:r>
      <w:proofErr w:type="spellStart"/>
      <w:r w:rsidRPr="00090DF3">
        <w:rPr>
          <w:rFonts w:ascii="Arial" w:hAnsi="Arial" w:cs="Arial"/>
          <w:i/>
          <w:sz w:val="20"/>
        </w:rPr>
        <w:t>ChemSusChem</w:t>
      </w:r>
      <w:proofErr w:type="spellEnd"/>
      <w:r w:rsidR="004F2C42" w:rsidRPr="00090DF3">
        <w:rPr>
          <w:rFonts w:ascii="Arial" w:hAnsi="Arial" w:cs="Arial"/>
          <w:sz w:val="20"/>
        </w:rPr>
        <w:t>, 2017</w:t>
      </w:r>
      <w:r w:rsidRPr="00090DF3">
        <w:rPr>
          <w:rFonts w:ascii="Arial" w:hAnsi="Arial" w:cs="Arial"/>
          <w:sz w:val="20"/>
        </w:rPr>
        <w:t xml:space="preserve">, </w:t>
      </w:r>
      <w:r w:rsidR="00A76F6F" w:rsidRPr="00090DF3">
        <w:rPr>
          <w:rFonts w:ascii="Arial" w:hAnsi="Arial" w:cs="Arial"/>
          <w:b/>
          <w:sz w:val="20"/>
        </w:rPr>
        <w:t>10</w:t>
      </w:r>
      <w:r w:rsidRPr="00090DF3">
        <w:rPr>
          <w:rFonts w:ascii="Arial" w:hAnsi="Arial" w:cs="Arial"/>
          <w:sz w:val="20"/>
        </w:rPr>
        <w:t xml:space="preserve">, </w:t>
      </w:r>
      <w:r w:rsidR="00A76F6F" w:rsidRPr="00090DF3">
        <w:rPr>
          <w:rFonts w:ascii="Arial" w:hAnsi="Arial" w:cs="Arial"/>
          <w:sz w:val="20"/>
        </w:rPr>
        <w:t>277</w:t>
      </w:r>
      <w:r w:rsidRPr="00090DF3">
        <w:rPr>
          <w:rFonts w:ascii="Arial" w:hAnsi="Arial" w:cs="Arial"/>
          <w:sz w:val="20"/>
        </w:rPr>
        <w:t>.</w:t>
      </w:r>
    </w:p>
    <w:p w14:paraId="114B00AC" w14:textId="77777777" w:rsidR="004E349B" w:rsidRPr="00090DF3" w:rsidRDefault="004E349B" w:rsidP="00500339">
      <w:pPr>
        <w:numPr>
          <w:ilvl w:val="0"/>
          <w:numId w:val="73"/>
        </w:numPr>
        <w:tabs>
          <w:tab w:val="clear" w:pos="1080"/>
          <w:tab w:val="num" w:pos="284"/>
          <w:tab w:val="left" w:pos="709"/>
        </w:tabs>
        <w:suppressAutoHyphens/>
        <w:spacing w:line="360" w:lineRule="auto"/>
        <w:ind w:left="709" w:hanging="425"/>
        <w:jc w:val="both"/>
        <w:rPr>
          <w:rFonts w:ascii="Arial" w:hAnsi="Arial" w:cs="Arial"/>
          <w:sz w:val="20"/>
        </w:rPr>
      </w:pPr>
      <w:r w:rsidRPr="00090DF3">
        <w:rPr>
          <w:rFonts w:ascii="Arial" w:hAnsi="Arial" w:cs="Arial"/>
          <w:sz w:val="20"/>
        </w:rPr>
        <w:lastRenderedPageBreak/>
        <w:t xml:space="preserve">R. </w:t>
      </w:r>
      <w:proofErr w:type="spellStart"/>
      <w:r w:rsidRPr="00090DF3">
        <w:rPr>
          <w:rFonts w:ascii="Arial" w:hAnsi="Arial" w:cs="Arial"/>
          <w:sz w:val="20"/>
        </w:rPr>
        <w:t>Jastrzebski</w:t>
      </w:r>
      <w:proofErr w:type="spellEnd"/>
      <w:r w:rsidRPr="00090DF3">
        <w:rPr>
          <w:rFonts w:ascii="Arial" w:hAnsi="Arial" w:cs="Arial"/>
          <w:sz w:val="20"/>
        </w:rPr>
        <w:t xml:space="preserve">, S. Constant, C.S. Lancefield, N.J. Westwood, B.M. Weckhuysen, P.C.A. </w:t>
      </w:r>
      <w:proofErr w:type="spellStart"/>
      <w:r w:rsidRPr="00090DF3">
        <w:rPr>
          <w:rFonts w:ascii="Arial" w:hAnsi="Arial" w:cs="Arial"/>
          <w:sz w:val="20"/>
        </w:rPr>
        <w:t>Bruijnincx</w:t>
      </w:r>
      <w:proofErr w:type="spellEnd"/>
      <w:r w:rsidRPr="00090DF3">
        <w:rPr>
          <w:rFonts w:ascii="Arial" w:hAnsi="Arial" w:cs="Arial"/>
          <w:sz w:val="20"/>
        </w:rPr>
        <w:t xml:space="preserve">, Tandem </w:t>
      </w:r>
      <w:r w:rsidR="000C6C81" w:rsidRPr="00090DF3">
        <w:rPr>
          <w:rFonts w:ascii="Arial" w:hAnsi="Arial" w:cs="Arial"/>
          <w:sz w:val="20"/>
        </w:rPr>
        <w:t>c</w:t>
      </w:r>
      <w:r w:rsidRPr="00090DF3">
        <w:rPr>
          <w:rFonts w:ascii="Arial" w:hAnsi="Arial" w:cs="Arial"/>
          <w:sz w:val="20"/>
        </w:rPr>
        <w:t xml:space="preserve">atalytic </w:t>
      </w:r>
      <w:r w:rsidR="000C6C81" w:rsidRPr="00090DF3">
        <w:rPr>
          <w:rFonts w:ascii="Arial" w:hAnsi="Arial" w:cs="Arial"/>
          <w:sz w:val="20"/>
        </w:rPr>
        <w:t>d</w:t>
      </w:r>
      <w:r w:rsidRPr="00090DF3">
        <w:rPr>
          <w:rFonts w:ascii="Arial" w:hAnsi="Arial" w:cs="Arial"/>
          <w:sz w:val="20"/>
        </w:rPr>
        <w:t xml:space="preserve">epolymerization of </w:t>
      </w:r>
      <w:r w:rsidR="000C6C81" w:rsidRPr="00090DF3">
        <w:rPr>
          <w:rFonts w:ascii="Arial" w:hAnsi="Arial" w:cs="Arial"/>
          <w:sz w:val="20"/>
        </w:rPr>
        <w:t>li</w:t>
      </w:r>
      <w:r w:rsidRPr="00090DF3">
        <w:rPr>
          <w:rFonts w:ascii="Arial" w:hAnsi="Arial" w:cs="Arial"/>
          <w:sz w:val="20"/>
        </w:rPr>
        <w:t xml:space="preserve">gnin by </w:t>
      </w:r>
      <w:r w:rsidR="000C6C81" w:rsidRPr="00090DF3">
        <w:rPr>
          <w:rFonts w:ascii="Arial" w:hAnsi="Arial" w:cs="Arial"/>
          <w:sz w:val="20"/>
        </w:rPr>
        <w:t>w</w:t>
      </w:r>
      <w:r w:rsidRPr="00090DF3">
        <w:rPr>
          <w:rFonts w:ascii="Arial" w:hAnsi="Arial" w:cs="Arial"/>
          <w:sz w:val="20"/>
        </w:rPr>
        <w:t>ater-</w:t>
      </w:r>
      <w:r w:rsidR="000C6C81" w:rsidRPr="00090DF3">
        <w:rPr>
          <w:rFonts w:ascii="Arial" w:hAnsi="Arial" w:cs="Arial"/>
          <w:sz w:val="20"/>
        </w:rPr>
        <w:t>t</w:t>
      </w:r>
      <w:r w:rsidRPr="00090DF3">
        <w:rPr>
          <w:rFonts w:ascii="Arial" w:hAnsi="Arial" w:cs="Arial"/>
          <w:sz w:val="20"/>
        </w:rPr>
        <w:t xml:space="preserve">olerant </w:t>
      </w:r>
      <w:proofErr w:type="gramStart"/>
      <w:r w:rsidRPr="00090DF3">
        <w:rPr>
          <w:rFonts w:ascii="Arial" w:hAnsi="Arial" w:cs="Arial"/>
          <w:sz w:val="20"/>
        </w:rPr>
        <w:t>Lewis</w:t>
      </w:r>
      <w:proofErr w:type="gramEnd"/>
      <w:r w:rsidRPr="00090DF3">
        <w:rPr>
          <w:rFonts w:ascii="Arial" w:hAnsi="Arial" w:cs="Arial"/>
          <w:sz w:val="20"/>
        </w:rPr>
        <w:t xml:space="preserve"> </w:t>
      </w:r>
      <w:r w:rsidR="000C6C81" w:rsidRPr="00090DF3">
        <w:rPr>
          <w:rFonts w:ascii="Arial" w:hAnsi="Arial" w:cs="Arial"/>
          <w:sz w:val="20"/>
        </w:rPr>
        <w:t>a</w:t>
      </w:r>
      <w:r w:rsidRPr="00090DF3">
        <w:rPr>
          <w:rFonts w:ascii="Arial" w:hAnsi="Arial" w:cs="Arial"/>
          <w:sz w:val="20"/>
        </w:rPr>
        <w:t xml:space="preserve">cids and Rhodium </w:t>
      </w:r>
      <w:r w:rsidR="000C6C81" w:rsidRPr="00090DF3">
        <w:rPr>
          <w:rFonts w:ascii="Arial" w:hAnsi="Arial" w:cs="Arial"/>
          <w:sz w:val="20"/>
        </w:rPr>
        <w:t>c</w:t>
      </w:r>
      <w:r w:rsidRPr="00090DF3">
        <w:rPr>
          <w:rFonts w:ascii="Arial" w:hAnsi="Arial" w:cs="Arial"/>
          <w:sz w:val="20"/>
        </w:rPr>
        <w:t xml:space="preserve">omplexes, </w:t>
      </w:r>
      <w:proofErr w:type="spellStart"/>
      <w:r w:rsidRPr="00090DF3">
        <w:rPr>
          <w:rFonts w:ascii="Arial" w:hAnsi="Arial" w:cs="Arial"/>
          <w:i/>
          <w:sz w:val="20"/>
        </w:rPr>
        <w:t>ChemSusChem</w:t>
      </w:r>
      <w:proofErr w:type="spellEnd"/>
      <w:r w:rsidRPr="00090DF3">
        <w:rPr>
          <w:rFonts w:ascii="Arial" w:hAnsi="Arial" w:cs="Arial"/>
          <w:sz w:val="20"/>
        </w:rPr>
        <w:t xml:space="preserve"> 2016, </w:t>
      </w:r>
      <w:r w:rsidRPr="00090DF3">
        <w:rPr>
          <w:rFonts w:ascii="Arial" w:hAnsi="Arial" w:cs="Arial"/>
          <w:b/>
          <w:sz w:val="20"/>
        </w:rPr>
        <w:t>9</w:t>
      </w:r>
      <w:r w:rsidRPr="00090DF3">
        <w:rPr>
          <w:rFonts w:ascii="Arial" w:hAnsi="Arial" w:cs="Arial"/>
          <w:sz w:val="20"/>
        </w:rPr>
        <w:t>,</w:t>
      </w:r>
      <w:r w:rsidR="00B67502" w:rsidRPr="00090DF3">
        <w:rPr>
          <w:rFonts w:ascii="Arial" w:hAnsi="Arial" w:cs="Arial"/>
          <w:sz w:val="20"/>
        </w:rPr>
        <w:t xml:space="preserve"> 2074</w:t>
      </w:r>
      <w:r w:rsidRPr="00090DF3">
        <w:rPr>
          <w:rFonts w:ascii="Arial" w:hAnsi="Arial" w:cs="Arial"/>
          <w:sz w:val="20"/>
        </w:rPr>
        <w:t>.</w:t>
      </w:r>
    </w:p>
    <w:p w14:paraId="05657612" w14:textId="77777777" w:rsidR="007D610E" w:rsidRPr="00090DF3" w:rsidRDefault="007D610E" w:rsidP="00500339">
      <w:pPr>
        <w:numPr>
          <w:ilvl w:val="0"/>
          <w:numId w:val="73"/>
        </w:numPr>
        <w:tabs>
          <w:tab w:val="clear" w:pos="1080"/>
          <w:tab w:val="num" w:pos="284"/>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S. </w:t>
      </w:r>
      <w:proofErr w:type="spellStart"/>
      <w:r w:rsidRPr="00090DF3">
        <w:rPr>
          <w:rFonts w:ascii="Arial" w:hAnsi="Arial" w:cs="Arial"/>
          <w:sz w:val="20"/>
        </w:rPr>
        <w:t>Thiyagarajan</w:t>
      </w:r>
      <w:proofErr w:type="spellEnd"/>
      <w:r w:rsidRPr="00090DF3">
        <w:rPr>
          <w:rFonts w:ascii="Arial" w:hAnsi="Arial" w:cs="Arial"/>
          <w:sz w:val="20"/>
        </w:rPr>
        <w:t xml:space="preserve">, H.C. </w:t>
      </w:r>
      <w:proofErr w:type="spellStart"/>
      <w:r w:rsidRPr="00090DF3">
        <w:rPr>
          <w:rFonts w:ascii="Arial" w:hAnsi="Arial" w:cs="Arial"/>
          <w:sz w:val="20"/>
        </w:rPr>
        <w:t>Genuino</w:t>
      </w:r>
      <w:proofErr w:type="spellEnd"/>
      <w:r w:rsidRPr="00090DF3">
        <w:rPr>
          <w:rFonts w:ascii="Arial" w:hAnsi="Arial" w:cs="Arial"/>
          <w:sz w:val="20"/>
        </w:rPr>
        <w:t xml:space="preserve">, M. </w:t>
      </w:r>
      <w:proofErr w:type="spellStart"/>
      <w:r w:rsidRPr="00090DF3">
        <w:rPr>
          <w:rFonts w:ascii="Arial" w:hAnsi="Arial" w:cs="Arial"/>
          <w:sz w:val="20"/>
        </w:rPr>
        <w:t>Sliwa</w:t>
      </w:r>
      <w:proofErr w:type="spellEnd"/>
      <w:r w:rsidRPr="00090DF3">
        <w:rPr>
          <w:rFonts w:ascii="Arial" w:hAnsi="Arial" w:cs="Arial"/>
          <w:sz w:val="20"/>
        </w:rPr>
        <w:t xml:space="preserve">, J.C. van der Waal, E. de Jong, J. van </w:t>
      </w:r>
      <w:proofErr w:type="spellStart"/>
      <w:r w:rsidRPr="00090DF3">
        <w:rPr>
          <w:rFonts w:ascii="Arial" w:hAnsi="Arial" w:cs="Arial"/>
          <w:sz w:val="20"/>
        </w:rPr>
        <w:t>Haveren</w:t>
      </w:r>
      <w:proofErr w:type="spellEnd"/>
      <w:r w:rsidRPr="00090DF3">
        <w:rPr>
          <w:rFonts w:ascii="Arial" w:hAnsi="Arial" w:cs="Arial"/>
          <w:sz w:val="20"/>
        </w:rPr>
        <w:t xml:space="preserve">, B.M. Weckhuysen, P.C.A. </w:t>
      </w:r>
      <w:proofErr w:type="spellStart"/>
      <w:r w:rsidRPr="00090DF3">
        <w:rPr>
          <w:rFonts w:ascii="Arial" w:hAnsi="Arial" w:cs="Arial"/>
          <w:sz w:val="20"/>
        </w:rPr>
        <w:t>Bruijnincx</w:t>
      </w:r>
      <w:proofErr w:type="spellEnd"/>
      <w:r w:rsidRPr="00090DF3">
        <w:rPr>
          <w:rFonts w:ascii="Arial" w:hAnsi="Arial" w:cs="Arial"/>
          <w:sz w:val="20"/>
        </w:rPr>
        <w:t xml:space="preserve">, D.S. van Es, Substituted </w:t>
      </w:r>
      <w:r w:rsidR="000C6C81" w:rsidRPr="00090DF3">
        <w:rPr>
          <w:rFonts w:ascii="Arial" w:hAnsi="Arial" w:cs="Arial"/>
          <w:sz w:val="20"/>
        </w:rPr>
        <w:t>p</w:t>
      </w:r>
      <w:r w:rsidRPr="00090DF3">
        <w:rPr>
          <w:rFonts w:ascii="Arial" w:hAnsi="Arial" w:cs="Arial"/>
          <w:sz w:val="20"/>
        </w:rPr>
        <w:t xml:space="preserve">hthalic </w:t>
      </w:r>
      <w:r w:rsidR="000C6C81" w:rsidRPr="00090DF3">
        <w:rPr>
          <w:rFonts w:ascii="Arial" w:hAnsi="Arial" w:cs="Arial"/>
          <w:sz w:val="20"/>
        </w:rPr>
        <w:t>a</w:t>
      </w:r>
      <w:r w:rsidRPr="00090DF3">
        <w:rPr>
          <w:rFonts w:ascii="Arial" w:hAnsi="Arial" w:cs="Arial"/>
          <w:sz w:val="20"/>
        </w:rPr>
        <w:t xml:space="preserve">nhydrides from </w:t>
      </w:r>
      <w:r w:rsidR="000C6C81" w:rsidRPr="00090DF3">
        <w:rPr>
          <w:rFonts w:ascii="Arial" w:hAnsi="Arial" w:cs="Arial"/>
          <w:sz w:val="20"/>
        </w:rPr>
        <w:t>b</w:t>
      </w:r>
      <w:r w:rsidRPr="00090DF3">
        <w:rPr>
          <w:rFonts w:ascii="Arial" w:hAnsi="Arial" w:cs="Arial"/>
          <w:sz w:val="20"/>
        </w:rPr>
        <w:t xml:space="preserve">iobased </w:t>
      </w:r>
      <w:proofErr w:type="spellStart"/>
      <w:r w:rsidR="000C6C81" w:rsidRPr="00090DF3">
        <w:rPr>
          <w:rFonts w:ascii="Arial" w:hAnsi="Arial" w:cs="Arial"/>
          <w:sz w:val="20"/>
        </w:rPr>
        <w:t>f</w:t>
      </w:r>
      <w:r w:rsidRPr="00090DF3">
        <w:rPr>
          <w:rFonts w:ascii="Arial" w:hAnsi="Arial" w:cs="Arial"/>
          <w:sz w:val="20"/>
        </w:rPr>
        <w:t>uranics</w:t>
      </w:r>
      <w:proofErr w:type="spellEnd"/>
      <w:r w:rsidRPr="00090DF3">
        <w:rPr>
          <w:rFonts w:ascii="Arial" w:hAnsi="Arial" w:cs="Arial"/>
          <w:sz w:val="20"/>
        </w:rPr>
        <w:t xml:space="preserve">: A </w:t>
      </w:r>
      <w:r w:rsidR="000C6C81" w:rsidRPr="00090DF3">
        <w:rPr>
          <w:rFonts w:ascii="Arial" w:hAnsi="Arial" w:cs="Arial"/>
          <w:sz w:val="20"/>
        </w:rPr>
        <w:t>n</w:t>
      </w:r>
      <w:r w:rsidRPr="00090DF3">
        <w:rPr>
          <w:rFonts w:ascii="Arial" w:hAnsi="Arial" w:cs="Arial"/>
          <w:sz w:val="20"/>
        </w:rPr>
        <w:t xml:space="preserve">ew </w:t>
      </w:r>
      <w:r w:rsidR="000C6C81" w:rsidRPr="00090DF3">
        <w:rPr>
          <w:rFonts w:ascii="Arial" w:hAnsi="Arial" w:cs="Arial"/>
          <w:sz w:val="20"/>
        </w:rPr>
        <w:t>a</w:t>
      </w:r>
      <w:r w:rsidRPr="00090DF3">
        <w:rPr>
          <w:rFonts w:ascii="Arial" w:hAnsi="Arial" w:cs="Arial"/>
          <w:sz w:val="20"/>
        </w:rPr>
        <w:t xml:space="preserve">pproach to </w:t>
      </w:r>
      <w:r w:rsidR="000C6C81" w:rsidRPr="00090DF3">
        <w:rPr>
          <w:rFonts w:ascii="Arial" w:hAnsi="Arial" w:cs="Arial"/>
          <w:sz w:val="20"/>
        </w:rPr>
        <w:t>r</w:t>
      </w:r>
      <w:r w:rsidRPr="00090DF3">
        <w:rPr>
          <w:rFonts w:ascii="Arial" w:hAnsi="Arial" w:cs="Arial"/>
          <w:sz w:val="20"/>
        </w:rPr>
        <w:t xml:space="preserve">enewable </w:t>
      </w:r>
      <w:r w:rsidR="000C6C81" w:rsidRPr="00090DF3">
        <w:rPr>
          <w:rFonts w:ascii="Arial" w:hAnsi="Arial" w:cs="Arial"/>
          <w:sz w:val="20"/>
        </w:rPr>
        <w:t>a</w:t>
      </w:r>
      <w:r w:rsidRPr="00090DF3">
        <w:rPr>
          <w:rFonts w:ascii="Arial" w:hAnsi="Arial" w:cs="Arial"/>
          <w:sz w:val="20"/>
        </w:rPr>
        <w:t xml:space="preserve">romatics, </w:t>
      </w:r>
      <w:proofErr w:type="spellStart"/>
      <w:r w:rsidRPr="00090DF3">
        <w:rPr>
          <w:rFonts w:ascii="Arial" w:hAnsi="Arial" w:cs="Arial"/>
          <w:i/>
          <w:sz w:val="20"/>
        </w:rPr>
        <w:t>ChemSusChem</w:t>
      </w:r>
      <w:proofErr w:type="spellEnd"/>
      <w:r w:rsidRPr="00090DF3">
        <w:rPr>
          <w:rFonts w:ascii="Arial" w:hAnsi="Arial" w:cs="Arial"/>
          <w:i/>
          <w:sz w:val="20"/>
        </w:rPr>
        <w:t xml:space="preserve"> </w:t>
      </w:r>
      <w:r w:rsidRPr="00090DF3">
        <w:rPr>
          <w:rFonts w:ascii="Arial" w:hAnsi="Arial" w:cs="Arial"/>
          <w:sz w:val="20"/>
        </w:rPr>
        <w:t xml:space="preserve">2015, </w:t>
      </w:r>
      <w:r w:rsidRPr="00090DF3">
        <w:rPr>
          <w:rFonts w:ascii="Arial" w:hAnsi="Arial" w:cs="Arial"/>
          <w:b/>
          <w:sz w:val="20"/>
        </w:rPr>
        <w:t>8</w:t>
      </w:r>
      <w:r w:rsidRPr="00090DF3">
        <w:rPr>
          <w:rFonts w:ascii="Arial" w:hAnsi="Arial" w:cs="Arial"/>
          <w:sz w:val="20"/>
        </w:rPr>
        <w:t xml:space="preserve">, 3052. </w:t>
      </w:r>
    </w:p>
    <w:p w14:paraId="206F41C5" w14:textId="77777777" w:rsidR="00FB64FA" w:rsidRDefault="00842CF3" w:rsidP="00500339">
      <w:pPr>
        <w:numPr>
          <w:ilvl w:val="0"/>
          <w:numId w:val="73"/>
        </w:numPr>
        <w:tabs>
          <w:tab w:val="clear" w:pos="1080"/>
          <w:tab w:val="num"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C. </w:t>
      </w:r>
      <w:proofErr w:type="spellStart"/>
      <w:r w:rsidRPr="00C36E47">
        <w:rPr>
          <w:rFonts w:ascii="Arial" w:hAnsi="Arial" w:cs="Arial"/>
          <w:sz w:val="20"/>
        </w:rPr>
        <w:t>Angelici</w:t>
      </w:r>
      <w:proofErr w:type="spellEnd"/>
      <w:r w:rsidRPr="00C36E47">
        <w:rPr>
          <w:rFonts w:ascii="Arial" w:hAnsi="Arial" w:cs="Arial"/>
          <w:sz w:val="20"/>
        </w:rPr>
        <w:t xml:space="preserve">, M. </w:t>
      </w:r>
      <w:proofErr w:type="spellStart"/>
      <w:r w:rsidRPr="00C36E47">
        <w:rPr>
          <w:rFonts w:ascii="Arial" w:hAnsi="Arial" w:cs="Arial"/>
          <w:sz w:val="20"/>
        </w:rPr>
        <w:t>Velthoen</w:t>
      </w:r>
      <w:proofErr w:type="spellEnd"/>
      <w:r w:rsidRPr="00C36E47">
        <w:rPr>
          <w:rFonts w:ascii="Arial" w:hAnsi="Arial" w:cs="Arial"/>
          <w:sz w:val="20"/>
        </w:rPr>
        <w:t xml:space="preserve">, B.M. Weckhuysen, P.C.A. </w:t>
      </w:r>
      <w:proofErr w:type="spellStart"/>
      <w:r w:rsidRPr="00C36E47">
        <w:rPr>
          <w:rFonts w:ascii="Arial" w:hAnsi="Arial" w:cs="Arial"/>
          <w:sz w:val="20"/>
        </w:rPr>
        <w:t>Bruijnincx</w:t>
      </w:r>
      <w:proofErr w:type="spellEnd"/>
      <w:r w:rsidRPr="00C36E47">
        <w:rPr>
          <w:rFonts w:ascii="Arial" w:hAnsi="Arial" w:cs="Arial"/>
          <w:sz w:val="20"/>
        </w:rPr>
        <w:t xml:space="preserve">, Catalytic </w:t>
      </w:r>
      <w:r w:rsidR="001A4786" w:rsidRPr="00C36E47">
        <w:rPr>
          <w:rFonts w:ascii="Arial" w:hAnsi="Arial" w:cs="Arial"/>
          <w:sz w:val="20"/>
        </w:rPr>
        <w:t>c</w:t>
      </w:r>
      <w:r w:rsidRPr="00C36E47">
        <w:rPr>
          <w:rFonts w:ascii="Arial" w:hAnsi="Arial" w:cs="Arial"/>
          <w:sz w:val="20"/>
        </w:rPr>
        <w:t xml:space="preserve">onversion of </w:t>
      </w:r>
      <w:r w:rsidR="001A4786" w:rsidRPr="00C36E47">
        <w:rPr>
          <w:rFonts w:ascii="Arial" w:hAnsi="Arial" w:cs="Arial"/>
          <w:sz w:val="20"/>
        </w:rPr>
        <w:t>e</w:t>
      </w:r>
      <w:r w:rsidRPr="00C36E47">
        <w:rPr>
          <w:rFonts w:ascii="Arial" w:hAnsi="Arial" w:cs="Arial"/>
          <w:sz w:val="20"/>
        </w:rPr>
        <w:t>thanol into 1,3-</w:t>
      </w:r>
      <w:r w:rsidR="001A4786" w:rsidRPr="00C36E47">
        <w:rPr>
          <w:rFonts w:ascii="Arial" w:hAnsi="Arial" w:cs="Arial"/>
          <w:sz w:val="20"/>
        </w:rPr>
        <w:t>b</w:t>
      </w:r>
      <w:r w:rsidRPr="00C36E47">
        <w:rPr>
          <w:rFonts w:ascii="Arial" w:hAnsi="Arial" w:cs="Arial"/>
          <w:sz w:val="20"/>
        </w:rPr>
        <w:t>utadiene over SiO</w:t>
      </w:r>
      <w:r w:rsidRPr="00C36E47">
        <w:rPr>
          <w:rFonts w:ascii="Arial" w:hAnsi="Arial" w:cs="Arial"/>
          <w:sz w:val="20"/>
          <w:vertAlign w:val="subscript"/>
        </w:rPr>
        <w:t>2</w:t>
      </w:r>
      <w:r w:rsidRPr="00C36E47">
        <w:rPr>
          <w:rFonts w:ascii="Arial" w:hAnsi="Arial" w:cs="Arial"/>
          <w:sz w:val="20"/>
        </w:rPr>
        <w:t xml:space="preserve">-MgO </w:t>
      </w:r>
      <w:r w:rsidR="001A4786" w:rsidRPr="00C36E47">
        <w:rPr>
          <w:rFonts w:ascii="Arial" w:hAnsi="Arial" w:cs="Arial"/>
          <w:sz w:val="20"/>
        </w:rPr>
        <w:t>c</w:t>
      </w:r>
      <w:r w:rsidRPr="00C36E47">
        <w:rPr>
          <w:rFonts w:ascii="Arial" w:hAnsi="Arial" w:cs="Arial"/>
          <w:sz w:val="20"/>
        </w:rPr>
        <w:t xml:space="preserve">atalysts: Influence of </w:t>
      </w:r>
      <w:r w:rsidR="001A4786" w:rsidRPr="00C36E47">
        <w:rPr>
          <w:rFonts w:ascii="Arial" w:hAnsi="Arial" w:cs="Arial"/>
          <w:sz w:val="20"/>
        </w:rPr>
        <w:t>p</w:t>
      </w:r>
      <w:r w:rsidRPr="00C36E47">
        <w:rPr>
          <w:rFonts w:ascii="Arial" w:hAnsi="Arial" w:cs="Arial"/>
          <w:sz w:val="20"/>
        </w:rPr>
        <w:t xml:space="preserve">reparation </w:t>
      </w:r>
      <w:r w:rsidR="001A4786" w:rsidRPr="00C36E47">
        <w:rPr>
          <w:rFonts w:ascii="Arial" w:hAnsi="Arial" w:cs="Arial"/>
          <w:sz w:val="20"/>
        </w:rPr>
        <w:t>m</w:t>
      </w:r>
      <w:r w:rsidRPr="00C36E47">
        <w:rPr>
          <w:rFonts w:ascii="Arial" w:hAnsi="Arial" w:cs="Arial"/>
          <w:sz w:val="20"/>
        </w:rPr>
        <w:t xml:space="preserve">ethod and </w:t>
      </w:r>
      <w:proofErr w:type="spellStart"/>
      <w:r w:rsidRPr="00C36E47">
        <w:rPr>
          <w:rFonts w:ascii="Arial" w:hAnsi="Arial" w:cs="Arial"/>
          <w:sz w:val="20"/>
        </w:rPr>
        <w:t>CuO</w:t>
      </w:r>
      <w:proofErr w:type="spellEnd"/>
      <w:r w:rsidRPr="00C36E47">
        <w:rPr>
          <w:rFonts w:ascii="Arial" w:hAnsi="Arial" w:cs="Arial"/>
          <w:sz w:val="20"/>
        </w:rPr>
        <w:t xml:space="preserve"> </w:t>
      </w:r>
      <w:r w:rsidR="001A4786" w:rsidRPr="00C36E47">
        <w:rPr>
          <w:rFonts w:ascii="Arial" w:hAnsi="Arial" w:cs="Arial"/>
          <w:sz w:val="20"/>
        </w:rPr>
        <w:t>p</w:t>
      </w:r>
      <w:r w:rsidRPr="00C36E47">
        <w:rPr>
          <w:rFonts w:ascii="Arial" w:hAnsi="Arial" w:cs="Arial"/>
          <w:sz w:val="20"/>
        </w:rPr>
        <w:t xml:space="preserve">romotion on </w:t>
      </w:r>
      <w:r w:rsidR="001A4786" w:rsidRPr="00C36E47">
        <w:rPr>
          <w:rFonts w:ascii="Arial" w:hAnsi="Arial" w:cs="Arial"/>
          <w:sz w:val="20"/>
        </w:rPr>
        <w:t>a</w:t>
      </w:r>
      <w:r w:rsidRPr="00C36E47">
        <w:rPr>
          <w:rFonts w:ascii="Arial" w:hAnsi="Arial" w:cs="Arial"/>
          <w:sz w:val="20"/>
        </w:rPr>
        <w:t xml:space="preserve">ctivity and </w:t>
      </w:r>
      <w:r w:rsidR="001A4786" w:rsidRPr="00C36E47">
        <w:rPr>
          <w:rFonts w:ascii="Arial" w:hAnsi="Arial" w:cs="Arial"/>
          <w:sz w:val="20"/>
        </w:rPr>
        <w:t>s</w:t>
      </w:r>
      <w:r w:rsidRPr="00C36E47">
        <w:rPr>
          <w:rFonts w:ascii="Arial" w:hAnsi="Arial" w:cs="Arial"/>
          <w:sz w:val="20"/>
        </w:rPr>
        <w:t xml:space="preserve">electivity, </w:t>
      </w:r>
      <w:proofErr w:type="spellStart"/>
      <w:r w:rsidRPr="00C36E47">
        <w:rPr>
          <w:rFonts w:ascii="Arial" w:hAnsi="Arial" w:cs="Arial"/>
          <w:i/>
          <w:sz w:val="20"/>
        </w:rPr>
        <w:t>ChemSusChem</w:t>
      </w:r>
      <w:proofErr w:type="spellEnd"/>
      <w:r w:rsidRPr="00C36E47">
        <w:rPr>
          <w:rFonts w:ascii="Arial" w:hAnsi="Arial" w:cs="Arial"/>
          <w:sz w:val="20"/>
        </w:rPr>
        <w:t xml:space="preserve"> 2</w:t>
      </w:r>
      <w:r w:rsidR="00CB26E4" w:rsidRPr="00C36E47">
        <w:rPr>
          <w:rFonts w:ascii="Arial" w:hAnsi="Arial" w:cs="Arial"/>
          <w:sz w:val="20"/>
        </w:rPr>
        <w:t xml:space="preserve">014, </w:t>
      </w:r>
      <w:r w:rsidR="00CB26E4" w:rsidRPr="00C36E47">
        <w:rPr>
          <w:rFonts w:ascii="Arial" w:hAnsi="Arial" w:cs="Arial"/>
          <w:b/>
          <w:sz w:val="20"/>
        </w:rPr>
        <w:t>7</w:t>
      </w:r>
      <w:r w:rsidR="00CB26E4" w:rsidRPr="00C36E47">
        <w:rPr>
          <w:rFonts w:ascii="Arial" w:hAnsi="Arial" w:cs="Arial"/>
          <w:sz w:val="20"/>
        </w:rPr>
        <w:t>, 2505</w:t>
      </w:r>
      <w:r w:rsidRPr="00C36E47">
        <w:rPr>
          <w:rFonts w:ascii="Arial" w:hAnsi="Arial" w:cs="Arial"/>
          <w:sz w:val="20"/>
        </w:rPr>
        <w:t>.</w:t>
      </w:r>
    </w:p>
    <w:p w14:paraId="673AE301" w14:textId="77777777" w:rsidR="00FB64FA" w:rsidRDefault="006023BD" w:rsidP="00500339">
      <w:pPr>
        <w:numPr>
          <w:ilvl w:val="0"/>
          <w:numId w:val="73"/>
        </w:numPr>
        <w:tabs>
          <w:tab w:val="clear" w:pos="1080"/>
          <w:tab w:val="num" w:pos="284"/>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 xml:space="preserve">I. van </w:t>
      </w:r>
      <w:proofErr w:type="spellStart"/>
      <w:r w:rsidRPr="00FB64FA">
        <w:rPr>
          <w:rFonts w:ascii="Arial" w:hAnsi="Arial" w:cs="Arial"/>
          <w:sz w:val="20"/>
          <w:lang w:val="en-GB"/>
        </w:rPr>
        <w:t>Zandvoort</w:t>
      </w:r>
      <w:proofErr w:type="spellEnd"/>
      <w:r w:rsidRPr="00FB64FA">
        <w:rPr>
          <w:rFonts w:ascii="Arial" w:hAnsi="Arial" w:cs="Arial"/>
          <w:sz w:val="20"/>
          <w:lang w:val="en-GB"/>
        </w:rPr>
        <w:t xml:space="preserve">, Y. Wang, C.B. </w:t>
      </w:r>
      <w:proofErr w:type="spellStart"/>
      <w:r w:rsidRPr="00FB64FA">
        <w:rPr>
          <w:rFonts w:ascii="Arial" w:hAnsi="Arial" w:cs="Arial"/>
          <w:sz w:val="20"/>
          <w:lang w:val="en-GB"/>
        </w:rPr>
        <w:t>Rasrendra</w:t>
      </w:r>
      <w:proofErr w:type="spellEnd"/>
      <w:r w:rsidRPr="00FB64FA">
        <w:rPr>
          <w:rFonts w:ascii="Arial" w:hAnsi="Arial" w:cs="Arial"/>
          <w:sz w:val="20"/>
          <w:lang w:val="en-GB"/>
        </w:rPr>
        <w:t>, E.R.H. van Eck,</w:t>
      </w:r>
      <w:r w:rsidR="00AD303E" w:rsidRPr="00FB64FA">
        <w:rPr>
          <w:rFonts w:ascii="Arial" w:hAnsi="Arial" w:cs="Arial"/>
          <w:sz w:val="20"/>
          <w:lang w:val="en-GB"/>
        </w:rPr>
        <w:t xml:space="preserve"> P.C.A. </w:t>
      </w:r>
      <w:proofErr w:type="spellStart"/>
      <w:r w:rsidR="00AD303E" w:rsidRPr="00FB64FA">
        <w:rPr>
          <w:rFonts w:ascii="Arial" w:hAnsi="Arial" w:cs="Arial"/>
          <w:sz w:val="20"/>
          <w:lang w:val="en-GB"/>
        </w:rPr>
        <w:t>Bruijnincx</w:t>
      </w:r>
      <w:proofErr w:type="spellEnd"/>
      <w:r w:rsidR="00AD303E" w:rsidRPr="00FB64FA">
        <w:rPr>
          <w:rFonts w:ascii="Arial" w:hAnsi="Arial" w:cs="Arial"/>
          <w:sz w:val="20"/>
          <w:lang w:val="en-GB"/>
        </w:rPr>
        <w:t xml:space="preserve">, H.J. </w:t>
      </w:r>
      <w:proofErr w:type="spellStart"/>
      <w:r w:rsidR="00AD303E" w:rsidRPr="00FB64FA">
        <w:rPr>
          <w:rFonts w:ascii="Arial" w:hAnsi="Arial" w:cs="Arial"/>
          <w:sz w:val="20"/>
          <w:lang w:val="en-GB"/>
        </w:rPr>
        <w:t>Heeres</w:t>
      </w:r>
      <w:proofErr w:type="spellEnd"/>
      <w:r w:rsidR="00AD303E" w:rsidRPr="00FB64FA">
        <w:rPr>
          <w:rFonts w:ascii="Arial" w:hAnsi="Arial" w:cs="Arial"/>
          <w:sz w:val="20"/>
          <w:lang w:val="en-GB"/>
        </w:rPr>
        <w:t xml:space="preserve">, </w:t>
      </w:r>
      <w:r w:rsidRPr="00FB64FA">
        <w:rPr>
          <w:rFonts w:ascii="Arial" w:hAnsi="Arial" w:cs="Arial"/>
          <w:sz w:val="20"/>
          <w:lang w:val="en-GB"/>
        </w:rPr>
        <w:t xml:space="preserve">B.M. Weckhuysen, Formation, </w:t>
      </w:r>
      <w:r w:rsidR="00FC720F">
        <w:rPr>
          <w:rFonts w:ascii="Arial" w:hAnsi="Arial" w:cs="Arial"/>
          <w:sz w:val="20"/>
          <w:lang w:val="en-GB"/>
        </w:rPr>
        <w:t>m</w:t>
      </w:r>
      <w:r w:rsidRPr="00FB64FA">
        <w:rPr>
          <w:rFonts w:ascii="Arial" w:hAnsi="Arial" w:cs="Arial"/>
          <w:sz w:val="20"/>
          <w:lang w:val="en-GB"/>
        </w:rPr>
        <w:t xml:space="preserve">olecular </w:t>
      </w:r>
      <w:r w:rsidR="00FC720F">
        <w:rPr>
          <w:rFonts w:ascii="Arial" w:hAnsi="Arial" w:cs="Arial"/>
          <w:sz w:val="20"/>
          <w:lang w:val="en-GB"/>
        </w:rPr>
        <w:t>s</w:t>
      </w:r>
      <w:r w:rsidRPr="00FB64FA">
        <w:rPr>
          <w:rFonts w:ascii="Arial" w:hAnsi="Arial" w:cs="Arial"/>
          <w:sz w:val="20"/>
          <w:lang w:val="en-GB"/>
        </w:rPr>
        <w:t xml:space="preserve">tructure, and </w:t>
      </w:r>
      <w:r w:rsidR="00FC720F">
        <w:rPr>
          <w:rFonts w:ascii="Arial" w:hAnsi="Arial" w:cs="Arial"/>
          <w:sz w:val="20"/>
          <w:lang w:val="en-GB"/>
        </w:rPr>
        <w:t>m</w:t>
      </w:r>
      <w:r w:rsidRPr="00FB64FA">
        <w:rPr>
          <w:rFonts w:ascii="Arial" w:hAnsi="Arial" w:cs="Arial"/>
          <w:sz w:val="20"/>
          <w:lang w:val="en-GB"/>
        </w:rPr>
        <w:t xml:space="preserve">orphology of </w:t>
      </w:r>
      <w:proofErr w:type="spellStart"/>
      <w:r w:rsidR="00FC720F">
        <w:rPr>
          <w:rFonts w:ascii="Arial" w:hAnsi="Arial" w:cs="Arial"/>
          <w:sz w:val="20"/>
          <w:lang w:val="en-GB"/>
        </w:rPr>
        <w:t>h</w:t>
      </w:r>
      <w:r w:rsidRPr="00FB64FA">
        <w:rPr>
          <w:rFonts w:ascii="Arial" w:hAnsi="Arial" w:cs="Arial"/>
          <w:sz w:val="20"/>
          <w:lang w:val="en-GB"/>
        </w:rPr>
        <w:t>umins</w:t>
      </w:r>
      <w:proofErr w:type="spellEnd"/>
      <w:r w:rsidRPr="00FB64FA">
        <w:rPr>
          <w:rFonts w:ascii="Arial" w:hAnsi="Arial" w:cs="Arial"/>
          <w:sz w:val="20"/>
          <w:lang w:val="en-GB"/>
        </w:rPr>
        <w:t xml:space="preserve"> in </w:t>
      </w:r>
      <w:r w:rsidR="00FC720F">
        <w:rPr>
          <w:rFonts w:ascii="Arial" w:hAnsi="Arial" w:cs="Arial"/>
          <w:sz w:val="20"/>
          <w:lang w:val="en-GB"/>
        </w:rPr>
        <w:t>b</w:t>
      </w:r>
      <w:r w:rsidRPr="00FB64FA">
        <w:rPr>
          <w:rFonts w:ascii="Arial" w:hAnsi="Arial" w:cs="Arial"/>
          <w:sz w:val="20"/>
          <w:lang w:val="en-GB"/>
        </w:rPr>
        <w:t xml:space="preserve">iomass </w:t>
      </w:r>
      <w:r w:rsidR="00FC720F">
        <w:rPr>
          <w:rFonts w:ascii="Arial" w:hAnsi="Arial" w:cs="Arial"/>
          <w:sz w:val="20"/>
          <w:lang w:val="en-GB"/>
        </w:rPr>
        <w:t>c</w:t>
      </w:r>
      <w:r w:rsidRPr="00FB64FA">
        <w:rPr>
          <w:rFonts w:ascii="Arial" w:hAnsi="Arial" w:cs="Arial"/>
          <w:sz w:val="20"/>
          <w:lang w:val="en-GB"/>
        </w:rPr>
        <w:t xml:space="preserve">onversion: Influence of </w:t>
      </w:r>
      <w:r w:rsidR="00FC720F">
        <w:rPr>
          <w:rFonts w:ascii="Arial" w:hAnsi="Arial" w:cs="Arial"/>
          <w:sz w:val="20"/>
          <w:lang w:val="en-GB"/>
        </w:rPr>
        <w:t>f</w:t>
      </w:r>
      <w:r w:rsidRPr="00FB64FA">
        <w:rPr>
          <w:rFonts w:ascii="Arial" w:hAnsi="Arial" w:cs="Arial"/>
          <w:sz w:val="20"/>
          <w:lang w:val="en-GB"/>
        </w:rPr>
        <w:t xml:space="preserve">eedstock and </w:t>
      </w:r>
      <w:r w:rsidR="00FC720F">
        <w:rPr>
          <w:rFonts w:ascii="Arial" w:hAnsi="Arial" w:cs="Arial"/>
          <w:sz w:val="20"/>
          <w:lang w:val="en-GB"/>
        </w:rPr>
        <w:t>p</w:t>
      </w:r>
      <w:r w:rsidRPr="00FB64FA">
        <w:rPr>
          <w:rFonts w:ascii="Arial" w:hAnsi="Arial" w:cs="Arial"/>
          <w:sz w:val="20"/>
          <w:lang w:val="en-GB"/>
        </w:rPr>
        <w:t xml:space="preserve">rocessing </w:t>
      </w:r>
      <w:r w:rsidR="00FC720F">
        <w:rPr>
          <w:rFonts w:ascii="Arial" w:hAnsi="Arial" w:cs="Arial"/>
          <w:sz w:val="20"/>
          <w:lang w:val="en-GB"/>
        </w:rPr>
        <w:t>c</w:t>
      </w:r>
      <w:r w:rsidRPr="00FB64FA">
        <w:rPr>
          <w:rFonts w:ascii="Arial" w:hAnsi="Arial" w:cs="Arial"/>
          <w:sz w:val="20"/>
          <w:lang w:val="en-GB"/>
        </w:rPr>
        <w:t xml:space="preserve">onditions, </w:t>
      </w:r>
      <w:proofErr w:type="spellStart"/>
      <w:r w:rsidRPr="00FB64FA">
        <w:rPr>
          <w:rFonts w:ascii="Arial" w:hAnsi="Arial" w:cs="Arial"/>
          <w:i/>
          <w:sz w:val="20"/>
          <w:lang w:val="en-GB"/>
        </w:rPr>
        <w:t>ChemSusChem</w:t>
      </w:r>
      <w:proofErr w:type="spellEnd"/>
      <w:r w:rsidRPr="00FB64FA">
        <w:rPr>
          <w:rFonts w:ascii="Arial" w:hAnsi="Arial" w:cs="Arial"/>
          <w:sz w:val="20"/>
          <w:lang w:val="en-GB"/>
        </w:rPr>
        <w:t xml:space="preserve"> 2013, </w:t>
      </w:r>
      <w:r w:rsidRPr="00FB64FA">
        <w:rPr>
          <w:rFonts w:ascii="Arial" w:hAnsi="Arial" w:cs="Arial"/>
          <w:b/>
          <w:sz w:val="20"/>
          <w:lang w:val="en-GB"/>
        </w:rPr>
        <w:t>6</w:t>
      </w:r>
      <w:r w:rsidRPr="00FB64FA">
        <w:rPr>
          <w:rFonts w:ascii="Arial" w:hAnsi="Arial" w:cs="Arial"/>
          <w:sz w:val="20"/>
          <w:lang w:val="en-GB"/>
        </w:rPr>
        <w:t>, 1745.</w:t>
      </w:r>
    </w:p>
    <w:p w14:paraId="59237F4B" w14:textId="77777777" w:rsidR="00FB64FA" w:rsidRDefault="00FB16A2" w:rsidP="00500339">
      <w:pPr>
        <w:numPr>
          <w:ilvl w:val="0"/>
          <w:numId w:val="73"/>
        </w:numPr>
        <w:tabs>
          <w:tab w:val="clear" w:pos="1080"/>
          <w:tab w:val="num" w:pos="284"/>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 xml:space="preserve">C. </w:t>
      </w:r>
      <w:proofErr w:type="spellStart"/>
      <w:r w:rsidRPr="00FB64FA">
        <w:rPr>
          <w:rFonts w:ascii="Arial" w:hAnsi="Arial" w:cs="Arial"/>
          <w:sz w:val="20"/>
          <w:lang w:val="en-GB"/>
        </w:rPr>
        <w:t>Angelici</w:t>
      </w:r>
      <w:proofErr w:type="spellEnd"/>
      <w:r w:rsidRPr="00FB64FA">
        <w:rPr>
          <w:rFonts w:ascii="Arial" w:hAnsi="Arial" w:cs="Arial"/>
          <w:sz w:val="20"/>
          <w:lang w:val="en-GB"/>
        </w:rPr>
        <w:t xml:space="preserve">, B.M. Weckhuysen, P.C.A. </w:t>
      </w:r>
      <w:proofErr w:type="spellStart"/>
      <w:r w:rsidRPr="00FB64FA">
        <w:rPr>
          <w:rFonts w:ascii="Arial" w:hAnsi="Arial" w:cs="Arial"/>
          <w:sz w:val="20"/>
          <w:lang w:val="en-GB"/>
        </w:rPr>
        <w:t>Bruijnincx</w:t>
      </w:r>
      <w:proofErr w:type="spellEnd"/>
      <w:r w:rsidRPr="00FB64FA">
        <w:rPr>
          <w:rFonts w:ascii="Arial" w:hAnsi="Arial" w:cs="Arial"/>
          <w:sz w:val="20"/>
          <w:lang w:val="en-GB"/>
        </w:rPr>
        <w:t xml:space="preserve">, </w:t>
      </w:r>
      <w:proofErr w:type="spellStart"/>
      <w:r w:rsidRPr="00C36E47">
        <w:rPr>
          <w:rFonts w:ascii="Arial" w:hAnsi="Arial" w:cs="Arial"/>
          <w:sz w:val="20"/>
          <w:lang w:val="en-GB"/>
        </w:rPr>
        <w:t>Chemocatalytic</w:t>
      </w:r>
      <w:proofErr w:type="spellEnd"/>
      <w:r w:rsidRPr="00C36E47">
        <w:rPr>
          <w:rFonts w:ascii="Arial" w:hAnsi="Arial" w:cs="Arial"/>
          <w:sz w:val="20"/>
          <w:lang w:val="en-GB"/>
        </w:rPr>
        <w:t xml:space="preserve"> </w:t>
      </w:r>
      <w:r w:rsidR="0042369C" w:rsidRPr="00C36E47">
        <w:rPr>
          <w:rFonts w:ascii="Arial" w:hAnsi="Arial" w:cs="Arial"/>
          <w:sz w:val="20"/>
          <w:lang w:val="en-GB"/>
        </w:rPr>
        <w:t>c</w:t>
      </w:r>
      <w:r w:rsidRPr="00C36E47">
        <w:rPr>
          <w:rFonts w:ascii="Arial" w:hAnsi="Arial" w:cs="Arial"/>
          <w:sz w:val="20"/>
          <w:lang w:val="en-GB"/>
        </w:rPr>
        <w:t xml:space="preserve">onversion of </w:t>
      </w:r>
      <w:r w:rsidR="0042369C" w:rsidRPr="00C36E47">
        <w:rPr>
          <w:rFonts w:ascii="Arial" w:hAnsi="Arial" w:cs="Arial"/>
          <w:sz w:val="20"/>
          <w:lang w:val="en-GB"/>
        </w:rPr>
        <w:t>e</w:t>
      </w:r>
      <w:r w:rsidRPr="00C36E47">
        <w:rPr>
          <w:rFonts w:ascii="Arial" w:hAnsi="Arial" w:cs="Arial"/>
          <w:sz w:val="20"/>
          <w:lang w:val="en-GB"/>
        </w:rPr>
        <w:t xml:space="preserve">thanol into </w:t>
      </w:r>
      <w:r w:rsidR="0042369C" w:rsidRPr="00C36E47">
        <w:rPr>
          <w:rFonts w:ascii="Arial" w:hAnsi="Arial" w:cs="Arial"/>
          <w:sz w:val="20"/>
          <w:lang w:val="en-GB"/>
        </w:rPr>
        <w:t>b</w:t>
      </w:r>
      <w:r w:rsidRPr="00C36E47">
        <w:rPr>
          <w:rFonts w:ascii="Arial" w:hAnsi="Arial" w:cs="Arial"/>
          <w:sz w:val="20"/>
          <w:lang w:val="en-GB"/>
        </w:rPr>
        <w:t xml:space="preserve">utadiene and </w:t>
      </w:r>
      <w:r w:rsidR="0042369C" w:rsidRPr="00C36E47">
        <w:rPr>
          <w:rFonts w:ascii="Arial" w:hAnsi="Arial" w:cs="Arial"/>
          <w:sz w:val="20"/>
          <w:lang w:val="en-GB"/>
        </w:rPr>
        <w:t>o</w:t>
      </w:r>
      <w:r w:rsidRPr="00C36E47">
        <w:rPr>
          <w:rFonts w:ascii="Arial" w:hAnsi="Arial" w:cs="Arial"/>
          <w:sz w:val="20"/>
          <w:lang w:val="en-GB"/>
        </w:rPr>
        <w:t xml:space="preserve">ther </w:t>
      </w:r>
      <w:r w:rsidR="0042369C" w:rsidRPr="00C36E47">
        <w:rPr>
          <w:rFonts w:ascii="Arial" w:hAnsi="Arial" w:cs="Arial"/>
          <w:sz w:val="20"/>
          <w:lang w:val="en-GB"/>
        </w:rPr>
        <w:t>b</w:t>
      </w:r>
      <w:r w:rsidRPr="00C36E47">
        <w:rPr>
          <w:rFonts w:ascii="Arial" w:hAnsi="Arial" w:cs="Arial"/>
          <w:sz w:val="20"/>
          <w:lang w:val="en-GB"/>
        </w:rPr>
        <w:t xml:space="preserve">ulk </w:t>
      </w:r>
      <w:r w:rsidR="0042369C" w:rsidRPr="00C36E47">
        <w:rPr>
          <w:rFonts w:ascii="Arial" w:hAnsi="Arial" w:cs="Arial"/>
          <w:sz w:val="20"/>
          <w:lang w:val="en-GB"/>
        </w:rPr>
        <w:t>c</w:t>
      </w:r>
      <w:r w:rsidRPr="00C36E47">
        <w:rPr>
          <w:rFonts w:ascii="Arial" w:hAnsi="Arial" w:cs="Arial"/>
          <w:sz w:val="20"/>
          <w:lang w:val="en-GB"/>
        </w:rPr>
        <w:t xml:space="preserve">hemicals, </w:t>
      </w:r>
      <w:proofErr w:type="spellStart"/>
      <w:r w:rsidRPr="00C36E47">
        <w:rPr>
          <w:rFonts w:ascii="Arial" w:hAnsi="Arial" w:cs="Arial"/>
          <w:i/>
          <w:sz w:val="20"/>
          <w:lang w:val="en-GB"/>
        </w:rPr>
        <w:t>ChemSusChem</w:t>
      </w:r>
      <w:proofErr w:type="spellEnd"/>
      <w:r w:rsidRPr="00C36E47">
        <w:rPr>
          <w:rFonts w:ascii="Arial" w:hAnsi="Arial" w:cs="Arial"/>
          <w:i/>
          <w:sz w:val="20"/>
          <w:lang w:val="en-GB"/>
        </w:rPr>
        <w:t xml:space="preserve"> </w:t>
      </w:r>
      <w:r w:rsidRPr="00C36E47">
        <w:rPr>
          <w:rFonts w:ascii="Arial" w:hAnsi="Arial" w:cs="Arial"/>
          <w:sz w:val="20"/>
          <w:lang w:val="en-GB"/>
        </w:rPr>
        <w:t xml:space="preserve">2013, </w:t>
      </w:r>
      <w:r w:rsidR="006023BD" w:rsidRPr="00C36E47">
        <w:rPr>
          <w:rFonts w:ascii="Arial" w:hAnsi="Arial" w:cs="Arial"/>
          <w:b/>
          <w:sz w:val="20"/>
          <w:lang w:val="en-GB"/>
        </w:rPr>
        <w:t>6</w:t>
      </w:r>
      <w:r w:rsidR="006023BD" w:rsidRPr="00C36E47">
        <w:rPr>
          <w:rFonts w:ascii="Arial" w:hAnsi="Arial" w:cs="Arial"/>
          <w:sz w:val="20"/>
          <w:lang w:val="en-GB"/>
        </w:rPr>
        <w:t>, 1595</w:t>
      </w:r>
      <w:r w:rsidRPr="00C36E47">
        <w:rPr>
          <w:rFonts w:ascii="Arial" w:hAnsi="Arial" w:cs="Arial"/>
          <w:sz w:val="20"/>
          <w:lang w:val="en-GB"/>
        </w:rPr>
        <w:t>.</w:t>
      </w:r>
    </w:p>
    <w:p w14:paraId="41D74998" w14:textId="77777777" w:rsidR="00FB64FA" w:rsidRDefault="001D4FC6" w:rsidP="00500339">
      <w:pPr>
        <w:numPr>
          <w:ilvl w:val="0"/>
          <w:numId w:val="73"/>
        </w:numPr>
        <w:tabs>
          <w:tab w:val="clear" w:pos="1080"/>
          <w:tab w:val="num" w:pos="284"/>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 xml:space="preserve">J. </w:t>
      </w:r>
      <w:proofErr w:type="spellStart"/>
      <w:r w:rsidRPr="00FB64FA">
        <w:rPr>
          <w:rFonts w:ascii="Arial" w:hAnsi="Arial" w:cs="Arial"/>
          <w:sz w:val="20"/>
          <w:lang w:val="en-GB"/>
        </w:rPr>
        <w:t>Zakzeski</w:t>
      </w:r>
      <w:proofErr w:type="spellEnd"/>
      <w:r w:rsidRPr="00FB64FA">
        <w:rPr>
          <w:rFonts w:ascii="Arial" w:hAnsi="Arial" w:cs="Arial"/>
          <w:sz w:val="20"/>
          <w:lang w:val="en-GB"/>
        </w:rPr>
        <w:t xml:space="preserve">, A.L. </w:t>
      </w:r>
      <w:proofErr w:type="spellStart"/>
      <w:r w:rsidRPr="00FB64FA">
        <w:rPr>
          <w:rFonts w:ascii="Arial" w:hAnsi="Arial" w:cs="Arial"/>
          <w:sz w:val="20"/>
          <w:lang w:val="en-GB"/>
        </w:rPr>
        <w:t>Jongerius</w:t>
      </w:r>
      <w:proofErr w:type="spellEnd"/>
      <w:r w:rsidRPr="00FB64FA">
        <w:rPr>
          <w:rFonts w:ascii="Arial" w:hAnsi="Arial" w:cs="Arial"/>
          <w:sz w:val="20"/>
          <w:lang w:val="en-GB"/>
        </w:rPr>
        <w:t xml:space="preserve">, P.C.A. </w:t>
      </w:r>
      <w:proofErr w:type="spellStart"/>
      <w:r w:rsidRPr="00FB64FA">
        <w:rPr>
          <w:rFonts w:ascii="Arial" w:hAnsi="Arial" w:cs="Arial"/>
          <w:sz w:val="20"/>
          <w:lang w:val="en-GB"/>
        </w:rPr>
        <w:t>Bruijnincx</w:t>
      </w:r>
      <w:proofErr w:type="spellEnd"/>
      <w:r w:rsidRPr="00FB64FA">
        <w:rPr>
          <w:rFonts w:ascii="Arial" w:hAnsi="Arial" w:cs="Arial"/>
          <w:sz w:val="20"/>
          <w:lang w:val="en-GB"/>
        </w:rPr>
        <w:t xml:space="preserve"> and B.M. Weckhuysen, Catalytic </w:t>
      </w:r>
      <w:r w:rsidR="0042369C">
        <w:rPr>
          <w:rFonts w:ascii="Arial" w:hAnsi="Arial" w:cs="Arial"/>
          <w:sz w:val="20"/>
          <w:lang w:val="en-GB"/>
        </w:rPr>
        <w:t>l</w:t>
      </w:r>
      <w:r w:rsidRPr="00FB64FA">
        <w:rPr>
          <w:rFonts w:ascii="Arial" w:hAnsi="Arial" w:cs="Arial"/>
          <w:sz w:val="20"/>
          <w:lang w:val="en-GB"/>
        </w:rPr>
        <w:t xml:space="preserve">ignin </w:t>
      </w:r>
      <w:proofErr w:type="spellStart"/>
      <w:r w:rsidR="0042369C">
        <w:rPr>
          <w:rFonts w:ascii="Arial" w:hAnsi="Arial" w:cs="Arial"/>
          <w:sz w:val="20"/>
          <w:lang w:val="en-GB"/>
        </w:rPr>
        <w:t>v</w:t>
      </w:r>
      <w:r w:rsidRPr="00FB64FA">
        <w:rPr>
          <w:rFonts w:ascii="Arial" w:hAnsi="Arial" w:cs="Arial"/>
          <w:sz w:val="20"/>
          <w:lang w:val="en-GB"/>
        </w:rPr>
        <w:t>alorization</w:t>
      </w:r>
      <w:proofErr w:type="spellEnd"/>
      <w:r w:rsidRPr="00FB64FA">
        <w:rPr>
          <w:rFonts w:ascii="Arial" w:hAnsi="Arial" w:cs="Arial"/>
          <w:sz w:val="20"/>
          <w:lang w:val="en-GB"/>
        </w:rPr>
        <w:t xml:space="preserve"> </w:t>
      </w:r>
      <w:r w:rsidR="0042369C">
        <w:rPr>
          <w:rFonts w:ascii="Arial" w:hAnsi="Arial" w:cs="Arial"/>
          <w:sz w:val="20"/>
          <w:lang w:val="en-GB"/>
        </w:rPr>
        <w:t>p</w:t>
      </w:r>
      <w:r w:rsidRPr="00FB64FA">
        <w:rPr>
          <w:rFonts w:ascii="Arial" w:hAnsi="Arial" w:cs="Arial"/>
          <w:sz w:val="20"/>
          <w:lang w:val="en-GB"/>
        </w:rPr>
        <w:t xml:space="preserve">rocess for the </w:t>
      </w:r>
      <w:r w:rsidR="0042369C">
        <w:rPr>
          <w:rFonts w:ascii="Arial" w:hAnsi="Arial" w:cs="Arial"/>
          <w:sz w:val="20"/>
          <w:lang w:val="en-GB"/>
        </w:rPr>
        <w:t>p</w:t>
      </w:r>
      <w:r w:rsidRPr="00FB64FA">
        <w:rPr>
          <w:rFonts w:ascii="Arial" w:hAnsi="Arial" w:cs="Arial"/>
          <w:sz w:val="20"/>
          <w:lang w:val="en-GB"/>
        </w:rPr>
        <w:t xml:space="preserve">roduction of </w:t>
      </w:r>
      <w:r w:rsidR="0042369C">
        <w:rPr>
          <w:rFonts w:ascii="Arial" w:hAnsi="Arial" w:cs="Arial"/>
          <w:sz w:val="20"/>
          <w:lang w:val="en-GB"/>
        </w:rPr>
        <w:t>a</w:t>
      </w:r>
      <w:r w:rsidRPr="00FB64FA">
        <w:rPr>
          <w:rFonts w:ascii="Arial" w:hAnsi="Arial" w:cs="Arial"/>
          <w:sz w:val="20"/>
          <w:lang w:val="en-GB"/>
        </w:rPr>
        <w:t xml:space="preserve">romatic </w:t>
      </w:r>
      <w:r w:rsidR="0042369C">
        <w:rPr>
          <w:rFonts w:ascii="Arial" w:hAnsi="Arial" w:cs="Arial"/>
          <w:sz w:val="20"/>
          <w:lang w:val="en-GB"/>
        </w:rPr>
        <w:t>c</w:t>
      </w:r>
      <w:r w:rsidRPr="00FB64FA">
        <w:rPr>
          <w:rFonts w:ascii="Arial" w:hAnsi="Arial" w:cs="Arial"/>
          <w:sz w:val="20"/>
          <w:lang w:val="en-GB"/>
        </w:rPr>
        <w:t xml:space="preserve">hemicals and </w:t>
      </w:r>
      <w:r w:rsidR="0042369C">
        <w:rPr>
          <w:rFonts w:ascii="Arial" w:hAnsi="Arial" w:cs="Arial"/>
          <w:sz w:val="20"/>
          <w:lang w:val="en-GB"/>
        </w:rPr>
        <w:t>h</w:t>
      </w:r>
      <w:r w:rsidRPr="00FB64FA">
        <w:rPr>
          <w:rFonts w:ascii="Arial" w:hAnsi="Arial" w:cs="Arial"/>
          <w:sz w:val="20"/>
          <w:lang w:val="en-GB"/>
        </w:rPr>
        <w:t xml:space="preserve">ydrogen, </w:t>
      </w:r>
      <w:proofErr w:type="spellStart"/>
      <w:r w:rsidRPr="00FB64FA">
        <w:rPr>
          <w:rFonts w:ascii="Arial" w:hAnsi="Arial" w:cs="Arial"/>
          <w:i/>
          <w:sz w:val="20"/>
          <w:lang w:val="en-GB"/>
        </w:rPr>
        <w:t>ChemSusChem</w:t>
      </w:r>
      <w:proofErr w:type="spellEnd"/>
      <w:r w:rsidRPr="00FB64FA">
        <w:rPr>
          <w:rFonts w:ascii="Arial" w:hAnsi="Arial" w:cs="Arial"/>
          <w:sz w:val="20"/>
          <w:lang w:val="en-GB"/>
        </w:rPr>
        <w:t xml:space="preserve"> 2012, </w:t>
      </w:r>
      <w:r w:rsidRPr="00FB64FA">
        <w:rPr>
          <w:rFonts w:ascii="Arial" w:hAnsi="Arial" w:cs="Arial"/>
          <w:b/>
          <w:sz w:val="20"/>
          <w:lang w:val="en-GB"/>
        </w:rPr>
        <w:t>5</w:t>
      </w:r>
      <w:r w:rsidRPr="00FB64FA">
        <w:rPr>
          <w:rFonts w:ascii="Arial" w:hAnsi="Arial" w:cs="Arial"/>
          <w:sz w:val="20"/>
          <w:lang w:val="en-GB"/>
        </w:rPr>
        <w:t>, 1602.</w:t>
      </w:r>
    </w:p>
    <w:p w14:paraId="7B2F34E4" w14:textId="77777777" w:rsidR="00FB64FA" w:rsidRDefault="001D4FC6" w:rsidP="00500339">
      <w:pPr>
        <w:numPr>
          <w:ilvl w:val="0"/>
          <w:numId w:val="73"/>
        </w:numPr>
        <w:tabs>
          <w:tab w:val="clear" w:pos="1080"/>
          <w:tab w:val="num" w:pos="284"/>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 xml:space="preserve">J. </w:t>
      </w:r>
      <w:proofErr w:type="spellStart"/>
      <w:r w:rsidRPr="00FB64FA">
        <w:rPr>
          <w:rFonts w:ascii="Arial" w:hAnsi="Arial" w:cs="Arial"/>
          <w:sz w:val="20"/>
          <w:lang w:val="en-GB"/>
        </w:rPr>
        <w:t>Zakzeski</w:t>
      </w:r>
      <w:proofErr w:type="spellEnd"/>
      <w:r w:rsidRPr="00FB64FA">
        <w:rPr>
          <w:rFonts w:ascii="Arial" w:hAnsi="Arial" w:cs="Arial"/>
          <w:sz w:val="20"/>
          <w:lang w:val="en-GB"/>
        </w:rPr>
        <w:t>, R.J.H. Grisel, A.T. Smit, B.M. Weckhuysen, Solid acid-</w:t>
      </w:r>
      <w:proofErr w:type="spellStart"/>
      <w:r w:rsidRPr="00FB64FA">
        <w:rPr>
          <w:rFonts w:ascii="Arial" w:hAnsi="Arial" w:cs="Arial"/>
          <w:sz w:val="20"/>
          <w:lang w:val="en-GB"/>
        </w:rPr>
        <w:t>catalyzed</w:t>
      </w:r>
      <w:proofErr w:type="spellEnd"/>
      <w:r w:rsidRPr="00FB64FA">
        <w:rPr>
          <w:rFonts w:ascii="Arial" w:hAnsi="Arial" w:cs="Arial"/>
          <w:sz w:val="20"/>
          <w:lang w:val="en-GB"/>
        </w:rPr>
        <w:t xml:space="preserve"> cellulose hydrolysis monitored by in situ ATR-IR Spectroscopy, </w:t>
      </w:r>
      <w:proofErr w:type="spellStart"/>
      <w:r w:rsidRPr="00FB64FA">
        <w:rPr>
          <w:rFonts w:ascii="Arial" w:hAnsi="Arial" w:cs="Arial"/>
          <w:i/>
          <w:sz w:val="20"/>
          <w:lang w:val="en-GB"/>
        </w:rPr>
        <w:t>ChemSusChem</w:t>
      </w:r>
      <w:proofErr w:type="spellEnd"/>
      <w:r w:rsidRPr="00FB64FA">
        <w:rPr>
          <w:rFonts w:ascii="Arial" w:hAnsi="Arial" w:cs="Arial"/>
          <w:i/>
          <w:sz w:val="20"/>
          <w:lang w:val="en-GB"/>
        </w:rPr>
        <w:t xml:space="preserve"> </w:t>
      </w:r>
      <w:r w:rsidRPr="00FB64FA">
        <w:rPr>
          <w:rFonts w:ascii="Arial" w:hAnsi="Arial" w:cs="Arial"/>
          <w:sz w:val="20"/>
          <w:lang w:val="en-GB"/>
        </w:rPr>
        <w:t xml:space="preserve">2012, </w:t>
      </w:r>
      <w:r w:rsidRPr="00FB64FA">
        <w:rPr>
          <w:rFonts w:ascii="Arial" w:hAnsi="Arial" w:cs="Arial"/>
          <w:b/>
          <w:sz w:val="20"/>
          <w:lang w:val="en-GB"/>
        </w:rPr>
        <w:t>5</w:t>
      </w:r>
      <w:r w:rsidRPr="00FB64FA">
        <w:rPr>
          <w:rFonts w:ascii="Arial" w:hAnsi="Arial" w:cs="Arial"/>
          <w:sz w:val="20"/>
          <w:lang w:val="en-GB"/>
        </w:rPr>
        <w:t>, 430.</w:t>
      </w:r>
    </w:p>
    <w:p w14:paraId="5D0D0583" w14:textId="77777777" w:rsidR="00FB64FA" w:rsidRDefault="006B534F" w:rsidP="00500339">
      <w:pPr>
        <w:numPr>
          <w:ilvl w:val="0"/>
          <w:numId w:val="73"/>
        </w:numPr>
        <w:tabs>
          <w:tab w:val="clear" w:pos="1080"/>
          <w:tab w:val="num"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J. </w:t>
      </w:r>
      <w:proofErr w:type="spellStart"/>
      <w:r w:rsidRPr="00C36E47">
        <w:rPr>
          <w:rFonts w:ascii="Arial" w:hAnsi="Arial" w:cs="Arial"/>
          <w:sz w:val="20"/>
        </w:rPr>
        <w:t>Zakzeski</w:t>
      </w:r>
      <w:proofErr w:type="spellEnd"/>
      <w:r w:rsidRPr="00C36E47">
        <w:rPr>
          <w:rFonts w:ascii="Arial" w:hAnsi="Arial" w:cs="Arial"/>
          <w:sz w:val="20"/>
        </w:rPr>
        <w:t xml:space="preserve">, B.M. Weckhuysen, Lignin solubilization and </w:t>
      </w:r>
      <w:proofErr w:type="spellStart"/>
      <w:r w:rsidRPr="00C36E47">
        <w:rPr>
          <w:rFonts w:ascii="Arial" w:hAnsi="Arial" w:cs="Arial"/>
          <w:sz w:val="20"/>
        </w:rPr>
        <w:t>acqueous</w:t>
      </w:r>
      <w:proofErr w:type="spellEnd"/>
      <w:r w:rsidRPr="00C36E47">
        <w:rPr>
          <w:rFonts w:ascii="Arial" w:hAnsi="Arial" w:cs="Arial"/>
          <w:sz w:val="20"/>
        </w:rPr>
        <w:t xml:space="preserve"> phase reforming </w:t>
      </w:r>
      <w:proofErr w:type="spellStart"/>
      <w:r w:rsidRPr="00C36E47">
        <w:rPr>
          <w:rFonts w:ascii="Arial" w:hAnsi="Arial" w:cs="Arial"/>
          <w:sz w:val="20"/>
        </w:rPr>
        <w:t>fro</w:t>
      </w:r>
      <w:proofErr w:type="spellEnd"/>
      <w:r w:rsidRPr="00C36E47">
        <w:rPr>
          <w:rFonts w:ascii="Arial" w:hAnsi="Arial" w:cs="Arial"/>
          <w:sz w:val="20"/>
        </w:rPr>
        <w:t xml:space="preserve"> the production of aromatic chemicals and hydrogen, </w:t>
      </w:r>
      <w:proofErr w:type="spellStart"/>
      <w:r w:rsidRPr="00C36E47">
        <w:rPr>
          <w:rFonts w:ascii="Arial" w:hAnsi="Arial" w:cs="Arial"/>
          <w:i/>
          <w:sz w:val="20"/>
        </w:rPr>
        <w:t>ChemSusChem</w:t>
      </w:r>
      <w:proofErr w:type="spellEnd"/>
      <w:r w:rsidRPr="00C36E47">
        <w:rPr>
          <w:rFonts w:ascii="Arial" w:hAnsi="Arial" w:cs="Arial"/>
          <w:sz w:val="20"/>
        </w:rPr>
        <w:t xml:space="preserve"> 2011, </w:t>
      </w:r>
      <w:r w:rsidRPr="00C36E47">
        <w:rPr>
          <w:rFonts w:ascii="Arial" w:hAnsi="Arial" w:cs="Arial"/>
          <w:b/>
          <w:sz w:val="20"/>
        </w:rPr>
        <w:t>4</w:t>
      </w:r>
      <w:r w:rsidR="004C7C6B" w:rsidRPr="00C36E47">
        <w:rPr>
          <w:rFonts w:ascii="Arial" w:hAnsi="Arial" w:cs="Arial"/>
          <w:sz w:val="20"/>
        </w:rPr>
        <w:t>, 369.</w:t>
      </w:r>
    </w:p>
    <w:p w14:paraId="57996800" w14:textId="77777777" w:rsidR="00FB64FA" w:rsidRDefault="00E139BF" w:rsidP="00500339">
      <w:pPr>
        <w:numPr>
          <w:ilvl w:val="0"/>
          <w:numId w:val="73"/>
        </w:numPr>
        <w:tabs>
          <w:tab w:val="clear" w:pos="1080"/>
          <w:tab w:val="num"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B.P.C. </w:t>
      </w:r>
      <w:proofErr w:type="spellStart"/>
      <w:r w:rsidRPr="00C36E47">
        <w:rPr>
          <w:rFonts w:ascii="Arial" w:hAnsi="Arial" w:cs="Arial"/>
          <w:sz w:val="20"/>
        </w:rPr>
        <w:t>Hereijgers</w:t>
      </w:r>
      <w:proofErr w:type="spellEnd"/>
      <w:r w:rsidRPr="00C36E47">
        <w:rPr>
          <w:rFonts w:ascii="Arial" w:hAnsi="Arial" w:cs="Arial"/>
          <w:sz w:val="20"/>
        </w:rPr>
        <w:t xml:space="preserve">, B.M. Weckhuysen, Selective oxidation of methanol to hydrogen over gold catalysts promoted by alkaline earth metal and lanthanide oxides, </w:t>
      </w:r>
      <w:proofErr w:type="spellStart"/>
      <w:r w:rsidRPr="00C36E47">
        <w:rPr>
          <w:rFonts w:ascii="Arial" w:hAnsi="Arial" w:cs="Arial"/>
          <w:i/>
          <w:sz w:val="20"/>
        </w:rPr>
        <w:t>ChemSusChem</w:t>
      </w:r>
      <w:proofErr w:type="spellEnd"/>
      <w:r w:rsidRPr="00C36E47">
        <w:rPr>
          <w:rFonts w:ascii="Arial" w:hAnsi="Arial" w:cs="Arial"/>
          <w:sz w:val="20"/>
        </w:rPr>
        <w:t xml:space="preserve"> 2009, </w:t>
      </w:r>
      <w:r w:rsidRPr="00C36E47">
        <w:rPr>
          <w:rFonts w:ascii="Arial" w:hAnsi="Arial" w:cs="Arial"/>
          <w:b/>
          <w:sz w:val="20"/>
        </w:rPr>
        <w:t>2</w:t>
      </w:r>
      <w:r w:rsidR="004C7C6B" w:rsidRPr="00C36E47">
        <w:rPr>
          <w:rFonts w:ascii="Arial" w:hAnsi="Arial" w:cs="Arial"/>
          <w:sz w:val="20"/>
        </w:rPr>
        <w:t>, 743.</w:t>
      </w:r>
    </w:p>
    <w:p w14:paraId="3337BA0B" w14:textId="77777777" w:rsidR="00FB64FA" w:rsidRDefault="00EC4604" w:rsidP="00500339">
      <w:pPr>
        <w:numPr>
          <w:ilvl w:val="0"/>
          <w:numId w:val="73"/>
        </w:numPr>
        <w:tabs>
          <w:tab w:val="clear" w:pos="1080"/>
          <w:tab w:val="num"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P.J.C. </w:t>
      </w:r>
      <w:proofErr w:type="spellStart"/>
      <w:r w:rsidRPr="00C36E47">
        <w:rPr>
          <w:rFonts w:ascii="Arial" w:hAnsi="Arial" w:cs="Arial"/>
          <w:sz w:val="20"/>
          <w:lang w:val="en-GB"/>
        </w:rPr>
        <w:t>Hausoul</w:t>
      </w:r>
      <w:proofErr w:type="spellEnd"/>
      <w:r w:rsidRPr="00C36E47">
        <w:rPr>
          <w:rFonts w:ascii="Arial" w:hAnsi="Arial" w:cs="Arial"/>
          <w:sz w:val="20"/>
          <w:lang w:val="en-GB"/>
        </w:rPr>
        <w:t xml:space="preserve">, P.C.A. </w:t>
      </w:r>
      <w:proofErr w:type="spellStart"/>
      <w:r w:rsidRPr="00C36E47">
        <w:rPr>
          <w:rFonts w:ascii="Arial" w:hAnsi="Arial" w:cs="Arial"/>
          <w:sz w:val="20"/>
          <w:lang w:val="en-GB"/>
        </w:rPr>
        <w:t>Bruijnincx</w:t>
      </w:r>
      <w:proofErr w:type="spellEnd"/>
      <w:r w:rsidRPr="00C36E47">
        <w:rPr>
          <w:rFonts w:ascii="Arial" w:hAnsi="Arial" w:cs="Arial"/>
          <w:sz w:val="20"/>
          <w:lang w:val="en-GB"/>
        </w:rPr>
        <w:t xml:space="preserve">, R.J.M. Klein </w:t>
      </w:r>
      <w:proofErr w:type="spellStart"/>
      <w:r w:rsidRPr="00C36E47">
        <w:rPr>
          <w:rFonts w:ascii="Arial" w:hAnsi="Arial" w:cs="Arial"/>
          <w:sz w:val="20"/>
          <w:lang w:val="en-GB"/>
        </w:rPr>
        <w:t>Gebbink</w:t>
      </w:r>
      <w:proofErr w:type="spellEnd"/>
      <w:r w:rsidRPr="00C36E47">
        <w:rPr>
          <w:rFonts w:ascii="Arial" w:hAnsi="Arial" w:cs="Arial"/>
          <w:sz w:val="20"/>
          <w:lang w:val="en-GB"/>
        </w:rPr>
        <w:t>, B.M. Weckhuysen, Base-free Pd/TOMPP-</w:t>
      </w:r>
      <w:proofErr w:type="spellStart"/>
      <w:r w:rsidRPr="00C36E47">
        <w:rPr>
          <w:rFonts w:ascii="Arial" w:hAnsi="Arial" w:cs="Arial"/>
          <w:sz w:val="20"/>
          <w:lang w:val="en-GB"/>
        </w:rPr>
        <w:t>catalyzed</w:t>
      </w:r>
      <w:proofErr w:type="spellEnd"/>
      <w:r w:rsidRPr="00C36E47">
        <w:rPr>
          <w:rFonts w:ascii="Arial" w:hAnsi="Arial" w:cs="Arial"/>
          <w:sz w:val="20"/>
          <w:lang w:val="en-GB"/>
        </w:rPr>
        <w:t xml:space="preserve"> telomerization of 1,3-butadiene with carbohydrates and sugar alcohols</w:t>
      </w:r>
      <w:r w:rsidR="0042369C" w:rsidRPr="00C36E47">
        <w:rPr>
          <w:rFonts w:ascii="Arial" w:hAnsi="Arial" w:cs="Arial"/>
          <w:sz w:val="20"/>
          <w:lang w:val="en-GB"/>
        </w:rPr>
        <w:t>,</w:t>
      </w:r>
      <w:r w:rsidRPr="00C36E47">
        <w:rPr>
          <w:rFonts w:ascii="Arial" w:hAnsi="Arial" w:cs="Arial"/>
          <w:sz w:val="20"/>
          <w:lang w:val="en-GB"/>
        </w:rPr>
        <w:t xml:space="preserve"> </w:t>
      </w:r>
      <w:proofErr w:type="spellStart"/>
      <w:r w:rsidRPr="00C36E47">
        <w:rPr>
          <w:rFonts w:ascii="Arial" w:hAnsi="Arial" w:cs="Arial"/>
          <w:i/>
          <w:sz w:val="20"/>
          <w:lang w:val="en-GB"/>
        </w:rPr>
        <w:t>ChemSusChem</w:t>
      </w:r>
      <w:proofErr w:type="spellEnd"/>
      <w:r w:rsidRPr="00C36E47">
        <w:rPr>
          <w:rFonts w:ascii="Arial" w:hAnsi="Arial" w:cs="Arial"/>
          <w:i/>
          <w:sz w:val="20"/>
          <w:lang w:val="en-GB"/>
        </w:rPr>
        <w:t xml:space="preserve"> </w:t>
      </w:r>
      <w:r w:rsidRPr="00C36E47">
        <w:rPr>
          <w:rFonts w:ascii="Arial" w:hAnsi="Arial" w:cs="Arial"/>
          <w:sz w:val="20"/>
          <w:lang w:val="en-GB"/>
        </w:rPr>
        <w:t xml:space="preserve">2009, </w:t>
      </w:r>
      <w:r w:rsidRPr="00C36E47">
        <w:rPr>
          <w:rFonts w:ascii="Arial" w:hAnsi="Arial" w:cs="Arial"/>
          <w:b/>
          <w:sz w:val="20"/>
          <w:lang w:val="en-GB"/>
        </w:rPr>
        <w:t>2</w:t>
      </w:r>
      <w:r w:rsidRPr="00C36E47">
        <w:rPr>
          <w:rFonts w:ascii="Arial" w:hAnsi="Arial" w:cs="Arial"/>
          <w:sz w:val="20"/>
          <w:lang w:val="en-GB"/>
        </w:rPr>
        <w:t>, 855.</w:t>
      </w:r>
    </w:p>
    <w:p w14:paraId="7BE8FD00" w14:textId="10C9612B" w:rsidR="0074680C" w:rsidRPr="00FB64FA" w:rsidRDefault="0074680C" w:rsidP="00500339">
      <w:pPr>
        <w:numPr>
          <w:ilvl w:val="0"/>
          <w:numId w:val="73"/>
        </w:numPr>
        <w:tabs>
          <w:tab w:val="clear" w:pos="1080"/>
          <w:tab w:val="num" w:pos="284"/>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 xml:space="preserve">R. </w:t>
      </w:r>
      <w:proofErr w:type="spellStart"/>
      <w:r w:rsidRPr="00FB64FA">
        <w:rPr>
          <w:rFonts w:ascii="Arial" w:hAnsi="Arial" w:cs="Arial"/>
          <w:sz w:val="20"/>
          <w:lang w:val="en-GB"/>
        </w:rPr>
        <w:t>Palkovits</w:t>
      </w:r>
      <w:proofErr w:type="spellEnd"/>
      <w:r w:rsidRPr="00FB64FA">
        <w:rPr>
          <w:rFonts w:ascii="Arial" w:hAnsi="Arial" w:cs="Arial"/>
          <w:sz w:val="20"/>
          <w:lang w:val="en-GB"/>
        </w:rPr>
        <w:t xml:space="preserve">, I. </w:t>
      </w:r>
      <w:proofErr w:type="spellStart"/>
      <w:r w:rsidRPr="00FB64FA">
        <w:rPr>
          <w:rFonts w:ascii="Arial" w:hAnsi="Arial" w:cs="Arial"/>
          <w:sz w:val="20"/>
          <w:lang w:val="en-GB"/>
        </w:rPr>
        <w:t>Nieddu</w:t>
      </w:r>
      <w:proofErr w:type="spellEnd"/>
      <w:r w:rsidRPr="00FB64FA">
        <w:rPr>
          <w:rFonts w:ascii="Arial" w:hAnsi="Arial" w:cs="Arial"/>
          <w:sz w:val="20"/>
          <w:lang w:val="en-GB"/>
        </w:rPr>
        <w:t xml:space="preserve">, R.J.M. Klein </w:t>
      </w:r>
      <w:proofErr w:type="spellStart"/>
      <w:r w:rsidRPr="00FB64FA">
        <w:rPr>
          <w:rFonts w:ascii="Arial" w:hAnsi="Arial" w:cs="Arial"/>
          <w:sz w:val="20"/>
          <w:lang w:val="en-GB"/>
        </w:rPr>
        <w:t>Gebbink</w:t>
      </w:r>
      <w:proofErr w:type="spellEnd"/>
      <w:r w:rsidRPr="00FB64FA">
        <w:rPr>
          <w:rFonts w:ascii="Arial" w:hAnsi="Arial" w:cs="Arial"/>
          <w:sz w:val="20"/>
          <w:lang w:val="en-GB"/>
        </w:rPr>
        <w:t xml:space="preserve">, B.M. Weckhuysen, New highly active catalysts for the telomerization of crude glycerol with 1,3-butadiene. </w:t>
      </w:r>
      <w:proofErr w:type="spellStart"/>
      <w:r w:rsidRPr="00FB64FA">
        <w:rPr>
          <w:rFonts w:ascii="Arial" w:hAnsi="Arial" w:cs="Arial"/>
          <w:i/>
          <w:sz w:val="20"/>
          <w:lang w:val="en-GB"/>
        </w:rPr>
        <w:t>ChemSusChem</w:t>
      </w:r>
      <w:proofErr w:type="spellEnd"/>
      <w:r w:rsidRPr="00FB64FA">
        <w:rPr>
          <w:rFonts w:ascii="Arial" w:hAnsi="Arial" w:cs="Arial"/>
          <w:sz w:val="20"/>
          <w:lang w:val="en-GB"/>
        </w:rPr>
        <w:t xml:space="preserve"> 2008, </w:t>
      </w:r>
      <w:r w:rsidRPr="00FB64FA">
        <w:rPr>
          <w:rFonts w:ascii="Arial" w:hAnsi="Arial" w:cs="Arial"/>
          <w:b/>
          <w:sz w:val="20"/>
          <w:lang w:val="en-GB"/>
        </w:rPr>
        <w:t>1</w:t>
      </w:r>
      <w:r w:rsidR="00CE26D6">
        <w:rPr>
          <w:rFonts w:ascii="Arial" w:hAnsi="Arial" w:cs="Arial"/>
          <w:sz w:val="20"/>
          <w:lang w:val="en-GB"/>
        </w:rPr>
        <w:t>, 193</w:t>
      </w:r>
      <w:r w:rsidR="0042369C">
        <w:rPr>
          <w:rFonts w:ascii="Arial" w:hAnsi="Arial" w:cs="Arial"/>
          <w:sz w:val="20"/>
          <w:lang w:val="en-GB"/>
        </w:rPr>
        <w:t>. (</w:t>
      </w:r>
      <w:r w:rsidR="00EE0E06">
        <w:rPr>
          <w:rFonts w:ascii="Arial" w:hAnsi="Arial" w:cs="Arial"/>
          <w:sz w:val="20"/>
          <w:lang w:val="en-GB"/>
        </w:rPr>
        <w:t>i</w:t>
      </w:r>
      <w:r w:rsidR="00CE26D6">
        <w:rPr>
          <w:rFonts w:ascii="Arial" w:hAnsi="Arial" w:cs="Arial"/>
          <w:sz w:val="20"/>
          <w:lang w:val="en-GB"/>
        </w:rPr>
        <w:t xml:space="preserve">ncluding </w:t>
      </w:r>
      <w:r w:rsidRPr="00FB64FA">
        <w:rPr>
          <w:rFonts w:ascii="Arial" w:hAnsi="Arial" w:cs="Arial"/>
          <w:sz w:val="20"/>
          <w:lang w:val="en-GB"/>
        </w:rPr>
        <w:t>journal</w:t>
      </w:r>
      <w:r w:rsidR="00CE26D6">
        <w:rPr>
          <w:rFonts w:ascii="Arial" w:hAnsi="Arial" w:cs="Arial"/>
          <w:sz w:val="20"/>
          <w:lang w:val="en-GB"/>
        </w:rPr>
        <w:t xml:space="preserve"> front</w:t>
      </w:r>
      <w:r w:rsidRPr="00FB64FA">
        <w:rPr>
          <w:rFonts w:ascii="Arial" w:hAnsi="Arial" w:cs="Arial"/>
          <w:sz w:val="20"/>
          <w:lang w:val="en-GB"/>
        </w:rPr>
        <w:t xml:space="preserve"> cover</w:t>
      </w:r>
      <w:r w:rsidR="0042369C">
        <w:rPr>
          <w:rFonts w:ascii="Arial" w:hAnsi="Arial" w:cs="Arial"/>
          <w:sz w:val="20"/>
          <w:lang w:val="en-GB"/>
        </w:rPr>
        <w:t>)</w:t>
      </w:r>
    </w:p>
    <w:p w14:paraId="343EF45E" w14:textId="77777777" w:rsidR="001D4FC6" w:rsidRPr="00AF191D" w:rsidRDefault="001D4FC6" w:rsidP="000634C4">
      <w:pPr>
        <w:tabs>
          <w:tab w:val="left" w:pos="567"/>
          <w:tab w:val="left" w:pos="1134"/>
        </w:tabs>
        <w:suppressAutoHyphens/>
        <w:spacing w:line="360" w:lineRule="auto"/>
        <w:jc w:val="both"/>
        <w:rPr>
          <w:rFonts w:ascii="Arial" w:hAnsi="Arial" w:cs="Arial"/>
          <w:sz w:val="20"/>
          <w:lang w:val="en-GB"/>
        </w:rPr>
      </w:pPr>
    </w:p>
    <w:p w14:paraId="58EF5C2C" w14:textId="17D7A8D2" w:rsidR="00B33B0E" w:rsidRDefault="00B33B0E" w:rsidP="000634C4">
      <w:pPr>
        <w:tabs>
          <w:tab w:val="left" w:pos="567"/>
          <w:tab w:val="left" w:pos="1134"/>
        </w:tabs>
        <w:suppressAutoHyphens/>
        <w:spacing w:line="360" w:lineRule="auto"/>
        <w:jc w:val="both"/>
        <w:rPr>
          <w:rStyle w:val="TijdschriftinCVBert"/>
        </w:rPr>
      </w:pPr>
      <w:r w:rsidRPr="00AF191D">
        <w:rPr>
          <w:rStyle w:val="TijdschriftinCVBert"/>
        </w:rPr>
        <w:t>C</w:t>
      </w:r>
      <w:proofErr w:type="spellStart"/>
      <w:r>
        <w:rPr>
          <w:rStyle w:val="TijdschriftinCVBert"/>
          <w:lang w:val="nl-NL"/>
        </w:rPr>
        <w:t>hines</w:t>
      </w:r>
      <w:r w:rsidR="00B214E4">
        <w:rPr>
          <w:rStyle w:val="TijdschriftinCVBert"/>
          <w:lang w:val="nl-NL"/>
        </w:rPr>
        <w:t>e</w:t>
      </w:r>
      <w:proofErr w:type="spellEnd"/>
      <w:r>
        <w:rPr>
          <w:rStyle w:val="TijdschriftinCVBert"/>
          <w:lang w:val="nl-NL"/>
        </w:rPr>
        <w:t xml:space="preserve"> Journal of </w:t>
      </w:r>
      <w:proofErr w:type="spellStart"/>
      <w:r>
        <w:rPr>
          <w:rStyle w:val="TijdschriftinCVBert"/>
          <w:lang w:val="nl-NL"/>
        </w:rPr>
        <w:t>Catalysis</w:t>
      </w:r>
      <w:proofErr w:type="spellEnd"/>
    </w:p>
    <w:p w14:paraId="2D293A74" w14:textId="23AC11E9" w:rsidR="00AD3E8D" w:rsidRPr="00AD3E8D" w:rsidRDefault="00AD3E8D" w:rsidP="00AD3E8D">
      <w:pPr>
        <w:numPr>
          <w:ilvl w:val="0"/>
          <w:numId w:val="98"/>
        </w:numPr>
        <w:tabs>
          <w:tab w:val="left" w:pos="709"/>
        </w:tabs>
        <w:suppressAutoHyphens/>
        <w:spacing w:line="360" w:lineRule="auto"/>
        <w:jc w:val="both"/>
        <w:rPr>
          <w:rFonts w:ascii="Arial" w:hAnsi="Arial" w:cs="Arial"/>
          <w:sz w:val="20"/>
          <w:szCs w:val="20"/>
        </w:rPr>
      </w:pPr>
      <w:r w:rsidRPr="0011274D">
        <w:rPr>
          <w:rFonts w:ascii="Arial" w:hAnsi="Arial" w:cs="Arial"/>
          <w:sz w:val="20"/>
          <w:szCs w:val="20"/>
        </w:rPr>
        <w:t xml:space="preserve">D. Ma, X. Li, C. Liu, C. </w:t>
      </w:r>
      <w:proofErr w:type="spellStart"/>
      <w:r w:rsidRPr="0011274D">
        <w:rPr>
          <w:rFonts w:ascii="Arial" w:hAnsi="Arial" w:cs="Arial"/>
          <w:sz w:val="20"/>
          <w:szCs w:val="20"/>
        </w:rPr>
        <w:t>Versluis</w:t>
      </w:r>
      <w:proofErr w:type="spellEnd"/>
      <w:r w:rsidRPr="0011274D">
        <w:rPr>
          <w:rFonts w:ascii="Arial" w:hAnsi="Arial" w:cs="Arial"/>
          <w:sz w:val="20"/>
          <w:szCs w:val="20"/>
        </w:rPr>
        <w:t xml:space="preserve">, Y. Ye, Z. Wang, E.T.C. Vogt, B.M. Weckhuysen, W. Yang, SCM-36 Zeolite Nanosheets Applied in the Production of Renewable p-Xylene from Ethylene and 2,5-Dimethylfuran, </w:t>
      </w:r>
      <w:r w:rsidRPr="0011274D">
        <w:rPr>
          <w:rFonts w:ascii="Arial" w:hAnsi="Arial" w:cs="Arial"/>
          <w:i/>
          <w:iCs/>
          <w:sz w:val="20"/>
          <w:szCs w:val="20"/>
        </w:rPr>
        <w:t xml:space="preserve">Chin. J. </w:t>
      </w:r>
      <w:proofErr w:type="spellStart"/>
      <w:r w:rsidRPr="0011274D">
        <w:rPr>
          <w:rFonts w:ascii="Arial" w:hAnsi="Arial" w:cs="Arial"/>
          <w:i/>
          <w:iCs/>
          <w:sz w:val="20"/>
          <w:szCs w:val="20"/>
        </w:rPr>
        <w:t>Catal</w:t>
      </w:r>
      <w:proofErr w:type="spellEnd"/>
      <w:r w:rsidRPr="0011274D">
        <w:rPr>
          <w:rFonts w:ascii="Arial" w:hAnsi="Arial" w:cs="Arial"/>
          <w:i/>
          <w:iCs/>
          <w:sz w:val="20"/>
          <w:szCs w:val="20"/>
        </w:rPr>
        <w:t>.</w:t>
      </w:r>
      <w:r>
        <w:rPr>
          <w:rFonts w:ascii="Arial" w:hAnsi="Arial" w:cs="Arial"/>
          <w:sz w:val="20"/>
          <w:szCs w:val="20"/>
        </w:rPr>
        <w:t xml:space="preserve"> 202</w:t>
      </w:r>
      <w:r w:rsidR="00CD256F">
        <w:rPr>
          <w:rFonts w:ascii="Arial" w:hAnsi="Arial" w:cs="Arial"/>
          <w:sz w:val="20"/>
          <w:szCs w:val="20"/>
        </w:rPr>
        <w:t>3</w:t>
      </w:r>
      <w:r>
        <w:rPr>
          <w:rFonts w:ascii="Arial" w:hAnsi="Arial" w:cs="Arial"/>
          <w:sz w:val="20"/>
          <w:szCs w:val="20"/>
        </w:rPr>
        <w:t xml:space="preserve">, </w:t>
      </w:r>
      <w:r w:rsidR="00CD256F" w:rsidRPr="00CD256F">
        <w:rPr>
          <w:rFonts w:ascii="Arial" w:hAnsi="Arial" w:cs="Arial"/>
          <w:b/>
          <w:bCs/>
          <w:sz w:val="20"/>
          <w:szCs w:val="20"/>
        </w:rPr>
        <w:t>47</w:t>
      </w:r>
      <w:r w:rsidR="00CD256F">
        <w:rPr>
          <w:rFonts w:ascii="Arial" w:hAnsi="Arial" w:cs="Arial"/>
          <w:sz w:val="20"/>
          <w:szCs w:val="20"/>
        </w:rPr>
        <w:t>, 200</w:t>
      </w:r>
      <w:r w:rsidRPr="0011274D">
        <w:rPr>
          <w:rFonts w:ascii="Arial" w:hAnsi="Arial" w:cs="Arial"/>
          <w:sz w:val="20"/>
          <w:szCs w:val="20"/>
        </w:rPr>
        <w:t xml:space="preserve">. </w:t>
      </w:r>
    </w:p>
    <w:p w14:paraId="0EEE0672" w14:textId="71643A9B" w:rsidR="00B33B0E" w:rsidRPr="00B33B0E" w:rsidRDefault="00B33B0E" w:rsidP="00B33B0E">
      <w:pPr>
        <w:pStyle w:val="Lijstalinea"/>
        <w:numPr>
          <w:ilvl w:val="0"/>
          <w:numId w:val="98"/>
        </w:numPr>
        <w:tabs>
          <w:tab w:val="left" w:pos="709"/>
        </w:tabs>
        <w:suppressAutoHyphens/>
        <w:spacing w:line="360" w:lineRule="auto"/>
        <w:jc w:val="both"/>
        <w:rPr>
          <w:rFonts w:ascii="Arial" w:hAnsi="Arial" w:cs="Arial"/>
          <w:sz w:val="20"/>
          <w:szCs w:val="20"/>
          <w:lang w:val="en-US"/>
        </w:rPr>
      </w:pPr>
      <w:r w:rsidRPr="00B33B0E">
        <w:rPr>
          <w:rFonts w:ascii="Arial" w:hAnsi="Arial" w:cs="Arial"/>
          <w:sz w:val="20"/>
          <w:szCs w:val="20"/>
          <w:lang w:val="en-US"/>
        </w:rPr>
        <w:t xml:space="preserve">C. Liu, E.A. </w:t>
      </w:r>
      <w:proofErr w:type="spellStart"/>
      <w:r w:rsidRPr="00B33B0E">
        <w:rPr>
          <w:rFonts w:ascii="Arial" w:hAnsi="Arial" w:cs="Arial"/>
          <w:sz w:val="20"/>
          <w:szCs w:val="20"/>
          <w:lang w:val="en-US"/>
        </w:rPr>
        <w:t>Uslamin</w:t>
      </w:r>
      <w:proofErr w:type="spellEnd"/>
      <w:r w:rsidRPr="00B33B0E">
        <w:rPr>
          <w:rFonts w:ascii="Arial" w:hAnsi="Arial" w:cs="Arial"/>
          <w:sz w:val="20"/>
          <w:szCs w:val="20"/>
          <w:lang w:val="en-US"/>
        </w:rPr>
        <w:t xml:space="preserve">, S.H. van </w:t>
      </w:r>
      <w:proofErr w:type="spellStart"/>
      <w:r w:rsidRPr="00B33B0E">
        <w:rPr>
          <w:rFonts w:ascii="Arial" w:hAnsi="Arial" w:cs="Arial"/>
          <w:sz w:val="20"/>
          <w:szCs w:val="20"/>
          <w:lang w:val="en-US"/>
        </w:rPr>
        <w:t>Vreeswijk</w:t>
      </w:r>
      <w:proofErr w:type="spellEnd"/>
      <w:r w:rsidRPr="00B33B0E">
        <w:rPr>
          <w:rFonts w:ascii="Arial" w:hAnsi="Arial" w:cs="Arial"/>
          <w:sz w:val="20"/>
          <w:szCs w:val="20"/>
          <w:lang w:val="en-US"/>
        </w:rPr>
        <w:t xml:space="preserve">, I. </w:t>
      </w:r>
      <w:proofErr w:type="spellStart"/>
      <w:r w:rsidRPr="00B33B0E">
        <w:rPr>
          <w:rFonts w:ascii="Arial" w:hAnsi="Arial" w:cs="Arial"/>
          <w:sz w:val="20"/>
          <w:szCs w:val="20"/>
          <w:lang w:val="en-US"/>
        </w:rPr>
        <w:t>Yarulina</w:t>
      </w:r>
      <w:proofErr w:type="spellEnd"/>
      <w:r w:rsidRPr="00B33B0E">
        <w:rPr>
          <w:rFonts w:ascii="Arial" w:hAnsi="Arial" w:cs="Arial"/>
          <w:sz w:val="20"/>
          <w:szCs w:val="20"/>
          <w:lang w:val="en-US"/>
        </w:rPr>
        <w:t xml:space="preserve">, S. Ganapathy, B.M. Weckhuysen, F. </w:t>
      </w:r>
      <w:proofErr w:type="spellStart"/>
      <w:r w:rsidRPr="00B33B0E">
        <w:rPr>
          <w:rFonts w:ascii="Arial" w:hAnsi="Arial" w:cs="Arial"/>
          <w:sz w:val="20"/>
          <w:szCs w:val="20"/>
          <w:lang w:val="en-US"/>
        </w:rPr>
        <w:t>Kapteijn</w:t>
      </w:r>
      <w:proofErr w:type="spellEnd"/>
      <w:r w:rsidRPr="00B33B0E">
        <w:rPr>
          <w:rFonts w:ascii="Arial" w:hAnsi="Arial" w:cs="Arial"/>
          <w:sz w:val="20"/>
          <w:szCs w:val="20"/>
          <w:lang w:val="en-US"/>
        </w:rPr>
        <w:t xml:space="preserve">, E.A. </w:t>
      </w:r>
      <w:proofErr w:type="spellStart"/>
      <w:r w:rsidRPr="00B33B0E">
        <w:rPr>
          <w:rFonts w:ascii="Arial" w:hAnsi="Arial" w:cs="Arial"/>
          <w:sz w:val="20"/>
          <w:szCs w:val="20"/>
          <w:lang w:val="en-US"/>
        </w:rPr>
        <w:t>Pidko</w:t>
      </w:r>
      <w:proofErr w:type="spellEnd"/>
      <w:r w:rsidRPr="00B33B0E">
        <w:rPr>
          <w:rFonts w:ascii="Arial" w:hAnsi="Arial" w:cs="Arial"/>
          <w:sz w:val="20"/>
          <w:szCs w:val="20"/>
          <w:lang w:val="en-US"/>
        </w:rPr>
        <w:t xml:space="preserve">, An Integrated Approach to the Key Parameters in Methanol-to-Olefins Reaction Catalyzed by MFI/MEL Zeolite Materials, </w:t>
      </w:r>
      <w:r w:rsidRPr="00B33B0E">
        <w:rPr>
          <w:rFonts w:ascii="Arial" w:hAnsi="Arial" w:cs="Arial"/>
          <w:i/>
          <w:iCs/>
          <w:sz w:val="20"/>
          <w:szCs w:val="20"/>
          <w:lang w:val="en-US"/>
        </w:rPr>
        <w:t xml:space="preserve">Chin. J. </w:t>
      </w:r>
      <w:proofErr w:type="spellStart"/>
      <w:r w:rsidRPr="00B33B0E">
        <w:rPr>
          <w:rFonts w:ascii="Arial" w:hAnsi="Arial" w:cs="Arial"/>
          <w:i/>
          <w:iCs/>
          <w:sz w:val="20"/>
          <w:szCs w:val="20"/>
          <w:lang w:val="en-US"/>
        </w:rPr>
        <w:t>Catal</w:t>
      </w:r>
      <w:proofErr w:type="spellEnd"/>
      <w:r w:rsidRPr="00B33B0E">
        <w:rPr>
          <w:rFonts w:ascii="Arial" w:hAnsi="Arial" w:cs="Arial"/>
          <w:i/>
          <w:iCs/>
          <w:sz w:val="20"/>
          <w:szCs w:val="20"/>
          <w:lang w:val="en-US"/>
        </w:rPr>
        <w:t>.</w:t>
      </w:r>
      <w:r w:rsidRPr="00B33B0E">
        <w:rPr>
          <w:rFonts w:ascii="Arial" w:hAnsi="Arial" w:cs="Arial"/>
          <w:sz w:val="20"/>
          <w:szCs w:val="20"/>
          <w:lang w:val="en-US"/>
        </w:rPr>
        <w:t xml:space="preserve"> 2022, </w:t>
      </w:r>
      <w:r w:rsidRPr="00B33B0E">
        <w:rPr>
          <w:rFonts w:ascii="Arial" w:hAnsi="Arial" w:cs="Arial"/>
          <w:b/>
          <w:bCs/>
          <w:sz w:val="20"/>
          <w:szCs w:val="20"/>
          <w:lang w:val="en-US"/>
        </w:rPr>
        <w:t>43</w:t>
      </w:r>
      <w:r w:rsidRPr="00B33B0E">
        <w:rPr>
          <w:rFonts w:ascii="Arial" w:hAnsi="Arial" w:cs="Arial"/>
          <w:sz w:val="20"/>
          <w:szCs w:val="20"/>
          <w:lang w:val="en-US"/>
        </w:rPr>
        <w:t>, 1879.</w:t>
      </w:r>
    </w:p>
    <w:p w14:paraId="2EE128FC" w14:textId="77777777" w:rsidR="00B33B0E" w:rsidRDefault="00B33B0E" w:rsidP="000634C4">
      <w:pPr>
        <w:tabs>
          <w:tab w:val="left" w:pos="567"/>
          <w:tab w:val="left" w:pos="1134"/>
        </w:tabs>
        <w:suppressAutoHyphens/>
        <w:spacing w:line="360" w:lineRule="auto"/>
        <w:jc w:val="both"/>
        <w:rPr>
          <w:rStyle w:val="TijdschriftinCVBert"/>
        </w:rPr>
      </w:pPr>
    </w:p>
    <w:p w14:paraId="6E318E4A" w14:textId="63EDA509" w:rsidR="00190386" w:rsidRPr="00AF191D" w:rsidRDefault="00190386" w:rsidP="000634C4">
      <w:pPr>
        <w:tabs>
          <w:tab w:val="left" w:pos="567"/>
          <w:tab w:val="left" w:pos="1134"/>
        </w:tabs>
        <w:suppressAutoHyphens/>
        <w:spacing w:line="360" w:lineRule="auto"/>
        <w:jc w:val="both"/>
        <w:rPr>
          <w:rStyle w:val="TijdschriftinCVBert"/>
        </w:rPr>
      </w:pPr>
      <w:r w:rsidRPr="00AF191D">
        <w:rPr>
          <w:rStyle w:val="TijdschriftinCVBert"/>
        </w:rPr>
        <w:lastRenderedPageBreak/>
        <w:t>Clay Minerals</w:t>
      </w:r>
    </w:p>
    <w:p w14:paraId="7E2CAC68" w14:textId="77777777" w:rsidR="00190386" w:rsidRPr="00AF191D" w:rsidRDefault="00190386" w:rsidP="00500339">
      <w:pPr>
        <w:numPr>
          <w:ilvl w:val="0"/>
          <w:numId w:val="29"/>
        </w:numPr>
        <w:tabs>
          <w:tab w:val="clear" w:pos="360"/>
          <w:tab w:val="left" w:pos="709"/>
        </w:tabs>
        <w:suppressAutoHyphens/>
        <w:spacing w:line="360" w:lineRule="auto"/>
        <w:ind w:left="709" w:hanging="425"/>
        <w:jc w:val="both"/>
        <w:rPr>
          <w:rFonts w:ascii="Arial" w:hAnsi="Arial" w:cs="Arial"/>
          <w:spacing w:val="-3"/>
          <w:sz w:val="20"/>
        </w:rPr>
      </w:pPr>
      <w:r w:rsidRPr="00090DF3">
        <w:rPr>
          <w:rFonts w:ascii="Arial" w:hAnsi="Arial" w:cs="Arial"/>
          <w:spacing w:val="-3"/>
          <w:sz w:val="20"/>
        </w:rPr>
        <w:t xml:space="preserve">L. Fu, B.M. Weckhuysen, A.A. </w:t>
      </w:r>
      <w:proofErr w:type="spellStart"/>
      <w:r w:rsidRPr="00090DF3">
        <w:rPr>
          <w:rFonts w:ascii="Arial" w:hAnsi="Arial" w:cs="Arial"/>
          <w:spacing w:val="-3"/>
          <w:sz w:val="20"/>
        </w:rPr>
        <w:t>Verberckmoes</w:t>
      </w:r>
      <w:proofErr w:type="spellEnd"/>
      <w:r w:rsidRPr="00090DF3">
        <w:rPr>
          <w:rFonts w:ascii="Arial" w:hAnsi="Arial" w:cs="Arial"/>
          <w:spacing w:val="-3"/>
          <w:sz w:val="20"/>
        </w:rPr>
        <w:t xml:space="preserve">, R.A. </w:t>
      </w:r>
      <w:proofErr w:type="spellStart"/>
      <w:r w:rsidRPr="00090DF3">
        <w:rPr>
          <w:rFonts w:ascii="Arial" w:hAnsi="Arial" w:cs="Arial"/>
          <w:spacing w:val="-3"/>
          <w:sz w:val="20"/>
        </w:rPr>
        <w:t>Schoonheydt</w:t>
      </w:r>
      <w:proofErr w:type="spellEnd"/>
      <w:r w:rsidR="00D86C49" w:rsidRPr="00090DF3">
        <w:rPr>
          <w:rFonts w:ascii="Arial" w:hAnsi="Arial" w:cs="Arial"/>
          <w:spacing w:val="-3"/>
          <w:sz w:val="20"/>
        </w:rPr>
        <w:t>,</w:t>
      </w:r>
      <w:r w:rsidRPr="00090DF3">
        <w:rPr>
          <w:rFonts w:ascii="Arial" w:hAnsi="Arial" w:cs="Arial"/>
          <w:spacing w:val="-3"/>
          <w:sz w:val="20"/>
        </w:rPr>
        <w:t xml:space="preserve"> Clay intercalated </w:t>
      </w:r>
      <w:proofErr w:type="gramStart"/>
      <w:r w:rsidRPr="00090DF3">
        <w:rPr>
          <w:rFonts w:ascii="Arial" w:hAnsi="Arial" w:cs="Arial"/>
          <w:spacing w:val="-3"/>
          <w:sz w:val="20"/>
        </w:rPr>
        <w:t>copper(</w:t>
      </w:r>
      <w:proofErr w:type="gramEnd"/>
      <w:r w:rsidRPr="00090DF3">
        <w:rPr>
          <w:rFonts w:ascii="Arial" w:hAnsi="Arial" w:cs="Arial"/>
          <w:spacing w:val="-3"/>
          <w:sz w:val="20"/>
        </w:rPr>
        <w:t>II) amino acid complexes: synthesis, spectroscopy and catalysis</w:t>
      </w:r>
      <w:r w:rsidR="00D86C49" w:rsidRPr="00090DF3">
        <w:rPr>
          <w:rFonts w:ascii="Arial" w:hAnsi="Arial" w:cs="Arial"/>
          <w:spacing w:val="-3"/>
          <w:sz w:val="20"/>
        </w:rPr>
        <w:t>,</w:t>
      </w:r>
      <w:r w:rsidRPr="00090DF3">
        <w:rPr>
          <w:rFonts w:ascii="Arial" w:hAnsi="Arial" w:cs="Arial"/>
          <w:spacing w:val="-3"/>
          <w:sz w:val="20"/>
        </w:rPr>
        <w:t xml:space="preserve"> </w:t>
      </w:r>
      <w:r w:rsidRPr="00090DF3">
        <w:rPr>
          <w:rFonts w:ascii="Arial" w:hAnsi="Arial" w:cs="Arial"/>
          <w:i/>
          <w:iCs/>
          <w:spacing w:val="-3"/>
          <w:sz w:val="20"/>
        </w:rPr>
        <w:t xml:space="preserve">Clay Miner. </w:t>
      </w:r>
      <w:r w:rsidRPr="00AF191D">
        <w:rPr>
          <w:rFonts w:ascii="Arial" w:hAnsi="Arial" w:cs="Arial"/>
          <w:spacing w:val="-3"/>
          <w:sz w:val="20"/>
        </w:rPr>
        <w:t xml:space="preserve">1996, </w:t>
      </w:r>
      <w:r w:rsidRPr="00AF191D">
        <w:rPr>
          <w:rFonts w:ascii="Arial" w:hAnsi="Arial" w:cs="Arial"/>
          <w:b/>
          <w:bCs/>
          <w:spacing w:val="-3"/>
          <w:sz w:val="20"/>
        </w:rPr>
        <w:t>31</w:t>
      </w:r>
      <w:r w:rsidR="004C7C6B">
        <w:rPr>
          <w:rFonts w:ascii="Arial" w:hAnsi="Arial" w:cs="Arial"/>
          <w:spacing w:val="-3"/>
          <w:sz w:val="20"/>
        </w:rPr>
        <w:t>, 491.</w:t>
      </w:r>
    </w:p>
    <w:p w14:paraId="12DF17FB" w14:textId="77777777" w:rsidR="00E22C74" w:rsidRDefault="00E22C74" w:rsidP="000634C4">
      <w:pPr>
        <w:tabs>
          <w:tab w:val="left" w:pos="567"/>
          <w:tab w:val="left" w:pos="1134"/>
        </w:tabs>
        <w:suppressAutoHyphens/>
        <w:spacing w:line="360" w:lineRule="auto"/>
        <w:jc w:val="both"/>
        <w:rPr>
          <w:rFonts w:ascii="Arial" w:hAnsi="Arial" w:cs="Arial"/>
          <w:sz w:val="20"/>
          <w:lang w:val="en-GB"/>
        </w:rPr>
      </w:pPr>
    </w:p>
    <w:p w14:paraId="13A7B7F3" w14:textId="77777777" w:rsidR="001D4FC6" w:rsidRPr="00AF191D" w:rsidRDefault="001E782F" w:rsidP="000634C4">
      <w:pPr>
        <w:tabs>
          <w:tab w:val="left" w:pos="567"/>
          <w:tab w:val="left" w:pos="1134"/>
        </w:tabs>
        <w:suppressAutoHyphens/>
        <w:spacing w:line="360" w:lineRule="auto"/>
        <w:jc w:val="both"/>
        <w:rPr>
          <w:rStyle w:val="TijdschriftinCVBert"/>
        </w:rPr>
      </w:pPr>
      <w:r w:rsidRPr="00AF191D">
        <w:rPr>
          <w:rStyle w:val="TijdschriftinCVBert"/>
        </w:rPr>
        <w:t>Energy &amp; Fuels</w:t>
      </w:r>
    </w:p>
    <w:p w14:paraId="2448AEDC" w14:textId="77777777" w:rsidR="00092BF7" w:rsidRPr="00C36E47" w:rsidRDefault="001E782F" w:rsidP="00500339">
      <w:pPr>
        <w:numPr>
          <w:ilvl w:val="0"/>
          <w:numId w:val="30"/>
        </w:numPr>
        <w:tabs>
          <w:tab w:val="clear" w:pos="360"/>
          <w:tab w:val="left" w:pos="709"/>
        </w:tabs>
        <w:suppressAutoHyphens/>
        <w:spacing w:line="360" w:lineRule="auto"/>
        <w:ind w:left="709" w:hanging="425"/>
        <w:jc w:val="both"/>
        <w:rPr>
          <w:rFonts w:ascii="Arial" w:hAnsi="Arial" w:cs="Arial"/>
          <w:sz w:val="20"/>
        </w:rPr>
      </w:pPr>
      <w:r w:rsidRPr="00C36E47">
        <w:rPr>
          <w:rFonts w:ascii="Arial" w:eastAsia="MTSY" w:hAnsi="Arial" w:cs="Arial"/>
          <w:sz w:val="20"/>
        </w:rPr>
        <w:t xml:space="preserve">P. de </w:t>
      </w:r>
      <w:proofErr w:type="spellStart"/>
      <w:r w:rsidRPr="00C36E47">
        <w:rPr>
          <w:rFonts w:ascii="Arial" w:eastAsia="MTSY" w:hAnsi="Arial" w:cs="Arial"/>
          <w:sz w:val="20"/>
        </w:rPr>
        <w:t>Peinder</w:t>
      </w:r>
      <w:proofErr w:type="spellEnd"/>
      <w:r w:rsidRPr="00C36E47">
        <w:rPr>
          <w:rFonts w:ascii="Arial" w:eastAsia="MTSY" w:hAnsi="Arial" w:cs="Arial"/>
          <w:sz w:val="20"/>
        </w:rPr>
        <w:t xml:space="preserve">, T. Visser, R. </w:t>
      </w:r>
      <w:proofErr w:type="spellStart"/>
      <w:r w:rsidRPr="00C36E47">
        <w:rPr>
          <w:rFonts w:ascii="Arial" w:eastAsia="MTSY" w:hAnsi="Arial" w:cs="Arial"/>
          <w:sz w:val="20"/>
        </w:rPr>
        <w:t>Wagemans</w:t>
      </w:r>
      <w:proofErr w:type="spellEnd"/>
      <w:r w:rsidRPr="00C36E47">
        <w:rPr>
          <w:rFonts w:ascii="Arial" w:eastAsia="MTSY" w:hAnsi="Arial" w:cs="Arial"/>
          <w:sz w:val="20"/>
        </w:rPr>
        <w:t>, J. Blomberg, H.</w:t>
      </w:r>
      <w:r w:rsidR="009E35E0" w:rsidRPr="00C36E47">
        <w:rPr>
          <w:rFonts w:ascii="Arial" w:eastAsia="MTSY" w:hAnsi="Arial" w:cs="Arial"/>
          <w:sz w:val="20"/>
        </w:rPr>
        <w:t xml:space="preserve"> </w:t>
      </w:r>
      <w:proofErr w:type="spellStart"/>
      <w:r w:rsidRPr="00C36E47">
        <w:rPr>
          <w:rFonts w:ascii="Arial" w:eastAsia="MTSY" w:hAnsi="Arial" w:cs="Arial"/>
          <w:sz w:val="20"/>
        </w:rPr>
        <w:t>Chaabani</w:t>
      </w:r>
      <w:proofErr w:type="spellEnd"/>
      <w:r w:rsidRPr="00C36E47">
        <w:rPr>
          <w:rFonts w:ascii="Arial" w:eastAsia="MTSY" w:hAnsi="Arial" w:cs="Arial"/>
          <w:sz w:val="20"/>
        </w:rPr>
        <w:t xml:space="preserve">, F. </w:t>
      </w:r>
      <w:proofErr w:type="spellStart"/>
      <w:r w:rsidRPr="00C36E47">
        <w:rPr>
          <w:rFonts w:ascii="Arial" w:eastAsia="MTSY" w:hAnsi="Arial" w:cs="Arial"/>
          <w:sz w:val="20"/>
        </w:rPr>
        <w:t>Soulimani</w:t>
      </w:r>
      <w:proofErr w:type="spellEnd"/>
      <w:r w:rsidRPr="00C36E47">
        <w:rPr>
          <w:rFonts w:ascii="Arial" w:eastAsia="MTSY" w:hAnsi="Arial" w:cs="Arial"/>
          <w:sz w:val="20"/>
        </w:rPr>
        <w:t xml:space="preserve">, B.M. Weckhuysen, Sulfur speciation of crude oils by partial least square regression modeling of their infrared spectra, </w:t>
      </w:r>
      <w:r w:rsidRPr="00C36E47">
        <w:rPr>
          <w:rFonts w:ascii="Arial" w:eastAsia="MTSY" w:hAnsi="Arial" w:cs="Arial"/>
          <w:i/>
          <w:sz w:val="20"/>
        </w:rPr>
        <w:t>Energy &amp; Fuels</w:t>
      </w:r>
      <w:r w:rsidRPr="00C36E47">
        <w:rPr>
          <w:rFonts w:ascii="Arial" w:eastAsia="MTSY" w:hAnsi="Arial" w:cs="Arial"/>
          <w:sz w:val="20"/>
        </w:rPr>
        <w:t xml:space="preserve"> 2010, </w:t>
      </w:r>
      <w:r w:rsidRPr="00C36E47">
        <w:rPr>
          <w:rFonts w:ascii="Arial" w:eastAsia="MTSY" w:hAnsi="Arial" w:cs="Arial"/>
          <w:b/>
          <w:sz w:val="20"/>
        </w:rPr>
        <w:t>24</w:t>
      </w:r>
      <w:r w:rsidR="004C7C6B" w:rsidRPr="00C36E47">
        <w:rPr>
          <w:rFonts w:ascii="Arial" w:eastAsia="MTSY" w:hAnsi="Arial" w:cs="Arial"/>
          <w:sz w:val="20"/>
        </w:rPr>
        <w:t>, 557.</w:t>
      </w:r>
    </w:p>
    <w:p w14:paraId="1368EFA3" w14:textId="77777777" w:rsidR="00EC4604" w:rsidRPr="00C36E47" w:rsidRDefault="00EC4604" w:rsidP="00500339">
      <w:pPr>
        <w:numPr>
          <w:ilvl w:val="0"/>
          <w:numId w:val="30"/>
        </w:numPr>
        <w:tabs>
          <w:tab w:val="clear" w:pos="360"/>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P. de </w:t>
      </w:r>
      <w:proofErr w:type="spellStart"/>
      <w:r w:rsidRPr="00C36E47">
        <w:rPr>
          <w:rFonts w:ascii="Arial" w:hAnsi="Arial" w:cs="Arial"/>
          <w:sz w:val="20"/>
        </w:rPr>
        <w:t>Peinder</w:t>
      </w:r>
      <w:proofErr w:type="spellEnd"/>
      <w:r w:rsidRPr="00C36E47">
        <w:rPr>
          <w:rFonts w:ascii="Arial" w:hAnsi="Arial" w:cs="Arial"/>
          <w:sz w:val="20"/>
        </w:rPr>
        <w:t xml:space="preserve">, T. Visser, D.D. Petrauskas, F. </w:t>
      </w:r>
      <w:proofErr w:type="spellStart"/>
      <w:r w:rsidRPr="00C36E47">
        <w:rPr>
          <w:rFonts w:ascii="Arial" w:hAnsi="Arial" w:cs="Arial"/>
          <w:sz w:val="20"/>
        </w:rPr>
        <w:t>Salvatori</w:t>
      </w:r>
      <w:proofErr w:type="spellEnd"/>
      <w:r w:rsidRPr="00C36E47">
        <w:rPr>
          <w:rFonts w:ascii="Arial" w:hAnsi="Arial" w:cs="Arial"/>
          <w:sz w:val="20"/>
        </w:rPr>
        <w:t xml:space="preserve">, F. </w:t>
      </w:r>
      <w:proofErr w:type="spellStart"/>
      <w:r w:rsidRPr="00C36E47">
        <w:rPr>
          <w:rFonts w:ascii="Arial" w:hAnsi="Arial" w:cs="Arial"/>
          <w:sz w:val="20"/>
        </w:rPr>
        <w:t>Soulimani</w:t>
      </w:r>
      <w:proofErr w:type="spellEnd"/>
      <w:r w:rsidRPr="00C36E47">
        <w:rPr>
          <w:rFonts w:ascii="Arial" w:hAnsi="Arial" w:cs="Arial"/>
          <w:sz w:val="20"/>
        </w:rPr>
        <w:t>, B.M. Weckhuysen, Prediction of long-residue properties of potential blends from mathematically mixed infrared spectra of pure crude oils by partial least-squares regression models</w:t>
      </w:r>
      <w:r w:rsidR="00D86C49" w:rsidRPr="00C36E47">
        <w:rPr>
          <w:rFonts w:ascii="Arial" w:hAnsi="Arial" w:cs="Arial"/>
          <w:sz w:val="20"/>
        </w:rPr>
        <w:t>,</w:t>
      </w:r>
      <w:r w:rsidRPr="00C36E47">
        <w:rPr>
          <w:rFonts w:ascii="Arial" w:hAnsi="Arial" w:cs="Arial"/>
          <w:sz w:val="20"/>
        </w:rPr>
        <w:t xml:space="preserve"> </w:t>
      </w:r>
      <w:r w:rsidRPr="00C36E47">
        <w:rPr>
          <w:rFonts w:ascii="Arial" w:hAnsi="Arial" w:cs="Arial"/>
          <w:i/>
          <w:sz w:val="20"/>
        </w:rPr>
        <w:t>Energy &amp; Fuels</w:t>
      </w:r>
      <w:r w:rsidRPr="00C36E47">
        <w:rPr>
          <w:rFonts w:ascii="Arial" w:hAnsi="Arial" w:cs="Arial"/>
          <w:sz w:val="20"/>
        </w:rPr>
        <w:t xml:space="preserve"> 2009, </w:t>
      </w:r>
      <w:r w:rsidRPr="00C36E47">
        <w:rPr>
          <w:rFonts w:ascii="Arial" w:hAnsi="Arial" w:cs="Arial"/>
          <w:b/>
          <w:sz w:val="20"/>
        </w:rPr>
        <w:t>23</w:t>
      </w:r>
      <w:r w:rsidRPr="00C36E47">
        <w:rPr>
          <w:rFonts w:ascii="Arial" w:hAnsi="Arial" w:cs="Arial"/>
          <w:sz w:val="20"/>
        </w:rPr>
        <w:t>, 2164.</w:t>
      </w:r>
    </w:p>
    <w:p w14:paraId="3BBDFF28" w14:textId="77777777" w:rsidR="00BA376C" w:rsidRPr="00C36E47" w:rsidRDefault="00BA376C" w:rsidP="00BA376C">
      <w:pPr>
        <w:tabs>
          <w:tab w:val="left" w:pos="709"/>
        </w:tabs>
        <w:suppressAutoHyphens/>
        <w:spacing w:line="360" w:lineRule="auto"/>
        <w:ind w:left="284"/>
        <w:jc w:val="both"/>
        <w:rPr>
          <w:rFonts w:ascii="Arial" w:hAnsi="Arial" w:cs="Arial"/>
          <w:sz w:val="20"/>
        </w:rPr>
      </w:pPr>
    </w:p>
    <w:p w14:paraId="02F26B31" w14:textId="77777777" w:rsidR="001D4FC6" w:rsidRPr="00AF191D" w:rsidRDefault="001D4FC6" w:rsidP="000634C4">
      <w:pPr>
        <w:tabs>
          <w:tab w:val="left" w:pos="567"/>
          <w:tab w:val="left" w:pos="1134"/>
        </w:tabs>
        <w:suppressAutoHyphens/>
        <w:spacing w:line="360" w:lineRule="auto"/>
        <w:jc w:val="both"/>
        <w:rPr>
          <w:rStyle w:val="TijdschriftinCVBert"/>
        </w:rPr>
      </w:pPr>
      <w:r w:rsidRPr="00AF191D">
        <w:rPr>
          <w:rStyle w:val="TijdschriftinCVBert"/>
        </w:rPr>
        <w:t>European Journal of Inorganic Chemistry</w:t>
      </w:r>
    </w:p>
    <w:p w14:paraId="2906D91F" w14:textId="77777777" w:rsidR="002F5D7E" w:rsidRPr="00581C08" w:rsidRDefault="002F5D7E" w:rsidP="00500339">
      <w:pPr>
        <w:numPr>
          <w:ilvl w:val="0"/>
          <w:numId w:val="31"/>
        </w:numPr>
        <w:tabs>
          <w:tab w:val="clear" w:pos="360"/>
          <w:tab w:val="left" w:pos="709"/>
        </w:tabs>
        <w:suppressAutoHyphens/>
        <w:spacing w:line="360" w:lineRule="auto"/>
        <w:ind w:left="709" w:hanging="425"/>
        <w:jc w:val="both"/>
        <w:rPr>
          <w:rFonts w:ascii="Arial" w:hAnsi="Arial" w:cs="Arial"/>
          <w:sz w:val="20"/>
          <w:lang w:val="en-GB"/>
        </w:rPr>
      </w:pPr>
      <w:r w:rsidRPr="00090DF3">
        <w:rPr>
          <w:rFonts w:ascii="Arial" w:hAnsi="Arial" w:cs="Arial"/>
          <w:sz w:val="20"/>
        </w:rPr>
        <w:t xml:space="preserve">P. </w:t>
      </w:r>
      <w:proofErr w:type="spellStart"/>
      <w:r w:rsidRPr="00090DF3">
        <w:rPr>
          <w:rFonts w:ascii="Arial" w:hAnsi="Arial" w:cs="Arial"/>
          <w:sz w:val="20"/>
        </w:rPr>
        <w:t>Spannring</w:t>
      </w:r>
      <w:proofErr w:type="spellEnd"/>
      <w:r w:rsidRPr="00090DF3">
        <w:rPr>
          <w:rFonts w:ascii="Arial" w:hAnsi="Arial" w:cs="Arial"/>
          <w:sz w:val="20"/>
        </w:rPr>
        <w:t xml:space="preserve">, V.A. </w:t>
      </w:r>
      <w:proofErr w:type="spellStart"/>
      <w:r w:rsidRPr="00090DF3">
        <w:rPr>
          <w:rFonts w:ascii="Arial" w:hAnsi="Arial" w:cs="Arial"/>
          <w:sz w:val="20"/>
        </w:rPr>
        <w:t>Yazerski</w:t>
      </w:r>
      <w:proofErr w:type="spellEnd"/>
      <w:r w:rsidRPr="00090DF3">
        <w:rPr>
          <w:rFonts w:ascii="Arial" w:hAnsi="Arial" w:cs="Arial"/>
          <w:sz w:val="20"/>
        </w:rPr>
        <w:t>,</w:t>
      </w:r>
      <w:r w:rsidRPr="00090DF3">
        <w:rPr>
          <w:rFonts w:ascii="Arial" w:hAnsi="Arial" w:cs="Arial"/>
          <w:i/>
          <w:sz w:val="20"/>
          <w:vertAlign w:val="superscript"/>
        </w:rPr>
        <w:t xml:space="preserve"> </w:t>
      </w:r>
      <w:r w:rsidRPr="00090DF3">
        <w:rPr>
          <w:rFonts w:ascii="Arial" w:hAnsi="Arial" w:cs="Arial"/>
          <w:sz w:val="20"/>
        </w:rPr>
        <w:t xml:space="preserve">J. Chen, M. </w:t>
      </w:r>
      <w:proofErr w:type="spellStart"/>
      <w:r w:rsidRPr="00090DF3">
        <w:rPr>
          <w:rFonts w:ascii="Arial" w:hAnsi="Arial" w:cs="Arial"/>
          <w:sz w:val="20"/>
        </w:rPr>
        <w:t>Otte</w:t>
      </w:r>
      <w:proofErr w:type="spellEnd"/>
      <w:r w:rsidRPr="00090DF3">
        <w:rPr>
          <w:rFonts w:ascii="Arial" w:hAnsi="Arial" w:cs="Arial"/>
          <w:sz w:val="20"/>
        </w:rPr>
        <w:t>, B.M. Weckhuysen,</w:t>
      </w:r>
      <w:r w:rsidRPr="00090DF3">
        <w:rPr>
          <w:rFonts w:ascii="Arial" w:hAnsi="Arial" w:cs="Arial"/>
          <w:sz w:val="20"/>
          <w:vertAlign w:val="superscript"/>
        </w:rPr>
        <w:t xml:space="preserve"> </w:t>
      </w:r>
      <w:r w:rsidRPr="00090DF3">
        <w:rPr>
          <w:rFonts w:ascii="Arial" w:hAnsi="Arial" w:cs="Arial"/>
          <w:sz w:val="20"/>
        </w:rPr>
        <w:t xml:space="preserve">P.C.A. </w:t>
      </w:r>
      <w:proofErr w:type="spellStart"/>
      <w:r w:rsidRPr="00090DF3">
        <w:rPr>
          <w:rFonts w:ascii="Arial" w:hAnsi="Arial" w:cs="Arial"/>
          <w:sz w:val="20"/>
        </w:rPr>
        <w:t>Bruijnincx</w:t>
      </w:r>
      <w:proofErr w:type="spellEnd"/>
      <w:r w:rsidR="00D86C49" w:rsidRPr="00090DF3">
        <w:rPr>
          <w:rFonts w:ascii="Arial" w:hAnsi="Arial" w:cs="Arial"/>
          <w:sz w:val="20"/>
        </w:rPr>
        <w:t xml:space="preserve">, </w:t>
      </w:r>
      <w:r w:rsidRPr="00090DF3">
        <w:rPr>
          <w:rFonts w:ascii="Arial" w:hAnsi="Arial" w:cs="Arial"/>
          <w:sz w:val="20"/>
        </w:rPr>
        <w:t xml:space="preserve">RJ.M. Klein </w:t>
      </w:r>
      <w:proofErr w:type="spellStart"/>
      <w:r w:rsidRPr="00090DF3">
        <w:rPr>
          <w:rFonts w:ascii="Arial" w:hAnsi="Arial" w:cs="Arial"/>
          <w:sz w:val="20"/>
        </w:rPr>
        <w:t>Gebbink</w:t>
      </w:r>
      <w:proofErr w:type="spellEnd"/>
      <w:r w:rsidRPr="00090DF3">
        <w:rPr>
          <w:rFonts w:ascii="Arial" w:hAnsi="Arial" w:cs="Arial"/>
          <w:sz w:val="20"/>
        </w:rPr>
        <w:t>, Regioselective cleavage of electron-rich double bonds in dienes to carbonyl compounds with [</w:t>
      </w:r>
      <w:proofErr w:type="gramStart"/>
      <w:r w:rsidRPr="00090DF3">
        <w:rPr>
          <w:rFonts w:ascii="Arial" w:hAnsi="Arial" w:cs="Arial"/>
          <w:sz w:val="20"/>
        </w:rPr>
        <w:t>Fe(</w:t>
      </w:r>
      <w:proofErr w:type="spellStart"/>
      <w:proofErr w:type="gramEnd"/>
      <w:r w:rsidRPr="00090DF3">
        <w:rPr>
          <w:rFonts w:ascii="Arial" w:hAnsi="Arial" w:cs="Arial"/>
          <w:sz w:val="20"/>
        </w:rPr>
        <w:t>OTf</w:t>
      </w:r>
      <w:proofErr w:type="spellEnd"/>
      <w:r w:rsidRPr="00090DF3">
        <w:rPr>
          <w:rFonts w:ascii="Arial" w:hAnsi="Arial" w:cs="Arial"/>
          <w:sz w:val="20"/>
        </w:rPr>
        <w:t>)</w:t>
      </w:r>
      <w:r w:rsidRPr="00090DF3">
        <w:rPr>
          <w:rFonts w:ascii="Arial" w:hAnsi="Arial" w:cs="Arial"/>
          <w:sz w:val="20"/>
          <w:vertAlign w:val="subscript"/>
        </w:rPr>
        <w:t>2</w:t>
      </w:r>
      <w:r w:rsidRPr="00090DF3">
        <w:rPr>
          <w:rFonts w:ascii="Arial" w:hAnsi="Arial" w:cs="Arial"/>
          <w:sz w:val="20"/>
        </w:rPr>
        <w:t>(mix-BPBP)] and a combination of H</w:t>
      </w:r>
      <w:r w:rsidRPr="00090DF3">
        <w:rPr>
          <w:rFonts w:ascii="Arial" w:hAnsi="Arial" w:cs="Arial"/>
          <w:sz w:val="20"/>
          <w:vertAlign w:val="subscript"/>
        </w:rPr>
        <w:t>2</w:t>
      </w:r>
      <w:r w:rsidRPr="00090DF3">
        <w:rPr>
          <w:rFonts w:ascii="Arial" w:hAnsi="Arial" w:cs="Arial"/>
          <w:sz w:val="20"/>
        </w:rPr>
        <w:t>O</w:t>
      </w:r>
      <w:r w:rsidRPr="00090DF3">
        <w:rPr>
          <w:rFonts w:ascii="Arial" w:hAnsi="Arial" w:cs="Arial"/>
          <w:sz w:val="20"/>
          <w:vertAlign w:val="subscript"/>
        </w:rPr>
        <w:t>2</w:t>
      </w:r>
      <w:r w:rsidRPr="00090DF3">
        <w:rPr>
          <w:rFonts w:ascii="Arial" w:hAnsi="Arial" w:cs="Arial"/>
          <w:sz w:val="20"/>
        </w:rPr>
        <w:t xml:space="preserve"> and NaIO</w:t>
      </w:r>
      <w:r w:rsidRPr="00090DF3">
        <w:rPr>
          <w:rFonts w:ascii="Arial" w:hAnsi="Arial" w:cs="Arial"/>
          <w:sz w:val="20"/>
          <w:vertAlign w:val="subscript"/>
        </w:rPr>
        <w:t>4</w:t>
      </w:r>
      <w:r w:rsidRPr="00090DF3">
        <w:rPr>
          <w:rFonts w:ascii="Arial" w:hAnsi="Arial" w:cs="Arial"/>
          <w:sz w:val="20"/>
        </w:rPr>
        <w:t xml:space="preserve">, </w:t>
      </w:r>
      <w:r w:rsidRPr="00090DF3">
        <w:rPr>
          <w:rFonts w:ascii="Arial" w:hAnsi="Arial" w:cs="Arial"/>
          <w:i/>
          <w:sz w:val="20"/>
        </w:rPr>
        <w:t xml:space="preserve">Eur. J. </w:t>
      </w:r>
      <w:proofErr w:type="spellStart"/>
      <w:r w:rsidRPr="00090DF3">
        <w:rPr>
          <w:rFonts w:ascii="Arial" w:hAnsi="Arial" w:cs="Arial"/>
          <w:i/>
          <w:sz w:val="20"/>
        </w:rPr>
        <w:t>Inorg</w:t>
      </w:r>
      <w:proofErr w:type="spellEnd"/>
      <w:r w:rsidRPr="00090DF3">
        <w:rPr>
          <w:rFonts w:ascii="Arial" w:hAnsi="Arial" w:cs="Arial"/>
          <w:i/>
          <w:sz w:val="20"/>
        </w:rPr>
        <w:t xml:space="preserve">. </w:t>
      </w:r>
      <w:r w:rsidRPr="00CA6F68">
        <w:rPr>
          <w:rFonts w:ascii="Arial" w:hAnsi="Arial" w:cs="Arial"/>
          <w:i/>
          <w:sz w:val="20"/>
        </w:rPr>
        <w:t>Chem.</w:t>
      </w:r>
      <w:r w:rsidRPr="00CA6F68">
        <w:rPr>
          <w:rFonts w:ascii="Arial" w:hAnsi="Arial" w:cs="Arial"/>
          <w:sz w:val="20"/>
        </w:rPr>
        <w:t xml:space="preserve"> 2015, </w:t>
      </w:r>
      <w:r w:rsidR="00BA376C">
        <w:rPr>
          <w:rFonts w:ascii="Arial" w:hAnsi="Arial" w:cs="Arial"/>
          <w:sz w:val="20"/>
        </w:rPr>
        <w:t>3462.</w:t>
      </w:r>
    </w:p>
    <w:p w14:paraId="06C43516" w14:textId="77777777" w:rsidR="00D27075" w:rsidRDefault="00D27075" w:rsidP="00500339">
      <w:pPr>
        <w:numPr>
          <w:ilvl w:val="0"/>
          <w:numId w:val="31"/>
        </w:numPr>
        <w:tabs>
          <w:tab w:val="clear" w:pos="360"/>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Z. Ozturk, J.P. Hofmann, M. Lutz, M. </w:t>
      </w:r>
      <w:proofErr w:type="spellStart"/>
      <w:r>
        <w:rPr>
          <w:rFonts w:ascii="Arial" w:hAnsi="Arial" w:cs="Arial"/>
          <w:sz w:val="20"/>
          <w:lang w:val="en-GB"/>
        </w:rPr>
        <w:t>Mazaj</w:t>
      </w:r>
      <w:proofErr w:type="spellEnd"/>
      <w:r>
        <w:rPr>
          <w:rFonts w:ascii="Arial" w:hAnsi="Arial" w:cs="Arial"/>
          <w:sz w:val="20"/>
          <w:lang w:val="en-GB"/>
        </w:rPr>
        <w:t xml:space="preserve">, N. </w:t>
      </w:r>
      <w:proofErr w:type="spellStart"/>
      <w:r>
        <w:rPr>
          <w:rFonts w:ascii="Arial" w:hAnsi="Arial" w:cs="Arial"/>
          <w:sz w:val="20"/>
          <w:lang w:val="en-GB"/>
        </w:rPr>
        <w:t>Zabukovec</w:t>
      </w:r>
      <w:proofErr w:type="spellEnd"/>
      <w:r>
        <w:rPr>
          <w:rFonts w:ascii="Arial" w:hAnsi="Arial" w:cs="Arial"/>
          <w:sz w:val="20"/>
          <w:lang w:val="en-GB"/>
        </w:rPr>
        <w:t xml:space="preserve"> </w:t>
      </w:r>
      <w:proofErr w:type="spellStart"/>
      <w:r>
        <w:rPr>
          <w:rFonts w:ascii="Arial" w:hAnsi="Arial" w:cs="Arial"/>
          <w:sz w:val="20"/>
          <w:lang w:val="en-GB"/>
        </w:rPr>
        <w:t>Logar</w:t>
      </w:r>
      <w:proofErr w:type="spellEnd"/>
      <w:r>
        <w:rPr>
          <w:rFonts w:ascii="Arial" w:hAnsi="Arial" w:cs="Arial"/>
          <w:sz w:val="20"/>
          <w:lang w:val="en-GB"/>
        </w:rPr>
        <w:t>, B.M. Weckhuysen, Controlle</w:t>
      </w:r>
      <w:r w:rsidR="00D86C49">
        <w:rPr>
          <w:rFonts w:ascii="Arial" w:hAnsi="Arial" w:cs="Arial"/>
          <w:sz w:val="20"/>
          <w:lang w:val="en-GB"/>
        </w:rPr>
        <w:t>d</w:t>
      </w:r>
      <w:r>
        <w:rPr>
          <w:rFonts w:ascii="Arial" w:hAnsi="Arial" w:cs="Arial"/>
          <w:sz w:val="20"/>
          <w:lang w:val="en-GB"/>
        </w:rPr>
        <w:t xml:space="preserve"> synthesis of phase-pure zeolitic imidazolate framework Co-ZIF-9, </w:t>
      </w:r>
      <w:r w:rsidRPr="0025276B">
        <w:rPr>
          <w:rFonts w:ascii="Arial" w:hAnsi="Arial" w:cs="Arial"/>
          <w:i/>
          <w:sz w:val="20"/>
          <w:lang w:val="en-GB"/>
        </w:rPr>
        <w:t xml:space="preserve">Eur. J. </w:t>
      </w:r>
      <w:proofErr w:type="spellStart"/>
      <w:r w:rsidRPr="0025276B">
        <w:rPr>
          <w:rFonts w:ascii="Arial" w:hAnsi="Arial" w:cs="Arial"/>
          <w:i/>
          <w:sz w:val="20"/>
          <w:lang w:val="en-GB"/>
        </w:rPr>
        <w:t>Inorg</w:t>
      </w:r>
      <w:proofErr w:type="spellEnd"/>
      <w:r w:rsidRPr="0025276B">
        <w:rPr>
          <w:rFonts w:ascii="Arial" w:hAnsi="Arial" w:cs="Arial"/>
          <w:i/>
          <w:sz w:val="20"/>
          <w:lang w:val="en-GB"/>
        </w:rPr>
        <w:t>. Chem.</w:t>
      </w:r>
      <w:r w:rsidR="004C7C6B">
        <w:rPr>
          <w:rFonts w:ascii="Arial" w:hAnsi="Arial" w:cs="Arial"/>
          <w:sz w:val="20"/>
          <w:lang w:val="en-GB"/>
        </w:rPr>
        <w:t xml:space="preserve"> 2015, 1625.</w:t>
      </w:r>
    </w:p>
    <w:p w14:paraId="303547AA" w14:textId="77777777" w:rsidR="00092BF7" w:rsidRDefault="001D4FC6" w:rsidP="00500339">
      <w:pPr>
        <w:numPr>
          <w:ilvl w:val="0"/>
          <w:numId w:val="31"/>
        </w:numPr>
        <w:tabs>
          <w:tab w:val="clear" w:pos="360"/>
          <w:tab w:val="left" w:pos="709"/>
        </w:tabs>
        <w:suppressAutoHyphens/>
        <w:spacing w:line="360" w:lineRule="auto"/>
        <w:ind w:left="709" w:hanging="425"/>
        <w:jc w:val="both"/>
        <w:rPr>
          <w:rFonts w:ascii="Arial" w:hAnsi="Arial" w:cs="Arial"/>
          <w:sz w:val="20"/>
          <w:lang w:val="en-GB"/>
        </w:rPr>
      </w:pPr>
      <w:r w:rsidRPr="00AF191D">
        <w:rPr>
          <w:rFonts w:ascii="Arial" w:hAnsi="Arial" w:cs="Arial"/>
          <w:sz w:val="20"/>
          <w:lang w:val="en-GB"/>
        </w:rPr>
        <w:t xml:space="preserve">A. </w:t>
      </w:r>
      <w:proofErr w:type="spellStart"/>
      <w:r w:rsidRPr="00AF191D">
        <w:rPr>
          <w:rFonts w:ascii="Arial" w:hAnsi="Arial" w:cs="Arial"/>
          <w:sz w:val="20"/>
          <w:lang w:val="en-GB"/>
        </w:rPr>
        <w:t>Mijovilovich</w:t>
      </w:r>
      <w:proofErr w:type="spellEnd"/>
      <w:r w:rsidRPr="00AF191D">
        <w:rPr>
          <w:rFonts w:ascii="Arial" w:hAnsi="Arial" w:cs="Arial"/>
          <w:sz w:val="20"/>
          <w:lang w:val="en-GB"/>
        </w:rPr>
        <w:t xml:space="preserve">, H. Hayashi, N. Kawamura, H. </w:t>
      </w:r>
      <w:proofErr w:type="spellStart"/>
      <w:r w:rsidRPr="00AF191D">
        <w:rPr>
          <w:rFonts w:ascii="Arial" w:hAnsi="Arial" w:cs="Arial"/>
          <w:sz w:val="20"/>
          <w:lang w:val="en-GB"/>
        </w:rPr>
        <w:t>Osawa</w:t>
      </w:r>
      <w:proofErr w:type="spellEnd"/>
      <w:r w:rsidRPr="00AF191D">
        <w:rPr>
          <w:rFonts w:ascii="Arial" w:hAnsi="Arial" w:cs="Arial"/>
          <w:sz w:val="20"/>
          <w:lang w:val="en-GB"/>
        </w:rPr>
        <w:t xml:space="preserve">, P.C.A. </w:t>
      </w:r>
      <w:proofErr w:type="spellStart"/>
      <w:r w:rsidRPr="00AF191D">
        <w:rPr>
          <w:rFonts w:ascii="Arial" w:hAnsi="Arial" w:cs="Arial"/>
          <w:sz w:val="20"/>
          <w:lang w:val="en-GB"/>
        </w:rPr>
        <w:t>Bruijnincx</w:t>
      </w:r>
      <w:proofErr w:type="spellEnd"/>
      <w:r w:rsidRPr="00AF191D">
        <w:rPr>
          <w:rFonts w:ascii="Arial" w:hAnsi="Arial" w:cs="Arial"/>
          <w:sz w:val="20"/>
          <w:lang w:val="en-GB"/>
        </w:rPr>
        <w:t xml:space="preserve">, R.J.M. Klein </w:t>
      </w:r>
      <w:proofErr w:type="spellStart"/>
      <w:r w:rsidRPr="00AF191D">
        <w:rPr>
          <w:rFonts w:ascii="Arial" w:hAnsi="Arial" w:cs="Arial"/>
          <w:sz w:val="20"/>
          <w:lang w:val="en-GB"/>
        </w:rPr>
        <w:t>Gebbink</w:t>
      </w:r>
      <w:proofErr w:type="spellEnd"/>
      <w:r w:rsidRPr="00AF191D">
        <w:rPr>
          <w:rFonts w:ascii="Arial" w:hAnsi="Arial" w:cs="Arial"/>
          <w:sz w:val="20"/>
          <w:lang w:val="en-GB"/>
        </w:rPr>
        <w:t xml:space="preserve">, F.M.F. de Groot, B.M. Weckhuysen, </w:t>
      </w:r>
      <w:r w:rsidRPr="00C36E47">
        <w:rPr>
          <w:rFonts w:ascii="Arial" w:hAnsi="Arial" w:cs="Arial"/>
          <w:bCs/>
          <w:sz w:val="20"/>
          <w:lang w:val="en-GB"/>
        </w:rPr>
        <w:t>K</w:t>
      </w:r>
      <w:r w:rsidRPr="00AF191D">
        <w:rPr>
          <w:rFonts w:ascii="Arial" w:hAnsi="Arial" w:cs="Arial"/>
          <w:sz w:val="20"/>
        </w:rPr>
        <w:t>β</w:t>
      </w:r>
      <w:r w:rsidRPr="00C36E47">
        <w:rPr>
          <w:rFonts w:ascii="Arial" w:hAnsi="Arial" w:cs="Arial"/>
          <w:sz w:val="20"/>
          <w:lang w:val="en-GB"/>
        </w:rPr>
        <w:t xml:space="preserve"> </w:t>
      </w:r>
      <w:r w:rsidRPr="00C36E47">
        <w:rPr>
          <w:rFonts w:ascii="Arial" w:hAnsi="Arial" w:cs="Arial"/>
          <w:bCs/>
          <w:sz w:val="20"/>
          <w:lang w:val="en-GB"/>
        </w:rPr>
        <w:t xml:space="preserve">detected high-resolution XANES of </w:t>
      </w:r>
      <w:proofErr w:type="spellStart"/>
      <w:r w:rsidRPr="00C36E47">
        <w:rPr>
          <w:rFonts w:ascii="Arial" w:hAnsi="Arial" w:cs="Arial"/>
          <w:bCs/>
          <w:sz w:val="20"/>
          <w:lang w:val="en-GB"/>
        </w:rPr>
        <w:t>FeII</w:t>
      </w:r>
      <w:proofErr w:type="spellEnd"/>
      <w:r w:rsidRPr="00C36E47">
        <w:rPr>
          <w:rFonts w:ascii="Arial" w:hAnsi="Arial" w:cs="Arial"/>
          <w:bCs/>
          <w:sz w:val="20"/>
          <w:lang w:val="en-GB"/>
        </w:rPr>
        <w:t xml:space="preserve"> and </w:t>
      </w:r>
      <w:proofErr w:type="spellStart"/>
      <w:r w:rsidRPr="00C36E47">
        <w:rPr>
          <w:rFonts w:ascii="Arial" w:hAnsi="Arial" w:cs="Arial"/>
          <w:bCs/>
          <w:sz w:val="20"/>
          <w:lang w:val="en-GB"/>
        </w:rPr>
        <w:t>FeIII</w:t>
      </w:r>
      <w:proofErr w:type="spellEnd"/>
      <w:r w:rsidRPr="00C36E47">
        <w:rPr>
          <w:rFonts w:ascii="Arial" w:hAnsi="Arial" w:cs="Arial"/>
          <w:bCs/>
          <w:sz w:val="20"/>
          <w:lang w:val="en-GB"/>
        </w:rPr>
        <w:t xml:space="preserve"> models of the 2-His-1-carboxylate motif: Analysis of the carboxylate binding mode, </w:t>
      </w:r>
      <w:r w:rsidRPr="00AF191D">
        <w:rPr>
          <w:rFonts w:ascii="Arial" w:hAnsi="Arial" w:cs="Arial"/>
          <w:i/>
          <w:sz w:val="20"/>
          <w:lang w:val="en-GB"/>
        </w:rPr>
        <w:t xml:space="preserve">Eur. J. </w:t>
      </w:r>
      <w:proofErr w:type="spellStart"/>
      <w:r w:rsidRPr="00AF191D">
        <w:rPr>
          <w:rFonts w:ascii="Arial" w:hAnsi="Arial" w:cs="Arial"/>
          <w:i/>
          <w:sz w:val="20"/>
          <w:lang w:val="en-GB"/>
        </w:rPr>
        <w:t>Inorg</w:t>
      </w:r>
      <w:proofErr w:type="spellEnd"/>
      <w:r w:rsidRPr="00AF191D">
        <w:rPr>
          <w:rFonts w:ascii="Arial" w:hAnsi="Arial" w:cs="Arial"/>
          <w:i/>
          <w:sz w:val="20"/>
          <w:lang w:val="en-GB"/>
        </w:rPr>
        <w:t>. Chem.</w:t>
      </w:r>
      <w:r w:rsidR="004C7C6B">
        <w:rPr>
          <w:rFonts w:ascii="Arial" w:hAnsi="Arial" w:cs="Arial"/>
          <w:sz w:val="20"/>
          <w:lang w:val="en-GB"/>
        </w:rPr>
        <w:t xml:space="preserve"> 2012, 1589.</w:t>
      </w:r>
    </w:p>
    <w:p w14:paraId="070B00DB" w14:textId="77777777" w:rsidR="004C7C6B" w:rsidRDefault="00F525F7" w:rsidP="00500339">
      <w:pPr>
        <w:numPr>
          <w:ilvl w:val="0"/>
          <w:numId w:val="3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 xml:space="preserve">K. </w:t>
      </w:r>
      <w:proofErr w:type="spellStart"/>
      <w:r w:rsidRPr="00092BF7">
        <w:rPr>
          <w:rFonts w:ascii="Arial" w:hAnsi="Arial" w:cs="Arial"/>
          <w:sz w:val="20"/>
          <w:lang w:val="en-GB"/>
        </w:rPr>
        <w:t>Kervinen</w:t>
      </w:r>
      <w:proofErr w:type="spellEnd"/>
      <w:r w:rsidRPr="00092BF7">
        <w:rPr>
          <w:rFonts w:ascii="Arial" w:hAnsi="Arial" w:cs="Arial"/>
          <w:sz w:val="20"/>
          <w:lang w:val="en-GB"/>
        </w:rPr>
        <w:t xml:space="preserve">, H. </w:t>
      </w:r>
      <w:proofErr w:type="spellStart"/>
      <w:r w:rsidRPr="00092BF7">
        <w:rPr>
          <w:rFonts w:ascii="Arial" w:hAnsi="Arial" w:cs="Arial"/>
          <w:sz w:val="20"/>
          <w:lang w:val="en-GB"/>
        </w:rPr>
        <w:t>Korpi</w:t>
      </w:r>
      <w:proofErr w:type="spellEnd"/>
      <w:r w:rsidRPr="00092BF7">
        <w:rPr>
          <w:rFonts w:ascii="Arial" w:hAnsi="Arial" w:cs="Arial"/>
          <w:sz w:val="20"/>
          <w:lang w:val="en-GB"/>
        </w:rPr>
        <w:t xml:space="preserve">, J.G. </w:t>
      </w:r>
      <w:proofErr w:type="spellStart"/>
      <w:r w:rsidRPr="00092BF7">
        <w:rPr>
          <w:rFonts w:ascii="Arial" w:hAnsi="Arial" w:cs="Arial"/>
          <w:sz w:val="20"/>
          <w:lang w:val="en-GB"/>
        </w:rPr>
        <w:t>Mesu</w:t>
      </w:r>
      <w:proofErr w:type="spellEnd"/>
      <w:r w:rsidRPr="00092BF7">
        <w:rPr>
          <w:rFonts w:ascii="Arial" w:hAnsi="Arial" w:cs="Arial"/>
          <w:sz w:val="20"/>
          <w:lang w:val="en-GB"/>
        </w:rPr>
        <w:t xml:space="preserve">, F. </w:t>
      </w:r>
      <w:proofErr w:type="spellStart"/>
      <w:r w:rsidRPr="00092BF7">
        <w:rPr>
          <w:rFonts w:ascii="Arial" w:hAnsi="Arial" w:cs="Arial"/>
          <w:sz w:val="20"/>
          <w:lang w:val="en-GB"/>
        </w:rPr>
        <w:t>Soulimani</w:t>
      </w:r>
      <w:proofErr w:type="spellEnd"/>
      <w:r w:rsidRPr="00092BF7">
        <w:rPr>
          <w:rFonts w:ascii="Arial" w:hAnsi="Arial" w:cs="Arial"/>
          <w:sz w:val="20"/>
          <w:lang w:val="en-GB"/>
        </w:rPr>
        <w:t xml:space="preserve">, T. Repo, B. Rieger, M. </w:t>
      </w:r>
      <w:proofErr w:type="spellStart"/>
      <w:r w:rsidRPr="00092BF7">
        <w:rPr>
          <w:rFonts w:ascii="Arial" w:hAnsi="Arial" w:cs="Arial"/>
          <w:sz w:val="20"/>
          <w:lang w:val="en-GB"/>
        </w:rPr>
        <w:t>Leskela</w:t>
      </w:r>
      <w:proofErr w:type="spellEnd"/>
      <w:r w:rsidRPr="00092BF7">
        <w:rPr>
          <w:rFonts w:ascii="Arial" w:hAnsi="Arial" w:cs="Arial"/>
          <w:sz w:val="20"/>
          <w:lang w:val="en-GB"/>
        </w:rPr>
        <w:t>, B.M. Weckhuysen</w:t>
      </w:r>
      <w:r w:rsidR="00D86C49">
        <w:rPr>
          <w:rFonts w:ascii="Arial" w:hAnsi="Arial" w:cs="Arial"/>
          <w:sz w:val="20"/>
          <w:lang w:val="en-GB"/>
        </w:rPr>
        <w:t>,</w:t>
      </w:r>
      <w:r w:rsidRPr="00092BF7">
        <w:rPr>
          <w:rFonts w:ascii="Arial" w:hAnsi="Arial" w:cs="Arial"/>
          <w:sz w:val="20"/>
          <w:lang w:val="en-GB"/>
        </w:rPr>
        <w:t xml:space="preserve"> Mechanistic insight into the catalytic oxidation of </w:t>
      </w:r>
      <w:proofErr w:type="spellStart"/>
      <w:r w:rsidRPr="00092BF7">
        <w:rPr>
          <w:rFonts w:ascii="Arial" w:hAnsi="Arial" w:cs="Arial"/>
          <w:sz w:val="20"/>
          <w:lang w:val="en-GB"/>
        </w:rPr>
        <w:t>veratryl</w:t>
      </w:r>
      <w:proofErr w:type="spellEnd"/>
      <w:r w:rsidRPr="00092BF7">
        <w:rPr>
          <w:rFonts w:ascii="Arial" w:hAnsi="Arial" w:cs="Arial"/>
          <w:sz w:val="20"/>
          <w:lang w:val="en-GB"/>
        </w:rPr>
        <w:t xml:space="preserve"> alcohol with Co(</w:t>
      </w:r>
      <w:proofErr w:type="spellStart"/>
      <w:r w:rsidRPr="00092BF7">
        <w:rPr>
          <w:rFonts w:ascii="Arial" w:hAnsi="Arial" w:cs="Arial"/>
          <w:sz w:val="20"/>
          <w:lang w:val="en-GB"/>
        </w:rPr>
        <w:t>salen</w:t>
      </w:r>
      <w:proofErr w:type="spellEnd"/>
      <w:r w:rsidRPr="00092BF7">
        <w:rPr>
          <w:rFonts w:ascii="Arial" w:hAnsi="Arial" w:cs="Arial"/>
          <w:sz w:val="20"/>
          <w:lang w:val="en-GB"/>
        </w:rPr>
        <w:t>) and oxygen in aqueous media</w:t>
      </w:r>
      <w:r w:rsidR="00D86C49">
        <w:rPr>
          <w:rFonts w:ascii="Arial" w:hAnsi="Arial" w:cs="Arial"/>
          <w:sz w:val="20"/>
          <w:lang w:val="en-GB"/>
        </w:rPr>
        <w:t>,</w:t>
      </w:r>
      <w:r w:rsidRPr="00092BF7">
        <w:rPr>
          <w:rFonts w:ascii="Arial" w:hAnsi="Arial" w:cs="Arial"/>
          <w:sz w:val="20"/>
          <w:lang w:val="en-GB"/>
        </w:rPr>
        <w:t xml:space="preserve"> </w:t>
      </w:r>
      <w:r w:rsidRPr="00522F25">
        <w:rPr>
          <w:rFonts w:ascii="Arial" w:hAnsi="Arial" w:cs="Arial"/>
          <w:i/>
          <w:iCs/>
          <w:sz w:val="20"/>
          <w:lang w:val="en-GB"/>
        </w:rPr>
        <w:t xml:space="preserve">Eur. J. </w:t>
      </w:r>
      <w:proofErr w:type="spellStart"/>
      <w:r w:rsidRPr="00522F25">
        <w:rPr>
          <w:rFonts w:ascii="Arial" w:hAnsi="Arial" w:cs="Arial"/>
          <w:i/>
          <w:iCs/>
          <w:sz w:val="20"/>
          <w:lang w:val="en-GB"/>
        </w:rPr>
        <w:t>Inorg</w:t>
      </w:r>
      <w:proofErr w:type="spellEnd"/>
      <w:r w:rsidRPr="00522F25">
        <w:rPr>
          <w:rFonts w:ascii="Arial" w:hAnsi="Arial" w:cs="Arial"/>
          <w:i/>
          <w:iCs/>
          <w:sz w:val="20"/>
          <w:lang w:val="en-GB"/>
        </w:rPr>
        <w:t xml:space="preserve">. </w:t>
      </w:r>
      <w:r w:rsidRPr="00092BF7">
        <w:rPr>
          <w:rFonts w:ascii="Arial" w:hAnsi="Arial" w:cs="Arial"/>
          <w:i/>
          <w:iCs/>
          <w:sz w:val="20"/>
        </w:rPr>
        <w:t>Chem.</w:t>
      </w:r>
      <w:r w:rsidRPr="00092BF7">
        <w:rPr>
          <w:rFonts w:ascii="Arial" w:hAnsi="Arial" w:cs="Arial"/>
          <w:sz w:val="20"/>
        </w:rPr>
        <w:t xml:space="preserve"> 2005, 2591</w:t>
      </w:r>
      <w:r w:rsidR="00D86C49">
        <w:rPr>
          <w:rFonts w:ascii="Arial" w:hAnsi="Arial" w:cs="Arial"/>
          <w:sz w:val="20"/>
        </w:rPr>
        <w:t>.</w:t>
      </w:r>
      <w:r w:rsidRPr="00092BF7">
        <w:rPr>
          <w:rFonts w:ascii="Arial" w:hAnsi="Arial" w:cs="Arial"/>
          <w:sz w:val="20"/>
        </w:rPr>
        <w:t xml:space="preserve"> </w:t>
      </w:r>
      <w:r w:rsidR="00D86C49">
        <w:rPr>
          <w:rFonts w:ascii="Arial" w:hAnsi="Arial" w:cs="Arial"/>
          <w:sz w:val="20"/>
        </w:rPr>
        <w:t>(I</w:t>
      </w:r>
      <w:r w:rsidRPr="00092BF7">
        <w:rPr>
          <w:rFonts w:ascii="Arial" w:hAnsi="Arial" w:cs="Arial"/>
          <w:sz w:val="20"/>
        </w:rPr>
        <w:t>ncluding front journal cover</w:t>
      </w:r>
      <w:r w:rsidR="00D86C49">
        <w:rPr>
          <w:rFonts w:ascii="Arial" w:hAnsi="Arial" w:cs="Arial"/>
          <w:sz w:val="20"/>
        </w:rPr>
        <w:t>)</w:t>
      </w:r>
    </w:p>
    <w:p w14:paraId="4C2C7899" w14:textId="77777777" w:rsidR="00092BF7" w:rsidRPr="004C7C6B" w:rsidRDefault="00874B18" w:rsidP="00500339">
      <w:pPr>
        <w:numPr>
          <w:ilvl w:val="0"/>
          <w:numId w:val="31"/>
        </w:numPr>
        <w:tabs>
          <w:tab w:val="clear" w:pos="360"/>
          <w:tab w:val="left" w:pos="709"/>
        </w:tabs>
        <w:suppressAutoHyphens/>
        <w:spacing w:line="360" w:lineRule="auto"/>
        <w:ind w:left="709" w:hanging="425"/>
        <w:jc w:val="both"/>
        <w:rPr>
          <w:rFonts w:ascii="Arial" w:hAnsi="Arial" w:cs="Arial"/>
          <w:sz w:val="20"/>
          <w:lang w:val="en-GB"/>
        </w:rPr>
      </w:pPr>
      <w:r w:rsidRPr="004C7C6B">
        <w:rPr>
          <w:rFonts w:ascii="Arial" w:hAnsi="Arial" w:cs="Arial"/>
          <w:sz w:val="20"/>
          <w:lang w:val="en-GB"/>
        </w:rPr>
        <w:t xml:space="preserve">P.C.A. </w:t>
      </w:r>
      <w:proofErr w:type="spellStart"/>
      <w:r w:rsidRPr="004C7C6B">
        <w:rPr>
          <w:rFonts w:ascii="Arial" w:hAnsi="Arial" w:cs="Arial"/>
          <w:sz w:val="20"/>
          <w:lang w:val="en-GB"/>
        </w:rPr>
        <w:t>Bruijnincx</w:t>
      </w:r>
      <w:proofErr w:type="spellEnd"/>
      <w:r w:rsidRPr="004C7C6B">
        <w:rPr>
          <w:rFonts w:ascii="Arial" w:hAnsi="Arial" w:cs="Arial"/>
          <w:sz w:val="20"/>
          <w:lang w:val="en-GB"/>
        </w:rPr>
        <w:t xml:space="preserve">, M. Lutz, A.L. Spek, E.E. van </w:t>
      </w:r>
      <w:proofErr w:type="spellStart"/>
      <w:r w:rsidRPr="004C7C6B">
        <w:rPr>
          <w:rFonts w:ascii="Arial" w:hAnsi="Arial" w:cs="Arial"/>
          <w:sz w:val="20"/>
          <w:lang w:val="en-GB"/>
        </w:rPr>
        <w:t>Faassen</w:t>
      </w:r>
      <w:proofErr w:type="spellEnd"/>
      <w:r w:rsidRPr="004C7C6B">
        <w:rPr>
          <w:rFonts w:ascii="Arial" w:hAnsi="Arial" w:cs="Arial"/>
          <w:sz w:val="20"/>
          <w:lang w:val="en-GB"/>
        </w:rPr>
        <w:t xml:space="preserve">, B.M. Weckhuysen, G. van </w:t>
      </w:r>
      <w:proofErr w:type="spellStart"/>
      <w:r w:rsidRPr="004C7C6B">
        <w:rPr>
          <w:rFonts w:ascii="Arial" w:hAnsi="Arial" w:cs="Arial"/>
          <w:sz w:val="20"/>
          <w:lang w:val="en-GB"/>
        </w:rPr>
        <w:t>Koten</w:t>
      </w:r>
      <w:proofErr w:type="spellEnd"/>
      <w:r w:rsidRPr="004C7C6B">
        <w:rPr>
          <w:rFonts w:ascii="Arial" w:hAnsi="Arial" w:cs="Arial"/>
          <w:sz w:val="20"/>
          <w:lang w:val="en-GB"/>
        </w:rPr>
        <w:t xml:space="preserve">, R.J.M. Klein </w:t>
      </w:r>
      <w:proofErr w:type="spellStart"/>
      <w:r w:rsidRPr="004C7C6B">
        <w:rPr>
          <w:rFonts w:ascii="Arial" w:hAnsi="Arial" w:cs="Arial"/>
          <w:sz w:val="20"/>
          <w:lang w:val="en-GB"/>
        </w:rPr>
        <w:t>Gebbink</w:t>
      </w:r>
      <w:proofErr w:type="spellEnd"/>
      <w:r w:rsidR="00D86C49">
        <w:rPr>
          <w:rFonts w:ascii="Arial" w:hAnsi="Arial" w:cs="Arial"/>
          <w:sz w:val="20"/>
          <w:lang w:val="en-GB"/>
        </w:rPr>
        <w:t>,</w:t>
      </w:r>
      <w:r w:rsidRPr="004C7C6B">
        <w:rPr>
          <w:rFonts w:ascii="Arial" w:hAnsi="Arial" w:cs="Arial"/>
          <w:sz w:val="20"/>
          <w:lang w:val="en-GB"/>
        </w:rPr>
        <w:t xml:space="preserve"> </w:t>
      </w:r>
      <w:r w:rsidRPr="00C36E47">
        <w:rPr>
          <w:rFonts w:ascii="Arial" w:hAnsi="Arial" w:cs="Arial"/>
          <w:sz w:val="20"/>
          <w:lang w:val="en-GB"/>
        </w:rPr>
        <w:t>Bis(1-methylimidazol-2-</w:t>
      </w:r>
      <w:proofErr w:type="gramStart"/>
      <w:r w:rsidRPr="00C36E47">
        <w:rPr>
          <w:rFonts w:ascii="Arial" w:hAnsi="Arial" w:cs="Arial"/>
          <w:sz w:val="20"/>
          <w:lang w:val="en-GB"/>
        </w:rPr>
        <w:t>yl)propionates</w:t>
      </w:r>
      <w:proofErr w:type="gramEnd"/>
      <w:r w:rsidRPr="00C36E47">
        <w:rPr>
          <w:rFonts w:ascii="Arial" w:hAnsi="Arial" w:cs="Arial"/>
          <w:sz w:val="20"/>
          <w:lang w:val="en-GB"/>
        </w:rPr>
        <w:t xml:space="preserve"> and bis(1-methylbenzimidazol-2-yl)-propionates: A new family of biomimetic N,N,O ligands – synthesis, structures and </w:t>
      </w:r>
      <w:proofErr w:type="spellStart"/>
      <w:r w:rsidRPr="00C36E47">
        <w:rPr>
          <w:rFonts w:ascii="Arial" w:hAnsi="Arial" w:cs="Arial"/>
          <w:sz w:val="20"/>
          <w:lang w:val="en-GB"/>
        </w:rPr>
        <w:t>Cu</w:t>
      </w:r>
      <w:r w:rsidRPr="00C36E47">
        <w:rPr>
          <w:rFonts w:ascii="Arial" w:hAnsi="Arial" w:cs="Arial"/>
          <w:sz w:val="20"/>
          <w:vertAlign w:val="superscript"/>
          <w:lang w:val="en-GB"/>
        </w:rPr>
        <w:t>II</w:t>
      </w:r>
      <w:proofErr w:type="spellEnd"/>
      <w:r w:rsidRPr="00C36E47">
        <w:rPr>
          <w:rFonts w:ascii="Arial" w:hAnsi="Arial" w:cs="Arial"/>
          <w:sz w:val="20"/>
          <w:lang w:val="en-GB"/>
        </w:rPr>
        <w:t xml:space="preserve"> coordination complexes</w:t>
      </w:r>
      <w:r w:rsidR="00D86C49" w:rsidRPr="00C36E47">
        <w:rPr>
          <w:rFonts w:ascii="Arial" w:hAnsi="Arial" w:cs="Arial"/>
          <w:sz w:val="20"/>
          <w:lang w:val="en-GB"/>
        </w:rPr>
        <w:t>,</w:t>
      </w:r>
      <w:r w:rsidRPr="00C36E47">
        <w:rPr>
          <w:rFonts w:ascii="Arial" w:hAnsi="Arial" w:cs="Arial"/>
          <w:sz w:val="20"/>
          <w:lang w:val="en-GB"/>
        </w:rPr>
        <w:t xml:space="preserve"> </w:t>
      </w:r>
      <w:r w:rsidRPr="00522F25">
        <w:rPr>
          <w:rFonts w:ascii="Arial" w:hAnsi="Arial" w:cs="Arial"/>
          <w:i/>
          <w:sz w:val="20"/>
          <w:lang w:val="en-GB"/>
        </w:rPr>
        <w:t xml:space="preserve">Eur. J. </w:t>
      </w:r>
      <w:proofErr w:type="spellStart"/>
      <w:r w:rsidRPr="00522F25">
        <w:rPr>
          <w:rFonts w:ascii="Arial" w:hAnsi="Arial" w:cs="Arial"/>
          <w:i/>
          <w:sz w:val="20"/>
          <w:lang w:val="en-GB"/>
        </w:rPr>
        <w:t>Inorg</w:t>
      </w:r>
      <w:proofErr w:type="spellEnd"/>
      <w:r w:rsidRPr="00522F25">
        <w:rPr>
          <w:rFonts w:ascii="Arial" w:hAnsi="Arial" w:cs="Arial"/>
          <w:i/>
          <w:sz w:val="20"/>
          <w:lang w:val="en-GB"/>
        </w:rPr>
        <w:t xml:space="preserve">. </w:t>
      </w:r>
      <w:r w:rsidRPr="004C7C6B">
        <w:rPr>
          <w:rFonts w:ascii="Arial" w:hAnsi="Arial" w:cs="Arial"/>
          <w:i/>
          <w:sz w:val="20"/>
        </w:rPr>
        <w:t>Chem.</w:t>
      </w:r>
      <w:r w:rsidR="00351EA6">
        <w:rPr>
          <w:rFonts w:ascii="Arial" w:hAnsi="Arial" w:cs="Arial"/>
          <w:sz w:val="20"/>
        </w:rPr>
        <w:t xml:space="preserve"> 2005, 779.</w:t>
      </w:r>
    </w:p>
    <w:p w14:paraId="611B5168" w14:textId="77777777" w:rsidR="004A04E7" w:rsidRDefault="00190386" w:rsidP="00500339">
      <w:pPr>
        <w:numPr>
          <w:ilvl w:val="0"/>
          <w:numId w:val="31"/>
        </w:numPr>
        <w:tabs>
          <w:tab w:val="clear" w:pos="360"/>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lang w:val="en-GB"/>
        </w:rPr>
        <w:t xml:space="preserve">B.M. Weckhuysen, R.R. Rao, J.A. Martens, R.A. </w:t>
      </w:r>
      <w:proofErr w:type="spellStart"/>
      <w:r w:rsidRPr="00C36E47">
        <w:rPr>
          <w:rFonts w:ascii="Arial" w:hAnsi="Arial" w:cs="Arial"/>
          <w:spacing w:val="-3"/>
          <w:sz w:val="20"/>
          <w:lang w:val="en-GB"/>
        </w:rPr>
        <w:t>Schoonheydt</w:t>
      </w:r>
      <w:proofErr w:type="spellEnd"/>
      <w:r w:rsidR="00D86C49" w:rsidRPr="00C36E47">
        <w:rPr>
          <w:rFonts w:ascii="Arial" w:hAnsi="Arial" w:cs="Arial"/>
          <w:spacing w:val="-3"/>
          <w:sz w:val="20"/>
          <w:lang w:val="en-GB"/>
        </w:rPr>
        <w:t>,</w:t>
      </w:r>
      <w:r w:rsidRPr="00C36E47">
        <w:rPr>
          <w:rFonts w:ascii="Arial" w:hAnsi="Arial" w:cs="Arial"/>
          <w:spacing w:val="-3"/>
          <w:sz w:val="20"/>
          <w:lang w:val="en-GB"/>
        </w:rPr>
        <w:t xml:space="preserve"> </w:t>
      </w:r>
      <w:r w:rsidRPr="00522F25">
        <w:rPr>
          <w:rFonts w:ascii="Arial" w:hAnsi="Arial" w:cs="Arial"/>
          <w:spacing w:val="-3"/>
          <w:sz w:val="20"/>
          <w:lang w:val="en-GB"/>
        </w:rPr>
        <w:t xml:space="preserve">Transition metal ions in microporous crystalline </w:t>
      </w:r>
      <w:proofErr w:type="spellStart"/>
      <w:r w:rsidRPr="00522F25">
        <w:rPr>
          <w:rFonts w:ascii="Arial" w:hAnsi="Arial" w:cs="Arial"/>
          <w:spacing w:val="-3"/>
          <w:sz w:val="20"/>
          <w:lang w:val="en-GB"/>
        </w:rPr>
        <w:t>aluminophosphates</w:t>
      </w:r>
      <w:proofErr w:type="spellEnd"/>
      <w:r w:rsidRPr="00522F25">
        <w:rPr>
          <w:rFonts w:ascii="Arial" w:hAnsi="Arial" w:cs="Arial"/>
          <w:spacing w:val="-3"/>
          <w:sz w:val="20"/>
          <w:lang w:val="en-GB"/>
        </w:rPr>
        <w:t>: isomorphous substitution</w:t>
      </w:r>
      <w:r w:rsidR="00D86C49" w:rsidRPr="00522F25">
        <w:rPr>
          <w:rFonts w:ascii="Arial" w:hAnsi="Arial" w:cs="Arial"/>
          <w:spacing w:val="-3"/>
          <w:sz w:val="20"/>
          <w:lang w:val="en-GB"/>
        </w:rPr>
        <w:t>,</w:t>
      </w:r>
      <w:r w:rsidRPr="00522F25">
        <w:rPr>
          <w:rFonts w:ascii="Arial" w:hAnsi="Arial" w:cs="Arial"/>
          <w:spacing w:val="-3"/>
          <w:sz w:val="20"/>
          <w:lang w:val="en-GB"/>
        </w:rPr>
        <w:t xml:space="preserve"> </w:t>
      </w:r>
      <w:r w:rsidRPr="00522F25">
        <w:rPr>
          <w:rFonts w:ascii="Arial" w:hAnsi="Arial" w:cs="Arial"/>
          <w:i/>
          <w:iCs/>
          <w:spacing w:val="-3"/>
          <w:sz w:val="20"/>
          <w:lang w:val="en-GB"/>
        </w:rPr>
        <w:t xml:space="preserve">Eur. J. </w:t>
      </w:r>
      <w:proofErr w:type="spellStart"/>
      <w:r w:rsidRPr="00522F25">
        <w:rPr>
          <w:rFonts w:ascii="Arial" w:hAnsi="Arial" w:cs="Arial"/>
          <w:i/>
          <w:iCs/>
          <w:spacing w:val="-3"/>
          <w:sz w:val="20"/>
          <w:lang w:val="en-GB"/>
        </w:rPr>
        <w:t>Inorg</w:t>
      </w:r>
      <w:proofErr w:type="spellEnd"/>
      <w:r w:rsidRPr="00522F25">
        <w:rPr>
          <w:rFonts w:ascii="Arial" w:hAnsi="Arial" w:cs="Arial"/>
          <w:i/>
          <w:iCs/>
          <w:spacing w:val="-3"/>
          <w:sz w:val="20"/>
          <w:lang w:val="en-GB"/>
        </w:rPr>
        <w:t xml:space="preserve">. </w:t>
      </w:r>
      <w:r w:rsidRPr="00092BF7">
        <w:rPr>
          <w:rFonts w:ascii="Arial" w:hAnsi="Arial" w:cs="Arial"/>
          <w:i/>
          <w:iCs/>
          <w:spacing w:val="-3"/>
          <w:sz w:val="20"/>
        </w:rPr>
        <w:t xml:space="preserve">Chem. </w:t>
      </w:r>
      <w:r w:rsidRPr="00092BF7">
        <w:rPr>
          <w:rFonts w:ascii="Arial" w:hAnsi="Arial" w:cs="Arial"/>
          <w:spacing w:val="-3"/>
          <w:sz w:val="20"/>
        </w:rPr>
        <w:t>1999, 565.</w:t>
      </w:r>
    </w:p>
    <w:p w14:paraId="700EFC16" w14:textId="77777777" w:rsidR="00F525F7" w:rsidRPr="004A04E7" w:rsidRDefault="00F525F7" w:rsidP="004A04E7">
      <w:pPr>
        <w:tabs>
          <w:tab w:val="left" w:pos="709"/>
        </w:tabs>
        <w:suppressAutoHyphens/>
        <w:spacing w:line="360" w:lineRule="auto"/>
        <w:jc w:val="both"/>
        <w:rPr>
          <w:rFonts w:ascii="Arial" w:hAnsi="Arial" w:cs="Arial"/>
          <w:sz w:val="20"/>
          <w:lang w:val="en-GB"/>
        </w:rPr>
      </w:pPr>
    </w:p>
    <w:p w14:paraId="09E9DB1F" w14:textId="77777777" w:rsidR="00F009F5" w:rsidRPr="00AF191D" w:rsidRDefault="00F009F5" w:rsidP="00F009F5">
      <w:pPr>
        <w:tabs>
          <w:tab w:val="left" w:pos="567"/>
          <w:tab w:val="left" w:pos="1134"/>
        </w:tabs>
        <w:suppressAutoHyphens/>
        <w:spacing w:line="360" w:lineRule="auto"/>
        <w:jc w:val="both"/>
        <w:rPr>
          <w:rStyle w:val="TijdschriftinCVBert"/>
        </w:rPr>
      </w:pPr>
      <w:r>
        <w:rPr>
          <w:rStyle w:val="TijdschriftinCVBert"/>
        </w:rPr>
        <w:t>Faraday Discussions</w:t>
      </w:r>
    </w:p>
    <w:p w14:paraId="280C820A" w14:textId="72035B04" w:rsidR="008E4B03" w:rsidRPr="008E4B03" w:rsidRDefault="008E4B03" w:rsidP="008E4B03">
      <w:pPr>
        <w:pStyle w:val="Lijstalinea"/>
        <w:numPr>
          <w:ilvl w:val="0"/>
          <w:numId w:val="32"/>
        </w:numPr>
        <w:tabs>
          <w:tab w:val="clear" w:pos="360"/>
          <w:tab w:val="num" w:pos="709"/>
        </w:tabs>
        <w:suppressAutoHyphens/>
        <w:snapToGrid w:val="0"/>
        <w:spacing w:line="360" w:lineRule="auto"/>
        <w:ind w:left="709" w:hanging="425"/>
        <w:contextualSpacing w:val="0"/>
        <w:jc w:val="both"/>
        <w:rPr>
          <w:rFonts w:ascii="Arial" w:hAnsi="Arial" w:cs="Arial"/>
          <w:sz w:val="20"/>
          <w:szCs w:val="20"/>
        </w:rPr>
      </w:pPr>
      <w:r w:rsidRPr="00BB67EA">
        <w:rPr>
          <w:rFonts w:ascii="Arial" w:hAnsi="Arial" w:cs="Arial"/>
          <w:sz w:val="20"/>
          <w:szCs w:val="20"/>
          <w:lang w:val="en-US"/>
        </w:rPr>
        <w:t xml:space="preserve">A. </w:t>
      </w:r>
      <w:proofErr w:type="spellStart"/>
      <w:r w:rsidRPr="00BB67EA">
        <w:rPr>
          <w:rFonts w:ascii="Arial" w:hAnsi="Arial" w:cs="Arial"/>
          <w:sz w:val="20"/>
          <w:szCs w:val="20"/>
          <w:lang w:val="en-US"/>
        </w:rPr>
        <w:t>Nieuwelink</w:t>
      </w:r>
      <w:proofErr w:type="spellEnd"/>
      <w:r w:rsidRPr="00BB67EA">
        <w:rPr>
          <w:rFonts w:ascii="Arial" w:hAnsi="Arial" w:cs="Arial"/>
          <w:sz w:val="20"/>
          <w:szCs w:val="20"/>
          <w:lang w:val="en-US"/>
        </w:rPr>
        <w:t xml:space="preserve">, J.C. </w:t>
      </w:r>
      <w:proofErr w:type="spellStart"/>
      <w:r w:rsidRPr="00BB67EA">
        <w:rPr>
          <w:rFonts w:ascii="Arial" w:hAnsi="Arial" w:cs="Arial"/>
          <w:sz w:val="20"/>
          <w:szCs w:val="20"/>
          <w:lang w:val="en-US"/>
        </w:rPr>
        <w:t>Vollenbroek</w:t>
      </w:r>
      <w:proofErr w:type="spellEnd"/>
      <w:r w:rsidRPr="00BB67EA">
        <w:rPr>
          <w:rFonts w:ascii="Arial" w:hAnsi="Arial" w:cs="Arial"/>
          <w:sz w:val="20"/>
          <w:szCs w:val="20"/>
          <w:lang w:val="en-US"/>
        </w:rPr>
        <w:t xml:space="preserve">, A.C. Ferreira de Abreu, R.M. </w:t>
      </w:r>
      <w:proofErr w:type="spellStart"/>
      <w:r w:rsidRPr="00BB67EA">
        <w:rPr>
          <w:rFonts w:ascii="Arial" w:hAnsi="Arial" w:cs="Arial"/>
          <w:sz w:val="20"/>
          <w:szCs w:val="20"/>
          <w:lang w:val="en-US"/>
        </w:rPr>
        <w:t>Tiggelaar</w:t>
      </w:r>
      <w:proofErr w:type="spellEnd"/>
      <w:r w:rsidRPr="00BB67EA">
        <w:rPr>
          <w:rFonts w:ascii="Arial" w:hAnsi="Arial" w:cs="Arial"/>
          <w:sz w:val="20"/>
          <w:szCs w:val="20"/>
          <w:lang w:val="en-US"/>
        </w:rPr>
        <w:t xml:space="preserve">, A. van den Berg, M. </w:t>
      </w:r>
      <w:proofErr w:type="spellStart"/>
      <w:r w:rsidRPr="00BB67EA">
        <w:rPr>
          <w:rFonts w:ascii="Arial" w:hAnsi="Arial" w:cs="Arial"/>
          <w:sz w:val="20"/>
          <w:szCs w:val="20"/>
          <w:lang w:val="en-US"/>
        </w:rPr>
        <w:t>Odijk</w:t>
      </w:r>
      <w:proofErr w:type="spellEnd"/>
      <w:r w:rsidRPr="00BB67EA">
        <w:rPr>
          <w:rFonts w:ascii="Arial" w:hAnsi="Arial" w:cs="Arial"/>
          <w:sz w:val="20"/>
          <w:szCs w:val="20"/>
          <w:lang w:val="en-US"/>
        </w:rPr>
        <w:t xml:space="preserve">, B.M. </w:t>
      </w:r>
      <w:proofErr w:type="spellStart"/>
      <w:r w:rsidRPr="00BB67EA">
        <w:rPr>
          <w:rFonts w:ascii="Arial" w:hAnsi="Arial" w:cs="Arial"/>
          <w:sz w:val="20"/>
          <w:szCs w:val="20"/>
          <w:lang w:val="en-US"/>
        </w:rPr>
        <w:t>Weckhuyen</w:t>
      </w:r>
      <w:proofErr w:type="spellEnd"/>
      <w:r w:rsidRPr="00BB67EA">
        <w:rPr>
          <w:rFonts w:ascii="Arial" w:hAnsi="Arial" w:cs="Arial"/>
          <w:sz w:val="20"/>
          <w:szCs w:val="20"/>
          <w:lang w:val="en-US"/>
        </w:rPr>
        <w:t>, Single catalyst particle diagnostics in</w:t>
      </w:r>
      <w:r w:rsidR="007F6794" w:rsidRPr="00BB67EA">
        <w:rPr>
          <w:rFonts w:ascii="Arial" w:hAnsi="Arial" w:cs="Arial"/>
          <w:sz w:val="20"/>
          <w:szCs w:val="20"/>
          <w:lang w:val="en-US"/>
        </w:rPr>
        <w:t xml:space="preserve"> </w:t>
      </w:r>
      <w:r w:rsidRPr="00BB67EA">
        <w:rPr>
          <w:rFonts w:ascii="Arial" w:hAnsi="Arial" w:cs="Arial"/>
          <w:sz w:val="20"/>
          <w:szCs w:val="20"/>
          <w:lang w:val="en-US"/>
        </w:rPr>
        <w:t xml:space="preserve">a microreactor for performing multiphase hydrogenation reaction, </w:t>
      </w:r>
      <w:r w:rsidRPr="00BB67EA">
        <w:rPr>
          <w:rFonts w:ascii="Arial" w:hAnsi="Arial" w:cs="Arial"/>
          <w:i/>
          <w:iCs/>
          <w:sz w:val="20"/>
          <w:szCs w:val="20"/>
          <w:lang w:val="en-US"/>
        </w:rPr>
        <w:t>Faraday Discuss.</w:t>
      </w:r>
      <w:r w:rsidRPr="00BB67EA">
        <w:rPr>
          <w:rFonts w:ascii="Arial" w:hAnsi="Arial" w:cs="Arial"/>
          <w:sz w:val="20"/>
          <w:szCs w:val="20"/>
          <w:lang w:val="en-US"/>
        </w:rPr>
        <w:t xml:space="preserve"> </w:t>
      </w:r>
      <w:r w:rsidRPr="008E4B03">
        <w:rPr>
          <w:rFonts w:ascii="Arial" w:hAnsi="Arial" w:cs="Arial"/>
          <w:sz w:val="20"/>
          <w:szCs w:val="20"/>
        </w:rPr>
        <w:t xml:space="preserve">2021, </w:t>
      </w:r>
      <w:r w:rsidRPr="008E4B03">
        <w:rPr>
          <w:rFonts w:ascii="Arial" w:hAnsi="Arial" w:cs="Arial"/>
          <w:b/>
          <w:bCs/>
          <w:sz w:val="20"/>
          <w:szCs w:val="20"/>
        </w:rPr>
        <w:t>229</w:t>
      </w:r>
      <w:r w:rsidRPr="008E4B03">
        <w:rPr>
          <w:rFonts w:ascii="Arial" w:hAnsi="Arial" w:cs="Arial"/>
          <w:sz w:val="20"/>
          <w:szCs w:val="20"/>
        </w:rPr>
        <w:t>, 227.</w:t>
      </w:r>
    </w:p>
    <w:p w14:paraId="6B87E2F1" w14:textId="5A4BC68A" w:rsidR="00EB196D" w:rsidRPr="00090DF3" w:rsidRDefault="00EB196D" w:rsidP="00500339">
      <w:pPr>
        <w:numPr>
          <w:ilvl w:val="0"/>
          <w:numId w:val="32"/>
        </w:numPr>
        <w:tabs>
          <w:tab w:val="clear" w:pos="360"/>
          <w:tab w:val="left" w:pos="709"/>
        </w:tabs>
        <w:spacing w:line="360" w:lineRule="auto"/>
        <w:ind w:left="709" w:hanging="425"/>
        <w:rPr>
          <w:rFonts w:ascii="Arial" w:hAnsi="Arial" w:cs="Arial"/>
          <w:sz w:val="20"/>
        </w:rPr>
      </w:pPr>
      <w:r w:rsidRPr="00090DF3">
        <w:rPr>
          <w:rFonts w:ascii="Arial" w:hAnsi="Arial" w:cs="Arial"/>
          <w:sz w:val="20"/>
        </w:rPr>
        <w:lastRenderedPageBreak/>
        <w:t xml:space="preserve">M.M. </w:t>
      </w:r>
      <w:proofErr w:type="spellStart"/>
      <w:r w:rsidRPr="00090DF3">
        <w:rPr>
          <w:rFonts w:ascii="Arial" w:hAnsi="Arial" w:cs="Arial"/>
          <w:sz w:val="20"/>
        </w:rPr>
        <w:t>Kerssens</w:t>
      </w:r>
      <w:proofErr w:type="spellEnd"/>
      <w:r w:rsidRPr="00090DF3">
        <w:rPr>
          <w:rFonts w:ascii="Arial" w:hAnsi="Arial" w:cs="Arial"/>
          <w:sz w:val="20"/>
        </w:rPr>
        <w:t xml:space="preserve">, A. </w:t>
      </w:r>
      <w:proofErr w:type="spellStart"/>
      <w:r w:rsidRPr="00090DF3">
        <w:rPr>
          <w:rFonts w:ascii="Arial" w:hAnsi="Arial" w:cs="Arial"/>
          <w:sz w:val="20"/>
        </w:rPr>
        <w:t>Wilbers</w:t>
      </w:r>
      <w:proofErr w:type="spellEnd"/>
      <w:r w:rsidRPr="00090DF3">
        <w:rPr>
          <w:rFonts w:ascii="Arial" w:hAnsi="Arial" w:cs="Arial"/>
          <w:sz w:val="20"/>
        </w:rPr>
        <w:t xml:space="preserve">, J. Kramer, P. de </w:t>
      </w:r>
      <w:proofErr w:type="spellStart"/>
      <w:r w:rsidRPr="00090DF3">
        <w:rPr>
          <w:rFonts w:ascii="Arial" w:hAnsi="Arial" w:cs="Arial"/>
          <w:sz w:val="20"/>
        </w:rPr>
        <w:t>Peinder</w:t>
      </w:r>
      <w:proofErr w:type="spellEnd"/>
      <w:r w:rsidRPr="00090DF3">
        <w:rPr>
          <w:rFonts w:ascii="Arial" w:hAnsi="Arial" w:cs="Arial"/>
          <w:sz w:val="20"/>
        </w:rPr>
        <w:t xml:space="preserve">, G. </w:t>
      </w:r>
      <w:proofErr w:type="spellStart"/>
      <w:r w:rsidRPr="00090DF3">
        <w:rPr>
          <w:rFonts w:ascii="Arial" w:hAnsi="Arial" w:cs="Arial"/>
          <w:sz w:val="20"/>
        </w:rPr>
        <w:t>Mesu</w:t>
      </w:r>
      <w:proofErr w:type="spellEnd"/>
      <w:r w:rsidRPr="00090DF3">
        <w:rPr>
          <w:rFonts w:ascii="Arial" w:hAnsi="Arial" w:cs="Arial"/>
          <w:sz w:val="20"/>
        </w:rPr>
        <w:t xml:space="preserve">, B.J. </w:t>
      </w:r>
      <w:proofErr w:type="spellStart"/>
      <w:r w:rsidRPr="00090DF3">
        <w:rPr>
          <w:rFonts w:ascii="Arial" w:hAnsi="Arial" w:cs="Arial"/>
          <w:sz w:val="20"/>
        </w:rPr>
        <w:t>Nelissen</w:t>
      </w:r>
      <w:proofErr w:type="spellEnd"/>
      <w:r w:rsidRPr="00090DF3">
        <w:rPr>
          <w:rFonts w:ascii="Arial" w:hAnsi="Arial" w:cs="Arial"/>
          <w:sz w:val="20"/>
        </w:rPr>
        <w:t xml:space="preserve">, E.T.C. Vogt, B.M. Weckhuysen, Photo-spectroscopy of mixtures of catalyst particle reveals their age and type, </w:t>
      </w:r>
      <w:r w:rsidRPr="00090DF3">
        <w:rPr>
          <w:rFonts w:ascii="Arial" w:hAnsi="Arial" w:cs="Arial"/>
          <w:i/>
          <w:sz w:val="20"/>
        </w:rPr>
        <w:t>Far</w:t>
      </w:r>
      <w:r w:rsidR="00BB662A" w:rsidRPr="00090DF3">
        <w:rPr>
          <w:rFonts w:ascii="Arial" w:hAnsi="Arial" w:cs="Arial"/>
          <w:i/>
          <w:sz w:val="20"/>
        </w:rPr>
        <w:t>a</w:t>
      </w:r>
      <w:r w:rsidRPr="00090DF3">
        <w:rPr>
          <w:rFonts w:ascii="Arial" w:hAnsi="Arial" w:cs="Arial"/>
          <w:i/>
          <w:sz w:val="20"/>
        </w:rPr>
        <w:t>day Disc.</w:t>
      </w:r>
      <w:r w:rsidRPr="00090DF3">
        <w:rPr>
          <w:rFonts w:ascii="Arial" w:hAnsi="Arial" w:cs="Arial"/>
          <w:sz w:val="20"/>
        </w:rPr>
        <w:t>, 2016,</w:t>
      </w:r>
      <w:r w:rsidR="00133B67" w:rsidRPr="00090DF3">
        <w:rPr>
          <w:rFonts w:ascii="Arial" w:hAnsi="Arial" w:cs="Arial"/>
          <w:sz w:val="20"/>
        </w:rPr>
        <w:t xml:space="preserve"> </w:t>
      </w:r>
      <w:r w:rsidR="00133B67" w:rsidRPr="00090DF3">
        <w:rPr>
          <w:rFonts w:ascii="Arial" w:hAnsi="Arial" w:cs="Arial"/>
          <w:b/>
          <w:sz w:val="20"/>
        </w:rPr>
        <w:t>188</w:t>
      </w:r>
      <w:r w:rsidR="00133B67" w:rsidRPr="00090DF3">
        <w:rPr>
          <w:rFonts w:ascii="Arial" w:hAnsi="Arial" w:cs="Arial"/>
          <w:sz w:val="20"/>
        </w:rPr>
        <w:t>, 69.</w:t>
      </w:r>
    </w:p>
    <w:p w14:paraId="571A179C" w14:textId="77777777" w:rsidR="00F009F5" w:rsidRPr="00C36E47" w:rsidRDefault="00F009F5" w:rsidP="00500339">
      <w:pPr>
        <w:numPr>
          <w:ilvl w:val="0"/>
          <w:numId w:val="32"/>
        </w:numPr>
        <w:tabs>
          <w:tab w:val="clear" w:pos="360"/>
          <w:tab w:val="left" w:pos="709"/>
        </w:tabs>
        <w:spacing w:line="360" w:lineRule="auto"/>
        <w:ind w:left="709" w:hanging="425"/>
        <w:rPr>
          <w:rFonts w:ascii="Arial" w:hAnsi="Arial" w:cs="Arial"/>
          <w:sz w:val="20"/>
        </w:rPr>
      </w:pPr>
      <w:r w:rsidRPr="00C36E47">
        <w:rPr>
          <w:rFonts w:ascii="Arial" w:hAnsi="Arial" w:cs="Arial"/>
          <w:sz w:val="20"/>
        </w:rPr>
        <w:t xml:space="preserve">G.T. Whiting, A.D. Chowdhury, R. Oord, P. </w:t>
      </w:r>
      <w:proofErr w:type="spellStart"/>
      <w:r w:rsidRPr="00C36E47">
        <w:rPr>
          <w:rFonts w:ascii="Arial" w:hAnsi="Arial" w:cs="Arial"/>
          <w:sz w:val="20"/>
        </w:rPr>
        <w:t>Paalanen</w:t>
      </w:r>
      <w:proofErr w:type="spellEnd"/>
      <w:r w:rsidRPr="00C36E47">
        <w:rPr>
          <w:rFonts w:ascii="Arial" w:hAnsi="Arial" w:cs="Arial"/>
          <w:sz w:val="20"/>
        </w:rPr>
        <w:t xml:space="preserve">, B.M. Weckhuysen, The curious case of zeolite–clay/binder interactions and their consequences for catalyst preparation, </w:t>
      </w:r>
      <w:r w:rsidRPr="00C36E47">
        <w:rPr>
          <w:rFonts w:ascii="Arial" w:hAnsi="Arial" w:cs="Arial"/>
          <w:i/>
          <w:sz w:val="20"/>
        </w:rPr>
        <w:t>Faraday Disc.</w:t>
      </w:r>
      <w:r w:rsidRPr="00C36E47">
        <w:rPr>
          <w:rFonts w:ascii="Arial" w:hAnsi="Arial" w:cs="Arial"/>
          <w:sz w:val="20"/>
        </w:rPr>
        <w:t xml:space="preserve">, </w:t>
      </w:r>
      <w:r w:rsidR="00BB662A" w:rsidRPr="00C36E47">
        <w:rPr>
          <w:rFonts w:ascii="Arial" w:hAnsi="Arial" w:cs="Arial"/>
          <w:sz w:val="20"/>
        </w:rPr>
        <w:t xml:space="preserve">2016, </w:t>
      </w:r>
      <w:r w:rsidR="00133B67" w:rsidRPr="00C36E47">
        <w:rPr>
          <w:rFonts w:ascii="Arial" w:hAnsi="Arial" w:cs="Arial"/>
          <w:b/>
          <w:sz w:val="20"/>
        </w:rPr>
        <w:t>188</w:t>
      </w:r>
      <w:r w:rsidR="00133B67" w:rsidRPr="00C36E47">
        <w:rPr>
          <w:rFonts w:ascii="Arial" w:hAnsi="Arial" w:cs="Arial"/>
          <w:sz w:val="20"/>
        </w:rPr>
        <w:t xml:space="preserve">, 369. </w:t>
      </w:r>
    </w:p>
    <w:p w14:paraId="1F08906B" w14:textId="77777777" w:rsidR="00A54B37" w:rsidRPr="00C36E47" w:rsidRDefault="00A54B37" w:rsidP="000634C4">
      <w:pPr>
        <w:tabs>
          <w:tab w:val="left" w:pos="567"/>
          <w:tab w:val="left" w:pos="1134"/>
        </w:tabs>
        <w:suppressAutoHyphens/>
        <w:spacing w:line="360" w:lineRule="auto"/>
        <w:jc w:val="both"/>
        <w:rPr>
          <w:rStyle w:val="TijdschriftinCVBert"/>
        </w:rPr>
      </w:pPr>
    </w:p>
    <w:p w14:paraId="26991D0F" w14:textId="77777777" w:rsidR="00067EA1" w:rsidRPr="00067EA1" w:rsidRDefault="00067EA1" w:rsidP="00067EA1">
      <w:pPr>
        <w:tabs>
          <w:tab w:val="left" w:pos="567"/>
          <w:tab w:val="left" w:pos="1134"/>
        </w:tabs>
        <w:suppressAutoHyphens/>
        <w:spacing w:line="360" w:lineRule="auto"/>
        <w:jc w:val="both"/>
        <w:rPr>
          <w:rFonts w:ascii="Arial" w:hAnsi="Arial"/>
          <w:b/>
          <w:bCs/>
          <w:i/>
          <w:iCs/>
          <w:color w:val="7F7F7F"/>
          <w:sz w:val="28"/>
          <w:u w:val="single"/>
          <w:lang w:val="nl-NL"/>
        </w:rPr>
      </w:pPr>
      <w:r w:rsidRPr="00AF191D">
        <w:rPr>
          <w:rStyle w:val="TijdschriftinCVBert"/>
        </w:rPr>
        <w:t>G</w:t>
      </w:r>
      <w:proofErr w:type="spellStart"/>
      <w:r>
        <w:rPr>
          <w:rStyle w:val="TijdschriftinCVBert"/>
          <w:lang w:val="nl-NL"/>
        </w:rPr>
        <w:t>eology</w:t>
      </w:r>
      <w:proofErr w:type="spellEnd"/>
    </w:p>
    <w:p w14:paraId="5AFC872A" w14:textId="053D85A9" w:rsidR="00067EA1" w:rsidRPr="00067EA1" w:rsidRDefault="00067EA1" w:rsidP="00067EA1">
      <w:pPr>
        <w:pStyle w:val="Lijstalinea"/>
        <w:numPr>
          <w:ilvl w:val="0"/>
          <w:numId w:val="66"/>
        </w:numPr>
        <w:suppressAutoHyphens/>
        <w:spacing w:line="360" w:lineRule="auto"/>
        <w:ind w:left="709" w:hanging="425"/>
        <w:jc w:val="both"/>
        <w:rPr>
          <w:rFonts w:ascii="Arial" w:hAnsi="Arial" w:cs="Arial"/>
          <w:sz w:val="20"/>
          <w:szCs w:val="20"/>
          <w:lang w:val="en-US"/>
        </w:rPr>
      </w:pPr>
      <w:r w:rsidRPr="00067EA1">
        <w:rPr>
          <w:rFonts w:ascii="Arial" w:hAnsi="Arial" w:cs="Arial"/>
          <w:sz w:val="20"/>
          <w:szCs w:val="20"/>
          <w:lang w:val="en-US"/>
        </w:rPr>
        <w:t xml:space="preserve">J. Nan, H.E. King, G. </w:t>
      </w:r>
      <w:proofErr w:type="spellStart"/>
      <w:r w:rsidRPr="00067EA1">
        <w:rPr>
          <w:rFonts w:ascii="Arial" w:hAnsi="Arial" w:cs="Arial"/>
          <w:sz w:val="20"/>
          <w:szCs w:val="20"/>
          <w:lang w:val="en-US"/>
        </w:rPr>
        <w:t>Delen</w:t>
      </w:r>
      <w:proofErr w:type="spellEnd"/>
      <w:r w:rsidRPr="00067EA1">
        <w:rPr>
          <w:rFonts w:ascii="Arial" w:hAnsi="Arial" w:cs="Arial"/>
          <w:sz w:val="20"/>
          <w:szCs w:val="20"/>
          <w:lang w:val="en-US"/>
        </w:rPr>
        <w:t xml:space="preserve">, F. </w:t>
      </w:r>
      <w:proofErr w:type="spellStart"/>
      <w:r w:rsidRPr="00067EA1">
        <w:rPr>
          <w:rFonts w:ascii="Arial" w:hAnsi="Arial" w:cs="Arial"/>
          <w:sz w:val="20"/>
          <w:szCs w:val="20"/>
          <w:lang w:val="en-US"/>
        </w:rPr>
        <w:t>Meirer</w:t>
      </w:r>
      <w:proofErr w:type="spellEnd"/>
      <w:r w:rsidRPr="00067EA1">
        <w:rPr>
          <w:rFonts w:ascii="Arial" w:hAnsi="Arial" w:cs="Arial"/>
          <w:sz w:val="20"/>
          <w:szCs w:val="20"/>
          <w:lang w:val="en-US"/>
        </w:rPr>
        <w:t xml:space="preserve">, B.M. Weckhuysen, Z. Guo, X. Peng, O. Plumper, </w:t>
      </w:r>
      <w:proofErr w:type="gramStart"/>
      <w:r w:rsidRPr="00067EA1">
        <w:rPr>
          <w:rFonts w:ascii="Arial" w:hAnsi="Arial" w:cs="Arial"/>
          <w:sz w:val="20"/>
          <w:szCs w:val="20"/>
          <w:lang w:val="en-US"/>
        </w:rPr>
        <w:t>The</w:t>
      </w:r>
      <w:proofErr w:type="gramEnd"/>
      <w:r w:rsidRPr="00067EA1">
        <w:rPr>
          <w:rFonts w:ascii="Arial" w:hAnsi="Arial" w:cs="Arial"/>
          <w:sz w:val="20"/>
          <w:szCs w:val="20"/>
          <w:lang w:val="en-US"/>
        </w:rPr>
        <w:t xml:space="preserve"> </w:t>
      </w:r>
      <w:proofErr w:type="spellStart"/>
      <w:r w:rsidRPr="00067EA1">
        <w:rPr>
          <w:rFonts w:ascii="Arial" w:hAnsi="Arial" w:cs="Arial"/>
          <w:sz w:val="20"/>
          <w:szCs w:val="20"/>
          <w:lang w:val="en-US"/>
        </w:rPr>
        <w:t>nanogeochemistry</w:t>
      </w:r>
      <w:proofErr w:type="spellEnd"/>
      <w:r w:rsidRPr="00067EA1">
        <w:rPr>
          <w:rFonts w:ascii="Arial" w:hAnsi="Arial" w:cs="Arial"/>
          <w:sz w:val="20"/>
          <w:szCs w:val="20"/>
          <w:lang w:val="en-US"/>
        </w:rPr>
        <w:t xml:space="preserve"> of abiotic carbonaceous matter in </w:t>
      </w:r>
      <w:proofErr w:type="spellStart"/>
      <w:r w:rsidRPr="00067EA1">
        <w:rPr>
          <w:rFonts w:ascii="Arial" w:hAnsi="Arial" w:cs="Arial"/>
          <w:sz w:val="20"/>
          <w:szCs w:val="20"/>
          <w:lang w:val="en-US"/>
        </w:rPr>
        <w:t>se</w:t>
      </w:r>
      <w:r>
        <w:rPr>
          <w:rFonts w:ascii="Arial" w:hAnsi="Arial" w:cs="Arial"/>
          <w:sz w:val="20"/>
          <w:szCs w:val="20"/>
          <w:lang w:val="en-US"/>
        </w:rPr>
        <w:t>rpentinities</w:t>
      </w:r>
      <w:proofErr w:type="spellEnd"/>
      <w:r>
        <w:rPr>
          <w:rFonts w:ascii="Arial" w:hAnsi="Arial" w:cs="Arial"/>
          <w:sz w:val="20"/>
          <w:szCs w:val="20"/>
          <w:lang w:val="en-US"/>
        </w:rPr>
        <w:t xml:space="preserve"> form the Yap Trench, western Pacific Ocean, </w:t>
      </w:r>
      <w:r w:rsidRPr="00067EA1">
        <w:rPr>
          <w:rFonts w:ascii="Arial" w:hAnsi="Arial" w:cs="Arial"/>
          <w:i/>
          <w:iCs/>
          <w:sz w:val="20"/>
          <w:szCs w:val="20"/>
          <w:lang w:val="en-US"/>
        </w:rPr>
        <w:t>Geology</w:t>
      </w:r>
      <w:r w:rsidRPr="00067EA1">
        <w:rPr>
          <w:rFonts w:ascii="Arial" w:hAnsi="Arial" w:cs="Arial"/>
          <w:sz w:val="20"/>
          <w:szCs w:val="20"/>
          <w:lang w:val="en-US"/>
        </w:rPr>
        <w:t xml:space="preserve"> 202</w:t>
      </w:r>
      <w:r w:rsidR="00D96F83">
        <w:rPr>
          <w:rFonts w:ascii="Arial" w:hAnsi="Arial" w:cs="Arial"/>
          <w:sz w:val="20"/>
          <w:szCs w:val="20"/>
          <w:lang w:val="en-US"/>
        </w:rPr>
        <w:t>1</w:t>
      </w:r>
      <w:r>
        <w:rPr>
          <w:rFonts w:ascii="Arial" w:hAnsi="Arial" w:cs="Arial"/>
          <w:sz w:val="20"/>
          <w:szCs w:val="20"/>
          <w:lang w:val="en-US"/>
        </w:rPr>
        <w:t>,</w:t>
      </w:r>
      <w:r w:rsidR="00D96F83">
        <w:rPr>
          <w:rFonts w:ascii="Arial" w:hAnsi="Arial" w:cs="Arial"/>
          <w:sz w:val="20"/>
          <w:szCs w:val="20"/>
          <w:lang w:val="en-US"/>
        </w:rPr>
        <w:t xml:space="preserve"> </w:t>
      </w:r>
      <w:r w:rsidR="00D96F83" w:rsidRPr="00D96F83">
        <w:rPr>
          <w:rFonts w:ascii="Arial" w:hAnsi="Arial" w:cs="Arial"/>
          <w:b/>
          <w:bCs/>
          <w:sz w:val="20"/>
          <w:szCs w:val="20"/>
          <w:lang w:val="en-US"/>
        </w:rPr>
        <w:t>49</w:t>
      </w:r>
      <w:r w:rsidR="00D96F83">
        <w:rPr>
          <w:rFonts w:ascii="Arial" w:hAnsi="Arial" w:cs="Arial"/>
          <w:sz w:val="20"/>
          <w:szCs w:val="20"/>
          <w:lang w:val="en-US"/>
        </w:rPr>
        <w:t>, 330</w:t>
      </w:r>
      <w:r>
        <w:rPr>
          <w:rFonts w:ascii="Arial" w:hAnsi="Arial" w:cs="Arial"/>
          <w:sz w:val="20"/>
          <w:szCs w:val="20"/>
          <w:lang w:val="en-US"/>
        </w:rPr>
        <w:t>.</w:t>
      </w:r>
    </w:p>
    <w:p w14:paraId="24DA315F" w14:textId="77777777" w:rsidR="00067EA1" w:rsidRDefault="00067EA1" w:rsidP="00467479">
      <w:pPr>
        <w:tabs>
          <w:tab w:val="left" w:pos="567"/>
          <w:tab w:val="left" w:pos="1134"/>
        </w:tabs>
        <w:suppressAutoHyphens/>
        <w:spacing w:line="360" w:lineRule="auto"/>
        <w:jc w:val="both"/>
        <w:rPr>
          <w:rStyle w:val="TijdschriftinCVBert"/>
        </w:rPr>
      </w:pPr>
    </w:p>
    <w:p w14:paraId="61A4DE8E" w14:textId="77777777" w:rsidR="00FA7AE3" w:rsidRPr="00467479" w:rsidRDefault="006B534F" w:rsidP="00467479">
      <w:pPr>
        <w:tabs>
          <w:tab w:val="left" w:pos="567"/>
          <w:tab w:val="left" w:pos="1134"/>
        </w:tabs>
        <w:suppressAutoHyphens/>
        <w:spacing w:line="360" w:lineRule="auto"/>
        <w:jc w:val="both"/>
        <w:rPr>
          <w:rFonts w:ascii="Arial" w:hAnsi="Arial"/>
          <w:b/>
          <w:bCs/>
          <w:i/>
          <w:iCs/>
          <w:color w:val="7F7F7F"/>
          <w:sz w:val="28"/>
          <w:u w:val="single"/>
        </w:rPr>
      </w:pPr>
      <w:r w:rsidRPr="00AF191D">
        <w:rPr>
          <w:rStyle w:val="TijdschriftinCVBert"/>
        </w:rPr>
        <w:t>Green Chemistry</w:t>
      </w:r>
    </w:p>
    <w:p w14:paraId="76AF6C44" w14:textId="77777777" w:rsidR="0004132B" w:rsidRDefault="0004132B" w:rsidP="00EE0E06">
      <w:pPr>
        <w:pStyle w:val="Lijstalinea"/>
        <w:suppressAutoHyphens/>
        <w:spacing w:line="360" w:lineRule="auto"/>
        <w:ind w:left="567" w:hanging="207"/>
        <w:rPr>
          <w:rFonts w:ascii="Arial" w:hAnsi="Arial" w:cs="Arial"/>
          <w:sz w:val="20"/>
          <w:szCs w:val="20"/>
          <w:lang w:val="en-US"/>
        </w:rPr>
      </w:pPr>
      <w:r>
        <w:rPr>
          <w:rFonts w:ascii="Arial" w:hAnsi="Arial" w:cs="Arial"/>
          <w:sz w:val="20"/>
          <w:szCs w:val="20"/>
          <w:lang w:val="en-US"/>
        </w:rPr>
        <w:t xml:space="preserve">1. </w:t>
      </w:r>
      <w:r w:rsidR="002064B0" w:rsidRPr="0004132B">
        <w:rPr>
          <w:rFonts w:ascii="Arial" w:hAnsi="Arial" w:cs="Arial"/>
          <w:sz w:val="20"/>
          <w:szCs w:val="20"/>
          <w:lang w:val="en-US"/>
        </w:rPr>
        <w:t xml:space="preserve">E.V. </w:t>
      </w:r>
      <w:proofErr w:type="spellStart"/>
      <w:r w:rsidR="002064B0" w:rsidRPr="0004132B">
        <w:rPr>
          <w:rFonts w:ascii="Arial" w:hAnsi="Arial" w:cs="Arial"/>
          <w:sz w:val="20"/>
          <w:szCs w:val="20"/>
          <w:lang w:val="en-US"/>
        </w:rPr>
        <w:t>Fufachev</w:t>
      </w:r>
      <w:proofErr w:type="spellEnd"/>
      <w:r w:rsidR="002064B0" w:rsidRPr="0004132B">
        <w:rPr>
          <w:rFonts w:ascii="Arial" w:hAnsi="Arial" w:cs="Arial"/>
          <w:sz w:val="20"/>
          <w:szCs w:val="20"/>
          <w:lang w:val="en-US"/>
        </w:rPr>
        <w:t xml:space="preserve">, B.M. Weckhuysen, P.C.A. </w:t>
      </w:r>
      <w:proofErr w:type="spellStart"/>
      <w:r w:rsidR="002064B0" w:rsidRPr="0004132B">
        <w:rPr>
          <w:rFonts w:ascii="Arial" w:hAnsi="Arial" w:cs="Arial"/>
          <w:sz w:val="20"/>
          <w:szCs w:val="20"/>
          <w:lang w:val="en-US"/>
        </w:rPr>
        <w:t>Bruijnincx</w:t>
      </w:r>
      <w:proofErr w:type="spellEnd"/>
      <w:r w:rsidR="002064B0" w:rsidRPr="0004132B">
        <w:rPr>
          <w:rFonts w:ascii="Arial" w:hAnsi="Arial" w:cs="Arial"/>
          <w:sz w:val="20"/>
          <w:szCs w:val="20"/>
          <w:lang w:val="en-US"/>
        </w:rPr>
        <w:t xml:space="preserve">, Tandem catalytic aromatization of volatile fatty acids, </w:t>
      </w:r>
      <w:r w:rsidR="002064B0" w:rsidRPr="0004132B">
        <w:rPr>
          <w:rFonts w:ascii="Arial" w:hAnsi="Arial" w:cs="Arial"/>
          <w:i/>
          <w:iCs/>
          <w:sz w:val="20"/>
          <w:szCs w:val="20"/>
          <w:lang w:val="en-US"/>
        </w:rPr>
        <w:t>Green Chem.</w:t>
      </w:r>
      <w:r w:rsidR="002064B0" w:rsidRPr="0004132B">
        <w:rPr>
          <w:rFonts w:ascii="Arial" w:hAnsi="Arial" w:cs="Arial"/>
          <w:sz w:val="20"/>
          <w:szCs w:val="20"/>
          <w:lang w:val="en-US"/>
        </w:rPr>
        <w:t xml:space="preserve"> 2020, </w:t>
      </w:r>
      <w:r w:rsidR="002064B0" w:rsidRPr="0004132B">
        <w:rPr>
          <w:rFonts w:ascii="Arial" w:hAnsi="Arial" w:cs="Arial"/>
          <w:b/>
          <w:bCs/>
          <w:sz w:val="20"/>
          <w:szCs w:val="20"/>
          <w:lang w:val="en-US"/>
        </w:rPr>
        <w:t>22</w:t>
      </w:r>
      <w:r w:rsidR="002064B0" w:rsidRPr="0004132B">
        <w:rPr>
          <w:rFonts w:ascii="Arial" w:hAnsi="Arial" w:cs="Arial"/>
          <w:sz w:val="20"/>
          <w:szCs w:val="20"/>
          <w:lang w:val="en-US"/>
        </w:rPr>
        <w:t>, 3229.</w:t>
      </w:r>
    </w:p>
    <w:p w14:paraId="2C8726AD" w14:textId="77777777" w:rsidR="0004132B" w:rsidRDefault="0004132B" w:rsidP="00EE0E06">
      <w:pPr>
        <w:pStyle w:val="Lijstalinea"/>
        <w:suppressAutoHyphens/>
        <w:spacing w:line="360" w:lineRule="auto"/>
        <w:ind w:left="567" w:hanging="207"/>
        <w:jc w:val="both"/>
        <w:rPr>
          <w:rFonts w:ascii="Arial" w:hAnsi="Arial" w:cs="Arial"/>
          <w:sz w:val="20"/>
          <w:szCs w:val="20"/>
          <w:lang w:val="en-US"/>
        </w:rPr>
      </w:pPr>
      <w:r>
        <w:rPr>
          <w:rFonts w:ascii="Arial" w:hAnsi="Arial" w:cs="Arial"/>
          <w:sz w:val="20"/>
          <w:szCs w:val="20"/>
          <w:lang w:val="en-US"/>
        </w:rPr>
        <w:t xml:space="preserve">2. </w:t>
      </w:r>
      <w:r w:rsidR="00CE2B0D" w:rsidRPr="0004132B">
        <w:rPr>
          <w:rFonts w:ascii="Arial" w:hAnsi="Arial" w:cs="Arial"/>
          <w:sz w:val="20"/>
          <w:szCs w:val="20"/>
          <w:lang w:val="en-US"/>
        </w:rPr>
        <w:t xml:space="preserve">M. De </w:t>
      </w:r>
      <w:proofErr w:type="spellStart"/>
      <w:r w:rsidR="00CE2B0D" w:rsidRPr="0004132B">
        <w:rPr>
          <w:rFonts w:ascii="Arial" w:hAnsi="Arial" w:cs="Arial"/>
          <w:sz w:val="20"/>
          <w:szCs w:val="20"/>
          <w:lang w:val="en-US"/>
        </w:rPr>
        <w:t>bruyn</w:t>
      </w:r>
      <w:proofErr w:type="spellEnd"/>
      <w:r w:rsidR="00CE2B0D" w:rsidRPr="0004132B">
        <w:rPr>
          <w:rFonts w:ascii="Arial" w:hAnsi="Arial" w:cs="Arial"/>
          <w:sz w:val="20"/>
          <w:szCs w:val="20"/>
          <w:lang w:val="en-US"/>
        </w:rPr>
        <w:t xml:space="preserve">, C. </w:t>
      </w:r>
      <w:proofErr w:type="spellStart"/>
      <w:r w:rsidR="00CE2B0D" w:rsidRPr="0004132B">
        <w:rPr>
          <w:rFonts w:ascii="Arial" w:hAnsi="Arial" w:cs="Arial"/>
          <w:sz w:val="20"/>
          <w:szCs w:val="20"/>
          <w:lang w:val="en-US"/>
        </w:rPr>
        <w:t>Sener</w:t>
      </w:r>
      <w:proofErr w:type="spellEnd"/>
      <w:r w:rsidR="00CE2B0D" w:rsidRPr="0004132B">
        <w:rPr>
          <w:rFonts w:ascii="Arial" w:hAnsi="Arial" w:cs="Arial"/>
          <w:sz w:val="20"/>
          <w:szCs w:val="20"/>
          <w:lang w:val="en-US"/>
        </w:rPr>
        <w:t xml:space="preserve">, D.D. </w:t>
      </w:r>
      <w:proofErr w:type="spellStart"/>
      <w:r w:rsidR="00CE2B0D" w:rsidRPr="0004132B">
        <w:rPr>
          <w:rFonts w:ascii="Arial" w:hAnsi="Arial" w:cs="Arial"/>
          <w:sz w:val="20"/>
          <w:szCs w:val="20"/>
          <w:lang w:val="en-US"/>
        </w:rPr>
        <w:t>Petrolini</w:t>
      </w:r>
      <w:proofErr w:type="spellEnd"/>
      <w:r w:rsidR="00CE2B0D" w:rsidRPr="0004132B">
        <w:rPr>
          <w:rFonts w:ascii="Arial" w:hAnsi="Arial" w:cs="Arial"/>
          <w:sz w:val="20"/>
          <w:szCs w:val="20"/>
          <w:lang w:val="en-US"/>
        </w:rPr>
        <w:t xml:space="preserve">, D.J. McClelland, J. He, M.R. Ball, Y. Liu, L. Martins, J.A. </w:t>
      </w:r>
      <w:proofErr w:type="spellStart"/>
      <w:r w:rsidR="00CE2B0D" w:rsidRPr="0004132B">
        <w:rPr>
          <w:rFonts w:ascii="Arial" w:hAnsi="Arial" w:cs="Arial"/>
          <w:sz w:val="20"/>
          <w:szCs w:val="20"/>
          <w:lang w:val="en-US"/>
        </w:rPr>
        <w:t>Dumesic</w:t>
      </w:r>
      <w:proofErr w:type="spellEnd"/>
      <w:r w:rsidR="00CE2B0D" w:rsidRPr="0004132B">
        <w:rPr>
          <w:rFonts w:ascii="Arial" w:hAnsi="Arial" w:cs="Arial"/>
          <w:sz w:val="20"/>
          <w:szCs w:val="20"/>
          <w:lang w:val="en-US"/>
        </w:rPr>
        <w:t xml:space="preserve">, G.W. Huber, B.M. Weckhuysen, Catalytic hydrogenation of </w:t>
      </w:r>
      <w:proofErr w:type="spellStart"/>
      <w:r w:rsidR="00CE2B0D" w:rsidRPr="0004132B">
        <w:rPr>
          <w:rFonts w:ascii="Arial" w:hAnsi="Arial" w:cs="Arial"/>
          <w:sz w:val="20"/>
          <w:szCs w:val="20"/>
          <w:lang w:val="en-US"/>
        </w:rPr>
        <w:t>dihydrolevoglucosenone</w:t>
      </w:r>
      <w:proofErr w:type="spellEnd"/>
      <w:r w:rsidR="00CE2B0D" w:rsidRPr="0004132B">
        <w:rPr>
          <w:rFonts w:ascii="Arial" w:hAnsi="Arial" w:cs="Arial"/>
          <w:sz w:val="20"/>
          <w:szCs w:val="20"/>
          <w:lang w:val="en-US"/>
        </w:rPr>
        <w:t xml:space="preserve"> to </w:t>
      </w:r>
      <w:proofErr w:type="spellStart"/>
      <w:r w:rsidR="00CE2B0D" w:rsidRPr="0004132B">
        <w:rPr>
          <w:rFonts w:ascii="Arial" w:hAnsi="Arial" w:cs="Arial"/>
          <w:sz w:val="20"/>
          <w:szCs w:val="20"/>
          <w:lang w:val="en-US"/>
        </w:rPr>
        <w:t>levoglucosanol</w:t>
      </w:r>
      <w:proofErr w:type="spellEnd"/>
      <w:r w:rsidR="00CE2B0D" w:rsidRPr="0004132B">
        <w:rPr>
          <w:rFonts w:ascii="Arial" w:hAnsi="Arial" w:cs="Arial"/>
          <w:sz w:val="20"/>
          <w:szCs w:val="20"/>
          <w:lang w:val="en-US"/>
        </w:rPr>
        <w:t xml:space="preserve"> with a hydrotalcite/mixed oxide copper catalyst, </w:t>
      </w:r>
      <w:r w:rsidR="00CE2B0D" w:rsidRPr="0004132B">
        <w:rPr>
          <w:rFonts w:ascii="Arial" w:hAnsi="Arial" w:cs="Arial"/>
          <w:i/>
          <w:sz w:val="20"/>
          <w:szCs w:val="20"/>
          <w:lang w:val="en-US"/>
        </w:rPr>
        <w:t>Green Chem.</w:t>
      </w:r>
      <w:r w:rsidR="00CE2B0D" w:rsidRPr="0004132B">
        <w:rPr>
          <w:rFonts w:ascii="Arial" w:hAnsi="Arial" w:cs="Arial"/>
          <w:sz w:val="20"/>
          <w:szCs w:val="20"/>
          <w:lang w:val="en-US"/>
        </w:rPr>
        <w:t xml:space="preserve"> 2019, </w:t>
      </w:r>
      <w:r w:rsidR="00CE2B0D" w:rsidRPr="0004132B">
        <w:rPr>
          <w:rFonts w:ascii="Arial" w:hAnsi="Arial" w:cs="Arial"/>
          <w:b/>
          <w:sz w:val="20"/>
          <w:szCs w:val="20"/>
          <w:lang w:val="en-US"/>
        </w:rPr>
        <w:t>21</w:t>
      </w:r>
      <w:r w:rsidR="00CE2B0D" w:rsidRPr="0004132B">
        <w:rPr>
          <w:rFonts w:ascii="Arial" w:hAnsi="Arial" w:cs="Arial"/>
          <w:sz w:val="20"/>
          <w:szCs w:val="20"/>
          <w:lang w:val="en-US"/>
        </w:rPr>
        <w:t>, 5000.</w:t>
      </w:r>
    </w:p>
    <w:p w14:paraId="646FA42B" w14:textId="77777777" w:rsidR="0004132B" w:rsidRDefault="0004132B" w:rsidP="00EE0E06">
      <w:pPr>
        <w:pStyle w:val="Lijstalinea"/>
        <w:suppressAutoHyphens/>
        <w:spacing w:line="360" w:lineRule="auto"/>
        <w:ind w:left="567" w:hanging="207"/>
        <w:jc w:val="both"/>
        <w:rPr>
          <w:rFonts w:ascii="Arial" w:hAnsi="Arial" w:cs="Arial"/>
          <w:spacing w:val="-5"/>
          <w:sz w:val="20"/>
          <w:szCs w:val="20"/>
          <w:shd w:val="clear" w:color="auto" w:fill="FFFFFF"/>
          <w:lang w:val="en-US"/>
        </w:rPr>
      </w:pPr>
      <w:r>
        <w:rPr>
          <w:rFonts w:ascii="Arial" w:hAnsi="Arial" w:cs="Arial"/>
          <w:sz w:val="20"/>
          <w:szCs w:val="20"/>
          <w:lang w:val="en-US"/>
        </w:rPr>
        <w:t xml:space="preserve">3. </w:t>
      </w:r>
      <w:r w:rsidR="00467479" w:rsidRPr="0004132B">
        <w:rPr>
          <w:rFonts w:ascii="Arial" w:hAnsi="Arial" w:cs="Arial"/>
          <w:bCs/>
          <w:spacing w:val="-5"/>
          <w:sz w:val="20"/>
          <w:szCs w:val="20"/>
          <w:lang w:val="en-US"/>
        </w:rPr>
        <w:t xml:space="preserve">C.S. Lancefield, L. </w:t>
      </w:r>
      <w:proofErr w:type="spellStart"/>
      <w:r w:rsidR="00467479" w:rsidRPr="0004132B">
        <w:rPr>
          <w:rFonts w:ascii="Arial" w:hAnsi="Arial" w:cs="Arial"/>
          <w:bCs/>
          <w:spacing w:val="-5"/>
          <w:sz w:val="20"/>
          <w:szCs w:val="20"/>
          <w:lang w:val="en-US"/>
        </w:rPr>
        <w:t>Teunissen</w:t>
      </w:r>
      <w:proofErr w:type="spellEnd"/>
      <w:r w:rsidR="00467479" w:rsidRPr="0004132B">
        <w:rPr>
          <w:rFonts w:ascii="Arial" w:hAnsi="Arial" w:cs="Arial"/>
          <w:bCs/>
          <w:spacing w:val="-5"/>
          <w:sz w:val="20"/>
          <w:szCs w:val="20"/>
          <w:lang w:val="en-US"/>
        </w:rPr>
        <w:t xml:space="preserve">, B.M. Weckhuysen, P.C.A. </w:t>
      </w:r>
      <w:proofErr w:type="spellStart"/>
      <w:r w:rsidR="00467479" w:rsidRPr="0004132B">
        <w:rPr>
          <w:rFonts w:ascii="Arial" w:hAnsi="Arial" w:cs="Arial"/>
          <w:bCs/>
          <w:spacing w:val="-5"/>
          <w:sz w:val="20"/>
          <w:szCs w:val="20"/>
          <w:lang w:val="en-US"/>
        </w:rPr>
        <w:t>Bruijnincx</w:t>
      </w:r>
      <w:proofErr w:type="spellEnd"/>
      <w:r w:rsidR="00467479" w:rsidRPr="0004132B">
        <w:rPr>
          <w:rFonts w:ascii="Arial" w:hAnsi="Arial" w:cs="Arial"/>
          <w:bCs/>
          <w:spacing w:val="-5"/>
          <w:sz w:val="20"/>
          <w:szCs w:val="20"/>
          <w:lang w:val="en-US"/>
        </w:rPr>
        <w:t>, Iridium-</w:t>
      </w:r>
      <w:proofErr w:type="spellStart"/>
      <w:r w:rsidR="00467479" w:rsidRPr="0004132B">
        <w:rPr>
          <w:rFonts w:ascii="Arial" w:hAnsi="Arial" w:cs="Arial"/>
          <w:bCs/>
          <w:spacing w:val="-5"/>
          <w:sz w:val="20"/>
          <w:szCs w:val="20"/>
          <w:lang w:val="en-US"/>
        </w:rPr>
        <w:t>catalysed</w:t>
      </w:r>
      <w:proofErr w:type="spellEnd"/>
      <w:r w:rsidR="00467479" w:rsidRPr="0004132B">
        <w:rPr>
          <w:rFonts w:ascii="Arial" w:hAnsi="Arial" w:cs="Arial"/>
          <w:bCs/>
          <w:spacing w:val="-5"/>
          <w:sz w:val="20"/>
          <w:szCs w:val="20"/>
          <w:lang w:val="en-US"/>
        </w:rPr>
        <w:t xml:space="preserve"> Primary Alcohol Oxidation and Hydrogen Shuttling for the </w:t>
      </w:r>
      <w:proofErr w:type="spellStart"/>
      <w:r w:rsidR="00467479" w:rsidRPr="0004132B">
        <w:rPr>
          <w:rFonts w:ascii="Arial" w:hAnsi="Arial" w:cs="Arial"/>
          <w:bCs/>
          <w:spacing w:val="-5"/>
          <w:sz w:val="20"/>
          <w:szCs w:val="20"/>
          <w:lang w:val="en-US"/>
        </w:rPr>
        <w:t>Depolymerisation</w:t>
      </w:r>
      <w:proofErr w:type="spellEnd"/>
      <w:r w:rsidR="00467479" w:rsidRPr="0004132B">
        <w:rPr>
          <w:rFonts w:ascii="Arial" w:hAnsi="Arial" w:cs="Arial"/>
          <w:bCs/>
          <w:spacing w:val="-5"/>
          <w:sz w:val="20"/>
          <w:szCs w:val="20"/>
          <w:lang w:val="en-US"/>
        </w:rPr>
        <w:t xml:space="preserve"> of Lignin, </w:t>
      </w:r>
      <w:r w:rsidR="00467479" w:rsidRPr="0004132B">
        <w:rPr>
          <w:rFonts w:ascii="Arial" w:hAnsi="Arial" w:cs="Arial"/>
          <w:i/>
          <w:spacing w:val="-5"/>
          <w:sz w:val="20"/>
          <w:szCs w:val="20"/>
          <w:shd w:val="clear" w:color="auto" w:fill="FFFFFF"/>
          <w:lang w:val="en-US"/>
        </w:rPr>
        <w:t>Green Chem</w:t>
      </w:r>
      <w:r w:rsidR="007A51FA" w:rsidRPr="0004132B">
        <w:rPr>
          <w:rFonts w:ascii="Arial" w:hAnsi="Arial" w:cs="Arial"/>
          <w:i/>
          <w:spacing w:val="-5"/>
          <w:sz w:val="20"/>
          <w:szCs w:val="20"/>
          <w:shd w:val="clear" w:color="auto" w:fill="FFFFFF"/>
          <w:lang w:val="en-US"/>
        </w:rPr>
        <w:t>.</w:t>
      </w:r>
      <w:r w:rsidR="00467479" w:rsidRPr="0004132B">
        <w:rPr>
          <w:rFonts w:ascii="Arial" w:hAnsi="Arial" w:cs="Arial"/>
          <w:spacing w:val="-5"/>
          <w:sz w:val="20"/>
          <w:szCs w:val="20"/>
          <w:shd w:val="clear" w:color="auto" w:fill="FFFFFF"/>
          <w:lang w:val="en-US"/>
        </w:rPr>
        <w:t xml:space="preserve"> </w:t>
      </w:r>
      <w:r w:rsidR="00E378BC" w:rsidRPr="0004132B">
        <w:rPr>
          <w:rFonts w:ascii="Arial" w:hAnsi="Arial" w:cs="Arial"/>
          <w:spacing w:val="-5"/>
          <w:sz w:val="20"/>
          <w:szCs w:val="20"/>
          <w:shd w:val="clear" w:color="auto" w:fill="FFFFFF"/>
          <w:lang w:val="en-US"/>
        </w:rPr>
        <w:t xml:space="preserve">2018, </w:t>
      </w:r>
      <w:r w:rsidR="00467479" w:rsidRPr="0004132B">
        <w:rPr>
          <w:rFonts w:ascii="Arial" w:hAnsi="Arial" w:cs="Arial"/>
          <w:b/>
          <w:spacing w:val="-5"/>
          <w:sz w:val="20"/>
          <w:szCs w:val="20"/>
          <w:shd w:val="clear" w:color="auto" w:fill="FFFFFF"/>
          <w:lang w:val="en-US"/>
        </w:rPr>
        <w:t>20</w:t>
      </w:r>
      <w:r w:rsidR="00467479" w:rsidRPr="0004132B">
        <w:rPr>
          <w:rFonts w:ascii="Arial" w:hAnsi="Arial" w:cs="Arial"/>
          <w:spacing w:val="-5"/>
          <w:sz w:val="20"/>
          <w:szCs w:val="20"/>
          <w:shd w:val="clear" w:color="auto" w:fill="FFFFFF"/>
          <w:lang w:val="en-US"/>
        </w:rPr>
        <w:t xml:space="preserve">, </w:t>
      </w:r>
      <w:r w:rsidR="005006B3" w:rsidRPr="0004132B">
        <w:rPr>
          <w:rFonts w:ascii="Arial" w:hAnsi="Arial" w:cs="Arial"/>
          <w:bCs/>
          <w:spacing w:val="-5"/>
          <w:sz w:val="20"/>
          <w:szCs w:val="20"/>
          <w:shd w:val="clear" w:color="auto" w:fill="FFFFFF"/>
          <w:lang w:val="en-US"/>
        </w:rPr>
        <w:t>3214</w:t>
      </w:r>
      <w:r w:rsidR="00467479" w:rsidRPr="0004132B">
        <w:rPr>
          <w:rFonts w:ascii="Arial" w:hAnsi="Arial" w:cs="Arial"/>
          <w:spacing w:val="-5"/>
          <w:sz w:val="20"/>
          <w:szCs w:val="20"/>
          <w:shd w:val="clear" w:color="auto" w:fill="FFFFFF"/>
          <w:lang w:val="en-US"/>
        </w:rPr>
        <w:t>.</w:t>
      </w:r>
    </w:p>
    <w:p w14:paraId="200F28F1" w14:textId="77777777" w:rsidR="00EE0E06" w:rsidRDefault="0004132B" w:rsidP="00EE0E06">
      <w:pPr>
        <w:pStyle w:val="Lijstalinea"/>
        <w:suppressAutoHyphens/>
        <w:spacing w:line="360" w:lineRule="auto"/>
        <w:ind w:left="567" w:hanging="207"/>
        <w:jc w:val="both"/>
        <w:rPr>
          <w:rFonts w:ascii="Arial" w:hAnsi="Arial" w:cs="Arial"/>
          <w:spacing w:val="-5"/>
          <w:sz w:val="20"/>
          <w:szCs w:val="20"/>
          <w:shd w:val="clear" w:color="auto" w:fill="FFFFFF"/>
          <w:lang w:val="en-US"/>
        </w:rPr>
      </w:pPr>
      <w:r>
        <w:rPr>
          <w:rFonts w:ascii="Arial" w:hAnsi="Arial" w:cs="Arial"/>
          <w:sz w:val="20"/>
          <w:szCs w:val="20"/>
          <w:lang w:val="en-US"/>
        </w:rPr>
        <w:t>4.</w:t>
      </w:r>
      <w:r>
        <w:rPr>
          <w:rFonts w:ascii="Arial" w:hAnsi="Arial" w:cs="Arial"/>
          <w:spacing w:val="-5"/>
          <w:sz w:val="20"/>
          <w:szCs w:val="20"/>
          <w:lang w:val="en-US"/>
        </w:rPr>
        <w:t xml:space="preserve"> </w:t>
      </w:r>
      <w:r w:rsidR="00467479" w:rsidRPr="0004132B">
        <w:rPr>
          <w:rFonts w:ascii="Arial" w:hAnsi="Arial" w:cs="Arial"/>
          <w:spacing w:val="-5"/>
          <w:sz w:val="20"/>
          <w:szCs w:val="20"/>
          <w:lang w:val="en-US"/>
        </w:rPr>
        <w:t xml:space="preserve">H. Hernando, A.M. Hernandez-Gimenez, C. Ochoa-Hernandez, P.C.A. </w:t>
      </w:r>
      <w:proofErr w:type="spellStart"/>
      <w:r w:rsidR="00467479" w:rsidRPr="0004132B">
        <w:rPr>
          <w:rFonts w:ascii="Arial" w:hAnsi="Arial" w:cs="Arial"/>
          <w:spacing w:val="-5"/>
          <w:sz w:val="20"/>
          <w:szCs w:val="20"/>
          <w:lang w:val="en-US"/>
        </w:rPr>
        <w:t>Bruijnincx</w:t>
      </w:r>
      <w:proofErr w:type="spellEnd"/>
      <w:r w:rsidR="00467479" w:rsidRPr="0004132B">
        <w:rPr>
          <w:rFonts w:ascii="Arial" w:hAnsi="Arial" w:cs="Arial"/>
          <w:spacing w:val="-5"/>
          <w:sz w:val="20"/>
          <w:szCs w:val="20"/>
          <w:lang w:val="en-US"/>
        </w:rPr>
        <w:t xml:space="preserve">, K. </w:t>
      </w:r>
      <w:proofErr w:type="spellStart"/>
      <w:r w:rsidR="00467479" w:rsidRPr="0004132B">
        <w:rPr>
          <w:rFonts w:ascii="Arial" w:hAnsi="Arial" w:cs="Arial"/>
          <w:spacing w:val="-5"/>
          <w:sz w:val="20"/>
          <w:szCs w:val="20"/>
          <w:lang w:val="en-US"/>
        </w:rPr>
        <w:t>Houben</w:t>
      </w:r>
      <w:proofErr w:type="spellEnd"/>
      <w:r w:rsidR="00467479" w:rsidRPr="0004132B">
        <w:rPr>
          <w:rFonts w:ascii="Arial" w:hAnsi="Arial" w:cs="Arial"/>
          <w:spacing w:val="-5"/>
          <w:sz w:val="20"/>
          <w:szCs w:val="20"/>
          <w:lang w:val="en-US"/>
        </w:rPr>
        <w:t xml:space="preserve">, M. Baldus, P. Pizarro, J. Coronado, J. </w:t>
      </w:r>
      <w:proofErr w:type="spellStart"/>
      <w:r w:rsidR="00467479" w:rsidRPr="0004132B">
        <w:rPr>
          <w:rFonts w:ascii="Arial" w:hAnsi="Arial" w:cs="Arial"/>
          <w:spacing w:val="-5"/>
          <w:sz w:val="20"/>
          <w:szCs w:val="20"/>
          <w:lang w:val="en-US"/>
        </w:rPr>
        <w:t>Fermosa</w:t>
      </w:r>
      <w:proofErr w:type="spellEnd"/>
      <w:r w:rsidR="00467479" w:rsidRPr="0004132B">
        <w:rPr>
          <w:rFonts w:ascii="Arial" w:hAnsi="Arial" w:cs="Arial"/>
          <w:spacing w:val="-5"/>
          <w:sz w:val="20"/>
          <w:szCs w:val="20"/>
          <w:lang w:val="en-US"/>
        </w:rPr>
        <w:t xml:space="preserve">, J. </w:t>
      </w:r>
      <w:proofErr w:type="spellStart"/>
      <w:r w:rsidR="00467479" w:rsidRPr="0004132B">
        <w:rPr>
          <w:rFonts w:ascii="Arial" w:hAnsi="Arial" w:cs="Arial"/>
          <w:spacing w:val="-5"/>
          <w:sz w:val="20"/>
          <w:szCs w:val="20"/>
          <w:lang w:val="en-US"/>
        </w:rPr>
        <w:t>Cejka</w:t>
      </w:r>
      <w:proofErr w:type="spellEnd"/>
      <w:r w:rsidR="00467479" w:rsidRPr="0004132B">
        <w:rPr>
          <w:rFonts w:ascii="Arial" w:hAnsi="Arial" w:cs="Arial"/>
          <w:spacing w:val="-5"/>
          <w:sz w:val="20"/>
          <w:szCs w:val="20"/>
          <w:lang w:val="en-US"/>
        </w:rPr>
        <w:t xml:space="preserve">, B.M. Weckhuysen, D.P. Serrano, Engineering the Acidity and Accessibility of Zeolite ZSM-5 for Efficient Bio-oil Upgrading in Catalytic Pyrolysis of Lignocellulose, </w:t>
      </w:r>
      <w:r w:rsidR="00467479" w:rsidRPr="0004132B">
        <w:rPr>
          <w:rFonts w:ascii="Arial" w:hAnsi="Arial" w:cs="Arial"/>
          <w:i/>
          <w:spacing w:val="-5"/>
          <w:sz w:val="20"/>
          <w:szCs w:val="20"/>
          <w:shd w:val="clear" w:color="auto" w:fill="FFFFFF"/>
          <w:lang w:val="en-US"/>
        </w:rPr>
        <w:t>Green Chem</w:t>
      </w:r>
      <w:r w:rsidR="007A51FA" w:rsidRPr="0004132B">
        <w:rPr>
          <w:rFonts w:ascii="Arial" w:hAnsi="Arial" w:cs="Arial"/>
          <w:i/>
          <w:spacing w:val="-5"/>
          <w:sz w:val="20"/>
          <w:szCs w:val="20"/>
          <w:shd w:val="clear" w:color="auto" w:fill="FFFFFF"/>
          <w:lang w:val="en-US"/>
        </w:rPr>
        <w:t>.</w:t>
      </w:r>
      <w:r w:rsidR="00467479" w:rsidRPr="0004132B">
        <w:rPr>
          <w:rFonts w:ascii="Arial" w:hAnsi="Arial" w:cs="Arial"/>
          <w:spacing w:val="-5"/>
          <w:sz w:val="20"/>
          <w:szCs w:val="20"/>
          <w:shd w:val="clear" w:color="auto" w:fill="FFFFFF"/>
          <w:lang w:val="en-US"/>
        </w:rPr>
        <w:t xml:space="preserve"> 2018, </w:t>
      </w:r>
      <w:r w:rsidR="005006B3" w:rsidRPr="0004132B">
        <w:rPr>
          <w:rFonts w:ascii="Arial" w:hAnsi="Arial" w:cs="Arial"/>
          <w:b/>
          <w:spacing w:val="-5"/>
          <w:sz w:val="20"/>
          <w:szCs w:val="20"/>
          <w:shd w:val="clear" w:color="auto" w:fill="FFFFFF"/>
          <w:lang w:val="en-US"/>
        </w:rPr>
        <w:t>20</w:t>
      </w:r>
      <w:r w:rsidR="005006B3" w:rsidRPr="0004132B">
        <w:rPr>
          <w:rFonts w:ascii="Arial" w:hAnsi="Arial" w:cs="Arial"/>
          <w:spacing w:val="-5"/>
          <w:sz w:val="20"/>
          <w:szCs w:val="20"/>
          <w:shd w:val="clear" w:color="auto" w:fill="FFFFFF"/>
          <w:lang w:val="en-US"/>
        </w:rPr>
        <w:t>, 3499</w:t>
      </w:r>
      <w:r w:rsidR="00467479" w:rsidRPr="0004132B">
        <w:rPr>
          <w:rFonts w:ascii="Arial" w:hAnsi="Arial" w:cs="Arial"/>
          <w:spacing w:val="-5"/>
          <w:sz w:val="20"/>
          <w:szCs w:val="20"/>
          <w:shd w:val="clear" w:color="auto" w:fill="FFFFFF"/>
          <w:lang w:val="en-US"/>
        </w:rPr>
        <w:t>.</w:t>
      </w:r>
    </w:p>
    <w:p w14:paraId="7F5B9B5F" w14:textId="77777777" w:rsidR="00EE0E06" w:rsidRDefault="00EE0E06" w:rsidP="00EE0E06">
      <w:pPr>
        <w:pStyle w:val="Lijstalinea"/>
        <w:suppressAutoHyphens/>
        <w:spacing w:line="360" w:lineRule="auto"/>
        <w:ind w:left="567" w:hanging="141"/>
        <w:jc w:val="both"/>
        <w:rPr>
          <w:rFonts w:ascii="Arial" w:hAnsi="Arial" w:cs="Arial"/>
          <w:sz w:val="20"/>
          <w:lang w:val="en-US"/>
        </w:rPr>
      </w:pPr>
      <w:r>
        <w:rPr>
          <w:rFonts w:ascii="Arial" w:hAnsi="Arial" w:cs="Arial"/>
          <w:sz w:val="20"/>
          <w:szCs w:val="20"/>
          <w:lang w:val="en-US"/>
        </w:rPr>
        <w:t>5.</w:t>
      </w:r>
      <w:r>
        <w:rPr>
          <w:rFonts w:ascii="Arial" w:hAnsi="Arial" w:cs="Arial"/>
          <w:sz w:val="20"/>
          <w:lang w:val="en-US"/>
        </w:rPr>
        <w:t xml:space="preserve"> </w:t>
      </w:r>
      <w:r w:rsidR="00924993" w:rsidRPr="00090DF3">
        <w:rPr>
          <w:rFonts w:ascii="Arial" w:hAnsi="Arial" w:cs="Arial"/>
          <w:sz w:val="20"/>
          <w:lang w:val="en-US"/>
        </w:rPr>
        <w:t xml:space="preserve">J.A. Stewart, R. Drexel, B. </w:t>
      </w:r>
      <w:proofErr w:type="spellStart"/>
      <w:r w:rsidR="00924993" w:rsidRPr="00090DF3">
        <w:rPr>
          <w:rFonts w:ascii="Arial" w:hAnsi="Arial" w:cs="Arial"/>
          <w:sz w:val="20"/>
          <w:lang w:val="en-US"/>
        </w:rPr>
        <w:t>Arstad</w:t>
      </w:r>
      <w:proofErr w:type="spellEnd"/>
      <w:r w:rsidR="00924993" w:rsidRPr="00090DF3">
        <w:rPr>
          <w:rFonts w:ascii="Arial" w:hAnsi="Arial" w:cs="Arial"/>
          <w:sz w:val="20"/>
          <w:lang w:val="en-US"/>
        </w:rPr>
        <w:t xml:space="preserve">, E. </w:t>
      </w:r>
      <w:proofErr w:type="spellStart"/>
      <w:r w:rsidR="00924993" w:rsidRPr="00090DF3">
        <w:rPr>
          <w:rFonts w:ascii="Arial" w:hAnsi="Arial" w:cs="Arial"/>
          <w:sz w:val="20"/>
          <w:lang w:val="en-US"/>
        </w:rPr>
        <w:t>Reubsaet</w:t>
      </w:r>
      <w:proofErr w:type="spellEnd"/>
      <w:r w:rsidR="00924993" w:rsidRPr="00090DF3">
        <w:rPr>
          <w:rFonts w:ascii="Arial" w:hAnsi="Arial" w:cs="Arial"/>
          <w:sz w:val="20"/>
          <w:lang w:val="en-US"/>
        </w:rPr>
        <w:t xml:space="preserve">, B.M. Weckhuysen, P.C.A. </w:t>
      </w:r>
      <w:proofErr w:type="spellStart"/>
      <w:r w:rsidR="00924993" w:rsidRPr="00090DF3">
        <w:rPr>
          <w:rFonts w:ascii="Arial" w:hAnsi="Arial" w:cs="Arial"/>
          <w:sz w:val="20"/>
          <w:lang w:val="en-US"/>
        </w:rPr>
        <w:t>Bruijnincx</w:t>
      </w:r>
      <w:proofErr w:type="spellEnd"/>
      <w:r w:rsidR="00924993" w:rsidRPr="00090DF3">
        <w:rPr>
          <w:rFonts w:ascii="Arial" w:hAnsi="Arial" w:cs="Arial"/>
          <w:sz w:val="20"/>
          <w:lang w:val="en-US"/>
        </w:rPr>
        <w:t xml:space="preserve">, Homogeneous and </w:t>
      </w:r>
      <w:proofErr w:type="spellStart"/>
      <w:r w:rsidR="00924993" w:rsidRPr="00090DF3">
        <w:rPr>
          <w:rFonts w:ascii="Arial" w:hAnsi="Arial" w:cs="Arial"/>
          <w:sz w:val="20"/>
          <w:lang w:val="en-US"/>
        </w:rPr>
        <w:t>heterogenised</w:t>
      </w:r>
      <w:proofErr w:type="spellEnd"/>
      <w:r w:rsidR="00924993" w:rsidRPr="00090DF3">
        <w:rPr>
          <w:rFonts w:ascii="Arial" w:hAnsi="Arial" w:cs="Arial"/>
          <w:sz w:val="20"/>
          <w:lang w:val="en-US"/>
        </w:rPr>
        <w:t xml:space="preserve"> masked N-heterocyclic carbenes for bio-based cyclic carbonate synthesis, </w:t>
      </w:r>
      <w:r w:rsidR="00924993" w:rsidRPr="00090DF3">
        <w:rPr>
          <w:rFonts w:ascii="Arial" w:hAnsi="Arial" w:cs="Arial"/>
          <w:i/>
          <w:sz w:val="20"/>
          <w:lang w:val="en-US"/>
        </w:rPr>
        <w:t xml:space="preserve">Green Chemistry, </w:t>
      </w:r>
      <w:r w:rsidR="000F6D51" w:rsidRPr="00090DF3">
        <w:rPr>
          <w:rFonts w:ascii="Arial" w:hAnsi="Arial" w:cs="Arial"/>
          <w:sz w:val="20"/>
          <w:lang w:val="en-US"/>
        </w:rPr>
        <w:t xml:space="preserve">2016, </w:t>
      </w:r>
      <w:r w:rsidR="000F6D51" w:rsidRPr="00090DF3">
        <w:rPr>
          <w:rFonts w:ascii="Arial" w:hAnsi="Arial" w:cs="Arial"/>
          <w:b/>
          <w:sz w:val="20"/>
          <w:lang w:val="en-US"/>
        </w:rPr>
        <w:t>18</w:t>
      </w:r>
      <w:r w:rsidR="000F6D51" w:rsidRPr="00090DF3">
        <w:rPr>
          <w:rFonts w:ascii="Arial" w:hAnsi="Arial" w:cs="Arial"/>
          <w:sz w:val="20"/>
          <w:lang w:val="en-US"/>
        </w:rPr>
        <w:t>, 1605.</w:t>
      </w:r>
      <w:r w:rsidR="00EB196D" w:rsidRPr="00090DF3">
        <w:rPr>
          <w:rFonts w:ascii="Arial" w:hAnsi="Arial" w:cs="Arial"/>
          <w:sz w:val="20"/>
          <w:lang w:val="en-US"/>
        </w:rPr>
        <w:t xml:space="preserve"> </w:t>
      </w:r>
    </w:p>
    <w:p w14:paraId="2F86FDDA" w14:textId="77777777" w:rsidR="00EE0E06" w:rsidRDefault="00EE0E06" w:rsidP="00EE0E06">
      <w:pPr>
        <w:pStyle w:val="Lijstalinea"/>
        <w:suppressAutoHyphens/>
        <w:spacing w:line="360" w:lineRule="auto"/>
        <w:ind w:left="567" w:hanging="207"/>
        <w:jc w:val="both"/>
        <w:rPr>
          <w:rFonts w:ascii="Arial" w:hAnsi="Arial" w:cs="Arial"/>
          <w:sz w:val="20"/>
          <w:lang w:val="en-US"/>
        </w:rPr>
      </w:pPr>
      <w:r>
        <w:rPr>
          <w:rFonts w:ascii="Arial" w:hAnsi="Arial" w:cs="Arial"/>
          <w:sz w:val="20"/>
          <w:lang w:val="en-US"/>
        </w:rPr>
        <w:t xml:space="preserve">6. </w:t>
      </w:r>
      <w:r w:rsidR="00F405A7" w:rsidRPr="00090DF3">
        <w:rPr>
          <w:rFonts w:ascii="Arial" w:hAnsi="Arial" w:cs="Arial"/>
          <w:sz w:val="20"/>
          <w:lang w:val="en-US"/>
        </w:rPr>
        <w:t xml:space="preserve">S. Constant, H.L.J. </w:t>
      </w:r>
      <w:proofErr w:type="spellStart"/>
      <w:r w:rsidR="00F405A7" w:rsidRPr="00090DF3">
        <w:rPr>
          <w:rFonts w:ascii="Arial" w:hAnsi="Arial" w:cs="Arial"/>
          <w:sz w:val="20"/>
          <w:lang w:val="en-US"/>
        </w:rPr>
        <w:t>Wienk</w:t>
      </w:r>
      <w:proofErr w:type="spellEnd"/>
      <w:r w:rsidR="00F405A7" w:rsidRPr="00090DF3">
        <w:rPr>
          <w:rFonts w:ascii="Arial" w:hAnsi="Arial" w:cs="Arial"/>
          <w:sz w:val="20"/>
          <w:lang w:val="en-US"/>
        </w:rPr>
        <w:t xml:space="preserve">, A.E. </w:t>
      </w:r>
      <w:proofErr w:type="spellStart"/>
      <w:r w:rsidR="00F405A7" w:rsidRPr="00090DF3">
        <w:rPr>
          <w:rFonts w:ascii="Arial" w:hAnsi="Arial" w:cs="Arial"/>
          <w:sz w:val="20"/>
          <w:lang w:val="en-US"/>
        </w:rPr>
        <w:t>Frissen</w:t>
      </w:r>
      <w:proofErr w:type="spellEnd"/>
      <w:r w:rsidR="00F405A7" w:rsidRPr="00090DF3">
        <w:rPr>
          <w:rFonts w:ascii="Arial" w:hAnsi="Arial" w:cs="Arial"/>
          <w:sz w:val="20"/>
          <w:lang w:val="en-US"/>
        </w:rPr>
        <w:t xml:space="preserve">, P. de </w:t>
      </w:r>
      <w:proofErr w:type="spellStart"/>
      <w:r w:rsidR="00F405A7" w:rsidRPr="00090DF3">
        <w:rPr>
          <w:rFonts w:ascii="Arial" w:hAnsi="Arial" w:cs="Arial"/>
          <w:sz w:val="20"/>
          <w:lang w:val="en-US"/>
        </w:rPr>
        <w:t>Peinder</w:t>
      </w:r>
      <w:proofErr w:type="spellEnd"/>
      <w:r w:rsidR="00F405A7" w:rsidRPr="00090DF3">
        <w:rPr>
          <w:rFonts w:ascii="Arial" w:hAnsi="Arial" w:cs="Arial"/>
          <w:sz w:val="20"/>
          <w:lang w:val="en-US"/>
        </w:rPr>
        <w:t xml:space="preserve">, R. </w:t>
      </w:r>
      <w:proofErr w:type="spellStart"/>
      <w:r w:rsidR="00F405A7" w:rsidRPr="00090DF3">
        <w:rPr>
          <w:rFonts w:ascii="Arial" w:hAnsi="Arial" w:cs="Arial"/>
          <w:sz w:val="20"/>
          <w:lang w:val="en-US"/>
        </w:rPr>
        <w:t>Boelens</w:t>
      </w:r>
      <w:proofErr w:type="spellEnd"/>
      <w:r w:rsidR="00F405A7" w:rsidRPr="00090DF3">
        <w:rPr>
          <w:rFonts w:ascii="Arial" w:hAnsi="Arial" w:cs="Arial"/>
          <w:sz w:val="20"/>
          <w:lang w:val="en-US"/>
        </w:rPr>
        <w:t xml:space="preserve">, D.S. van Es, R.J.H. Grisel, B.M. Weckhuysen, W.J.J. </w:t>
      </w:r>
      <w:proofErr w:type="spellStart"/>
      <w:r w:rsidR="00F405A7" w:rsidRPr="00090DF3">
        <w:rPr>
          <w:rFonts w:ascii="Arial" w:hAnsi="Arial" w:cs="Arial"/>
          <w:sz w:val="20"/>
          <w:lang w:val="en-US"/>
        </w:rPr>
        <w:t>Huijgen</w:t>
      </w:r>
      <w:proofErr w:type="spellEnd"/>
      <w:r w:rsidR="00F405A7" w:rsidRPr="00090DF3">
        <w:rPr>
          <w:rFonts w:ascii="Arial" w:hAnsi="Arial" w:cs="Arial"/>
          <w:sz w:val="20"/>
          <w:lang w:val="en-US"/>
        </w:rPr>
        <w:t xml:space="preserve">, R.J.A. </w:t>
      </w:r>
      <w:proofErr w:type="spellStart"/>
      <w:r w:rsidR="00F405A7" w:rsidRPr="00090DF3">
        <w:rPr>
          <w:rFonts w:ascii="Arial" w:hAnsi="Arial" w:cs="Arial"/>
          <w:sz w:val="20"/>
          <w:lang w:val="en-US"/>
        </w:rPr>
        <w:t>Gosseling</w:t>
      </w:r>
      <w:proofErr w:type="spellEnd"/>
      <w:r w:rsidR="00F405A7" w:rsidRPr="00090DF3">
        <w:rPr>
          <w:rFonts w:ascii="Arial" w:hAnsi="Arial" w:cs="Arial"/>
          <w:sz w:val="20"/>
          <w:lang w:val="en-US"/>
        </w:rPr>
        <w:t xml:space="preserve">, P.C.A. </w:t>
      </w:r>
      <w:proofErr w:type="spellStart"/>
      <w:r w:rsidR="00F405A7" w:rsidRPr="00090DF3">
        <w:rPr>
          <w:rFonts w:ascii="Arial" w:hAnsi="Arial" w:cs="Arial"/>
          <w:sz w:val="20"/>
          <w:lang w:val="en-US"/>
        </w:rPr>
        <w:t>Bruijnincx</w:t>
      </w:r>
      <w:proofErr w:type="spellEnd"/>
      <w:r w:rsidR="00F405A7" w:rsidRPr="00090DF3">
        <w:rPr>
          <w:rFonts w:ascii="Arial" w:hAnsi="Arial" w:cs="Arial"/>
          <w:sz w:val="20"/>
          <w:lang w:val="en-US"/>
        </w:rPr>
        <w:t xml:space="preserve">, New insights into the structure and composition of technical </w:t>
      </w:r>
      <w:proofErr w:type="spellStart"/>
      <w:r w:rsidR="00F405A7" w:rsidRPr="00090DF3">
        <w:rPr>
          <w:rFonts w:ascii="Arial" w:hAnsi="Arial" w:cs="Arial"/>
          <w:sz w:val="20"/>
          <w:lang w:val="en-US"/>
        </w:rPr>
        <w:t>lignins</w:t>
      </w:r>
      <w:proofErr w:type="spellEnd"/>
      <w:r w:rsidR="00F405A7" w:rsidRPr="00090DF3">
        <w:rPr>
          <w:rFonts w:ascii="Arial" w:hAnsi="Arial" w:cs="Arial"/>
          <w:sz w:val="20"/>
          <w:lang w:val="en-US"/>
        </w:rPr>
        <w:t xml:space="preserve">: a comparative characterization study, </w:t>
      </w:r>
      <w:r w:rsidR="00F405A7" w:rsidRPr="00090DF3">
        <w:rPr>
          <w:rFonts w:ascii="Arial" w:hAnsi="Arial" w:cs="Arial"/>
          <w:i/>
          <w:sz w:val="20"/>
          <w:lang w:val="en-US"/>
        </w:rPr>
        <w:t xml:space="preserve">Green Chem. </w:t>
      </w:r>
      <w:r w:rsidR="00F405A7" w:rsidRPr="00090DF3">
        <w:rPr>
          <w:rFonts w:ascii="Arial" w:hAnsi="Arial" w:cs="Arial"/>
          <w:sz w:val="20"/>
          <w:lang w:val="en-US"/>
        </w:rPr>
        <w:t>2016,</w:t>
      </w:r>
      <w:r w:rsidR="00213C21" w:rsidRPr="00090DF3">
        <w:rPr>
          <w:rFonts w:ascii="Arial" w:hAnsi="Arial" w:cs="Arial"/>
          <w:sz w:val="20"/>
          <w:lang w:val="en-US"/>
        </w:rPr>
        <w:t xml:space="preserve"> </w:t>
      </w:r>
      <w:r w:rsidR="00213C21" w:rsidRPr="00090DF3">
        <w:rPr>
          <w:rFonts w:ascii="Arial" w:hAnsi="Arial" w:cs="Arial"/>
          <w:b/>
          <w:sz w:val="20"/>
          <w:lang w:val="en-US"/>
        </w:rPr>
        <w:t>18</w:t>
      </w:r>
      <w:r w:rsidR="00213C21" w:rsidRPr="00090DF3">
        <w:rPr>
          <w:rFonts w:ascii="Arial" w:hAnsi="Arial" w:cs="Arial"/>
          <w:sz w:val="20"/>
          <w:lang w:val="en-US"/>
        </w:rPr>
        <w:t>, 2651</w:t>
      </w:r>
      <w:r w:rsidR="006478F7" w:rsidRPr="00090DF3">
        <w:rPr>
          <w:rFonts w:ascii="Arial" w:hAnsi="Arial" w:cs="Arial"/>
          <w:sz w:val="20"/>
          <w:lang w:val="en-US"/>
        </w:rPr>
        <w:t>.</w:t>
      </w:r>
      <w:r w:rsidR="00213C21" w:rsidRPr="00090DF3">
        <w:rPr>
          <w:rFonts w:ascii="Arial" w:hAnsi="Arial" w:cs="Arial"/>
          <w:sz w:val="20"/>
          <w:lang w:val="en-US"/>
        </w:rPr>
        <w:t xml:space="preserve"> </w:t>
      </w:r>
      <w:r w:rsidR="00213C21" w:rsidRPr="00EE0E06">
        <w:rPr>
          <w:rFonts w:ascii="Arial" w:hAnsi="Arial" w:cs="Arial"/>
          <w:sz w:val="20"/>
          <w:lang w:val="en-US"/>
        </w:rPr>
        <w:t>(</w:t>
      </w:r>
      <w:r w:rsidR="006478F7" w:rsidRPr="00EE0E06">
        <w:rPr>
          <w:rFonts w:ascii="Arial" w:hAnsi="Arial" w:cs="Arial"/>
          <w:sz w:val="20"/>
          <w:lang w:val="en-US"/>
        </w:rPr>
        <w:t>I</w:t>
      </w:r>
      <w:r w:rsidR="00213C21" w:rsidRPr="00EE0E06">
        <w:rPr>
          <w:rFonts w:ascii="Arial" w:hAnsi="Arial" w:cs="Arial"/>
          <w:sz w:val="20"/>
          <w:lang w:val="en-US"/>
        </w:rPr>
        <w:t>ncluding journal cover)</w:t>
      </w:r>
    </w:p>
    <w:p w14:paraId="126D938E" w14:textId="77777777" w:rsidR="00EE0E06" w:rsidRDefault="00EE0E06" w:rsidP="00EE0E06">
      <w:pPr>
        <w:pStyle w:val="Lijstalinea"/>
        <w:suppressAutoHyphens/>
        <w:spacing w:line="360" w:lineRule="auto"/>
        <w:ind w:left="567" w:hanging="207"/>
        <w:jc w:val="both"/>
        <w:rPr>
          <w:rFonts w:ascii="Arial" w:hAnsi="Arial" w:cs="Arial"/>
          <w:sz w:val="20"/>
          <w:lang w:val="en-US"/>
        </w:rPr>
      </w:pPr>
      <w:r>
        <w:rPr>
          <w:rFonts w:ascii="Arial" w:hAnsi="Arial" w:cs="Arial"/>
          <w:sz w:val="20"/>
          <w:lang w:val="en-US"/>
        </w:rPr>
        <w:t xml:space="preserve">7. </w:t>
      </w:r>
      <w:r w:rsidR="006023BD" w:rsidRPr="00C36E47">
        <w:rPr>
          <w:rFonts w:ascii="Arial" w:hAnsi="Arial" w:cs="Arial"/>
          <w:sz w:val="20"/>
          <w:lang w:val="en-US"/>
        </w:rPr>
        <w:t xml:space="preserve">A.L. </w:t>
      </w:r>
      <w:proofErr w:type="spellStart"/>
      <w:r w:rsidR="00AD303E" w:rsidRPr="00C36E47">
        <w:rPr>
          <w:rFonts w:ascii="Arial" w:hAnsi="Arial" w:cs="Arial"/>
          <w:sz w:val="20"/>
          <w:lang w:val="en-US"/>
        </w:rPr>
        <w:t>Jongerius</w:t>
      </w:r>
      <w:proofErr w:type="spellEnd"/>
      <w:r w:rsidR="00AD303E" w:rsidRPr="00C36E47">
        <w:rPr>
          <w:rFonts w:ascii="Arial" w:hAnsi="Arial" w:cs="Arial"/>
          <w:sz w:val="20"/>
          <w:lang w:val="en-US"/>
        </w:rPr>
        <w:t xml:space="preserve">, P.C.A. </w:t>
      </w:r>
      <w:proofErr w:type="spellStart"/>
      <w:r w:rsidR="00AD303E" w:rsidRPr="00C36E47">
        <w:rPr>
          <w:rFonts w:ascii="Arial" w:hAnsi="Arial" w:cs="Arial"/>
          <w:sz w:val="20"/>
          <w:lang w:val="en-US"/>
        </w:rPr>
        <w:t>Bruijnincx</w:t>
      </w:r>
      <w:proofErr w:type="spellEnd"/>
      <w:r w:rsidR="00AD303E" w:rsidRPr="00C36E47">
        <w:rPr>
          <w:rFonts w:ascii="Arial" w:hAnsi="Arial" w:cs="Arial"/>
          <w:sz w:val="20"/>
          <w:lang w:val="en-US"/>
        </w:rPr>
        <w:t>, B.</w:t>
      </w:r>
      <w:r w:rsidR="006023BD" w:rsidRPr="00C36E47">
        <w:rPr>
          <w:rFonts w:ascii="Arial" w:hAnsi="Arial" w:cs="Arial"/>
          <w:sz w:val="20"/>
          <w:lang w:val="en-US"/>
        </w:rPr>
        <w:t>M. Weckhuysen,</w:t>
      </w:r>
      <w:r w:rsidR="00AD303E" w:rsidRPr="00C36E47">
        <w:rPr>
          <w:rFonts w:ascii="Arial" w:hAnsi="Arial" w:cs="Arial"/>
          <w:sz w:val="20"/>
          <w:lang w:val="en-US"/>
        </w:rPr>
        <w:t xml:space="preserve"> Liquid-phase reforming and hydrodeoxygenation as a two-step route to aromatics from lignin, </w:t>
      </w:r>
      <w:r w:rsidR="00AD303E" w:rsidRPr="00C36E47">
        <w:rPr>
          <w:rFonts w:ascii="Arial" w:hAnsi="Arial" w:cs="Arial"/>
          <w:i/>
          <w:sz w:val="20"/>
          <w:lang w:val="en-US"/>
        </w:rPr>
        <w:t>Green Chem.</w:t>
      </w:r>
      <w:r w:rsidR="00AD303E" w:rsidRPr="00C36E47">
        <w:rPr>
          <w:rFonts w:ascii="Arial" w:hAnsi="Arial" w:cs="Arial"/>
          <w:sz w:val="20"/>
          <w:lang w:val="en-US"/>
        </w:rPr>
        <w:t xml:space="preserve"> 2013, </w:t>
      </w:r>
      <w:r w:rsidR="00AD303E" w:rsidRPr="00C36E47">
        <w:rPr>
          <w:rFonts w:ascii="Arial" w:hAnsi="Arial" w:cs="Arial"/>
          <w:b/>
          <w:sz w:val="20"/>
          <w:lang w:val="en-US"/>
        </w:rPr>
        <w:t>15</w:t>
      </w:r>
      <w:r w:rsidR="00AD303E" w:rsidRPr="00C36E47">
        <w:rPr>
          <w:rFonts w:ascii="Arial" w:hAnsi="Arial" w:cs="Arial"/>
          <w:sz w:val="20"/>
          <w:lang w:val="en-US"/>
        </w:rPr>
        <w:t>, 3049.</w:t>
      </w:r>
    </w:p>
    <w:p w14:paraId="50645A92" w14:textId="77777777" w:rsidR="00EE0E06" w:rsidRDefault="00EE0E06" w:rsidP="00EE0E06">
      <w:pPr>
        <w:pStyle w:val="Lijstalinea"/>
        <w:suppressAutoHyphens/>
        <w:spacing w:line="360" w:lineRule="auto"/>
        <w:ind w:left="567" w:hanging="207"/>
        <w:jc w:val="both"/>
        <w:rPr>
          <w:rFonts w:ascii="Arial" w:hAnsi="Arial" w:cs="Arial"/>
          <w:sz w:val="20"/>
          <w:lang w:val="en-US"/>
        </w:rPr>
      </w:pPr>
      <w:r w:rsidRPr="00EE0E06">
        <w:rPr>
          <w:rFonts w:ascii="Arial" w:hAnsi="Arial" w:cs="Arial"/>
          <w:sz w:val="20"/>
          <w:lang w:val="en-US"/>
        </w:rPr>
        <w:t xml:space="preserve">8. </w:t>
      </w:r>
      <w:r w:rsidR="006B534F" w:rsidRPr="00EE0E06">
        <w:rPr>
          <w:rFonts w:ascii="Arial" w:hAnsi="Arial" w:cs="Arial"/>
          <w:sz w:val="20"/>
          <w:lang w:val="en-US"/>
        </w:rPr>
        <w:t xml:space="preserve">J. </w:t>
      </w:r>
      <w:proofErr w:type="spellStart"/>
      <w:r w:rsidR="006B534F" w:rsidRPr="00EE0E06">
        <w:rPr>
          <w:rFonts w:ascii="Arial" w:hAnsi="Arial" w:cs="Arial"/>
          <w:sz w:val="20"/>
          <w:lang w:val="en-US"/>
        </w:rPr>
        <w:t>Zakzeski</w:t>
      </w:r>
      <w:proofErr w:type="spellEnd"/>
      <w:r w:rsidR="006B534F" w:rsidRPr="00EE0E06">
        <w:rPr>
          <w:rFonts w:ascii="Arial" w:hAnsi="Arial" w:cs="Arial"/>
          <w:sz w:val="20"/>
          <w:lang w:val="en-US"/>
        </w:rPr>
        <w:t xml:space="preserve">, P.C.A. </w:t>
      </w:r>
      <w:proofErr w:type="spellStart"/>
      <w:r w:rsidR="006B534F" w:rsidRPr="00EE0E06">
        <w:rPr>
          <w:rFonts w:ascii="Arial" w:hAnsi="Arial" w:cs="Arial"/>
          <w:sz w:val="20"/>
          <w:lang w:val="en-US"/>
        </w:rPr>
        <w:t>Bruijnincx</w:t>
      </w:r>
      <w:proofErr w:type="spellEnd"/>
      <w:r w:rsidR="006B534F" w:rsidRPr="00EE0E06">
        <w:rPr>
          <w:rFonts w:ascii="Arial" w:hAnsi="Arial" w:cs="Arial"/>
          <w:sz w:val="20"/>
          <w:lang w:val="en-US"/>
        </w:rPr>
        <w:t xml:space="preserve">, B.M. Weckhuysen, In-situ spectroscopic investigation of the cobalt-catalyzed oxidation of lignin model compounds in ionic liquids, </w:t>
      </w:r>
      <w:r w:rsidR="006B534F" w:rsidRPr="00EE0E06">
        <w:rPr>
          <w:rFonts w:ascii="Arial" w:hAnsi="Arial" w:cs="Arial"/>
          <w:i/>
          <w:sz w:val="20"/>
          <w:lang w:val="en-US"/>
        </w:rPr>
        <w:t>Green Chem.</w:t>
      </w:r>
      <w:r w:rsidR="006B534F" w:rsidRPr="00EE0E06">
        <w:rPr>
          <w:rFonts w:ascii="Arial" w:hAnsi="Arial" w:cs="Arial"/>
          <w:sz w:val="20"/>
          <w:lang w:val="en-US"/>
        </w:rPr>
        <w:t xml:space="preserve"> 2011, </w:t>
      </w:r>
      <w:r w:rsidR="006B534F" w:rsidRPr="00EE0E06">
        <w:rPr>
          <w:rFonts w:ascii="Arial" w:hAnsi="Arial" w:cs="Arial"/>
          <w:b/>
          <w:sz w:val="20"/>
          <w:lang w:val="en-US"/>
        </w:rPr>
        <w:t>13</w:t>
      </w:r>
      <w:r w:rsidR="006B534F" w:rsidRPr="00EE0E06">
        <w:rPr>
          <w:rFonts w:ascii="Arial" w:hAnsi="Arial" w:cs="Arial"/>
          <w:sz w:val="20"/>
          <w:lang w:val="en-US"/>
        </w:rPr>
        <w:t>, 671.</w:t>
      </w:r>
    </w:p>
    <w:p w14:paraId="48369F03" w14:textId="77777777" w:rsidR="00EE0E06" w:rsidRDefault="00EE0E06" w:rsidP="00EE0E06">
      <w:pPr>
        <w:pStyle w:val="Lijstalinea"/>
        <w:suppressAutoHyphens/>
        <w:spacing w:line="360" w:lineRule="auto"/>
        <w:ind w:left="567" w:hanging="207"/>
        <w:jc w:val="both"/>
        <w:rPr>
          <w:rFonts w:ascii="Arial" w:hAnsi="Arial" w:cs="Arial"/>
          <w:sz w:val="20"/>
          <w:lang w:val="en-US"/>
        </w:rPr>
      </w:pPr>
      <w:r w:rsidRPr="00EE0E06">
        <w:rPr>
          <w:rFonts w:ascii="Arial" w:hAnsi="Arial" w:cs="Arial"/>
          <w:sz w:val="20"/>
          <w:lang w:val="en-US"/>
        </w:rPr>
        <w:t xml:space="preserve">9. </w:t>
      </w:r>
      <w:r w:rsidR="001E782F" w:rsidRPr="00EE0E06">
        <w:rPr>
          <w:rFonts w:ascii="Arial" w:hAnsi="Arial" w:cs="Arial"/>
          <w:sz w:val="20"/>
          <w:lang w:val="en-US"/>
        </w:rPr>
        <w:t xml:space="preserve">J. </w:t>
      </w:r>
      <w:proofErr w:type="spellStart"/>
      <w:r w:rsidR="001E782F" w:rsidRPr="00EE0E06">
        <w:rPr>
          <w:rFonts w:ascii="Arial" w:hAnsi="Arial" w:cs="Arial"/>
          <w:sz w:val="20"/>
          <w:lang w:val="en-US"/>
        </w:rPr>
        <w:t>Zakzeski</w:t>
      </w:r>
      <w:proofErr w:type="spellEnd"/>
      <w:r w:rsidR="001E782F" w:rsidRPr="00EE0E06">
        <w:rPr>
          <w:rFonts w:ascii="Arial" w:hAnsi="Arial" w:cs="Arial"/>
          <w:sz w:val="20"/>
          <w:lang w:val="en-US"/>
        </w:rPr>
        <w:t xml:space="preserve">, A.L. </w:t>
      </w:r>
      <w:proofErr w:type="spellStart"/>
      <w:r w:rsidR="001E782F" w:rsidRPr="00EE0E06">
        <w:rPr>
          <w:rFonts w:ascii="Arial" w:hAnsi="Arial" w:cs="Arial"/>
          <w:sz w:val="20"/>
          <w:lang w:val="en-US"/>
        </w:rPr>
        <w:t>Jongerius</w:t>
      </w:r>
      <w:proofErr w:type="spellEnd"/>
      <w:r w:rsidR="001E782F" w:rsidRPr="00EE0E06">
        <w:rPr>
          <w:rFonts w:ascii="Arial" w:hAnsi="Arial" w:cs="Arial"/>
          <w:sz w:val="20"/>
          <w:lang w:val="en-US"/>
        </w:rPr>
        <w:t xml:space="preserve">, B.M. Weckhuysen, Transition metal catalyzed oxidation of lignin and lignin model compounds in ionic liquids, </w:t>
      </w:r>
      <w:r w:rsidR="001E782F" w:rsidRPr="00EE0E06">
        <w:rPr>
          <w:rFonts w:ascii="Arial" w:hAnsi="Arial" w:cs="Arial"/>
          <w:i/>
          <w:sz w:val="20"/>
          <w:lang w:val="en-US"/>
        </w:rPr>
        <w:t xml:space="preserve">Green Chem. </w:t>
      </w:r>
      <w:r w:rsidR="001E782F" w:rsidRPr="00EE0E06">
        <w:rPr>
          <w:rFonts w:ascii="Arial" w:hAnsi="Arial" w:cs="Arial"/>
          <w:sz w:val="20"/>
          <w:lang w:val="en-US"/>
        </w:rPr>
        <w:t xml:space="preserve">2010, </w:t>
      </w:r>
      <w:r w:rsidR="001E782F" w:rsidRPr="00EE0E06">
        <w:rPr>
          <w:rFonts w:ascii="Arial" w:hAnsi="Arial" w:cs="Arial"/>
          <w:b/>
          <w:sz w:val="20"/>
          <w:lang w:val="en-US"/>
        </w:rPr>
        <w:t>12</w:t>
      </w:r>
      <w:r w:rsidR="00351EA6" w:rsidRPr="00EE0E06">
        <w:rPr>
          <w:rFonts w:ascii="Arial" w:hAnsi="Arial" w:cs="Arial"/>
          <w:sz w:val="20"/>
          <w:lang w:val="en-US"/>
        </w:rPr>
        <w:t>, 1225.</w:t>
      </w:r>
    </w:p>
    <w:p w14:paraId="73ACB85B" w14:textId="2669E9AF" w:rsidR="00EC4604" w:rsidRPr="00EE0E06" w:rsidRDefault="00EE0E06" w:rsidP="00EE0E06">
      <w:pPr>
        <w:pStyle w:val="Lijstalinea"/>
        <w:suppressAutoHyphens/>
        <w:spacing w:line="360" w:lineRule="auto"/>
        <w:ind w:left="567" w:hanging="207"/>
        <w:jc w:val="both"/>
        <w:rPr>
          <w:rFonts w:ascii="Arial" w:hAnsi="Arial" w:cs="Arial"/>
          <w:sz w:val="20"/>
          <w:lang w:val="en-US"/>
        </w:rPr>
      </w:pPr>
      <w:r w:rsidRPr="00EE0E06">
        <w:rPr>
          <w:rFonts w:ascii="Arial" w:hAnsi="Arial" w:cs="Arial"/>
          <w:sz w:val="20"/>
          <w:lang w:val="en-US"/>
        </w:rPr>
        <w:lastRenderedPageBreak/>
        <w:t xml:space="preserve">10. </w:t>
      </w:r>
      <w:r w:rsidR="00EC4604" w:rsidRPr="00EE0E06">
        <w:rPr>
          <w:rFonts w:ascii="Arial" w:hAnsi="Arial" w:cs="Arial"/>
          <w:sz w:val="20"/>
          <w:lang w:val="en-US"/>
        </w:rPr>
        <w:t xml:space="preserve">R. </w:t>
      </w:r>
      <w:proofErr w:type="spellStart"/>
      <w:r w:rsidR="00EC4604" w:rsidRPr="00EE0E06">
        <w:rPr>
          <w:rFonts w:ascii="Arial" w:hAnsi="Arial" w:cs="Arial"/>
          <w:sz w:val="20"/>
          <w:lang w:val="en-US"/>
        </w:rPr>
        <w:t>Palkovits</w:t>
      </w:r>
      <w:proofErr w:type="spellEnd"/>
      <w:r w:rsidR="00EC4604" w:rsidRPr="00EE0E06">
        <w:rPr>
          <w:rFonts w:ascii="Arial" w:hAnsi="Arial" w:cs="Arial"/>
          <w:sz w:val="20"/>
          <w:lang w:val="en-US"/>
        </w:rPr>
        <w:t xml:space="preserve">, A.N. </w:t>
      </w:r>
      <w:proofErr w:type="spellStart"/>
      <w:r w:rsidR="00EC4604" w:rsidRPr="00EE0E06">
        <w:rPr>
          <w:rFonts w:ascii="Arial" w:hAnsi="Arial" w:cs="Arial"/>
          <w:sz w:val="20"/>
          <w:lang w:val="en-US"/>
        </w:rPr>
        <w:t>Parvulescu</w:t>
      </w:r>
      <w:proofErr w:type="spellEnd"/>
      <w:r w:rsidR="00EC4604" w:rsidRPr="00EE0E06">
        <w:rPr>
          <w:rFonts w:ascii="Arial" w:hAnsi="Arial" w:cs="Arial"/>
          <w:sz w:val="20"/>
          <w:lang w:val="en-US"/>
        </w:rPr>
        <w:t xml:space="preserve">, P.J. </w:t>
      </w:r>
      <w:proofErr w:type="spellStart"/>
      <w:r w:rsidR="00EC4604" w:rsidRPr="00EE0E06">
        <w:rPr>
          <w:rFonts w:ascii="Arial" w:hAnsi="Arial" w:cs="Arial"/>
          <w:sz w:val="20"/>
          <w:lang w:val="en-US"/>
        </w:rPr>
        <w:t>Hausoul</w:t>
      </w:r>
      <w:proofErr w:type="spellEnd"/>
      <w:r w:rsidR="00EC4604" w:rsidRPr="00EE0E06">
        <w:rPr>
          <w:rFonts w:ascii="Arial" w:hAnsi="Arial" w:cs="Arial"/>
          <w:sz w:val="20"/>
          <w:lang w:val="en-US"/>
        </w:rPr>
        <w:t xml:space="preserve">, C.A. </w:t>
      </w:r>
      <w:proofErr w:type="spellStart"/>
      <w:r w:rsidR="00EC4604" w:rsidRPr="00EE0E06">
        <w:rPr>
          <w:rFonts w:ascii="Arial" w:hAnsi="Arial" w:cs="Arial"/>
          <w:sz w:val="20"/>
          <w:lang w:val="en-US"/>
        </w:rPr>
        <w:t>Kruithof</w:t>
      </w:r>
      <w:proofErr w:type="spellEnd"/>
      <w:r w:rsidR="00EC4604" w:rsidRPr="00EE0E06">
        <w:rPr>
          <w:rFonts w:ascii="Arial" w:hAnsi="Arial" w:cs="Arial"/>
          <w:sz w:val="20"/>
          <w:lang w:val="en-US"/>
        </w:rPr>
        <w:t xml:space="preserve">, R.J.M. Klein </w:t>
      </w:r>
      <w:proofErr w:type="spellStart"/>
      <w:r w:rsidR="00EC4604" w:rsidRPr="00EE0E06">
        <w:rPr>
          <w:rFonts w:ascii="Arial" w:hAnsi="Arial" w:cs="Arial"/>
          <w:sz w:val="20"/>
          <w:lang w:val="en-US"/>
        </w:rPr>
        <w:t>Gebbink</w:t>
      </w:r>
      <w:proofErr w:type="spellEnd"/>
      <w:r w:rsidR="00EC4604" w:rsidRPr="00EE0E06">
        <w:rPr>
          <w:rFonts w:ascii="Arial" w:hAnsi="Arial" w:cs="Arial"/>
          <w:sz w:val="20"/>
          <w:lang w:val="en-US"/>
        </w:rPr>
        <w:t xml:space="preserve">, B.M. Weckhuysen, Telomerization of 1,3-butadiene with various alcohols by Pd/TOMPP catalysts: New </w:t>
      </w:r>
      <w:proofErr w:type="spellStart"/>
      <w:r w:rsidR="00EC4604" w:rsidRPr="00EE0E06">
        <w:rPr>
          <w:rFonts w:ascii="Arial" w:hAnsi="Arial" w:cs="Arial"/>
          <w:sz w:val="20"/>
          <w:lang w:val="en-US"/>
        </w:rPr>
        <w:t>opportunites</w:t>
      </w:r>
      <w:proofErr w:type="spellEnd"/>
      <w:r w:rsidR="00EC4604" w:rsidRPr="00EE0E06">
        <w:rPr>
          <w:rFonts w:ascii="Arial" w:hAnsi="Arial" w:cs="Arial"/>
          <w:sz w:val="20"/>
          <w:lang w:val="en-US"/>
        </w:rPr>
        <w:t xml:space="preserve"> for catalytic biomass valorization</w:t>
      </w:r>
      <w:r w:rsidR="00F0211C" w:rsidRPr="00EE0E06">
        <w:rPr>
          <w:rFonts w:ascii="Arial" w:hAnsi="Arial" w:cs="Arial"/>
          <w:sz w:val="20"/>
          <w:lang w:val="en-US"/>
        </w:rPr>
        <w:t>,</w:t>
      </w:r>
      <w:r w:rsidR="00EC4604" w:rsidRPr="00EE0E06">
        <w:rPr>
          <w:rFonts w:ascii="Arial" w:hAnsi="Arial" w:cs="Arial"/>
          <w:sz w:val="20"/>
          <w:lang w:val="en-US"/>
        </w:rPr>
        <w:t xml:space="preserve"> </w:t>
      </w:r>
      <w:r w:rsidR="00EC4604" w:rsidRPr="00EE0E06">
        <w:rPr>
          <w:rFonts w:ascii="Arial" w:hAnsi="Arial" w:cs="Arial"/>
          <w:i/>
          <w:sz w:val="20"/>
          <w:lang w:val="en-US"/>
        </w:rPr>
        <w:t>Green Chem.</w:t>
      </w:r>
      <w:r w:rsidR="00EC4604" w:rsidRPr="00EE0E06">
        <w:rPr>
          <w:rFonts w:ascii="Arial" w:hAnsi="Arial" w:cs="Arial"/>
          <w:sz w:val="20"/>
          <w:lang w:val="en-US"/>
        </w:rPr>
        <w:t xml:space="preserve"> 2009, </w:t>
      </w:r>
      <w:r w:rsidR="00EC4604" w:rsidRPr="00EE0E06">
        <w:rPr>
          <w:rFonts w:ascii="Arial" w:hAnsi="Arial" w:cs="Arial"/>
          <w:b/>
          <w:sz w:val="20"/>
          <w:lang w:val="en-US"/>
        </w:rPr>
        <w:t>11</w:t>
      </w:r>
      <w:r w:rsidR="00EC4604" w:rsidRPr="00EE0E06">
        <w:rPr>
          <w:rFonts w:ascii="Arial" w:hAnsi="Arial" w:cs="Arial"/>
          <w:sz w:val="20"/>
          <w:lang w:val="en-US"/>
        </w:rPr>
        <w:t>, 1155.</w:t>
      </w:r>
    </w:p>
    <w:p w14:paraId="4429690E" w14:textId="77777777" w:rsidR="001E782F" w:rsidRPr="00C36E47" w:rsidRDefault="001E782F" w:rsidP="000634C4">
      <w:pPr>
        <w:tabs>
          <w:tab w:val="left" w:pos="567"/>
          <w:tab w:val="left" w:pos="1134"/>
        </w:tabs>
        <w:suppressAutoHyphens/>
        <w:spacing w:line="360" w:lineRule="auto"/>
        <w:jc w:val="both"/>
        <w:rPr>
          <w:rFonts w:ascii="Arial" w:hAnsi="Arial" w:cs="Arial"/>
          <w:sz w:val="20"/>
        </w:rPr>
      </w:pPr>
    </w:p>
    <w:p w14:paraId="03B00A71" w14:textId="77777777" w:rsidR="00F525F7" w:rsidRDefault="00F525F7" w:rsidP="000634C4">
      <w:pPr>
        <w:tabs>
          <w:tab w:val="left" w:pos="567"/>
          <w:tab w:val="left" w:pos="1134"/>
        </w:tabs>
        <w:suppressAutoHyphens/>
        <w:spacing w:line="360" w:lineRule="auto"/>
        <w:jc w:val="both"/>
        <w:rPr>
          <w:rStyle w:val="TijdschriftinCVBert"/>
        </w:rPr>
      </w:pPr>
      <w:r w:rsidRPr="00AF191D">
        <w:rPr>
          <w:rStyle w:val="TijdschriftinCVBert"/>
        </w:rPr>
        <w:t>Industrial &amp; Engineering Chemistry Research</w:t>
      </w:r>
    </w:p>
    <w:p w14:paraId="138D480D" w14:textId="77777777" w:rsidR="00045E49" w:rsidRPr="00045E49" w:rsidRDefault="00045E49" w:rsidP="00500339">
      <w:pPr>
        <w:numPr>
          <w:ilvl w:val="0"/>
          <w:numId w:val="33"/>
        </w:numPr>
        <w:tabs>
          <w:tab w:val="clear" w:pos="360"/>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E.S. Gutterod, S. Oien-Odegaard, K. Bossers, A.E. Nieuwelink, M. Manzoli, L. Braglia, A. Lazzarini, E. Borfecchia, S. Ahmadigoltapeh, B. Bouchevreau, B.T. Lonstad-Bleken, R. Henry, C. Lamberti, S. Bordiga, B.M. Weckhuysen, K.P. Lillerud, U. Olsbye, CO</w:t>
      </w:r>
      <w:r w:rsidRPr="00C36E47">
        <w:rPr>
          <w:rFonts w:ascii="Arial" w:hAnsi="Arial" w:cs="Arial"/>
          <w:sz w:val="20"/>
          <w:vertAlign w:val="subscript"/>
        </w:rPr>
        <w:t>2</w:t>
      </w:r>
      <w:r w:rsidRPr="00C36E47">
        <w:rPr>
          <w:rFonts w:ascii="Arial" w:hAnsi="Arial" w:cs="Arial"/>
          <w:sz w:val="20"/>
        </w:rPr>
        <w:t xml:space="preserve"> hydrogenation over Pt-containing UiO-68 Zr-MOFs: The Base Case, </w:t>
      </w:r>
      <w:r w:rsidRPr="00C36E47">
        <w:rPr>
          <w:rFonts w:ascii="Arial" w:hAnsi="Arial" w:cs="Arial"/>
          <w:i/>
          <w:sz w:val="20"/>
        </w:rPr>
        <w:t xml:space="preserve">Ind. Eng. </w:t>
      </w:r>
      <w:r w:rsidRPr="00045E49">
        <w:rPr>
          <w:rFonts w:ascii="Arial" w:hAnsi="Arial" w:cs="Arial"/>
          <w:i/>
          <w:sz w:val="20"/>
          <w:lang w:val="en-GB"/>
        </w:rPr>
        <w:t>Chem. Res.</w:t>
      </w:r>
      <w:r>
        <w:rPr>
          <w:rFonts w:ascii="Arial" w:hAnsi="Arial" w:cs="Arial"/>
          <w:sz w:val="20"/>
          <w:lang w:val="en-GB"/>
        </w:rPr>
        <w:t xml:space="preserve"> 2017, </w:t>
      </w:r>
      <w:r w:rsidRPr="00045E49">
        <w:rPr>
          <w:rFonts w:ascii="Arial" w:hAnsi="Arial" w:cs="Arial"/>
          <w:b/>
          <w:sz w:val="20"/>
          <w:lang w:val="en-GB"/>
        </w:rPr>
        <w:t>56</w:t>
      </w:r>
      <w:r>
        <w:rPr>
          <w:rFonts w:ascii="Arial" w:hAnsi="Arial" w:cs="Arial"/>
          <w:sz w:val="20"/>
          <w:lang w:val="en-GB"/>
        </w:rPr>
        <w:t>, 13206.</w:t>
      </w:r>
    </w:p>
    <w:p w14:paraId="2E11DAA3" w14:textId="77777777" w:rsidR="00F525F7" w:rsidRDefault="00F525F7" w:rsidP="00500339">
      <w:pPr>
        <w:numPr>
          <w:ilvl w:val="0"/>
          <w:numId w:val="33"/>
        </w:numPr>
        <w:tabs>
          <w:tab w:val="clear" w:pos="360"/>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T.A. Nijhuis, M. </w:t>
      </w:r>
      <w:proofErr w:type="spellStart"/>
      <w:r w:rsidRPr="00C36E47">
        <w:rPr>
          <w:rFonts w:ascii="Arial" w:hAnsi="Arial" w:cs="Arial"/>
          <w:sz w:val="20"/>
        </w:rPr>
        <w:t>Makkee</w:t>
      </w:r>
      <w:proofErr w:type="spellEnd"/>
      <w:r w:rsidRPr="00C36E47">
        <w:rPr>
          <w:rFonts w:ascii="Arial" w:hAnsi="Arial" w:cs="Arial"/>
          <w:sz w:val="20"/>
        </w:rPr>
        <w:t xml:space="preserve">, J.A. </w:t>
      </w:r>
      <w:proofErr w:type="spellStart"/>
      <w:r w:rsidRPr="00C36E47">
        <w:rPr>
          <w:rFonts w:ascii="Arial" w:hAnsi="Arial" w:cs="Arial"/>
          <w:sz w:val="20"/>
        </w:rPr>
        <w:t>Moulijn</w:t>
      </w:r>
      <w:proofErr w:type="spellEnd"/>
      <w:r w:rsidRPr="00C36E47">
        <w:rPr>
          <w:rFonts w:ascii="Arial" w:hAnsi="Arial" w:cs="Arial"/>
          <w:sz w:val="20"/>
        </w:rPr>
        <w:t>, B.M. Weckhuysen</w:t>
      </w:r>
      <w:r w:rsidR="00F0211C" w:rsidRPr="00C36E47">
        <w:rPr>
          <w:rFonts w:ascii="Arial" w:hAnsi="Arial" w:cs="Arial"/>
          <w:sz w:val="20"/>
        </w:rPr>
        <w:t>,</w:t>
      </w:r>
      <w:r w:rsidRPr="00C36E47">
        <w:rPr>
          <w:rFonts w:ascii="Arial" w:hAnsi="Arial" w:cs="Arial"/>
          <w:sz w:val="20"/>
        </w:rPr>
        <w:t xml:space="preserve"> </w:t>
      </w:r>
      <w:r w:rsidRPr="00AF191D">
        <w:rPr>
          <w:rFonts w:ascii="Arial" w:hAnsi="Arial" w:cs="Arial"/>
          <w:sz w:val="20"/>
          <w:lang w:val="en-GB"/>
        </w:rPr>
        <w:t>The production of propene oxide – Processes and developments</w:t>
      </w:r>
      <w:r w:rsidR="00F0211C">
        <w:rPr>
          <w:rFonts w:ascii="Arial" w:hAnsi="Arial" w:cs="Arial"/>
          <w:sz w:val="20"/>
          <w:lang w:val="en-GB"/>
        </w:rPr>
        <w:t>,</w:t>
      </w:r>
      <w:r w:rsidRPr="00AF191D">
        <w:rPr>
          <w:rFonts w:ascii="Arial" w:hAnsi="Arial" w:cs="Arial"/>
          <w:sz w:val="20"/>
          <w:lang w:val="en-GB"/>
        </w:rPr>
        <w:t xml:space="preserve"> </w:t>
      </w:r>
      <w:r w:rsidRPr="00AF191D">
        <w:rPr>
          <w:rFonts w:ascii="Arial" w:hAnsi="Arial" w:cs="Arial"/>
          <w:i/>
          <w:iCs/>
          <w:sz w:val="20"/>
          <w:lang w:val="en-GB"/>
        </w:rPr>
        <w:t xml:space="preserve">Ind. Eng. Chem. Res. </w:t>
      </w:r>
      <w:r w:rsidRPr="00AF191D">
        <w:rPr>
          <w:rFonts w:ascii="Arial" w:hAnsi="Arial" w:cs="Arial"/>
          <w:sz w:val="20"/>
          <w:lang w:val="en-GB"/>
        </w:rPr>
        <w:t xml:space="preserve">2006, </w:t>
      </w:r>
      <w:r w:rsidRPr="00AF191D">
        <w:rPr>
          <w:rFonts w:ascii="Arial" w:hAnsi="Arial" w:cs="Arial"/>
          <w:b/>
          <w:bCs/>
          <w:sz w:val="20"/>
          <w:lang w:val="en-GB"/>
        </w:rPr>
        <w:t>45</w:t>
      </w:r>
      <w:r w:rsidRPr="00AF191D">
        <w:rPr>
          <w:rFonts w:ascii="Arial" w:hAnsi="Arial" w:cs="Arial"/>
          <w:sz w:val="20"/>
          <w:lang w:val="en-GB"/>
        </w:rPr>
        <w:t>, 3447.</w:t>
      </w:r>
    </w:p>
    <w:p w14:paraId="7DFD76BA" w14:textId="77777777" w:rsidR="00735292" w:rsidRDefault="00735292" w:rsidP="00735292">
      <w:pPr>
        <w:tabs>
          <w:tab w:val="left" w:pos="709"/>
        </w:tabs>
        <w:suppressAutoHyphens/>
        <w:spacing w:line="360" w:lineRule="auto"/>
        <w:jc w:val="both"/>
        <w:rPr>
          <w:rFonts w:ascii="Arial" w:hAnsi="Arial" w:cs="Arial"/>
          <w:sz w:val="20"/>
          <w:lang w:val="en-GB"/>
        </w:rPr>
      </w:pPr>
    </w:p>
    <w:p w14:paraId="7FC0C3C3" w14:textId="77777777" w:rsidR="00735292" w:rsidRPr="00735292" w:rsidRDefault="00735292" w:rsidP="00735292">
      <w:pPr>
        <w:tabs>
          <w:tab w:val="left" w:pos="709"/>
        </w:tabs>
        <w:suppressAutoHyphens/>
        <w:spacing w:line="360" w:lineRule="auto"/>
        <w:jc w:val="both"/>
        <w:rPr>
          <w:rFonts w:ascii="Arial" w:hAnsi="Arial" w:cs="Arial"/>
          <w:b/>
          <w:i/>
          <w:color w:val="808080" w:themeColor="background1" w:themeShade="80"/>
          <w:sz w:val="28"/>
          <w:szCs w:val="28"/>
          <w:u w:val="single"/>
          <w:lang w:val="en-GB"/>
        </w:rPr>
      </w:pPr>
      <w:r w:rsidRPr="00735292">
        <w:rPr>
          <w:rFonts w:ascii="Arial" w:hAnsi="Arial" w:cs="Arial"/>
          <w:b/>
          <w:i/>
          <w:color w:val="808080" w:themeColor="background1" w:themeShade="80"/>
          <w:sz w:val="28"/>
          <w:szCs w:val="28"/>
          <w:u w:val="single"/>
          <w:lang w:val="en-GB"/>
        </w:rPr>
        <w:t xml:space="preserve">International Union of Crystallography Journal </w:t>
      </w:r>
    </w:p>
    <w:p w14:paraId="21231C55" w14:textId="538EBADD" w:rsidR="00735292" w:rsidRDefault="00735292" w:rsidP="00736CE9">
      <w:pPr>
        <w:pStyle w:val="Lijstalinea"/>
        <w:numPr>
          <w:ilvl w:val="0"/>
          <w:numId w:val="77"/>
        </w:numPr>
        <w:tabs>
          <w:tab w:val="left" w:pos="709"/>
        </w:tabs>
        <w:suppressAutoHyphens/>
        <w:spacing w:line="360" w:lineRule="auto"/>
        <w:jc w:val="both"/>
        <w:rPr>
          <w:rFonts w:ascii="Arial" w:hAnsi="Arial" w:cs="Arial"/>
          <w:sz w:val="20"/>
          <w:lang w:val="en-GB"/>
        </w:rPr>
      </w:pPr>
      <w:r>
        <w:rPr>
          <w:rFonts w:ascii="Arial" w:hAnsi="Arial" w:cs="Arial"/>
          <w:sz w:val="20"/>
          <w:lang w:val="en-GB"/>
        </w:rPr>
        <w:t xml:space="preserve">G. </w:t>
      </w:r>
      <w:proofErr w:type="spellStart"/>
      <w:r>
        <w:rPr>
          <w:rFonts w:ascii="Arial" w:hAnsi="Arial" w:cs="Arial"/>
          <w:sz w:val="20"/>
          <w:lang w:val="en-GB"/>
        </w:rPr>
        <w:t>Tinti</w:t>
      </w:r>
      <w:proofErr w:type="spellEnd"/>
      <w:r>
        <w:rPr>
          <w:rFonts w:ascii="Arial" w:hAnsi="Arial" w:cs="Arial"/>
          <w:sz w:val="20"/>
          <w:lang w:val="en-GB"/>
        </w:rPr>
        <w:t xml:space="preserve">, E. </w:t>
      </w:r>
      <w:proofErr w:type="spellStart"/>
      <w:r>
        <w:rPr>
          <w:rFonts w:ascii="Arial" w:hAnsi="Arial" w:cs="Arial"/>
          <w:sz w:val="20"/>
          <w:lang w:val="en-GB"/>
        </w:rPr>
        <w:t>Fojdh</w:t>
      </w:r>
      <w:proofErr w:type="spellEnd"/>
      <w:r>
        <w:rPr>
          <w:rFonts w:ascii="Arial" w:hAnsi="Arial" w:cs="Arial"/>
          <w:sz w:val="20"/>
          <w:lang w:val="en-GB"/>
        </w:rPr>
        <w:t xml:space="preserve">, E. van </w:t>
      </w:r>
      <w:proofErr w:type="spellStart"/>
      <w:r>
        <w:rPr>
          <w:rFonts w:ascii="Arial" w:hAnsi="Arial" w:cs="Arial"/>
          <w:sz w:val="20"/>
          <w:lang w:val="en-GB"/>
        </w:rPr>
        <w:t>Genderen</w:t>
      </w:r>
      <w:proofErr w:type="spellEnd"/>
      <w:r>
        <w:rPr>
          <w:rFonts w:ascii="Arial" w:hAnsi="Arial" w:cs="Arial"/>
          <w:sz w:val="20"/>
          <w:lang w:val="en-GB"/>
        </w:rPr>
        <w:t xml:space="preserve">, T. </w:t>
      </w:r>
      <w:proofErr w:type="spellStart"/>
      <w:r>
        <w:rPr>
          <w:rFonts w:ascii="Arial" w:hAnsi="Arial" w:cs="Arial"/>
          <w:sz w:val="20"/>
          <w:lang w:val="en-GB"/>
        </w:rPr>
        <w:t>Gruene</w:t>
      </w:r>
      <w:proofErr w:type="spellEnd"/>
      <w:r>
        <w:rPr>
          <w:rFonts w:ascii="Arial" w:hAnsi="Arial" w:cs="Arial"/>
          <w:sz w:val="20"/>
          <w:lang w:val="en-GB"/>
        </w:rPr>
        <w:t xml:space="preserve">, B. Schmitt, D.A.M. de Winter, B.M. Weckhuysen, J.P. Abrahams, Electron crystallography with the </w:t>
      </w:r>
      <w:proofErr w:type="spellStart"/>
      <w:r>
        <w:rPr>
          <w:rFonts w:ascii="Arial" w:hAnsi="Arial" w:cs="Arial"/>
          <w:sz w:val="20"/>
          <w:lang w:val="en-GB"/>
        </w:rPr>
        <w:t>Eiger</w:t>
      </w:r>
      <w:proofErr w:type="spellEnd"/>
      <w:r>
        <w:rPr>
          <w:rFonts w:ascii="Arial" w:hAnsi="Arial" w:cs="Arial"/>
          <w:sz w:val="20"/>
          <w:lang w:val="en-GB"/>
        </w:rPr>
        <w:t xml:space="preserve"> detector, </w:t>
      </w:r>
      <w:proofErr w:type="spellStart"/>
      <w:r w:rsidRPr="00735292">
        <w:rPr>
          <w:rFonts w:ascii="Arial" w:hAnsi="Arial" w:cs="Arial"/>
          <w:i/>
          <w:sz w:val="20"/>
          <w:lang w:val="en-GB"/>
        </w:rPr>
        <w:t>IUCrJ</w:t>
      </w:r>
      <w:proofErr w:type="spellEnd"/>
      <w:r w:rsidRPr="00735292">
        <w:rPr>
          <w:rFonts w:ascii="Arial" w:hAnsi="Arial" w:cs="Arial"/>
          <w:i/>
          <w:sz w:val="20"/>
          <w:lang w:val="en-GB"/>
        </w:rPr>
        <w:t xml:space="preserve"> </w:t>
      </w:r>
      <w:r>
        <w:rPr>
          <w:rFonts w:ascii="Arial" w:hAnsi="Arial" w:cs="Arial"/>
          <w:sz w:val="20"/>
          <w:lang w:val="en-GB"/>
        </w:rPr>
        <w:t xml:space="preserve">2018, </w:t>
      </w:r>
      <w:r w:rsidRPr="00735292">
        <w:rPr>
          <w:rFonts w:ascii="Arial" w:hAnsi="Arial" w:cs="Arial"/>
          <w:b/>
          <w:sz w:val="20"/>
          <w:lang w:val="en-GB"/>
        </w:rPr>
        <w:t>5</w:t>
      </w:r>
      <w:r>
        <w:rPr>
          <w:rFonts w:ascii="Arial" w:hAnsi="Arial" w:cs="Arial"/>
          <w:sz w:val="20"/>
          <w:lang w:val="en-GB"/>
        </w:rPr>
        <w:t xml:space="preserve">, 190. </w:t>
      </w:r>
    </w:p>
    <w:p w14:paraId="25A388A1" w14:textId="77777777" w:rsidR="00962569" w:rsidRPr="00736CE9" w:rsidRDefault="00962569" w:rsidP="00962569">
      <w:pPr>
        <w:pStyle w:val="Lijstalinea"/>
        <w:tabs>
          <w:tab w:val="left" w:pos="709"/>
        </w:tabs>
        <w:suppressAutoHyphens/>
        <w:spacing w:line="360" w:lineRule="auto"/>
        <w:jc w:val="both"/>
        <w:rPr>
          <w:rFonts w:ascii="Arial" w:hAnsi="Arial" w:cs="Arial"/>
          <w:sz w:val="20"/>
          <w:lang w:val="en-GB"/>
        </w:rPr>
      </w:pPr>
    </w:p>
    <w:p w14:paraId="5B02B288" w14:textId="77777777" w:rsidR="00F525F7" w:rsidRPr="00AF191D" w:rsidRDefault="00F525F7" w:rsidP="000634C4">
      <w:pPr>
        <w:tabs>
          <w:tab w:val="left" w:pos="567"/>
          <w:tab w:val="left" w:pos="1134"/>
        </w:tabs>
        <w:suppressAutoHyphens/>
        <w:spacing w:line="360" w:lineRule="auto"/>
        <w:jc w:val="both"/>
        <w:rPr>
          <w:rStyle w:val="TijdschriftinCVBert"/>
        </w:rPr>
      </w:pPr>
      <w:r w:rsidRPr="00AF191D">
        <w:rPr>
          <w:rStyle w:val="TijdschriftinCVBert"/>
        </w:rPr>
        <w:t>Inorganic Chemistry</w:t>
      </w:r>
    </w:p>
    <w:p w14:paraId="1187FA74" w14:textId="77777777" w:rsidR="006B534F" w:rsidRDefault="00F525F7" w:rsidP="00500339">
      <w:pPr>
        <w:numPr>
          <w:ilvl w:val="0"/>
          <w:numId w:val="34"/>
        </w:numPr>
        <w:tabs>
          <w:tab w:val="clear" w:pos="360"/>
          <w:tab w:val="left" w:pos="709"/>
        </w:tabs>
        <w:suppressAutoHyphens/>
        <w:spacing w:line="360" w:lineRule="auto"/>
        <w:ind w:left="709" w:hanging="425"/>
        <w:jc w:val="both"/>
        <w:rPr>
          <w:rFonts w:ascii="Arial" w:hAnsi="Arial" w:cs="Arial"/>
          <w:sz w:val="20"/>
          <w:lang w:val="en-GB"/>
        </w:rPr>
      </w:pPr>
      <w:r w:rsidRPr="00C36E47">
        <w:rPr>
          <w:rStyle w:val="textsmall1"/>
          <w:rFonts w:ascii="Arial" w:hAnsi="Arial" w:cs="Arial"/>
          <w:sz w:val="20"/>
          <w:szCs w:val="20"/>
        </w:rPr>
        <w:t xml:space="preserve">J.G. </w:t>
      </w:r>
      <w:proofErr w:type="spellStart"/>
      <w:r w:rsidRPr="00C36E47">
        <w:rPr>
          <w:rStyle w:val="textsmall1"/>
          <w:rFonts w:ascii="Arial" w:hAnsi="Arial" w:cs="Arial"/>
          <w:sz w:val="20"/>
          <w:szCs w:val="20"/>
        </w:rPr>
        <w:t>Mesu</w:t>
      </w:r>
      <w:proofErr w:type="spellEnd"/>
      <w:r w:rsidRPr="00C36E47">
        <w:rPr>
          <w:rStyle w:val="textsmall1"/>
          <w:rFonts w:ascii="Arial" w:hAnsi="Arial" w:cs="Arial"/>
          <w:sz w:val="20"/>
          <w:szCs w:val="20"/>
        </w:rPr>
        <w:t xml:space="preserve">, T. Visser, F. </w:t>
      </w:r>
      <w:proofErr w:type="spellStart"/>
      <w:r w:rsidRPr="00C36E47">
        <w:rPr>
          <w:rStyle w:val="textsmall1"/>
          <w:rFonts w:ascii="Arial" w:hAnsi="Arial" w:cs="Arial"/>
          <w:sz w:val="20"/>
          <w:szCs w:val="20"/>
        </w:rPr>
        <w:t>Soulimani</w:t>
      </w:r>
      <w:proofErr w:type="spellEnd"/>
      <w:r w:rsidRPr="00C36E47">
        <w:rPr>
          <w:rStyle w:val="textsmall1"/>
          <w:rFonts w:ascii="Arial" w:hAnsi="Arial" w:cs="Arial"/>
          <w:sz w:val="20"/>
          <w:szCs w:val="20"/>
        </w:rPr>
        <w:t xml:space="preserve">, E.E. van </w:t>
      </w:r>
      <w:proofErr w:type="spellStart"/>
      <w:r w:rsidRPr="00C36E47">
        <w:rPr>
          <w:rStyle w:val="textsmall1"/>
          <w:rFonts w:ascii="Arial" w:hAnsi="Arial" w:cs="Arial"/>
          <w:sz w:val="20"/>
          <w:szCs w:val="20"/>
        </w:rPr>
        <w:t>Faassen</w:t>
      </w:r>
      <w:proofErr w:type="spellEnd"/>
      <w:r w:rsidRPr="00C36E47">
        <w:rPr>
          <w:rStyle w:val="textsmall1"/>
          <w:rFonts w:ascii="Arial" w:hAnsi="Arial" w:cs="Arial"/>
          <w:sz w:val="20"/>
          <w:szCs w:val="20"/>
        </w:rPr>
        <w:t xml:space="preserve">, P. de </w:t>
      </w:r>
      <w:proofErr w:type="spellStart"/>
      <w:r w:rsidRPr="00C36E47">
        <w:rPr>
          <w:rStyle w:val="textsmall1"/>
          <w:rFonts w:ascii="Arial" w:hAnsi="Arial" w:cs="Arial"/>
          <w:sz w:val="20"/>
          <w:szCs w:val="20"/>
        </w:rPr>
        <w:t>Peinder</w:t>
      </w:r>
      <w:proofErr w:type="spellEnd"/>
      <w:r w:rsidRPr="00C36E47">
        <w:rPr>
          <w:rStyle w:val="textsmall1"/>
          <w:rFonts w:ascii="Arial" w:hAnsi="Arial" w:cs="Arial"/>
          <w:sz w:val="20"/>
          <w:szCs w:val="20"/>
        </w:rPr>
        <w:t>, A.M. Beale, B.M. Weckhuysen</w:t>
      </w:r>
      <w:r w:rsidR="001C14E0" w:rsidRPr="00C36E47">
        <w:rPr>
          <w:rStyle w:val="textsmall1"/>
          <w:rFonts w:ascii="Arial" w:hAnsi="Arial" w:cs="Arial"/>
          <w:sz w:val="20"/>
          <w:szCs w:val="20"/>
        </w:rPr>
        <w:t>,</w:t>
      </w:r>
      <w:r w:rsidRPr="00C36E47">
        <w:rPr>
          <w:rFonts w:ascii="Arial" w:hAnsi="Arial" w:cs="Arial"/>
          <w:sz w:val="20"/>
        </w:rPr>
        <w:t xml:space="preserve"> </w:t>
      </w:r>
      <w:r w:rsidRPr="00AF191D">
        <w:rPr>
          <w:rFonts w:ascii="Arial" w:hAnsi="Arial" w:cs="Arial"/>
          <w:sz w:val="20"/>
          <w:lang w:val="en-GB"/>
        </w:rPr>
        <w:t xml:space="preserve">New insights into the coordination chemistry and molecular structure of </w:t>
      </w:r>
      <w:proofErr w:type="gramStart"/>
      <w:r w:rsidRPr="00AF191D">
        <w:rPr>
          <w:rFonts w:ascii="Arial" w:hAnsi="Arial" w:cs="Arial"/>
          <w:sz w:val="20"/>
          <w:lang w:val="en-GB"/>
        </w:rPr>
        <w:t>Cu(</w:t>
      </w:r>
      <w:proofErr w:type="gramEnd"/>
      <w:r w:rsidRPr="00AF191D">
        <w:rPr>
          <w:rFonts w:ascii="Arial" w:hAnsi="Arial" w:cs="Arial"/>
          <w:sz w:val="20"/>
          <w:lang w:val="en-GB"/>
        </w:rPr>
        <w:t>II) histidine complexes in aqueous solutions</w:t>
      </w:r>
      <w:r w:rsidR="001C14E0">
        <w:rPr>
          <w:rFonts w:ascii="Arial" w:hAnsi="Arial" w:cs="Arial"/>
          <w:sz w:val="20"/>
          <w:lang w:val="en-GB"/>
        </w:rPr>
        <w:t>,</w:t>
      </w:r>
      <w:r w:rsidRPr="00AF191D">
        <w:rPr>
          <w:rFonts w:ascii="Arial" w:hAnsi="Arial" w:cs="Arial"/>
          <w:sz w:val="20"/>
          <w:lang w:val="en-GB"/>
        </w:rPr>
        <w:t xml:space="preserve"> </w:t>
      </w:r>
      <w:proofErr w:type="spellStart"/>
      <w:r w:rsidRPr="00AF191D">
        <w:rPr>
          <w:rFonts w:ascii="Arial" w:hAnsi="Arial" w:cs="Arial"/>
          <w:i/>
          <w:iCs/>
          <w:sz w:val="20"/>
          <w:lang w:val="en-GB"/>
        </w:rPr>
        <w:t>Inorg</w:t>
      </w:r>
      <w:proofErr w:type="spellEnd"/>
      <w:r w:rsidRPr="00AF191D">
        <w:rPr>
          <w:rFonts w:ascii="Arial" w:hAnsi="Arial" w:cs="Arial"/>
          <w:i/>
          <w:iCs/>
          <w:sz w:val="20"/>
          <w:lang w:val="en-GB"/>
        </w:rPr>
        <w:t xml:space="preserve">. Chem. </w:t>
      </w:r>
      <w:r w:rsidRPr="00AF191D">
        <w:rPr>
          <w:rFonts w:ascii="Arial" w:hAnsi="Arial" w:cs="Arial"/>
          <w:sz w:val="20"/>
          <w:lang w:val="en-GB"/>
        </w:rPr>
        <w:t xml:space="preserve">2006, </w:t>
      </w:r>
      <w:r w:rsidRPr="00AF191D">
        <w:rPr>
          <w:rFonts w:ascii="Arial" w:hAnsi="Arial" w:cs="Arial"/>
          <w:b/>
          <w:bCs/>
          <w:sz w:val="20"/>
          <w:lang w:val="en-GB"/>
        </w:rPr>
        <w:t>45</w:t>
      </w:r>
      <w:r w:rsidRPr="00AF191D">
        <w:rPr>
          <w:rFonts w:ascii="Arial" w:hAnsi="Arial" w:cs="Arial"/>
          <w:sz w:val="20"/>
          <w:lang w:val="en-GB"/>
        </w:rPr>
        <w:t>, 1960.</w:t>
      </w:r>
      <w:r w:rsidR="00351EA6">
        <w:rPr>
          <w:rFonts w:ascii="Arial" w:hAnsi="Arial" w:cs="Arial"/>
          <w:sz w:val="20"/>
          <w:lang w:val="en-GB"/>
        </w:rPr>
        <w:t xml:space="preserve"> </w:t>
      </w:r>
    </w:p>
    <w:p w14:paraId="289FEEF6" w14:textId="77777777" w:rsidR="00E46E92" w:rsidRPr="00E072DD" w:rsidRDefault="00E46E92" w:rsidP="00E46E92">
      <w:pPr>
        <w:tabs>
          <w:tab w:val="left" w:pos="709"/>
        </w:tabs>
        <w:suppressAutoHyphens/>
        <w:spacing w:line="360" w:lineRule="auto"/>
        <w:ind w:left="709"/>
        <w:jc w:val="both"/>
        <w:rPr>
          <w:rFonts w:ascii="Arial" w:hAnsi="Arial" w:cs="Arial"/>
          <w:sz w:val="20"/>
          <w:lang w:val="en-GB"/>
        </w:rPr>
      </w:pPr>
    </w:p>
    <w:p w14:paraId="1A9F1D66" w14:textId="77777777" w:rsidR="001D4FC6" w:rsidRPr="00AF191D" w:rsidRDefault="001D4FC6" w:rsidP="000634C4">
      <w:pPr>
        <w:tabs>
          <w:tab w:val="left" w:pos="567"/>
          <w:tab w:val="left" w:pos="1134"/>
        </w:tabs>
        <w:suppressAutoHyphens/>
        <w:spacing w:line="360" w:lineRule="auto"/>
        <w:jc w:val="both"/>
        <w:rPr>
          <w:rStyle w:val="TijdschriftinCVBert"/>
        </w:rPr>
      </w:pPr>
      <w:r w:rsidRPr="00AF191D">
        <w:rPr>
          <w:rStyle w:val="TijdschriftinCVBert"/>
        </w:rPr>
        <w:t>Journal of Catalysis</w:t>
      </w:r>
    </w:p>
    <w:p w14:paraId="1A321329" w14:textId="291D1E99" w:rsidR="006A2B5B" w:rsidRDefault="006A2B5B"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6A2B5B">
        <w:rPr>
          <w:rFonts w:ascii="Arial" w:hAnsi="Arial" w:cs="Arial"/>
          <w:sz w:val="20"/>
        </w:rPr>
        <w:t xml:space="preserve">J. Zarupski, A. Piovano, M.J. Werny, A. Martini, L. Braglia, P. Torelli, C. Hendriksen, N.H. Friederichs, F. Meirer, B.M. Weckhuysen, E. Groppo, Silica-magnesium-titanium Ziegler-Natta catalysts. Part II. Properties of the active sites and fragmentation </w:t>
      </w:r>
      <w:proofErr w:type="spellStart"/>
      <w:r w:rsidRPr="006A2B5B">
        <w:rPr>
          <w:rFonts w:ascii="Arial" w:hAnsi="Arial" w:cs="Arial"/>
          <w:sz w:val="20"/>
        </w:rPr>
        <w:t>behavio</w:t>
      </w:r>
      <w:r>
        <w:rPr>
          <w:rFonts w:ascii="Arial" w:hAnsi="Arial" w:cs="Arial"/>
          <w:sz w:val="20"/>
        </w:rPr>
        <w:t>u</w:t>
      </w:r>
      <w:r w:rsidRPr="006A2B5B">
        <w:rPr>
          <w:rFonts w:ascii="Arial" w:hAnsi="Arial" w:cs="Arial"/>
          <w:sz w:val="20"/>
        </w:rPr>
        <w:t>r</w:t>
      </w:r>
      <w:proofErr w:type="spellEnd"/>
      <w:r>
        <w:rPr>
          <w:rFonts w:ascii="Arial" w:hAnsi="Arial" w:cs="Arial"/>
          <w:sz w:val="20"/>
        </w:rPr>
        <w:t>,</w:t>
      </w:r>
      <w:r w:rsidRPr="006A2B5B">
        <w:rPr>
          <w:rFonts w:ascii="Arial" w:hAnsi="Arial" w:cs="Arial"/>
          <w:sz w:val="20"/>
        </w:rPr>
        <w:t xml:space="preserve"> </w:t>
      </w:r>
      <w:r w:rsidRPr="006A2B5B">
        <w:rPr>
          <w:rFonts w:ascii="Arial" w:hAnsi="Arial" w:cs="Arial"/>
          <w:i/>
          <w:iCs/>
          <w:sz w:val="20"/>
        </w:rPr>
        <w:t>J. Catal.</w:t>
      </w:r>
      <w:r w:rsidRPr="006A2B5B">
        <w:rPr>
          <w:rFonts w:ascii="Arial" w:hAnsi="Arial" w:cs="Arial"/>
          <w:sz w:val="20"/>
        </w:rPr>
        <w:t xml:space="preserve"> 2023, </w:t>
      </w:r>
      <w:r w:rsidRPr="006A2B5B">
        <w:rPr>
          <w:rFonts w:ascii="Arial" w:hAnsi="Arial" w:cs="Arial"/>
          <w:b/>
          <w:bCs/>
          <w:sz w:val="20"/>
        </w:rPr>
        <w:t>423</w:t>
      </w:r>
      <w:r w:rsidRPr="006A2B5B">
        <w:rPr>
          <w:rFonts w:ascii="Arial" w:hAnsi="Arial" w:cs="Arial"/>
          <w:sz w:val="20"/>
        </w:rPr>
        <w:t>, 10.</w:t>
      </w:r>
    </w:p>
    <w:p w14:paraId="657F7424" w14:textId="1039F329" w:rsidR="00814DA1" w:rsidRPr="0030419D" w:rsidRDefault="0030419D"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30419D">
        <w:rPr>
          <w:rFonts w:ascii="Arial" w:hAnsi="Arial" w:cs="Arial"/>
          <w:sz w:val="20"/>
        </w:rPr>
        <w:t>A.M. Hernandez-Gimenez, H. Hernando, R.M. Danisi, E.T.C. Vogt, K. Houben, M. Baldus, D.P. Serrano, P.C.A, Bruijnincx, B.M. Weckhuysen, Deactivation and regeneration of solid acid and base</w:t>
      </w:r>
      <w:r>
        <w:rPr>
          <w:rFonts w:ascii="Arial" w:hAnsi="Arial" w:cs="Arial"/>
          <w:sz w:val="20"/>
        </w:rPr>
        <w:t xml:space="preserve"> catalyst bodies used in cascade for bio-oil synthesis and upgrading, </w:t>
      </w:r>
      <w:r w:rsidRPr="0030419D">
        <w:rPr>
          <w:rFonts w:ascii="Arial" w:hAnsi="Arial" w:cs="Arial"/>
          <w:i/>
          <w:iCs/>
          <w:sz w:val="20"/>
        </w:rPr>
        <w:t xml:space="preserve">J. </w:t>
      </w:r>
      <w:proofErr w:type="spellStart"/>
      <w:r w:rsidRPr="0030419D">
        <w:rPr>
          <w:rFonts w:ascii="Arial" w:hAnsi="Arial" w:cs="Arial"/>
          <w:i/>
          <w:iCs/>
          <w:sz w:val="20"/>
        </w:rPr>
        <w:t>Catal</w:t>
      </w:r>
      <w:proofErr w:type="spellEnd"/>
      <w:r w:rsidRPr="0030419D">
        <w:rPr>
          <w:rFonts w:ascii="Arial" w:hAnsi="Arial" w:cs="Arial"/>
          <w:i/>
          <w:iCs/>
          <w:sz w:val="20"/>
        </w:rPr>
        <w:t>.</w:t>
      </w:r>
      <w:r>
        <w:rPr>
          <w:rFonts w:ascii="Arial" w:hAnsi="Arial" w:cs="Arial"/>
          <w:sz w:val="20"/>
        </w:rPr>
        <w:t xml:space="preserve"> 202</w:t>
      </w:r>
      <w:r w:rsidR="008D0596">
        <w:rPr>
          <w:rFonts w:ascii="Arial" w:hAnsi="Arial" w:cs="Arial"/>
          <w:sz w:val="20"/>
        </w:rPr>
        <w:t>2</w:t>
      </w:r>
      <w:r>
        <w:rPr>
          <w:rFonts w:ascii="Arial" w:hAnsi="Arial" w:cs="Arial"/>
          <w:sz w:val="20"/>
        </w:rPr>
        <w:t>,</w:t>
      </w:r>
      <w:r w:rsidR="008D0596">
        <w:rPr>
          <w:rFonts w:ascii="Arial" w:hAnsi="Arial" w:cs="Arial"/>
          <w:sz w:val="20"/>
        </w:rPr>
        <w:t xml:space="preserve"> </w:t>
      </w:r>
      <w:r w:rsidR="008D0596" w:rsidRPr="008D0596">
        <w:rPr>
          <w:rFonts w:ascii="Arial" w:hAnsi="Arial" w:cs="Arial"/>
          <w:b/>
          <w:bCs/>
          <w:sz w:val="20"/>
        </w:rPr>
        <w:t>405</w:t>
      </w:r>
      <w:r w:rsidR="008D0596">
        <w:rPr>
          <w:rFonts w:ascii="Arial" w:hAnsi="Arial" w:cs="Arial"/>
          <w:sz w:val="20"/>
        </w:rPr>
        <w:t>, 641</w:t>
      </w:r>
      <w:r>
        <w:rPr>
          <w:rFonts w:ascii="Arial" w:hAnsi="Arial" w:cs="Arial"/>
          <w:sz w:val="20"/>
        </w:rPr>
        <w:t>.</w:t>
      </w:r>
    </w:p>
    <w:p w14:paraId="3E58514A" w14:textId="7C294937" w:rsidR="0030419D" w:rsidRDefault="0030419D"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30419D">
        <w:rPr>
          <w:rFonts w:ascii="Arial" w:hAnsi="Arial" w:cs="Arial"/>
          <w:sz w:val="20"/>
        </w:rPr>
        <w:t xml:space="preserve">M. Gambino, A.E. Nieuwelink, F. Reints, M. Vesely, M. Filez, D. Ferreira Sanchez, D. Grolimund, N. Nesterenko, D. Minoux, F. Meirer, B.M. Weckhuysen, Mimicking industrial </w:t>
      </w:r>
      <w:r>
        <w:rPr>
          <w:rFonts w:ascii="Arial" w:hAnsi="Arial" w:cs="Arial"/>
          <w:sz w:val="20"/>
        </w:rPr>
        <w:t xml:space="preserve">aging in fluid catalytic cracking: A correlative microscopy approach to unravel inter-particle heterogeneities, </w:t>
      </w:r>
      <w:r w:rsidRPr="0030419D">
        <w:rPr>
          <w:rFonts w:ascii="Arial" w:hAnsi="Arial" w:cs="Arial"/>
          <w:i/>
          <w:iCs/>
          <w:sz w:val="20"/>
        </w:rPr>
        <w:t xml:space="preserve">J. </w:t>
      </w:r>
      <w:proofErr w:type="spellStart"/>
      <w:r w:rsidRPr="0030419D">
        <w:rPr>
          <w:rFonts w:ascii="Arial" w:hAnsi="Arial" w:cs="Arial"/>
          <w:i/>
          <w:iCs/>
          <w:sz w:val="20"/>
        </w:rPr>
        <w:t>Catal</w:t>
      </w:r>
      <w:proofErr w:type="spellEnd"/>
      <w:r w:rsidRPr="0030419D">
        <w:rPr>
          <w:rFonts w:ascii="Arial" w:hAnsi="Arial" w:cs="Arial"/>
          <w:i/>
          <w:iCs/>
          <w:sz w:val="20"/>
        </w:rPr>
        <w:t>.</w:t>
      </w:r>
      <w:r>
        <w:rPr>
          <w:rFonts w:ascii="Arial" w:hAnsi="Arial" w:cs="Arial"/>
          <w:sz w:val="20"/>
        </w:rPr>
        <w:t xml:space="preserve"> 2021, </w:t>
      </w:r>
      <w:r w:rsidR="00EB7B02" w:rsidRPr="00EB7B02">
        <w:rPr>
          <w:rFonts w:ascii="Arial" w:hAnsi="Arial" w:cs="Arial"/>
          <w:b/>
          <w:bCs/>
          <w:sz w:val="20"/>
        </w:rPr>
        <w:t>404</w:t>
      </w:r>
      <w:r w:rsidR="00EB7B02">
        <w:rPr>
          <w:rFonts w:ascii="Arial" w:hAnsi="Arial" w:cs="Arial"/>
          <w:sz w:val="20"/>
        </w:rPr>
        <w:t>, 634</w:t>
      </w:r>
      <w:r>
        <w:rPr>
          <w:rFonts w:ascii="Arial" w:hAnsi="Arial" w:cs="Arial"/>
          <w:sz w:val="20"/>
        </w:rPr>
        <w:t>.</w:t>
      </w:r>
    </w:p>
    <w:p w14:paraId="48D9075A" w14:textId="2007C78F" w:rsidR="00814DA1" w:rsidRPr="00814DA1" w:rsidRDefault="00814DA1"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814DA1">
        <w:rPr>
          <w:rFonts w:ascii="Arial" w:hAnsi="Arial" w:cs="Arial"/>
          <w:sz w:val="20"/>
        </w:rPr>
        <w:t>N. Nikolopoulos, R.G. Geitenbeek, G.T. Whiting, B.M. Weckhuysen, Unravelling the effect of impurities on the methano</w:t>
      </w:r>
      <w:r>
        <w:rPr>
          <w:rFonts w:ascii="Arial" w:hAnsi="Arial" w:cs="Arial"/>
          <w:sz w:val="20"/>
        </w:rPr>
        <w:t xml:space="preserve">l-to-olefins process in waste-derived zeolites ZSM-5, </w:t>
      </w:r>
      <w:r w:rsidRPr="00814DA1">
        <w:rPr>
          <w:rFonts w:ascii="Arial" w:hAnsi="Arial" w:cs="Arial"/>
          <w:i/>
          <w:iCs/>
          <w:sz w:val="20"/>
        </w:rPr>
        <w:t xml:space="preserve">J. </w:t>
      </w:r>
      <w:proofErr w:type="spellStart"/>
      <w:r w:rsidRPr="00814DA1">
        <w:rPr>
          <w:rFonts w:ascii="Arial" w:hAnsi="Arial" w:cs="Arial"/>
          <w:i/>
          <w:iCs/>
          <w:sz w:val="20"/>
        </w:rPr>
        <w:t>Catal</w:t>
      </w:r>
      <w:proofErr w:type="spellEnd"/>
      <w:r w:rsidRPr="00814DA1">
        <w:rPr>
          <w:rFonts w:ascii="Arial" w:hAnsi="Arial" w:cs="Arial"/>
          <w:i/>
          <w:iCs/>
          <w:sz w:val="20"/>
        </w:rPr>
        <w:t>.</w:t>
      </w:r>
      <w:r>
        <w:rPr>
          <w:rFonts w:ascii="Arial" w:hAnsi="Arial" w:cs="Arial"/>
          <w:sz w:val="20"/>
        </w:rPr>
        <w:t xml:space="preserve"> 2021, </w:t>
      </w:r>
      <w:r w:rsidRPr="00814DA1">
        <w:rPr>
          <w:rFonts w:ascii="Arial" w:hAnsi="Arial" w:cs="Arial"/>
          <w:b/>
          <w:bCs/>
          <w:sz w:val="20"/>
        </w:rPr>
        <w:t>396</w:t>
      </w:r>
      <w:r>
        <w:rPr>
          <w:rFonts w:ascii="Arial" w:hAnsi="Arial" w:cs="Arial"/>
          <w:sz w:val="20"/>
        </w:rPr>
        <w:t>, 136.</w:t>
      </w:r>
    </w:p>
    <w:p w14:paraId="65379736" w14:textId="5DD82A3B" w:rsidR="00E46E92" w:rsidRPr="00E46E92" w:rsidRDefault="00E46E92"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E. </w:t>
      </w:r>
      <w:proofErr w:type="spellStart"/>
      <w:r w:rsidRPr="00090DF3">
        <w:rPr>
          <w:rFonts w:ascii="Arial" w:hAnsi="Arial" w:cs="Arial"/>
          <w:sz w:val="20"/>
        </w:rPr>
        <w:t>Heracleous</w:t>
      </w:r>
      <w:proofErr w:type="spellEnd"/>
      <w:r w:rsidRPr="00090DF3">
        <w:rPr>
          <w:rFonts w:ascii="Arial" w:hAnsi="Arial" w:cs="Arial"/>
          <w:sz w:val="20"/>
        </w:rPr>
        <w:t xml:space="preserve">, E. </w:t>
      </w:r>
      <w:proofErr w:type="spellStart"/>
      <w:r w:rsidRPr="00090DF3">
        <w:rPr>
          <w:rFonts w:ascii="Arial" w:hAnsi="Arial" w:cs="Arial"/>
          <w:sz w:val="20"/>
        </w:rPr>
        <w:t>Pachatouridou</w:t>
      </w:r>
      <w:proofErr w:type="spellEnd"/>
      <w:r w:rsidRPr="00090DF3">
        <w:rPr>
          <w:rFonts w:ascii="Arial" w:hAnsi="Arial" w:cs="Arial"/>
          <w:sz w:val="20"/>
        </w:rPr>
        <w:t xml:space="preserve">, A.M. Hernandez-Gimenez, H. Hernando, T. </w:t>
      </w:r>
      <w:proofErr w:type="spellStart"/>
      <w:r w:rsidRPr="00090DF3">
        <w:rPr>
          <w:rFonts w:ascii="Arial" w:hAnsi="Arial" w:cs="Arial"/>
          <w:sz w:val="20"/>
        </w:rPr>
        <w:t>Fakin</w:t>
      </w:r>
      <w:proofErr w:type="spellEnd"/>
      <w:r w:rsidRPr="00090DF3">
        <w:rPr>
          <w:rFonts w:ascii="Arial" w:hAnsi="Arial" w:cs="Arial"/>
          <w:sz w:val="20"/>
        </w:rPr>
        <w:t xml:space="preserve">, A.L. </w:t>
      </w:r>
      <w:proofErr w:type="spellStart"/>
      <w:r w:rsidRPr="00090DF3">
        <w:rPr>
          <w:rFonts w:ascii="Arial" w:hAnsi="Arial" w:cs="Arial"/>
          <w:sz w:val="20"/>
        </w:rPr>
        <w:t>Paioni</w:t>
      </w:r>
      <w:proofErr w:type="spellEnd"/>
      <w:r w:rsidRPr="00090DF3">
        <w:rPr>
          <w:rFonts w:ascii="Arial" w:hAnsi="Arial" w:cs="Arial"/>
          <w:sz w:val="20"/>
        </w:rPr>
        <w:t xml:space="preserve">, M. Baldus, D.P. Serrano, P.C.A. </w:t>
      </w:r>
      <w:proofErr w:type="spellStart"/>
      <w:r w:rsidRPr="00090DF3">
        <w:rPr>
          <w:rFonts w:ascii="Arial" w:hAnsi="Arial" w:cs="Arial"/>
          <w:sz w:val="20"/>
        </w:rPr>
        <w:t>Bruijnincx</w:t>
      </w:r>
      <w:proofErr w:type="spellEnd"/>
      <w:r w:rsidRPr="00090DF3">
        <w:rPr>
          <w:rFonts w:ascii="Arial" w:hAnsi="Arial" w:cs="Arial"/>
          <w:sz w:val="20"/>
        </w:rPr>
        <w:t xml:space="preserve">, B.M. Weckhuysen, A.A. </w:t>
      </w:r>
      <w:proofErr w:type="spellStart"/>
      <w:r w:rsidRPr="00090DF3">
        <w:rPr>
          <w:rFonts w:ascii="Arial" w:hAnsi="Arial" w:cs="Arial"/>
          <w:sz w:val="20"/>
        </w:rPr>
        <w:t>Lappas</w:t>
      </w:r>
      <w:proofErr w:type="spellEnd"/>
      <w:r w:rsidRPr="00090DF3">
        <w:rPr>
          <w:rFonts w:ascii="Arial" w:hAnsi="Arial" w:cs="Arial"/>
          <w:sz w:val="20"/>
        </w:rPr>
        <w:t xml:space="preserve">, Characterization of deactivated and </w:t>
      </w:r>
      <w:r w:rsidRPr="00090DF3">
        <w:rPr>
          <w:rFonts w:ascii="Arial" w:hAnsi="Arial" w:cs="Arial"/>
          <w:sz w:val="20"/>
        </w:rPr>
        <w:lastRenderedPageBreak/>
        <w:t xml:space="preserve">regenerated zeolite ZSM-5-based catalyst extrudates used in catalytic pyrolysis of biomass, </w:t>
      </w:r>
      <w:r w:rsidRPr="00090DF3">
        <w:rPr>
          <w:rFonts w:ascii="Arial" w:hAnsi="Arial" w:cs="Arial"/>
          <w:i/>
          <w:sz w:val="20"/>
        </w:rPr>
        <w:t xml:space="preserve">J. </w:t>
      </w:r>
      <w:proofErr w:type="spellStart"/>
      <w:r w:rsidRPr="00090DF3">
        <w:rPr>
          <w:rFonts w:ascii="Arial" w:hAnsi="Arial" w:cs="Arial"/>
          <w:i/>
          <w:sz w:val="20"/>
        </w:rPr>
        <w:t>Catal</w:t>
      </w:r>
      <w:proofErr w:type="spellEnd"/>
      <w:r w:rsidRPr="00090DF3">
        <w:rPr>
          <w:rFonts w:ascii="Arial" w:hAnsi="Arial" w:cs="Arial"/>
          <w:i/>
          <w:sz w:val="20"/>
        </w:rPr>
        <w:t>.</w:t>
      </w:r>
      <w:r w:rsidRPr="00090DF3">
        <w:rPr>
          <w:rFonts w:ascii="Arial" w:hAnsi="Arial" w:cs="Arial"/>
          <w:sz w:val="20"/>
        </w:rPr>
        <w:t xml:space="preserve"> </w:t>
      </w:r>
      <w:r>
        <w:rPr>
          <w:rFonts w:ascii="Arial" w:hAnsi="Arial" w:cs="Arial"/>
          <w:sz w:val="20"/>
        </w:rPr>
        <w:t xml:space="preserve">2019, </w:t>
      </w:r>
      <w:r w:rsidRPr="00E46E92">
        <w:rPr>
          <w:rFonts w:ascii="Arial" w:hAnsi="Arial" w:cs="Arial"/>
          <w:b/>
          <w:sz w:val="20"/>
        </w:rPr>
        <w:t>380</w:t>
      </w:r>
      <w:r>
        <w:rPr>
          <w:rFonts w:ascii="Arial" w:hAnsi="Arial" w:cs="Arial"/>
          <w:sz w:val="20"/>
        </w:rPr>
        <w:t xml:space="preserve">, 108. </w:t>
      </w:r>
    </w:p>
    <w:p w14:paraId="20B0E58F" w14:textId="77777777" w:rsidR="00192D50" w:rsidRDefault="00192D50"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P. Pletcher, A. Well, A. </w:t>
      </w:r>
      <w:proofErr w:type="spellStart"/>
      <w:r w:rsidRPr="00C36E47">
        <w:rPr>
          <w:rFonts w:ascii="Arial" w:hAnsi="Arial" w:cs="Arial"/>
          <w:sz w:val="20"/>
        </w:rPr>
        <w:t>Vantomme</w:t>
      </w:r>
      <w:proofErr w:type="spellEnd"/>
      <w:r w:rsidRPr="00C36E47">
        <w:rPr>
          <w:rFonts w:ascii="Arial" w:hAnsi="Arial" w:cs="Arial"/>
          <w:sz w:val="20"/>
        </w:rPr>
        <w:t>, B.M. Weckhuysen, Quality control for Ziegler-Natta catalysts via spectroscopic</w:t>
      </w:r>
      <w:r w:rsidR="005B4288" w:rsidRPr="00C36E47">
        <w:rPr>
          <w:rFonts w:ascii="Arial" w:hAnsi="Arial" w:cs="Arial"/>
          <w:sz w:val="20"/>
        </w:rPr>
        <w:t xml:space="preserve"> fingerprinting, </w:t>
      </w:r>
      <w:r w:rsidR="005B4288" w:rsidRPr="00C36E47">
        <w:rPr>
          <w:rFonts w:ascii="Arial" w:hAnsi="Arial" w:cs="Arial"/>
          <w:i/>
          <w:sz w:val="20"/>
        </w:rPr>
        <w:t xml:space="preserve">J. </w:t>
      </w:r>
      <w:proofErr w:type="spellStart"/>
      <w:r w:rsidR="005B4288" w:rsidRPr="00C36E47">
        <w:rPr>
          <w:rFonts w:ascii="Arial" w:hAnsi="Arial" w:cs="Arial"/>
          <w:i/>
          <w:sz w:val="20"/>
        </w:rPr>
        <w:t>Catal</w:t>
      </w:r>
      <w:proofErr w:type="spellEnd"/>
      <w:r w:rsidR="005B4288" w:rsidRPr="00C36E47">
        <w:rPr>
          <w:rFonts w:ascii="Arial" w:hAnsi="Arial" w:cs="Arial"/>
          <w:i/>
          <w:sz w:val="20"/>
        </w:rPr>
        <w:t>.</w:t>
      </w:r>
      <w:r w:rsidR="005B4288" w:rsidRPr="00C36E47">
        <w:rPr>
          <w:rFonts w:ascii="Arial" w:hAnsi="Arial" w:cs="Arial"/>
          <w:sz w:val="20"/>
        </w:rPr>
        <w:t xml:space="preserve"> </w:t>
      </w:r>
      <w:r w:rsidR="005B4288">
        <w:rPr>
          <w:rFonts w:ascii="Arial" w:hAnsi="Arial" w:cs="Arial"/>
          <w:sz w:val="20"/>
        </w:rPr>
        <w:t xml:space="preserve">2018, </w:t>
      </w:r>
      <w:r w:rsidR="005B4288" w:rsidRPr="005B4288">
        <w:rPr>
          <w:rFonts w:ascii="Arial" w:hAnsi="Arial" w:cs="Arial"/>
          <w:b/>
          <w:sz w:val="20"/>
        </w:rPr>
        <w:t>363</w:t>
      </w:r>
      <w:r w:rsidR="005B4288">
        <w:rPr>
          <w:rFonts w:ascii="Arial" w:hAnsi="Arial" w:cs="Arial"/>
          <w:sz w:val="20"/>
        </w:rPr>
        <w:t>, 128.</w:t>
      </w:r>
    </w:p>
    <w:p w14:paraId="3D636ADA" w14:textId="77777777" w:rsidR="004E497B" w:rsidRDefault="003665A8"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C. Marquez, M. Rivera-Torrente, P.P. </w:t>
      </w:r>
      <w:proofErr w:type="spellStart"/>
      <w:r w:rsidRPr="00090DF3">
        <w:rPr>
          <w:rFonts w:ascii="Arial" w:hAnsi="Arial" w:cs="Arial"/>
          <w:sz w:val="20"/>
        </w:rPr>
        <w:t>Paalanen</w:t>
      </w:r>
      <w:proofErr w:type="spellEnd"/>
      <w:r w:rsidRPr="00090DF3">
        <w:rPr>
          <w:rFonts w:ascii="Arial" w:hAnsi="Arial" w:cs="Arial"/>
          <w:sz w:val="20"/>
        </w:rPr>
        <w:t xml:space="preserve">, B.M. Weckhuysen, F.G. </w:t>
      </w:r>
      <w:proofErr w:type="spellStart"/>
      <w:r w:rsidRPr="00090DF3">
        <w:rPr>
          <w:rFonts w:ascii="Arial" w:hAnsi="Arial" w:cs="Arial"/>
          <w:sz w:val="20"/>
        </w:rPr>
        <w:t>Cirujano</w:t>
      </w:r>
      <w:proofErr w:type="spellEnd"/>
      <w:r w:rsidRPr="00090DF3">
        <w:rPr>
          <w:rFonts w:ascii="Arial" w:hAnsi="Arial" w:cs="Arial"/>
          <w:sz w:val="20"/>
        </w:rPr>
        <w:t xml:space="preserve">, D. De Vos, T. De </w:t>
      </w:r>
      <w:proofErr w:type="spellStart"/>
      <w:r w:rsidRPr="00090DF3">
        <w:rPr>
          <w:rFonts w:ascii="Arial" w:hAnsi="Arial" w:cs="Arial"/>
          <w:sz w:val="20"/>
        </w:rPr>
        <w:t>Baerdemaeker</w:t>
      </w:r>
      <w:proofErr w:type="spellEnd"/>
      <w:r w:rsidRPr="00090DF3">
        <w:rPr>
          <w:rFonts w:ascii="Arial" w:hAnsi="Arial" w:cs="Arial"/>
          <w:sz w:val="20"/>
        </w:rPr>
        <w:t>, Increasing the availability of active sites in Zn-Co double metal cyanides by dispersion onto a SiO</w:t>
      </w:r>
      <w:r w:rsidRPr="00090DF3">
        <w:rPr>
          <w:rFonts w:ascii="Arial" w:hAnsi="Arial" w:cs="Arial"/>
          <w:sz w:val="20"/>
          <w:vertAlign w:val="subscript"/>
        </w:rPr>
        <w:t>2</w:t>
      </w:r>
      <w:r w:rsidRPr="00090DF3">
        <w:rPr>
          <w:rFonts w:ascii="Arial" w:hAnsi="Arial" w:cs="Arial"/>
          <w:sz w:val="20"/>
        </w:rPr>
        <w:t xml:space="preserve"> support, </w:t>
      </w:r>
      <w:r w:rsidRPr="00090DF3">
        <w:rPr>
          <w:rFonts w:ascii="Arial" w:hAnsi="Arial" w:cs="Arial"/>
          <w:i/>
          <w:sz w:val="20"/>
        </w:rPr>
        <w:t xml:space="preserve">J. </w:t>
      </w:r>
      <w:proofErr w:type="spellStart"/>
      <w:r w:rsidRPr="00090DF3">
        <w:rPr>
          <w:rFonts w:ascii="Arial" w:hAnsi="Arial" w:cs="Arial"/>
          <w:i/>
          <w:sz w:val="20"/>
        </w:rPr>
        <w:t>Catal</w:t>
      </w:r>
      <w:proofErr w:type="spellEnd"/>
      <w:r w:rsidRPr="00090DF3">
        <w:rPr>
          <w:rFonts w:ascii="Arial" w:hAnsi="Arial" w:cs="Arial"/>
          <w:i/>
          <w:sz w:val="20"/>
        </w:rPr>
        <w:t>.</w:t>
      </w:r>
      <w:r w:rsidRPr="00090DF3">
        <w:rPr>
          <w:rFonts w:ascii="Arial" w:hAnsi="Arial" w:cs="Arial"/>
          <w:sz w:val="20"/>
        </w:rPr>
        <w:t xml:space="preserve"> </w:t>
      </w:r>
      <w:r>
        <w:rPr>
          <w:rFonts w:ascii="Arial" w:hAnsi="Arial" w:cs="Arial"/>
          <w:sz w:val="20"/>
        </w:rPr>
        <w:t xml:space="preserve">2017, </w:t>
      </w:r>
      <w:r w:rsidRPr="003665A8">
        <w:rPr>
          <w:rFonts w:ascii="Arial" w:hAnsi="Arial" w:cs="Arial"/>
          <w:b/>
          <w:sz w:val="20"/>
        </w:rPr>
        <w:t>354</w:t>
      </w:r>
      <w:r>
        <w:rPr>
          <w:rFonts w:ascii="Arial" w:hAnsi="Arial" w:cs="Arial"/>
          <w:sz w:val="20"/>
        </w:rPr>
        <w:t>, 92.</w:t>
      </w:r>
    </w:p>
    <w:p w14:paraId="2A07071C" w14:textId="77777777" w:rsidR="004E497B" w:rsidRDefault="00916710"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090DF3">
        <w:rPr>
          <w:rFonts w:ascii="Arial" w:hAnsi="Arial" w:cs="Arial"/>
          <w:sz w:val="20"/>
        </w:rPr>
        <w:t>S.C.C. Wiedemann, A. Muñoz-Murillo, R. Oord, T. van Bergen-</w:t>
      </w:r>
      <w:proofErr w:type="spellStart"/>
      <w:r w:rsidRPr="00090DF3">
        <w:rPr>
          <w:rFonts w:ascii="Arial" w:hAnsi="Arial" w:cs="Arial"/>
          <w:sz w:val="20"/>
        </w:rPr>
        <w:t>Brenkman</w:t>
      </w:r>
      <w:proofErr w:type="spellEnd"/>
      <w:r w:rsidRPr="00090DF3">
        <w:rPr>
          <w:rFonts w:ascii="Arial" w:hAnsi="Arial" w:cs="Arial"/>
          <w:sz w:val="20"/>
        </w:rPr>
        <w:t xml:space="preserve">, B. Wels, P.C.A. </w:t>
      </w:r>
      <w:proofErr w:type="spellStart"/>
      <w:r w:rsidRPr="00090DF3">
        <w:rPr>
          <w:rFonts w:ascii="Arial" w:hAnsi="Arial" w:cs="Arial"/>
          <w:sz w:val="20"/>
        </w:rPr>
        <w:t>Bruijnincx</w:t>
      </w:r>
      <w:proofErr w:type="spellEnd"/>
      <w:r w:rsidRPr="00090DF3">
        <w:rPr>
          <w:rFonts w:ascii="Arial" w:hAnsi="Arial" w:cs="Arial"/>
          <w:sz w:val="20"/>
        </w:rPr>
        <w:t xml:space="preserve">, B.M. Weckhuysen, Skeletal </w:t>
      </w:r>
      <w:proofErr w:type="spellStart"/>
      <w:r w:rsidRPr="00090DF3">
        <w:rPr>
          <w:rFonts w:ascii="Arial" w:hAnsi="Arial" w:cs="Arial"/>
          <w:sz w:val="20"/>
        </w:rPr>
        <w:t>isomerisation</w:t>
      </w:r>
      <w:proofErr w:type="spellEnd"/>
      <w:r w:rsidRPr="00090DF3">
        <w:rPr>
          <w:rFonts w:ascii="Arial" w:hAnsi="Arial" w:cs="Arial"/>
          <w:sz w:val="20"/>
        </w:rPr>
        <w:t xml:space="preserve"> of oleic acid over ferrierite: Influence of acid site number, accessibility and strength on activity and selectivity, </w:t>
      </w:r>
      <w:r w:rsidRPr="00090DF3">
        <w:rPr>
          <w:rFonts w:ascii="Arial" w:hAnsi="Arial" w:cs="Arial"/>
          <w:i/>
          <w:sz w:val="20"/>
        </w:rPr>
        <w:t xml:space="preserve">J. </w:t>
      </w:r>
      <w:proofErr w:type="spellStart"/>
      <w:r w:rsidRPr="00090DF3">
        <w:rPr>
          <w:rFonts w:ascii="Arial" w:hAnsi="Arial" w:cs="Arial"/>
          <w:i/>
          <w:sz w:val="20"/>
        </w:rPr>
        <w:t>Catal</w:t>
      </w:r>
      <w:proofErr w:type="spellEnd"/>
      <w:r w:rsidRPr="00090DF3">
        <w:rPr>
          <w:rFonts w:ascii="Arial" w:hAnsi="Arial" w:cs="Arial"/>
          <w:i/>
          <w:sz w:val="20"/>
        </w:rPr>
        <w:t xml:space="preserve">. </w:t>
      </w:r>
      <w:r w:rsidRPr="004E497B">
        <w:rPr>
          <w:rFonts w:ascii="Arial" w:hAnsi="Arial" w:cs="Arial"/>
          <w:sz w:val="20"/>
        </w:rPr>
        <w:t xml:space="preserve">2015, </w:t>
      </w:r>
      <w:r w:rsidRPr="004E497B">
        <w:rPr>
          <w:rFonts w:ascii="Arial" w:hAnsi="Arial" w:cs="Arial"/>
          <w:b/>
          <w:sz w:val="20"/>
        </w:rPr>
        <w:t>329</w:t>
      </w:r>
      <w:r w:rsidRPr="004E497B">
        <w:rPr>
          <w:rFonts w:ascii="Arial" w:hAnsi="Arial" w:cs="Arial"/>
          <w:sz w:val="20"/>
        </w:rPr>
        <w:t xml:space="preserve">, 195. </w:t>
      </w:r>
    </w:p>
    <w:p w14:paraId="6AA895CF" w14:textId="77777777" w:rsidR="004E497B" w:rsidRDefault="00776A44"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W. Luo, P.C.A. </w:t>
      </w:r>
      <w:proofErr w:type="spellStart"/>
      <w:r w:rsidRPr="00C36E47">
        <w:rPr>
          <w:rFonts w:ascii="Arial" w:hAnsi="Arial" w:cs="Arial"/>
          <w:sz w:val="20"/>
        </w:rPr>
        <w:t>Bruijnincx</w:t>
      </w:r>
      <w:proofErr w:type="spellEnd"/>
      <w:r w:rsidRPr="00C36E47">
        <w:rPr>
          <w:rFonts w:ascii="Arial" w:hAnsi="Arial" w:cs="Arial"/>
          <w:sz w:val="20"/>
        </w:rPr>
        <w:t xml:space="preserve">, B.M. Weckhuysen, Selective, one-pot catalytic conversion of </w:t>
      </w:r>
      <w:proofErr w:type="spellStart"/>
      <w:r w:rsidRPr="00C36E47">
        <w:rPr>
          <w:rFonts w:ascii="Arial" w:hAnsi="Arial" w:cs="Arial"/>
          <w:sz w:val="20"/>
        </w:rPr>
        <w:t>levulinic</w:t>
      </w:r>
      <w:proofErr w:type="spellEnd"/>
      <w:r w:rsidRPr="00C36E47">
        <w:rPr>
          <w:rFonts w:ascii="Arial" w:hAnsi="Arial" w:cs="Arial"/>
          <w:sz w:val="20"/>
        </w:rPr>
        <w:t xml:space="preserve"> acid to </w:t>
      </w:r>
      <w:proofErr w:type="spellStart"/>
      <w:r w:rsidRPr="00C36E47">
        <w:rPr>
          <w:rFonts w:ascii="Arial" w:hAnsi="Arial" w:cs="Arial"/>
          <w:sz w:val="20"/>
        </w:rPr>
        <w:t>pentanoic</w:t>
      </w:r>
      <w:proofErr w:type="spellEnd"/>
      <w:r w:rsidRPr="00C36E47">
        <w:rPr>
          <w:rFonts w:ascii="Arial" w:hAnsi="Arial" w:cs="Arial"/>
          <w:sz w:val="20"/>
        </w:rPr>
        <w:t xml:space="preserve"> acid over Ru/H-ZSM5, </w:t>
      </w:r>
      <w:r w:rsidRPr="00C36E47">
        <w:rPr>
          <w:rFonts w:ascii="Arial" w:hAnsi="Arial" w:cs="Arial"/>
          <w:i/>
          <w:sz w:val="20"/>
        </w:rPr>
        <w:t xml:space="preserve">J. </w:t>
      </w:r>
      <w:proofErr w:type="spellStart"/>
      <w:r w:rsidRPr="00C36E47">
        <w:rPr>
          <w:rFonts w:ascii="Arial" w:hAnsi="Arial" w:cs="Arial"/>
          <w:i/>
          <w:sz w:val="20"/>
        </w:rPr>
        <w:t>Catal</w:t>
      </w:r>
      <w:proofErr w:type="spellEnd"/>
      <w:r w:rsidRPr="00C36E47">
        <w:rPr>
          <w:rFonts w:ascii="Arial" w:hAnsi="Arial" w:cs="Arial"/>
          <w:i/>
          <w:sz w:val="20"/>
        </w:rPr>
        <w:t xml:space="preserve">. </w:t>
      </w:r>
      <w:r w:rsidRPr="004E497B">
        <w:rPr>
          <w:rFonts w:ascii="Arial" w:hAnsi="Arial" w:cs="Arial"/>
          <w:sz w:val="20"/>
        </w:rPr>
        <w:t>2014,</w:t>
      </w:r>
      <w:r w:rsidR="004C0FBF" w:rsidRPr="004E497B">
        <w:rPr>
          <w:rFonts w:ascii="Arial" w:hAnsi="Arial" w:cs="Arial"/>
          <w:sz w:val="20"/>
        </w:rPr>
        <w:t xml:space="preserve"> </w:t>
      </w:r>
      <w:r w:rsidR="004C0FBF" w:rsidRPr="004E497B">
        <w:rPr>
          <w:rFonts w:ascii="Arial" w:hAnsi="Arial" w:cs="Arial"/>
          <w:b/>
          <w:sz w:val="20"/>
        </w:rPr>
        <w:t>320</w:t>
      </w:r>
      <w:r w:rsidR="004C0FBF" w:rsidRPr="004E497B">
        <w:rPr>
          <w:rFonts w:ascii="Arial" w:hAnsi="Arial" w:cs="Arial"/>
          <w:sz w:val="20"/>
        </w:rPr>
        <w:t>, 33</w:t>
      </w:r>
      <w:r w:rsidRPr="004E497B">
        <w:rPr>
          <w:rFonts w:ascii="Arial" w:hAnsi="Arial" w:cs="Arial"/>
          <w:sz w:val="20"/>
        </w:rPr>
        <w:t>.</w:t>
      </w:r>
    </w:p>
    <w:p w14:paraId="608821D4" w14:textId="77777777" w:rsidR="004E497B" w:rsidRDefault="00776A44"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S.C.C. Wiedemann, J.A. Stewart, F. </w:t>
      </w:r>
      <w:proofErr w:type="spellStart"/>
      <w:r w:rsidR="00F34401" w:rsidRPr="00090DF3">
        <w:rPr>
          <w:rFonts w:ascii="Arial" w:hAnsi="Arial" w:cs="Arial"/>
          <w:sz w:val="20"/>
        </w:rPr>
        <w:t>Soul</w:t>
      </w:r>
      <w:r w:rsidRPr="00090DF3">
        <w:rPr>
          <w:rFonts w:ascii="Arial" w:hAnsi="Arial" w:cs="Arial"/>
          <w:sz w:val="20"/>
        </w:rPr>
        <w:t>imani</w:t>
      </w:r>
      <w:proofErr w:type="spellEnd"/>
      <w:r w:rsidRPr="00090DF3">
        <w:rPr>
          <w:rFonts w:ascii="Arial" w:hAnsi="Arial" w:cs="Arial"/>
          <w:sz w:val="20"/>
        </w:rPr>
        <w:t>, T. van Bergen-</w:t>
      </w:r>
      <w:proofErr w:type="spellStart"/>
      <w:r w:rsidRPr="00090DF3">
        <w:rPr>
          <w:rFonts w:ascii="Arial" w:hAnsi="Arial" w:cs="Arial"/>
          <w:sz w:val="20"/>
        </w:rPr>
        <w:t>Brenkman</w:t>
      </w:r>
      <w:proofErr w:type="spellEnd"/>
      <w:r w:rsidRPr="00090DF3">
        <w:rPr>
          <w:rFonts w:ascii="Arial" w:hAnsi="Arial" w:cs="Arial"/>
          <w:sz w:val="20"/>
        </w:rPr>
        <w:t xml:space="preserve">, S. </w:t>
      </w:r>
      <w:proofErr w:type="spellStart"/>
      <w:r w:rsidRPr="00090DF3">
        <w:rPr>
          <w:rFonts w:ascii="Arial" w:hAnsi="Arial" w:cs="Arial"/>
          <w:sz w:val="20"/>
        </w:rPr>
        <w:t>Langelaar</w:t>
      </w:r>
      <w:proofErr w:type="spellEnd"/>
      <w:r w:rsidRPr="00090DF3">
        <w:rPr>
          <w:rFonts w:ascii="Arial" w:hAnsi="Arial" w:cs="Arial"/>
          <w:sz w:val="20"/>
        </w:rPr>
        <w:t>, B. Wels, P.</w:t>
      </w:r>
      <w:r w:rsidR="00F34401" w:rsidRPr="00090DF3">
        <w:rPr>
          <w:rFonts w:ascii="Arial" w:hAnsi="Arial" w:cs="Arial"/>
          <w:sz w:val="20"/>
        </w:rPr>
        <w:t xml:space="preserve"> de </w:t>
      </w:r>
      <w:proofErr w:type="spellStart"/>
      <w:r w:rsidR="00F34401" w:rsidRPr="00090DF3">
        <w:rPr>
          <w:rFonts w:ascii="Arial" w:hAnsi="Arial" w:cs="Arial"/>
          <w:sz w:val="20"/>
        </w:rPr>
        <w:t>Pei</w:t>
      </w:r>
      <w:r w:rsidRPr="00090DF3">
        <w:rPr>
          <w:rFonts w:ascii="Arial" w:hAnsi="Arial" w:cs="Arial"/>
          <w:sz w:val="20"/>
        </w:rPr>
        <w:t>nder</w:t>
      </w:r>
      <w:proofErr w:type="spellEnd"/>
      <w:r w:rsidRPr="00090DF3">
        <w:rPr>
          <w:rFonts w:ascii="Arial" w:hAnsi="Arial" w:cs="Arial"/>
          <w:sz w:val="20"/>
        </w:rPr>
        <w:t xml:space="preserve">, P.C.A. </w:t>
      </w:r>
      <w:proofErr w:type="spellStart"/>
      <w:r w:rsidRPr="00090DF3">
        <w:rPr>
          <w:rFonts w:ascii="Arial" w:hAnsi="Arial" w:cs="Arial"/>
          <w:sz w:val="20"/>
        </w:rPr>
        <w:t>Bruijnincx</w:t>
      </w:r>
      <w:proofErr w:type="spellEnd"/>
      <w:r w:rsidRPr="00090DF3">
        <w:rPr>
          <w:rFonts w:ascii="Arial" w:hAnsi="Arial" w:cs="Arial"/>
          <w:sz w:val="20"/>
        </w:rPr>
        <w:t>, B.</w:t>
      </w:r>
      <w:r w:rsidR="00F34401" w:rsidRPr="00090DF3">
        <w:rPr>
          <w:rFonts w:ascii="Arial" w:hAnsi="Arial" w:cs="Arial"/>
          <w:sz w:val="20"/>
        </w:rPr>
        <w:t xml:space="preserve">M. Weckhuysen, </w:t>
      </w:r>
      <w:hyperlink r:id="rId17" w:history="1">
        <w:r w:rsidR="00F34401" w:rsidRPr="00090DF3">
          <w:rPr>
            <w:rFonts w:ascii="Arial" w:hAnsi="Arial" w:cs="Arial"/>
            <w:bCs/>
            <w:sz w:val="20"/>
          </w:rPr>
          <w:t xml:space="preserve">Skeletal </w:t>
        </w:r>
        <w:proofErr w:type="spellStart"/>
        <w:r w:rsidR="00F34401" w:rsidRPr="00090DF3">
          <w:rPr>
            <w:rFonts w:ascii="Arial" w:hAnsi="Arial" w:cs="Arial"/>
            <w:bCs/>
            <w:sz w:val="20"/>
          </w:rPr>
          <w:t>isomerisation</w:t>
        </w:r>
        <w:proofErr w:type="spellEnd"/>
        <w:r w:rsidR="00F34401" w:rsidRPr="00090DF3">
          <w:rPr>
            <w:rFonts w:ascii="Arial" w:hAnsi="Arial" w:cs="Arial"/>
            <w:bCs/>
            <w:sz w:val="20"/>
          </w:rPr>
          <w:t xml:space="preserve"> of oleic acid over ferrierite in the presence and absence of triphenylphosphine: Pore mouth catalysis and related deactivation mechanisms</w:t>
        </w:r>
      </w:hyperlink>
      <w:r w:rsidR="00F34401" w:rsidRPr="00090DF3">
        <w:rPr>
          <w:rFonts w:ascii="Arial" w:hAnsi="Arial" w:cs="Arial"/>
          <w:sz w:val="20"/>
        </w:rPr>
        <w:t xml:space="preserve">, </w:t>
      </w:r>
      <w:r w:rsidR="00F34401" w:rsidRPr="00090DF3">
        <w:rPr>
          <w:rFonts w:ascii="Arial" w:hAnsi="Arial" w:cs="Arial"/>
          <w:i/>
          <w:sz w:val="20"/>
        </w:rPr>
        <w:t xml:space="preserve">J. </w:t>
      </w:r>
      <w:proofErr w:type="spellStart"/>
      <w:r w:rsidR="00F34401" w:rsidRPr="00090DF3">
        <w:rPr>
          <w:rFonts w:ascii="Arial" w:hAnsi="Arial" w:cs="Arial"/>
          <w:i/>
          <w:sz w:val="20"/>
        </w:rPr>
        <w:t>Catal</w:t>
      </w:r>
      <w:proofErr w:type="spellEnd"/>
      <w:r w:rsidR="00F34401" w:rsidRPr="00090DF3">
        <w:rPr>
          <w:rFonts w:ascii="Arial" w:hAnsi="Arial" w:cs="Arial"/>
          <w:i/>
          <w:sz w:val="20"/>
        </w:rPr>
        <w:t>.</w:t>
      </w:r>
      <w:r w:rsidR="00907757" w:rsidRPr="00090DF3">
        <w:rPr>
          <w:rFonts w:ascii="Arial" w:hAnsi="Arial" w:cs="Arial"/>
          <w:sz w:val="20"/>
        </w:rPr>
        <w:t xml:space="preserve"> </w:t>
      </w:r>
      <w:r w:rsidR="00907757" w:rsidRPr="004E497B">
        <w:rPr>
          <w:rFonts w:ascii="Arial" w:hAnsi="Arial" w:cs="Arial"/>
          <w:sz w:val="20"/>
        </w:rPr>
        <w:t xml:space="preserve">2014, </w:t>
      </w:r>
      <w:r w:rsidR="00907757" w:rsidRPr="004E497B">
        <w:rPr>
          <w:rFonts w:ascii="Arial" w:hAnsi="Arial" w:cs="Arial"/>
          <w:b/>
          <w:sz w:val="20"/>
        </w:rPr>
        <w:t>316</w:t>
      </w:r>
      <w:r w:rsidR="00907757" w:rsidRPr="004E497B">
        <w:rPr>
          <w:rFonts w:ascii="Arial" w:hAnsi="Arial" w:cs="Arial"/>
          <w:sz w:val="20"/>
        </w:rPr>
        <w:t>, 24</w:t>
      </w:r>
      <w:r w:rsidR="00F34401" w:rsidRPr="004E497B">
        <w:rPr>
          <w:rFonts w:ascii="Arial" w:eastAsia="Arial Unicode MS" w:hAnsi="Arial" w:cs="Arial"/>
          <w:sz w:val="20"/>
        </w:rPr>
        <w:t>.</w:t>
      </w:r>
    </w:p>
    <w:p w14:paraId="6186B6FA" w14:textId="77777777" w:rsidR="004E497B" w:rsidRDefault="005D3D43"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4E497B">
        <w:rPr>
          <w:rFonts w:ascii="Arial" w:hAnsi="Arial" w:cs="Arial"/>
          <w:sz w:val="20"/>
        </w:rPr>
        <w:t xml:space="preserve">A.M. Beale, E.K. Gibson, M.G. O’Brien, S.D.M. Jacques, R.J. Cernik, M. Di Michiel, P.D. Cobden, O. Pirgon-Galin, L. van de Water M.J. Watson, B.M. Weckhuysen, Chemical imaging of the sulfur-induced deactivation of Cu/ZnO catalyst bodies, </w:t>
      </w:r>
      <w:r w:rsidRPr="004E497B">
        <w:rPr>
          <w:rFonts w:ascii="Arial" w:hAnsi="Arial" w:cs="Arial"/>
          <w:i/>
          <w:sz w:val="20"/>
        </w:rPr>
        <w:t>J. Catal.</w:t>
      </w:r>
      <w:r w:rsidRPr="004E497B">
        <w:rPr>
          <w:rFonts w:ascii="Arial" w:hAnsi="Arial" w:cs="Arial"/>
          <w:sz w:val="20"/>
        </w:rPr>
        <w:t xml:space="preserve"> 2014, </w:t>
      </w:r>
      <w:r w:rsidRPr="004E497B">
        <w:rPr>
          <w:rFonts w:ascii="Arial" w:hAnsi="Arial" w:cs="Arial"/>
          <w:b/>
          <w:sz w:val="20"/>
        </w:rPr>
        <w:t>314</w:t>
      </w:r>
      <w:r w:rsidRPr="004E497B">
        <w:rPr>
          <w:rFonts w:ascii="Arial" w:hAnsi="Arial" w:cs="Arial"/>
          <w:sz w:val="20"/>
        </w:rPr>
        <w:t>, 94.</w:t>
      </w:r>
    </w:p>
    <w:p w14:paraId="0826836B" w14:textId="77777777" w:rsidR="004E497B" w:rsidRDefault="002D5932"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L.R. </w:t>
      </w:r>
      <w:proofErr w:type="spellStart"/>
      <w:r w:rsidRPr="00090DF3">
        <w:rPr>
          <w:rFonts w:ascii="Arial" w:hAnsi="Arial" w:cs="Arial"/>
          <w:sz w:val="20"/>
        </w:rPr>
        <w:t>Aramburo</w:t>
      </w:r>
      <w:proofErr w:type="spellEnd"/>
      <w:r w:rsidRPr="00090DF3">
        <w:rPr>
          <w:rFonts w:ascii="Arial" w:hAnsi="Arial" w:cs="Arial"/>
          <w:sz w:val="20"/>
        </w:rPr>
        <w:t xml:space="preserve">, S. </w:t>
      </w:r>
      <w:proofErr w:type="spellStart"/>
      <w:r w:rsidRPr="00090DF3">
        <w:rPr>
          <w:rFonts w:ascii="Arial" w:hAnsi="Arial" w:cs="Arial"/>
          <w:sz w:val="20"/>
        </w:rPr>
        <w:t>Teketel</w:t>
      </w:r>
      <w:proofErr w:type="spellEnd"/>
      <w:r w:rsidRPr="00090DF3">
        <w:rPr>
          <w:rFonts w:ascii="Arial" w:hAnsi="Arial" w:cs="Arial"/>
          <w:sz w:val="20"/>
        </w:rPr>
        <w:t xml:space="preserve">, S. </w:t>
      </w:r>
      <w:proofErr w:type="spellStart"/>
      <w:r w:rsidRPr="00090DF3">
        <w:rPr>
          <w:rFonts w:ascii="Arial" w:hAnsi="Arial" w:cs="Arial"/>
          <w:sz w:val="20"/>
        </w:rPr>
        <w:t>Svelle</w:t>
      </w:r>
      <w:proofErr w:type="spellEnd"/>
      <w:r w:rsidRPr="00090DF3">
        <w:rPr>
          <w:rFonts w:ascii="Arial" w:hAnsi="Arial" w:cs="Arial"/>
          <w:sz w:val="20"/>
        </w:rPr>
        <w:t xml:space="preserve">, S.R. Bare, B. </w:t>
      </w:r>
      <w:proofErr w:type="spellStart"/>
      <w:r w:rsidRPr="00090DF3">
        <w:rPr>
          <w:rFonts w:ascii="Arial" w:hAnsi="Arial" w:cs="Arial"/>
          <w:sz w:val="20"/>
        </w:rPr>
        <w:t>Arstad</w:t>
      </w:r>
      <w:proofErr w:type="spellEnd"/>
      <w:r w:rsidRPr="00090DF3">
        <w:rPr>
          <w:rFonts w:ascii="Arial" w:hAnsi="Arial" w:cs="Arial"/>
          <w:sz w:val="20"/>
        </w:rPr>
        <w:t xml:space="preserve">, H.W. Zandbergen, U. </w:t>
      </w:r>
      <w:proofErr w:type="spellStart"/>
      <w:r w:rsidRPr="00090DF3">
        <w:rPr>
          <w:rFonts w:ascii="Arial" w:hAnsi="Arial" w:cs="Arial"/>
          <w:sz w:val="20"/>
        </w:rPr>
        <w:t>Olsbye</w:t>
      </w:r>
      <w:proofErr w:type="spellEnd"/>
      <w:r w:rsidRPr="00090DF3">
        <w:rPr>
          <w:rFonts w:ascii="Arial" w:hAnsi="Arial" w:cs="Arial"/>
          <w:sz w:val="20"/>
        </w:rPr>
        <w:t xml:space="preserve">, F.M.F. de Groot, B.M. Weckhuysen, Interplay between nanoscale reactivity and bulk performance of H-ZSM-5 catalysts during the methanol-to-hydrocarbons reaction, </w:t>
      </w:r>
      <w:r w:rsidRPr="00090DF3">
        <w:rPr>
          <w:rFonts w:ascii="Arial" w:hAnsi="Arial" w:cs="Arial"/>
          <w:i/>
          <w:sz w:val="20"/>
        </w:rPr>
        <w:t xml:space="preserve">J. </w:t>
      </w:r>
      <w:proofErr w:type="spellStart"/>
      <w:r w:rsidRPr="00090DF3">
        <w:rPr>
          <w:rFonts w:ascii="Arial" w:hAnsi="Arial" w:cs="Arial"/>
          <w:i/>
          <w:sz w:val="20"/>
        </w:rPr>
        <w:t>Catal</w:t>
      </w:r>
      <w:proofErr w:type="spellEnd"/>
      <w:r w:rsidRPr="00090DF3">
        <w:rPr>
          <w:rFonts w:ascii="Arial" w:hAnsi="Arial" w:cs="Arial"/>
          <w:i/>
          <w:sz w:val="20"/>
        </w:rPr>
        <w:t>.</w:t>
      </w:r>
      <w:r w:rsidRPr="00090DF3">
        <w:rPr>
          <w:rFonts w:ascii="Arial" w:hAnsi="Arial" w:cs="Arial"/>
          <w:sz w:val="20"/>
        </w:rPr>
        <w:t xml:space="preserve"> </w:t>
      </w:r>
      <w:r w:rsidRPr="004E497B">
        <w:rPr>
          <w:rFonts w:ascii="Arial" w:hAnsi="Arial" w:cs="Arial"/>
          <w:sz w:val="20"/>
          <w:lang w:val="en-GB"/>
        </w:rPr>
        <w:t xml:space="preserve">2013, </w:t>
      </w:r>
      <w:r w:rsidRPr="004E497B">
        <w:rPr>
          <w:rFonts w:ascii="Arial" w:hAnsi="Arial" w:cs="Arial"/>
          <w:b/>
          <w:sz w:val="20"/>
          <w:lang w:val="en-GB"/>
        </w:rPr>
        <w:t>307</w:t>
      </w:r>
      <w:r w:rsidRPr="004E497B">
        <w:rPr>
          <w:rFonts w:ascii="Arial" w:hAnsi="Arial" w:cs="Arial"/>
          <w:sz w:val="20"/>
          <w:lang w:val="en-GB"/>
        </w:rPr>
        <w:t>, 185.</w:t>
      </w:r>
    </w:p>
    <w:p w14:paraId="488C573E" w14:textId="77777777" w:rsidR="004E497B" w:rsidRDefault="00B57463"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4E497B">
        <w:rPr>
          <w:rFonts w:ascii="Arial" w:hAnsi="Arial" w:cs="Arial"/>
          <w:sz w:val="20"/>
          <w:lang w:val="en-GB"/>
        </w:rPr>
        <w:t xml:space="preserve">W. Luo, U. Deka, A.M. Beale, E.R.H. van Eck, P.C.A. </w:t>
      </w:r>
      <w:proofErr w:type="spellStart"/>
      <w:r w:rsidRPr="004E497B">
        <w:rPr>
          <w:rFonts w:ascii="Arial" w:hAnsi="Arial" w:cs="Arial"/>
          <w:sz w:val="20"/>
          <w:lang w:val="en-GB"/>
        </w:rPr>
        <w:t>Bruijnincx</w:t>
      </w:r>
      <w:proofErr w:type="spellEnd"/>
      <w:r w:rsidRPr="004E497B">
        <w:rPr>
          <w:rFonts w:ascii="Arial" w:hAnsi="Arial" w:cs="Arial"/>
          <w:sz w:val="20"/>
          <w:lang w:val="en-GB"/>
        </w:rPr>
        <w:t>, B.M. Weckhuysen, Ruthenium-</w:t>
      </w:r>
      <w:proofErr w:type="spellStart"/>
      <w:r w:rsidRPr="004E497B">
        <w:rPr>
          <w:rFonts w:ascii="Arial" w:hAnsi="Arial" w:cs="Arial"/>
          <w:sz w:val="20"/>
          <w:lang w:val="en-GB"/>
        </w:rPr>
        <w:t>catalyzed</w:t>
      </w:r>
      <w:proofErr w:type="spellEnd"/>
      <w:r w:rsidRPr="004E497B">
        <w:rPr>
          <w:rFonts w:ascii="Arial" w:hAnsi="Arial" w:cs="Arial"/>
          <w:sz w:val="20"/>
          <w:lang w:val="en-GB"/>
        </w:rPr>
        <w:t xml:space="preserve"> hydrogenation of </w:t>
      </w:r>
      <w:proofErr w:type="spellStart"/>
      <w:r w:rsidRPr="004E497B">
        <w:rPr>
          <w:rFonts w:ascii="Arial" w:hAnsi="Arial" w:cs="Arial"/>
          <w:sz w:val="20"/>
          <w:lang w:val="en-GB"/>
        </w:rPr>
        <w:t>levulinic</w:t>
      </w:r>
      <w:proofErr w:type="spellEnd"/>
      <w:r w:rsidRPr="004E497B">
        <w:rPr>
          <w:rFonts w:ascii="Arial" w:hAnsi="Arial" w:cs="Arial"/>
          <w:sz w:val="20"/>
          <w:lang w:val="en-GB"/>
        </w:rPr>
        <w:t xml:space="preserve"> acid: Influence of the support and solvent on catalyst selectivity and stability, </w:t>
      </w:r>
      <w:r w:rsidRPr="004E497B">
        <w:rPr>
          <w:rFonts w:ascii="Arial" w:hAnsi="Arial" w:cs="Arial"/>
          <w:i/>
          <w:sz w:val="20"/>
          <w:lang w:val="en-GB"/>
        </w:rPr>
        <w:t xml:space="preserve">J. </w:t>
      </w:r>
      <w:proofErr w:type="spellStart"/>
      <w:r w:rsidRPr="004E497B">
        <w:rPr>
          <w:rFonts w:ascii="Arial" w:hAnsi="Arial" w:cs="Arial"/>
          <w:i/>
          <w:sz w:val="20"/>
          <w:lang w:val="en-GB"/>
        </w:rPr>
        <w:t>Catal</w:t>
      </w:r>
      <w:proofErr w:type="spellEnd"/>
      <w:r w:rsidRPr="004E497B">
        <w:rPr>
          <w:rFonts w:ascii="Arial" w:hAnsi="Arial" w:cs="Arial"/>
          <w:i/>
          <w:sz w:val="20"/>
          <w:lang w:val="en-GB"/>
        </w:rPr>
        <w:t>.</w:t>
      </w:r>
      <w:r w:rsidRPr="004E497B">
        <w:rPr>
          <w:rFonts w:ascii="Arial" w:hAnsi="Arial" w:cs="Arial"/>
          <w:sz w:val="20"/>
          <w:lang w:val="en-GB"/>
        </w:rPr>
        <w:t xml:space="preserve"> 2013, </w:t>
      </w:r>
      <w:r w:rsidR="00DA3E0C" w:rsidRPr="004E497B">
        <w:rPr>
          <w:rFonts w:ascii="Arial" w:hAnsi="Arial" w:cs="Arial"/>
          <w:b/>
          <w:sz w:val="20"/>
          <w:lang w:val="en-GB"/>
        </w:rPr>
        <w:t>301</w:t>
      </w:r>
      <w:r w:rsidR="00DA3E0C" w:rsidRPr="004E497B">
        <w:rPr>
          <w:rFonts w:ascii="Arial" w:hAnsi="Arial" w:cs="Arial"/>
          <w:sz w:val="20"/>
          <w:lang w:val="en-GB"/>
        </w:rPr>
        <w:t>, 175.</w:t>
      </w:r>
      <w:r w:rsidR="00351EA6" w:rsidRPr="004E497B">
        <w:rPr>
          <w:rFonts w:ascii="Arial" w:hAnsi="Arial" w:cs="Arial"/>
          <w:sz w:val="20"/>
          <w:lang w:val="en-GB"/>
        </w:rPr>
        <w:t xml:space="preserve"> </w:t>
      </w:r>
    </w:p>
    <w:p w14:paraId="4AFBC847" w14:textId="77777777" w:rsidR="004E497B" w:rsidRDefault="00EB7198"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4E497B">
        <w:rPr>
          <w:rFonts w:ascii="Arial" w:hAnsi="Arial" w:cs="Arial"/>
          <w:sz w:val="20"/>
          <w:lang w:val="en-GB"/>
        </w:rPr>
        <w:t xml:space="preserve">R.Y. </w:t>
      </w:r>
      <w:proofErr w:type="spellStart"/>
      <w:r w:rsidRPr="004E497B">
        <w:rPr>
          <w:rFonts w:ascii="Arial" w:hAnsi="Arial" w:cs="Arial"/>
          <w:sz w:val="20"/>
          <w:lang w:val="en-GB"/>
        </w:rPr>
        <w:t>Brogaard</w:t>
      </w:r>
      <w:proofErr w:type="spellEnd"/>
      <w:r w:rsidRPr="004E497B">
        <w:rPr>
          <w:rFonts w:ascii="Arial" w:hAnsi="Arial" w:cs="Arial"/>
          <w:sz w:val="20"/>
          <w:lang w:val="en-GB"/>
        </w:rPr>
        <w:t xml:space="preserve">, B.M. Weckhuysen, J.K. </w:t>
      </w:r>
      <w:proofErr w:type="spellStart"/>
      <w:r w:rsidRPr="004E497B">
        <w:rPr>
          <w:rFonts w:ascii="Arial" w:hAnsi="Arial" w:cs="Arial"/>
          <w:sz w:val="20"/>
          <w:lang w:val="en-GB"/>
        </w:rPr>
        <w:t>Nørskov</w:t>
      </w:r>
      <w:proofErr w:type="spellEnd"/>
      <w:r w:rsidRPr="004E497B">
        <w:rPr>
          <w:rFonts w:ascii="Arial" w:hAnsi="Arial" w:cs="Arial"/>
          <w:sz w:val="20"/>
          <w:lang w:val="en-GB"/>
        </w:rPr>
        <w:t xml:space="preserve">, Guest-host interactions of arenes in H-ZSM-5 and their impact on methanol-to-hydrocarbons deactivation process, </w:t>
      </w:r>
      <w:r w:rsidRPr="004E497B">
        <w:rPr>
          <w:rFonts w:ascii="Arial" w:hAnsi="Arial" w:cs="Arial"/>
          <w:i/>
          <w:sz w:val="20"/>
          <w:lang w:val="en-GB"/>
        </w:rPr>
        <w:t xml:space="preserve">J. </w:t>
      </w:r>
      <w:proofErr w:type="spellStart"/>
      <w:r w:rsidRPr="004E497B">
        <w:rPr>
          <w:rFonts w:ascii="Arial" w:hAnsi="Arial" w:cs="Arial"/>
          <w:i/>
          <w:sz w:val="20"/>
          <w:lang w:val="en-GB"/>
        </w:rPr>
        <w:t>Catal</w:t>
      </w:r>
      <w:proofErr w:type="spellEnd"/>
      <w:r w:rsidRPr="004E497B">
        <w:rPr>
          <w:rFonts w:ascii="Arial" w:hAnsi="Arial" w:cs="Arial"/>
          <w:i/>
          <w:sz w:val="20"/>
          <w:lang w:val="en-GB"/>
        </w:rPr>
        <w:t>.</w:t>
      </w:r>
      <w:r w:rsidRPr="004E497B">
        <w:rPr>
          <w:rFonts w:ascii="Arial" w:hAnsi="Arial" w:cs="Arial"/>
          <w:sz w:val="20"/>
          <w:lang w:val="en-GB"/>
        </w:rPr>
        <w:t xml:space="preserve"> 2013, </w:t>
      </w:r>
      <w:r w:rsidRPr="004E497B">
        <w:rPr>
          <w:rFonts w:ascii="Arial" w:hAnsi="Arial" w:cs="Arial"/>
          <w:b/>
          <w:sz w:val="20"/>
          <w:lang w:val="en-GB"/>
        </w:rPr>
        <w:t>300</w:t>
      </w:r>
      <w:r w:rsidRPr="004E497B">
        <w:rPr>
          <w:rFonts w:ascii="Arial" w:hAnsi="Arial" w:cs="Arial"/>
          <w:sz w:val="20"/>
          <w:lang w:val="en-GB"/>
        </w:rPr>
        <w:t>, 235.</w:t>
      </w:r>
    </w:p>
    <w:p w14:paraId="383F3511" w14:textId="77777777" w:rsidR="004E497B" w:rsidRDefault="001D4FC6"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A.L. </w:t>
      </w:r>
      <w:proofErr w:type="spellStart"/>
      <w:r w:rsidRPr="00090DF3">
        <w:rPr>
          <w:rFonts w:ascii="Arial" w:hAnsi="Arial" w:cs="Arial"/>
          <w:sz w:val="20"/>
        </w:rPr>
        <w:t>Jongerius</w:t>
      </w:r>
      <w:proofErr w:type="spellEnd"/>
      <w:r w:rsidRPr="00090DF3">
        <w:rPr>
          <w:rFonts w:ascii="Arial" w:hAnsi="Arial" w:cs="Arial"/>
          <w:sz w:val="20"/>
        </w:rPr>
        <w:t xml:space="preserve">, R. </w:t>
      </w:r>
      <w:proofErr w:type="spellStart"/>
      <w:r w:rsidRPr="00090DF3">
        <w:rPr>
          <w:rFonts w:ascii="Arial" w:hAnsi="Arial" w:cs="Arial"/>
          <w:sz w:val="20"/>
        </w:rPr>
        <w:t>Jastrzebski</w:t>
      </w:r>
      <w:proofErr w:type="spellEnd"/>
      <w:r w:rsidRPr="00090DF3">
        <w:rPr>
          <w:rFonts w:ascii="Arial" w:hAnsi="Arial" w:cs="Arial"/>
          <w:sz w:val="20"/>
        </w:rPr>
        <w:t xml:space="preserve">, P.C.A. </w:t>
      </w:r>
      <w:proofErr w:type="spellStart"/>
      <w:r w:rsidRPr="00090DF3">
        <w:rPr>
          <w:rFonts w:ascii="Arial" w:hAnsi="Arial" w:cs="Arial"/>
          <w:sz w:val="20"/>
        </w:rPr>
        <w:t>Bruijnincx</w:t>
      </w:r>
      <w:proofErr w:type="spellEnd"/>
      <w:r w:rsidRPr="00090DF3">
        <w:rPr>
          <w:rFonts w:ascii="Arial" w:hAnsi="Arial" w:cs="Arial"/>
          <w:sz w:val="20"/>
        </w:rPr>
        <w:t xml:space="preserve">, B.M. Weckhuysen, </w:t>
      </w:r>
      <w:proofErr w:type="spellStart"/>
      <w:r w:rsidRPr="00090DF3">
        <w:rPr>
          <w:rFonts w:ascii="Arial" w:hAnsi="Arial" w:cs="Arial"/>
          <w:sz w:val="20"/>
        </w:rPr>
        <w:t>CoMo</w:t>
      </w:r>
      <w:proofErr w:type="spellEnd"/>
      <w:r w:rsidRPr="00090DF3">
        <w:rPr>
          <w:rFonts w:ascii="Arial" w:hAnsi="Arial" w:cs="Arial"/>
          <w:sz w:val="20"/>
        </w:rPr>
        <w:t xml:space="preserve"> </w:t>
      </w:r>
      <w:proofErr w:type="spellStart"/>
      <w:r w:rsidRPr="00090DF3">
        <w:rPr>
          <w:rFonts w:ascii="Arial" w:hAnsi="Arial" w:cs="Arial"/>
          <w:sz w:val="20"/>
        </w:rPr>
        <w:t>sulphide</w:t>
      </w:r>
      <w:proofErr w:type="spellEnd"/>
      <w:r w:rsidRPr="00090DF3">
        <w:rPr>
          <w:rFonts w:ascii="Arial" w:hAnsi="Arial" w:cs="Arial"/>
          <w:sz w:val="20"/>
        </w:rPr>
        <w:t xml:space="preserve">-catalyzed hydrodeoxygenation of lignin model compounds: An extended reaction network for the conversion of monomeric and dimeric substrates, </w:t>
      </w:r>
      <w:r w:rsidRPr="00090DF3">
        <w:rPr>
          <w:rFonts w:ascii="Arial" w:hAnsi="Arial" w:cs="Arial"/>
          <w:i/>
          <w:sz w:val="20"/>
        </w:rPr>
        <w:t xml:space="preserve">J. </w:t>
      </w:r>
      <w:proofErr w:type="spellStart"/>
      <w:r w:rsidRPr="00090DF3">
        <w:rPr>
          <w:rFonts w:ascii="Arial" w:hAnsi="Arial" w:cs="Arial"/>
          <w:i/>
          <w:sz w:val="20"/>
        </w:rPr>
        <w:t>Catal</w:t>
      </w:r>
      <w:proofErr w:type="spellEnd"/>
      <w:r w:rsidRPr="00090DF3">
        <w:rPr>
          <w:rFonts w:ascii="Arial" w:hAnsi="Arial" w:cs="Arial"/>
          <w:i/>
          <w:sz w:val="20"/>
        </w:rPr>
        <w:t>.</w:t>
      </w:r>
      <w:r w:rsidRPr="00090DF3">
        <w:rPr>
          <w:rFonts w:ascii="Arial" w:hAnsi="Arial" w:cs="Arial"/>
          <w:sz w:val="20"/>
        </w:rPr>
        <w:t xml:space="preserve"> </w:t>
      </w:r>
      <w:r w:rsidRPr="004E497B">
        <w:rPr>
          <w:rFonts w:ascii="Arial" w:hAnsi="Arial" w:cs="Arial"/>
          <w:sz w:val="20"/>
          <w:lang w:val="en-GB"/>
        </w:rPr>
        <w:t xml:space="preserve">2012, </w:t>
      </w:r>
      <w:r w:rsidRPr="004E497B">
        <w:rPr>
          <w:rFonts w:ascii="Arial" w:hAnsi="Arial" w:cs="Arial"/>
          <w:b/>
          <w:sz w:val="20"/>
          <w:lang w:val="en-GB"/>
        </w:rPr>
        <w:t>285</w:t>
      </w:r>
      <w:r w:rsidRPr="004E497B">
        <w:rPr>
          <w:rFonts w:ascii="Arial" w:hAnsi="Arial" w:cs="Arial"/>
          <w:sz w:val="20"/>
          <w:lang w:val="en-GB"/>
        </w:rPr>
        <w:t xml:space="preserve">, 315. </w:t>
      </w:r>
    </w:p>
    <w:p w14:paraId="6BE3AEE1" w14:textId="77777777" w:rsidR="004E497B" w:rsidRDefault="006B534F"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C36E47">
        <w:rPr>
          <w:rFonts w:ascii="Arial" w:hAnsi="Arial" w:cs="Arial"/>
          <w:sz w:val="20"/>
        </w:rPr>
        <w:t>A. Iglesias-</w:t>
      </w:r>
      <w:proofErr w:type="spellStart"/>
      <w:r w:rsidRPr="00C36E47">
        <w:rPr>
          <w:rFonts w:ascii="Arial" w:hAnsi="Arial" w:cs="Arial"/>
          <w:sz w:val="20"/>
        </w:rPr>
        <w:t>Juez</w:t>
      </w:r>
      <w:proofErr w:type="spellEnd"/>
      <w:r w:rsidRPr="00C36E47">
        <w:rPr>
          <w:rFonts w:ascii="Arial" w:hAnsi="Arial" w:cs="Arial"/>
          <w:sz w:val="20"/>
        </w:rPr>
        <w:t xml:space="preserve">, A.M. Beale, K. </w:t>
      </w:r>
      <w:proofErr w:type="spellStart"/>
      <w:r w:rsidRPr="00C36E47">
        <w:rPr>
          <w:rFonts w:ascii="Arial" w:hAnsi="Arial" w:cs="Arial"/>
          <w:sz w:val="20"/>
        </w:rPr>
        <w:t>Maaijen</w:t>
      </w:r>
      <w:proofErr w:type="spellEnd"/>
      <w:r w:rsidRPr="00C36E47">
        <w:rPr>
          <w:rFonts w:ascii="Arial" w:hAnsi="Arial" w:cs="Arial"/>
          <w:sz w:val="20"/>
        </w:rPr>
        <w:t xml:space="preserve">, T.C. Weng, P. </w:t>
      </w:r>
      <w:proofErr w:type="spellStart"/>
      <w:r w:rsidRPr="00C36E47">
        <w:rPr>
          <w:rFonts w:ascii="Arial" w:hAnsi="Arial" w:cs="Arial"/>
          <w:sz w:val="20"/>
        </w:rPr>
        <w:t>Glatzel</w:t>
      </w:r>
      <w:proofErr w:type="spellEnd"/>
      <w:r w:rsidRPr="00C36E47">
        <w:rPr>
          <w:rFonts w:ascii="Arial" w:hAnsi="Arial" w:cs="Arial"/>
          <w:sz w:val="20"/>
        </w:rPr>
        <w:t xml:space="preserve">, B.M. Weckhuysen, A </w:t>
      </w:r>
      <w:r w:rsidR="001C14E0" w:rsidRPr="00C36E47">
        <w:rPr>
          <w:rFonts w:ascii="Arial" w:hAnsi="Arial" w:cs="Arial"/>
          <w:sz w:val="20"/>
        </w:rPr>
        <w:t>c</w:t>
      </w:r>
      <w:r w:rsidRPr="00C36E47">
        <w:rPr>
          <w:rFonts w:ascii="Arial" w:hAnsi="Arial" w:cs="Arial"/>
          <w:sz w:val="20"/>
        </w:rPr>
        <w:t>ombined in-situ time-resolved UV-Vis, Raman and</w:t>
      </w:r>
      <w:r w:rsidR="001C14E0" w:rsidRPr="00C36E47">
        <w:rPr>
          <w:rFonts w:ascii="Arial" w:hAnsi="Arial" w:cs="Arial"/>
          <w:sz w:val="20"/>
        </w:rPr>
        <w:t xml:space="preserve"> h</w:t>
      </w:r>
      <w:r w:rsidRPr="00C36E47">
        <w:rPr>
          <w:rFonts w:ascii="Arial" w:hAnsi="Arial" w:cs="Arial"/>
          <w:sz w:val="20"/>
        </w:rPr>
        <w:t xml:space="preserve">igh </w:t>
      </w:r>
      <w:r w:rsidR="001C14E0" w:rsidRPr="00C36E47">
        <w:rPr>
          <w:rFonts w:ascii="Arial" w:hAnsi="Arial" w:cs="Arial"/>
          <w:sz w:val="20"/>
        </w:rPr>
        <w:t>e</w:t>
      </w:r>
      <w:r w:rsidRPr="00C36E47">
        <w:rPr>
          <w:rFonts w:ascii="Arial" w:hAnsi="Arial" w:cs="Arial"/>
          <w:sz w:val="20"/>
        </w:rPr>
        <w:t xml:space="preserve">nergy </w:t>
      </w:r>
      <w:r w:rsidR="001C14E0" w:rsidRPr="00C36E47">
        <w:rPr>
          <w:rFonts w:ascii="Arial" w:hAnsi="Arial" w:cs="Arial"/>
          <w:sz w:val="20"/>
        </w:rPr>
        <w:t>r</w:t>
      </w:r>
      <w:r w:rsidRPr="00C36E47">
        <w:rPr>
          <w:rFonts w:ascii="Arial" w:hAnsi="Arial" w:cs="Arial"/>
          <w:sz w:val="20"/>
        </w:rPr>
        <w:t xml:space="preserve">esolution X-ray </w:t>
      </w:r>
      <w:r w:rsidR="001C14E0" w:rsidRPr="00C36E47">
        <w:rPr>
          <w:rFonts w:ascii="Arial" w:hAnsi="Arial" w:cs="Arial"/>
          <w:sz w:val="20"/>
        </w:rPr>
        <w:t>a</w:t>
      </w:r>
      <w:r w:rsidRPr="00C36E47">
        <w:rPr>
          <w:rFonts w:ascii="Arial" w:hAnsi="Arial" w:cs="Arial"/>
          <w:sz w:val="20"/>
        </w:rPr>
        <w:t xml:space="preserve">bsorption </w:t>
      </w:r>
      <w:r w:rsidR="001C14E0" w:rsidRPr="00C36E47">
        <w:rPr>
          <w:rFonts w:ascii="Arial" w:hAnsi="Arial" w:cs="Arial"/>
          <w:sz w:val="20"/>
        </w:rPr>
        <w:t>s</w:t>
      </w:r>
      <w:r w:rsidRPr="00C36E47">
        <w:rPr>
          <w:rFonts w:ascii="Arial" w:hAnsi="Arial" w:cs="Arial"/>
          <w:sz w:val="20"/>
        </w:rPr>
        <w:t xml:space="preserve">pectroscopy </w:t>
      </w:r>
      <w:r w:rsidR="001C14E0" w:rsidRPr="00C36E47">
        <w:rPr>
          <w:rFonts w:ascii="Arial" w:hAnsi="Arial" w:cs="Arial"/>
          <w:sz w:val="20"/>
        </w:rPr>
        <w:t>s</w:t>
      </w:r>
      <w:r w:rsidRPr="00C36E47">
        <w:rPr>
          <w:rFonts w:ascii="Arial" w:hAnsi="Arial" w:cs="Arial"/>
          <w:sz w:val="20"/>
        </w:rPr>
        <w:t xml:space="preserve">tudy on the </w:t>
      </w:r>
      <w:r w:rsidR="001C14E0" w:rsidRPr="00C36E47">
        <w:rPr>
          <w:rFonts w:ascii="Arial" w:hAnsi="Arial" w:cs="Arial"/>
          <w:sz w:val="20"/>
        </w:rPr>
        <w:t>d</w:t>
      </w:r>
      <w:r w:rsidRPr="00C36E47">
        <w:rPr>
          <w:rFonts w:ascii="Arial" w:hAnsi="Arial" w:cs="Arial"/>
          <w:sz w:val="20"/>
        </w:rPr>
        <w:t xml:space="preserve">eactivation </w:t>
      </w:r>
      <w:r w:rsidR="001C14E0" w:rsidRPr="00C36E47">
        <w:rPr>
          <w:rFonts w:ascii="Arial" w:hAnsi="Arial" w:cs="Arial"/>
          <w:sz w:val="20"/>
        </w:rPr>
        <w:t>b</w:t>
      </w:r>
      <w:r w:rsidRPr="00C36E47">
        <w:rPr>
          <w:rFonts w:ascii="Arial" w:hAnsi="Arial" w:cs="Arial"/>
          <w:sz w:val="20"/>
        </w:rPr>
        <w:t xml:space="preserve">ehavior of Pt and Pt-Sn </w:t>
      </w:r>
      <w:r w:rsidR="001C14E0" w:rsidRPr="00C36E47">
        <w:rPr>
          <w:rFonts w:ascii="Arial" w:hAnsi="Arial" w:cs="Arial"/>
          <w:sz w:val="20"/>
        </w:rPr>
        <w:t>p</w:t>
      </w:r>
      <w:r w:rsidRPr="00C36E47">
        <w:rPr>
          <w:rFonts w:ascii="Arial" w:hAnsi="Arial" w:cs="Arial"/>
          <w:sz w:val="20"/>
        </w:rPr>
        <w:t xml:space="preserve">ropane </w:t>
      </w:r>
      <w:r w:rsidR="001C14E0" w:rsidRPr="00C36E47">
        <w:rPr>
          <w:rFonts w:ascii="Arial" w:hAnsi="Arial" w:cs="Arial"/>
          <w:sz w:val="20"/>
        </w:rPr>
        <w:t>d</w:t>
      </w:r>
      <w:r w:rsidRPr="00C36E47">
        <w:rPr>
          <w:rFonts w:ascii="Arial" w:hAnsi="Arial" w:cs="Arial"/>
          <w:sz w:val="20"/>
        </w:rPr>
        <w:t xml:space="preserve">ehydrogenation </w:t>
      </w:r>
      <w:r w:rsidR="001C14E0" w:rsidRPr="00C36E47">
        <w:rPr>
          <w:rFonts w:ascii="Arial" w:hAnsi="Arial" w:cs="Arial"/>
          <w:sz w:val="20"/>
        </w:rPr>
        <w:t>c</w:t>
      </w:r>
      <w:r w:rsidRPr="00C36E47">
        <w:rPr>
          <w:rFonts w:ascii="Arial" w:hAnsi="Arial" w:cs="Arial"/>
          <w:sz w:val="20"/>
        </w:rPr>
        <w:t xml:space="preserve">atalysts under </w:t>
      </w:r>
      <w:r w:rsidR="001C14E0" w:rsidRPr="00C36E47">
        <w:rPr>
          <w:rFonts w:ascii="Arial" w:hAnsi="Arial" w:cs="Arial"/>
          <w:sz w:val="20"/>
        </w:rPr>
        <w:t>i</w:t>
      </w:r>
      <w:r w:rsidRPr="00C36E47">
        <w:rPr>
          <w:rFonts w:ascii="Arial" w:hAnsi="Arial" w:cs="Arial"/>
          <w:sz w:val="20"/>
        </w:rPr>
        <w:t xml:space="preserve">ndustrial </w:t>
      </w:r>
      <w:r w:rsidR="001C14E0" w:rsidRPr="00C36E47">
        <w:rPr>
          <w:rFonts w:ascii="Arial" w:hAnsi="Arial" w:cs="Arial"/>
          <w:sz w:val="20"/>
        </w:rPr>
        <w:t>r</w:t>
      </w:r>
      <w:r w:rsidRPr="00C36E47">
        <w:rPr>
          <w:rFonts w:ascii="Arial" w:hAnsi="Arial" w:cs="Arial"/>
          <w:sz w:val="20"/>
        </w:rPr>
        <w:t xml:space="preserve">eaction </w:t>
      </w:r>
      <w:r w:rsidR="001C14E0" w:rsidRPr="00C36E47">
        <w:rPr>
          <w:rFonts w:ascii="Arial" w:hAnsi="Arial" w:cs="Arial"/>
          <w:sz w:val="20"/>
        </w:rPr>
        <w:t>c</w:t>
      </w:r>
      <w:r w:rsidRPr="00C36E47">
        <w:rPr>
          <w:rFonts w:ascii="Arial" w:hAnsi="Arial" w:cs="Arial"/>
          <w:sz w:val="20"/>
        </w:rPr>
        <w:t xml:space="preserve">onditions, </w:t>
      </w:r>
      <w:r w:rsidRPr="00C36E47">
        <w:rPr>
          <w:rFonts w:ascii="Arial" w:hAnsi="Arial" w:cs="Arial"/>
          <w:i/>
          <w:sz w:val="20"/>
        </w:rPr>
        <w:t xml:space="preserve">J. </w:t>
      </w:r>
      <w:proofErr w:type="spellStart"/>
      <w:r w:rsidRPr="00C36E47">
        <w:rPr>
          <w:rFonts w:ascii="Arial" w:hAnsi="Arial" w:cs="Arial"/>
          <w:i/>
          <w:sz w:val="20"/>
        </w:rPr>
        <w:t>Catal</w:t>
      </w:r>
      <w:proofErr w:type="spellEnd"/>
      <w:r w:rsidRPr="00C36E47">
        <w:rPr>
          <w:rFonts w:ascii="Arial" w:hAnsi="Arial" w:cs="Arial"/>
          <w:i/>
          <w:sz w:val="20"/>
        </w:rPr>
        <w:t>.</w:t>
      </w:r>
      <w:r w:rsidR="005A6B54" w:rsidRPr="00C36E47">
        <w:rPr>
          <w:rFonts w:ascii="Arial" w:hAnsi="Arial" w:cs="Arial"/>
          <w:i/>
          <w:sz w:val="20"/>
        </w:rPr>
        <w:t xml:space="preserve"> </w:t>
      </w:r>
      <w:r w:rsidR="005A6B54" w:rsidRPr="004E497B">
        <w:rPr>
          <w:rFonts w:ascii="Arial" w:hAnsi="Arial" w:cs="Arial"/>
          <w:sz w:val="20"/>
        </w:rPr>
        <w:t>2010</w:t>
      </w:r>
      <w:r w:rsidRPr="004E497B">
        <w:rPr>
          <w:rFonts w:ascii="Arial" w:hAnsi="Arial" w:cs="Arial"/>
          <w:sz w:val="20"/>
        </w:rPr>
        <w:t xml:space="preserve">, </w:t>
      </w:r>
      <w:r w:rsidRPr="004E497B">
        <w:rPr>
          <w:rFonts w:ascii="Arial" w:hAnsi="Arial" w:cs="Arial"/>
          <w:b/>
          <w:sz w:val="20"/>
        </w:rPr>
        <w:t>276</w:t>
      </w:r>
      <w:r w:rsidRPr="004E497B">
        <w:rPr>
          <w:rFonts w:ascii="Arial" w:hAnsi="Arial" w:cs="Arial"/>
          <w:sz w:val="20"/>
        </w:rPr>
        <w:t>, 268.</w:t>
      </w:r>
      <w:r w:rsidR="00351EA6" w:rsidRPr="004E497B">
        <w:rPr>
          <w:rFonts w:ascii="Arial" w:hAnsi="Arial" w:cs="Arial"/>
          <w:sz w:val="20"/>
        </w:rPr>
        <w:t xml:space="preserve"> </w:t>
      </w:r>
    </w:p>
    <w:p w14:paraId="18B8E88C" w14:textId="77777777" w:rsidR="004E497B" w:rsidRDefault="001E782F"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B.P.C. </w:t>
      </w:r>
      <w:proofErr w:type="spellStart"/>
      <w:r w:rsidRPr="00C36E47">
        <w:rPr>
          <w:rFonts w:ascii="Arial" w:hAnsi="Arial" w:cs="Arial"/>
          <w:sz w:val="20"/>
        </w:rPr>
        <w:t>Hereijgers</w:t>
      </w:r>
      <w:proofErr w:type="spellEnd"/>
      <w:r w:rsidRPr="00C36E47">
        <w:rPr>
          <w:rFonts w:ascii="Arial" w:hAnsi="Arial" w:cs="Arial"/>
          <w:sz w:val="20"/>
        </w:rPr>
        <w:t xml:space="preserve">, B.M. Weckhuysen, Aerobic oxidation of cyclohexane by gold-based catalysts: New mechanistic insight by thorough product analysis, </w:t>
      </w:r>
      <w:r w:rsidRPr="00C36E47">
        <w:rPr>
          <w:rFonts w:ascii="Arial" w:hAnsi="Arial" w:cs="Arial"/>
          <w:i/>
          <w:sz w:val="20"/>
        </w:rPr>
        <w:t xml:space="preserve">J. </w:t>
      </w:r>
      <w:proofErr w:type="spellStart"/>
      <w:r w:rsidRPr="00C36E47">
        <w:rPr>
          <w:rFonts w:ascii="Arial" w:hAnsi="Arial" w:cs="Arial"/>
          <w:i/>
          <w:sz w:val="20"/>
        </w:rPr>
        <w:t>Catal</w:t>
      </w:r>
      <w:proofErr w:type="spellEnd"/>
      <w:r w:rsidRPr="00C36E47">
        <w:rPr>
          <w:rFonts w:ascii="Arial" w:hAnsi="Arial" w:cs="Arial"/>
          <w:i/>
          <w:sz w:val="20"/>
        </w:rPr>
        <w:t xml:space="preserve">. </w:t>
      </w:r>
      <w:r w:rsidRPr="004E497B">
        <w:rPr>
          <w:rFonts w:ascii="Arial" w:hAnsi="Arial" w:cs="Arial"/>
          <w:sz w:val="20"/>
        </w:rPr>
        <w:t xml:space="preserve">2010, </w:t>
      </w:r>
      <w:r w:rsidRPr="004E497B">
        <w:rPr>
          <w:rFonts w:ascii="Arial" w:hAnsi="Arial" w:cs="Arial"/>
          <w:b/>
          <w:sz w:val="20"/>
        </w:rPr>
        <w:t>270</w:t>
      </w:r>
      <w:r w:rsidRPr="004E497B">
        <w:rPr>
          <w:rFonts w:ascii="Arial" w:hAnsi="Arial" w:cs="Arial"/>
          <w:sz w:val="20"/>
        </w:rPr>
        <w:t>, 16.</w:t>
      </w:r>
    </w:p>
    <w:p w14:paraId="08BE119D" w14:textId="77777777" w:rsidR="004E497B" w:rsidRDefault="001E782F"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090DF3">
        <w:rPr>
          <w:rFonts w:ascii="Arial" w:eastAsia="MTSY" w:hAnsi="Arial" w:cs="Arial"/>
          <w:sz w:val="20"/>
        </w:rPr>
        <w:lastRenderedPageBreak/>
        <w:t xml:space="preserve">T.E. </w:t>
      </w:r>
      <w:proofErr w:type="spellStart"/>
      <w:r w:rsidRPr="00090DF3">
        <w:rPr>
          <w:rFonts w:ascii="Arial" w:eastAsia="MTSY" w:hAnsi="Arial" w:cs="Arial"/>
          <w:sz w:val="20"/>
        </w:rPr>
        <w:t>Feltes</w:t>
      </w:r>
      <w:proofErr w:type="spellEnd"/>
      <w:r w:rsidRPr="00090DF3">
        <w:rPr>
          <w:rFonts w:ascii="Arial" w:eastAsia="MTSY" w:hAnsi="Arial" w:cs="Arial"/>
          <w:sz w:val="20"/>
        </w:rPr>
        <w:t xml:space="preserve">, L. Espinosa-Alonso, E. de Smit, L. D’Souza, R.J. Meyer, B.M. Weckhuysen, </w:t>
      </w:r>
      <w:r w:rsidRPr="00090DF3">
        <w:rPr>
          <w:rFonts w:ascii="Arial" w:hAnsi="Arial" w:cs="Arial"/>
          <w:sz w:val="20"/>
        </w:rPr>
        <w:t xml:space="preserve">J.R. </w:t>
      </w:r>
      <w:proofErr w:type="spellStart"/>
      <w:r w:rsidRPr="00090DF3">
        <w:rPr>
          <w:rFonts w:ascii="Arial" w:hAnsi="Arial" w:cs="Arial"/>
          <w:sz w:val="20"/>
        </w:rPr>
        <w:t>Regalbuto</w:t>
      </w:r>
      <w:proofErr w:type="spellEnd"/>
      <w:r w:rsidRPr="00090DF3">
        <w:rPr>
          <w:rFonts w:ascii="Arial" w:hAnsi="Arial" w:cs="Arial"/>
          <w:sz w:val="20"/>
        </w:rPr>
        <w:t>, Selective adsorption of manganese onto cobalt for optimized Mn/Co/TiO</w:t>
      </w:r>
      <w:r w:rsidRPr="00090DF3">
        <w:rPr>
          <w:rFonts w:ascii="Arial" w:hAnsi="Arial" w:cs="Arial"/>
          <w:sz w:val="20"/>
          <w:vertAlign w:val="subscript"/>
        </w:rPr>
        <w:t>2</w:t>
      </w:r>
      <w:r w:rsidRPr="00090DF3">
        <w:rPr>
          <w:rFonts w:ascii="Arial" w:hAnsi="Arial" w:cs="Arial"/>
          <w:sz w:val="20"/>
        </w:rPr>
        <w:t xml:space="preserve"> Fischer-</w:t>
      </w:r>
      <w:proofErr w:type="spellStart"/>
      <w:r w:rsidRPr="00090DF3">
        <w:rPr>
          <w:rFonts w:ascii="Arial" w:hAnsi="Arial" w:cs="Arial"/>
          <w:sz w:val="20"/>
        </w:rPr>
        <w:t>Tropsch</w:t>
      </w:r>
      <w:proofErr w:type="spellEnd"/>
      <w:r w:rsidRPr="00090DF3">
        <w:rPr>
          <w:rFonts w:ascii="Arial" w:hAnsi="Arial" w:cs="Arial"/>
          <w:sz w:val="20"/>
        </w:rPr>
        <w:t xml:space="preserve"> catalysts</w:t>
      </w:r>
      <w:r w:rsidR="000A2421" w:rsidRPr="00090DF3">
        <w:rPr>
          <w:rFonts w:ascii="Arial" w:hAnsi="Arial" w:cs="Arial"/>
          <w:sz w:val="20"/>
        </w:rPr>
        <w:t>,</w:t>
      </w:r>
      <w:r w:rsidRPr="00090DF3">
        <w:rPr>
          <w:rFonts w:ascii="Arial" w:hAnsi="Arial" w:cs="Arial"/>
          <w:sz w:val="20"/>
        </w:rPr>
        <w:t xml:space="preserve"> </w:t>
      </w:r>
      <w:r w:rsidRPr="00090DF3">
        <w:rPr>
          <w:rFonts w:ascii="Arial" w:hAnsi="Arial" w:cs="Arial"/>
          <w:i/>
          <w:sz w:val="20"/>
        </w:rPr>
        <w:t xml:space="preserve">J. </w:t>
      </w:r>
      <w:proofErr w:type="spellStart"/>
      <w:r w:rsidRPr="00090DF3">
        <w:rPr>
          <w:rFonts w:ascii="Arial" w:hAnsi="Arial" w:cs="Arial"/>
          <w:i/>
          <w:sz w:val="20"/>
        </w:rPr>
        <w:t>Catal</w:t>
      </w:r>
      <w:proofErr w:type="spellEnd"/>
      <w:r w:rsidRPr="00090DF3">
        <w:rPr>
          <w:rFonts w:ascii="Arial" w:hAnsi="Arial" w:cs="Arial"/>
          <w:i/>
          <w:sz w:val="20"/>
        </w:rPr>
        <w:t>.</w:t>
      </w:r>
      <w:r w:rsidRPr="00090DF3">
        <w:rPr>
          <w:rFonts w:ascii="Arial" w:hAnsi="Arial" w:cs="Arial"/>
          <w:sz w:val="20"/>
        </w:rPr>
        <w:t xml:space="preserve"> </w:t>
      </w:r>
      <w:r w:rsidRPr="004E497B">
        <w:rPr>
          <w:rFonts w:ascii="Arial" w:hAnsi="Arial" w:cs="Arial"/>
          <w:sz w:val="20"/>
        </w:rPr>
        <w:t xml:space="preserve">2010, </w:t>
      </w:r>
      <w:r w:rsidRPr="004E497B">
        <w:rPr>
          <w:rFonts w:ascii="Arial" w:hAnsi="Arial" w:cs="Arial"/>
          <w:b/>
          <w:sz w:val="20"/>
        </w:rPr>
        <w:t>270</w:t>
      </w:r>
      <w:r w:rsidRPr="004E497B">
        <w:rPr>
          <w:rFonts w:ascii="Arial" w:hAnsi="Arial" w:cs="Arial"/>
          <w:sz w:val="20"/>
        </w:rPr>
        <w:t>. 95.</w:t>
      </w:r>
    </w:p>
    <w:p w14:paraId="7EB663D6" w14:textId="77777777" w:rsidR="004E497B" w:rsidRDefault="00E139BF"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A.M. Ruppert, A.N. </w:t>
      </w:r>
      <w:proofErr w:type="spellStart"/>
      <w:r w:rsidRPr="00090DF3">
        <w:rPr>
          <w:rFonts w:ascii="Arial" w:hAnsi="Arial" w:cs="Arial"/>
          <w:sz w:val="20"/>
        </w:rPr>
        <w:t>Parvulescu</w:t>
      </w:r>
      <w:proofErr w:type="spellEnd"/>
      <w:r w:rsidRPr="00090DF3">
        <w:rPr>
          <w:rFonts w:ascii="Arial" w:hAnsi="Arial" w:cs="Arial"/>
          <w:sz w:val="20"/>
        </w:rPr>
        <w:t xml:space="preserve">, M. Arias, P.J.C. </w:t>
      </w:r>
      <w:proofErr w:type="spellStart"/>
      <w:r w:rsidRPr="00090DF3">
        <w:rPr>
          <w:rFonts w:ascii="Arial" w:hAnsi="Arial" w:cs="Arial"/>
          <w:sz w:val="20"/>
        </w:rPr>
        <w:t>Hausoul</w:t>
      </w:r>
      <w:proofErr w:type="spellEnd"/>
      <w:r w:rsidRPr="00090DF3">
        <w:rPr>
          <w:rFonts w:ascii="Arial" w:hAnsi="Arial" w:cs="Arial"/>
          <w:sz w:val="20"/>
        </w:rPr>
        <w:t xml:space="preserve">, P.C.A. </w:t>
      </w:r>
      <w:proofErr w:type="spellStart"/>
      <w:r w:rsidRPr="00090DF3">
        <w:rPr>
          <w:rFonts w:ascii="Arial" w:hAnsi="Arial" w:cs="Arial"/>
          <w:sz w:val="20"/>
        </w:rPr>
        <w:t>Bruijnincx</w:t>
      </w:r>
      <w:proofErr w:type="spellEnd"/>
      <w:r w:rsidRPr="00090DF3">
        <w:rPr>
          <w:rFonts w:ascii="Arial" w:hAnsi="Arial" w:cs="Arial"/>
          <w:sz w:val="20"/>
        </w:rPr>
        <w:t xml:space="preserve">, R.J.M. Klein </w:t>
      </w:r>
      <w:proofErr w:type="spellStart"/>
      <w:r w:rsidRPr="00090DF3">
        <w:rPr>
          <w:rFonts w:ascii="Arial" w:hAnsi="Arial" w:cs="Arial"/>
          <w:sz w:val="20"/>
        </w:rPr>
        <w:t>Gebbink</w:t>
      </w:r>
      <w:proofErr w:type="spellEnd"/>
      <w:r w:rsidRPr="00090DF3">
        <w:rPr>
          <w:rFonts w:ascii="Arial" w:hAnsi="Arial" w:cs="Arial"/>
          <w:sz w:val="20"/>
        </w:rPr>
        <w:t xml:space="preserve">, B.M. Weckhuysen, Synthesis of long alkyl chain ethers through direct etherification of biomass-based alcohols with 1-octene over heterogeneous acid catalysts, </w:t>
      </w:r>
      <w:r w:rsidRPr="00090DF3">
        <w:rPr>
          <w:rFonts w:ascii="Arial" w:hAnsi="Arial" w:cs="Arial"/>
          <w:i/>
          <w:sz w:val="20"/>
        </w:rPr>
        <w:t xml:space="preserve">J. </w:t>
      </w:r>
      <w:proofErr w:type="spellStart"/>
      <w:r w:rsidRPr="00090DF3">
        <w:rPr>
          <w:rFonts w:ascii="Arial" w:hAnsi="Arial" w:cs="Arial"/>
          <w:i/>
          <w:sz w:val="20"/>
        </w:rPr>
        <w:t>Catal</w:t>
      </w:r>
      <w:proofErr w:type="spellEnd"/>
      <w:r w:rsidRPr="00090DF3">
        <w:rPr>
          <w:rFonts w:ascii="Arial" w:hAnsi="Arial" w:cs="Arial"/>
          <w:i/>
          <w:sz w:val="20"/>
        </w:rPr>
        <w:t>.</w:t>
      </w:r>
      <w:r w:rsidRPr="00090DF3">
        <w:rPr>
          <w:rFonts w:ascii="Arial" w:hAnsi="Arial" w:cs="Arial"/>
          <w:sz w:val="20"/>
        </w:rPr>
        <w:t xml:space="preserve"> </w:t>
      </w:r>
      <w:r w:rsidRPr="004E497B">
        <w:rPr>
          <w:rFonts w:ascii="Arial" w:hAnsi="Arial" w:cs="Arial"/>
          <w:sz w:val="20"/>
        </w:rPr>
        <w:t xml:space="preserve">2009, </w:t>
      </w:r>
      <w:r w:rsidRPr="004E497B">
        <w:rPr>
          <w:rFonts w:ascii="Arial" w:hAnsi="Arial" w:cs="Arial"/>
          <w:b/>
          <w:sz w:val="20"/>
        </w:rPr>
        <w:t>268</w:t>
      </w:r>
      <w:r w:rsidR="00351EA6" w:rsidRPr="004E497B">
        <w:rPr>
          <w:rFonts w:ascii="Arial" w:hAnsi="Arial" w:cs="Arial"/>
          <w:sz w:val="20"/>
        </w:rPr>
        <w:t>, 251.</w:t>
      </w:r>
    </w:p>
    <w:p w14:paraId="36210499" w14:textId="77777777" w:rsidR="004E497B" w:rsidRDefault="00EC4604"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T.A. Nijhuis, E. </w:t>
      </w:r>
      <w:proofErr w:type="spellStart"/>
      <w:r w:rsidRPr="00090DF3">
        <w:rPr>
          <w:rFonts w:ascii="Arial" w:hAnsi="Arial" w:cs="Arial"/>
          <w:sz w:val="20"/>
        </w:rPr>
        <w:t>Sacaliuc-Parvulescu</w:t>
      </w:r>
      <w:proofErr w:type="spellEnd"/>
      <w:r w:rsidRPr="00090DF3">
        <w:rPr>
          <w:rFonts w:ascii="Arial" w:hAnsi="Arial" w:cs="Arial"/>
          <w:sz w:val="20"/>
        </w:rPr>
        <w:t xml:space="preserve">, N.S. Govender, J.C. Schouten, B.M. Weckhuysen, </w:t>
      </w:r>
      <w:proofErr w:type="gramStart"/>
      <w:r w:rsidRPr="00090DF3">
        <w:rPr>
          <w:rFonts w:ascii="Arial" w:hAnsi="Arial" w:cs="Arial"/>
          <w:sz w:val="20"/>
        </w:rPr>
        <w:t>The</w:t>
      </w:r>
      <w:proofErr w:type="gramEnd"/>
      <w:r w:rsidRPr="00090DF3">
        <w:rPr>
          <w:rFonts w:ascii="Arial" w:hAnsi="Arial" w:cs="Arial"/>
          <w:sz w:val="20"/>
        </w:rPr>
        <w:t xml:space="preserve"> role of support oxygen in the epoxidation of propene over gold-titania catalysts investigated by isotopic transient kinetics</w:t>
      </w:r>
      <w:r w:rsidR="000A2421" w:rsidRPr="00090DF3">
        <w:rPr>
          <w:rFonts w:ascii="Arial" w:hAnsi="Arial" w:cs="Arial"/>
          <w:sz w:val="20"/>
        </w:rPr>
        <w:t>,</w:t>
      </w:r>
      <w:r w:rsidRPr="00090DF3">
        <w:rPr>
          <w:rFonts w:ascii="Arial" w:hAnsi="Arial" w:cs="Arial"/>
          <w:sz w:val="20"/>
        </w:rPr>
        <w:t xml:space="preserve"> </w:t>
      </w:r>
      <w:r w:rsidRPr="00090DF3">
        <w:rPr>
          <w:rFonts w:ascii="Arial" w:hAnsi="Arial" w:cs="Arial"/>
          <w:i/>
          <w:sz w:val="20"/>
        </w:rPr>
        <w:t xml:space="preserve">J. </w:t>
      </w:r>
      <w:proofErr w:type="spellStart"/>
      <w:r w:rsidRPr="00090DF3">
        <w:rPr>
          <w:rFonts w:ascii="Arial" w:hAnsi="Arial" w:cs="Arial"/>
          <w:i/>
          <w:sz w:val="20"/>
        </w:rPr>
        <w:t>Catal</w:t>
      </w:r>
      <w:proofErr w:type="spellEnd"/>
      <w:r w:rsidRPr="00090DF3">
        <w:rPr>
          <w:rFonts w:ascii="Arial" w:hAnsi="Arial" w:cs="Arial"/>
          <w:i/>
          <w:sz w:val="20"/>
        </w:rPr>
        <w:t>.</w:t>
      </w:r>
      <w:r w:rsidRPr="00090DF3">
        <w:rPr>
          <w:rFonts w:ascii="Arial" w:hAnsi="Arial" w:cs="Arial"/>
          <w:sz w:val="20"/>
        </w:rPr>
        <w:t xml:space="preserve"> </w:t>
      </w:r>
      <w:r w:rsidRPr="004E497B">
        <w:rPr>
          <w:rFonts w:ascii="Arial" w:hAnsi="Arial" w:cs="Arial"/>
          <w:sz w:val="20"/>
        </w:rPr>
        <w:t xml:space="preserve">2009, </w:t>
      </w:r>
      <w:r w:rsidRPr="004E497B">
        <w:rPr>
          <w:rFonts w:ascii="Arial" w:hAnsi="Arial" w:cs="Arial"/>
          <w:b/>
          <w:sz w:val="20"/>
        </w:rPr>
        <w:t>265</w:t>
      </w:r>
      <w:r w:rsidRPr="004E497B">
        <w:rPr>
          <w:rFonts w:ascii="Arial" w:hAnsi="Arial" w:cs="Arial"/>
          <w:sz w:val="20"/>
        </w:rPr>
        <w:t>, 161.</w:t>
      </w:r>
    </w:p>
    <w:p w14:paraId="2BBA452A" w14:textId="77777777" w:rsidR="004E497B" w:rsidRDefault="00EC4604"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B.P.C. </w:t>
      </w:r>
      <w:proofErr w:type="spellStart"/>
      <w:r w:rsidRPr="00090DF3">
        <w:rPr>
          <w:rFonts w:ascii="Arial" w:hAnsi="Arial" w:cs="Arial"/>
          <w:sz w:val="20"/>
        </w:rPr>
        <w:t>Hereijgers</w:t>
      </w:r>
      <w:proofErr w:type="spellEnd"/>
      <w:r w:rsidRPr="00090DF3">
        <w:rPr>
          <w:rFonts w:ascii="Arial" w:hAnsi="Arial" w:cs="Arial"/>
          <w:sz w:val="20"/>
        </w:rPr>
        <w:t xml:space="preserve">, F. </w:t>
      </w:r>
      <w:proofErr w:type="spellStart"/>
      <w:r w:rsidRPr="00090DF3">
        <w:rPr>
          <w:rFonts w:ascii="Arial" w:hAnsi="Arial" w:cs="Arial"/>
          <w:sz w:val="20"/>
        </w:rPr>
        <w:t>Bleken</w:t>
      </w:r>
      <w:proofErr w:type="spellEnd"/>
      <w:r w:rsidRPr="00090DF3">
        <w:rPr>
          <w:rFonts w:ascii="Arial" w:hAnsi="Arial" w:cs="Arial"/>
          <w:sz w:val="20"/>
        </w:rPr>
        <w:t xml:space="preserve">, M.H. Nilsen, S. </w:t>
      </w:r>
      <w:proofErr w:type="spellStart"/>
      <w:r w:rsidRPr="00090DF3">
        <w:rPr>
          <w:rFonts w:ascii="Arial" w:hAnsi="Arial" w:cs="Arial"/>
          <w:sz w:val="20"/>
        </w:rPr>
        <w:t>Svelle</w:t>
      </w:r>
      <w:proofErr w:type="spellEnd"/>
      <w:r w:rsidRPr="00090DF3">
        <w:rPr>
          <w:rFonts w:ascii="Arial" w:hAnsi="Arial" w:cs="Arial"/>
          <w:sz w:val="20"/>
        </w:rPr>
        <w:t xml:space="preserve">, K.P. </w:t>
      </w:r>
      <w:proofErr w:type="spellStart"/>
      <w:r w:rsidRPr="00090DF3">
        <w:rPr>
          <w:rFonts w:ascii="Arial" w:hAnsi="Arial" w:cs="Arial"/>
          <w:sz w:val="20"/>
        </w:rPr>
        <w:t>Lillerud</w:t>
      </w:r>
      <w:proofErr w:type="spellEnd"/>
      <w:r w:rsidRPr="00090DF3">
        <w:rPr>
          <w:rFonts w:ascii="Arial" w:hAnsi="Arial" w:cs="Arial"/>
          <w:sz w:val="20"/>
        </w:rPr>
        <w:t xml:space="preserve">, M. </w:t>
      </w:r>
      <w:proofErr w:type="spellStart"/>
      <w:r w:rsidRPr="00090DF3">
        <w:rPr>
          <w:rFonts w:ascii="Arial" w:hAnsi="Arial" w:cs="Arial"/>
          <w:sz w:val="20"/>
        </w:rPr>
        <w:t>Bjorgen</w:t>
      </w:r>
      <w:proofErr w:type="spellEnd"/>
      <w:r w:rsidRPr="00090DF3">
        <w:rPr>
          <w:rFonts w:ascii="Arial" w:hAnsi="Arial" w:cs="Arial"/>
          <w:sz w:val="20"/>
        </w:rPr>
        <w:t xml:space="preserve">, B.M. Weckhuysen, U. </w:t>
      </w:r>
      <w:proofErr w:type="spellStart"/>
      <w:r w:rsidRPr="00090DF3">
        <w:rPr>
          <w:rFonts w:ascii="Arial" w:hAnsi="Arial" w:cs="Arial"/>
          <w:sz w:val="20"/>
        </w:rPr>
        <w:t>Olsbye</w:t>
      </w:r>
      <w:proofErr w:type="spellEnd"/>
      <w:r w:rsidRPr="00090DF3">
        <w:rPr>
          <w:rFonts w:ascii="Arial" w:hAnsi="Arial" w:cs="Arial"/>
          <w:sz w:val="20"/>
        </w:rPr>
        <w:t>, Product shape selectivity dominates the methanol-to-olefins reaction over H-SAPO-34 catalysts</w:t>
      </w:r>
      <w:r w:rsidR="000A2421" w:rsidRPr="00090DF3">
        <w:rPr>
          <w:rFonts w:ascii="Arial" w:hAnsi="Arial" w:cs="Arial"/>
          <w:sz w:val="20"/>
        </w:rPr>
        <w:t>,</w:t>
      </w:r>
      <w:r w:rsidRPr="00090DF3">
        <w:rPr>
          <w:rFonts w:ascii="Arial" w:hAnsi="Arial" w:cs="Arial"/>
          <w:i/>
          <w:sz w:val="20"/>
        </w:rPr>
        <w:t xml:space="preserve"> J. </w:t>
      </w:r>
      <w:proofErr w:type="spellStart"/>
      <w:r w:rsidRPr="00090DF3">
        <w:rPr>
          <w:rFonts w:ascii="Arial" w:hAnsi="Arial" w:cs="Arial"/>
          <w:i/>
          <w:sz w:val="20"/>
        </w:rPr>
        <w:t>Catal</w:t>
      </w:r>
      <w:proofErr w:type="spellEnd"/>
      <w:r w:rsidRPr="00090DF3">
        <w:rPr>
          <w:rFonts w:ascii="Arial" w:hAnsi="Arial" w:cs="Arial"/>
          <w:i/>
          <w:sz w:val="20"/>
        </w:rPr>
        <w:t>.</w:t>
      </w:r>
      <w:r w:rsidRPr="00090DF3">
        <w:rPr>
          <w:rFonts w:ascii="Arial" w:hAnsi="Arial" w:cs="Arial"/>
          <w:sz w:val="20"/>
        </w:rPr>
        <w:t xml:space="preserve"> </w:t>
      </w:r>
      <w:r w:rsidRPr="004E497B">
        <w:rPr>
          <w:rFonts w:ascii="Arial" w:hAnsi="Arial" w:cs="Arial"/>
          <w:sz w:val="20"/>
        </w:rPr>
        <w:t xml:space="preserve">2009, </w:t>
      </w:r>
      <w:r w:rsidRPr="004E497B">
        <w:rPr>
          <w:rFonts w:ascii="Arial" w:hAnsi="Arial" w:cs="Arial"/>
          <w:b/>
          <w:sz w:val="20"/>
        </w:rPr>
        <w:t>264</w:t>
      </w:r>
      <w:r w:rsidRPr="004E497B">
        <w:rPr>
          <w:rFonts w:ascii="Arial" w:hAnsi="Arial" w:cs="Arial"/>
          <w:sz w:val="20"/>
        </w:rPr>
        <w:t>, 77.</w:t>
      </w:r>
      <w:r w:rsidR="00351EA6" w:rsidRPr="004E497B">
        <w:rPr>
          <w:rFonts w:ascii="Arial" w:hAnsi="Arial" w:cs="Arial"/>
          <w:sz w:val="20"/>
        </w:rPr>
        <w:t xml:space="preserve"> </w:t>
      </w:r>
    </w:p>
    <w:p w14:paraId="23FC1F19" w14:textId="77777777" w:rsidR="004E497B" w:rsidRDefault="00EC4604"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E. De </w:t>
      </w:r>
      <w:r w:rsidRPr="004E497B">
        <w:rPr>
          <w:rFonts w:ascii="Arial" w:hAnsi="Arial" w:cs="Arial"/>
          <w:sz w:val="20"/>
          <w:lang w:val="en-GB"/>
        </w:rPr>
        <w:t xml:space="preserve">Smit, A.M. Beale, S. Nikitenko, B.M. Weckhuysen, Local and </w:t>
      </w:r>
      <w:proofErr w:type="gramStart"/>
      <w:r w:rsidRPr="004E497B">
        <w:rPr>
          <w:rFonts w:ascii="Arial" w:hAnsi="Arial" w:cs="Arial"/>
          <w:sz w:val="20"/>
          <w:lang w:val="en-GB"/>
        </w:rPr>
        <w:t>long range</w:t>
      </w:r>
      <w:proofErr w:type="gramEnd"/>
      <w:r w:rsidRPr="004E497B">
        <w:rPr>
          <w:rFonts w:ascii="Arial" w:hAnsi="Arial" w:cs="Arial"/>
          <w:sz w:val="20"/>
          <w:lang w:val="en-GB"/>
        </w:rPr>
        <w:t xml:space="preserve"> order in promoted iron-based Fischer-</w:t>
      </w:r>
      <w:proofErr w:type="spellStart"/>
      <w:r w:rsidRPr="004E497B">
        <w:rPr>
          <w:rFonts w:ascii="Arial" w:hAnsi="Arial" w:cs="Arial"/>
          <w:sz w:val="20"/>
          <w:lang w:val="en-GB"/>
        </w:rPr>
        <w:t>Tropsch</w:t>
      </w:r>
      <w:proofErr w:type="spellEnd"/>
      <w:r w:rsidRPr="004E497B">
        <w:rPr>
          <w:rFonts w:ascii="Arial" w:hAnsi="Arial" w:cs="Arial"/>
          <w:sz w:val="20"/>
          <w:lang w:val="en-GB"/>
        </w:rPr>
        <w:t xml:space="preserve"> catalysts: A combined in situ X-ray absorption spectroscopy/wide angle X-ray scattering study</w:t>
      </w:r>
      <w:r w:rsidR="000A2421" w:rsidRPr="004E497B">
        <w:rPr>
          <w:rFonts w:ascii="Arial" w:hAnsi="Arial" w:cs="Arial"/>
          <w:sz w:val="20"/>
          <w:lang w:val="en-GB"/>
        </w:rPr>
        <w:t>,</w:t>
      </w:r>
      <w:r w:rsidRPr="004E497B">
        <w:rPr>
          <w:rFonts w:ascii="Arial" w:hAnsi="Arial" w:cs="Arial"/>
          <w:sz w:val="20"/>
          <w:lang w:val="en-GB"/>
        </w:rPr>
        <w:t xml:space="preserve"> </w:t>
      </w:r>
      <w:r w:rsidRPr="004E497B">
        <w:rPr>
          <w:rFonts w:ascii="Arial" w:hAnsi="Arial" w:cs="Arial"/>
          <w:i/>
          <w:sz w:val="20"/>
          <w:lang w:val="en-GB"/>
        </w:rPr>
        <w:t xml:space="preserve">J. </w:t>
      </w:r>
      <w:proofErr w:type="spellStart"/>
      <w:r w:rsidRPr="004E497B">
        <w:rPr>
          <w:rFonts w:ascii="Arial" w:hAnsi="Arial" w:cs="Arial"/>
          <w:i/>
          <w:sz w:val="20"/>
          <w:lang w:val="en-GB"/>
        </w:rPr>
        <w:t>Catal</w:t>
      </w:r>
      <w:proofErr w:type="spellEnd"/>
      <w:r w:rsidRPr="004E497B">
        <w:rPr>
          <w:rFonts w:ascii="Arial" w:hAnsi="Arial" w:cs="Arial"/>
          <w:i/>
          <w:sz w:val="20"/>
          <w:lang w:val="en-GB"/>
        </w:rPr>
        <w:t>.</w:t>
      </w:r>
      <w:r w:rsidRPr="004E497B">
        <w:rPr>
          <w:rFonts w:ascii="Arial" w:hAnsi="Arial" w:cs="Arial"/>
          <w:sz w:val="20"/>
          <w:lang w:val="en-GB"/>
        </w:rPr>
        <w:t xml:space="preserve"> 2009, </w:t>
      </w:r>
      <w:r w:rsidRPr="004E497B">
        <w:rPr>
          <w:rFonts w:ascii="Arial" w:hAnsi="Arial" w:cs="Arial"/>
          <w:b/>
          <w:sz w:val="20"/>
          <w:lang w:val="en-GB"/>
        </w:rPr>
        <w:t>262</w:t>
      </w:r>
      <w:r w:rsidR="00351EA6" w:rsidRPr="004E497B">
        <w:rPr>
          <w:rFonts w:ascii="Arial" w:hAnsi="Arial" w:cs="Arial"/>
          <w:sz w:val="20"/>
          <w:lang w:val="en-GB"/>
        </w:rPr>
        <w:t>, 244.</w:t>
      </w:r>
    </w:p>
    <w:p w14:paraId="1A41B676" w14:textId="77777777" w:rsidR="004E497B" w:rsidRDefault="00373674"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E. </w:t>
      </w:r>
      <w:proofErr w:type="spellStart"/>
      <w:r w:rsidRPr="00C36E47">
        <w:rPr>
          <w:rFonts w:ascii="Arial" w:hAnsi="Arial" w:cs="Arial"/>
          <w:sz w:val="20"/>
        </w:rPr>
        <w:t>Sacaliuc-Parvulescu</w:t>
      </w:r>
      <w:proofErr w:type="spellEnd"/>
      <w:r w:rsidRPr="00C36E47">
        <w:rPr>
          <w:rFonts w:ascii="Arial" w:hAnsi="Arial" w:cs="Arial"/>
          <w:sz w:val="20"/>
        </w:rPr>
        <w:t xml:space="preserve">, H. Friedrich, R. </w:t>
      </w:r>
      <w:proofErr w:type="spellStart"/>
      <w:r w:rsidRPr="00C36E47">
        <w:rPr>
          <w:rFonts w:ascii="Arial" w:hAnsi="Arial" w:cs="Arial"/>
          <w:sz w:val="20"/>
        </w:rPr>
        <w:t>Palkovits</w:t>
      </w:r>
      <w:proofErr w:type="spellEnd"/>
      <w:r w:rsidRPr="00C36E47">
        <w:rPr>
          <w:rFonts w:ascii="Arial" w:hAnsi="Arial" w:cs="Arial"/>
          <w:sz w:val="20"/>
        </w:rPr>
        <w:t xml:space="preserve">, B.M. Weckhuysen, T.A. Nijhuis, Understanding the effect of post-synthesis ammonium treatment on the catalytic activity of Au/Ti-SBA-15 catalysts for the oxidation of propene. </w:t>
      </w:r>
      <w:r w:rsidRPr="004E497B">
        <w:rPr>
          <w:rFonts w:ascii="Arial" w:hAnsi="Arial" w:cs="Arial"/>
          <w:i/>
          <w:sz w:val="20"/>
        </w:rPr>
        <w:t xml:space="preserve">J. Catal. </w:t>
      </w:r>
      <w:r w:rsidRPr="004E497B">
        <w:rPr>
          <w:rFonts w:ascii="Arial" w:hAnsi="Arial" w:cs="Arial"/>
          <w:sz w:val="20"/>
        </w:rPr>
        <w:t xml:space="preserve">2008, </w:t>
      </w:r>
      <w:r w:rsidRPr="004E497B">
        <w:rPr>
          <w:rFonts w:ascii="Arial" w:hAnsi="Arial" w:cs="Arial"/>
          <w:b/>
          <w:sz w:val="20"/>
        </w:rPr>
        <w:t>259</w:t>
      </w:r>
      <w:r w:rsidRPr="004E497B">
        <w:rPr>
          <w:rFonts w:ascii="Arial" w:hAnsi="Arial" w:cs="Arial"/>
          <w:sz w:val="20"/>
        </w:rPr>
        <w:t>, 43.</w:t>
      </w:r>
    </w:p>
    <w:p w14:paraId="66017F11" w14:textId="77777777" w:rsidR="004E497B" w:rsidRDefault="00373674"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T.A. Nijhuis, E. </w:t>
      </w:r>
      <w:proofErr w:type="spellStart"/>
      <w:r w:rsidRPr="00090DF3">
        <w:rPr>
          <w:rFonts w:ascii="Arial" w:hAnsi="Arial" w:cs="Arial"/>
          <w:sz w:val="20"/>
        </w:rPr>
        <w:t>Sacaliuc</w:t>
      </w:r>
      <w:proofErr w:type="spellEnd"/>
      <w:r w:rsidRPr="00090DF3">
        <w:rPr>
          <w:rFonts w:ascii="Arial" w:hAnsi="Arial" w:cs="Arial"/>
          <w:sz w:val="20"/>
        </w:rPr>
        <w:t>, A.M. Beale, A.M.J. van der Eerden, J.C. Schouten, B.M. Weckhuysen, Spectroscopic evidence for the adsorption of propene on gold nanoparticles during the hydro-epoxidation of propene</w:t>
      </w:r>
      <w:r w:rsidR="000A2421" w:rsidRPr="00090DF3">
        <w:rPr>
          <w:rFonts w:ascii="Arial" w:hAnsi="Arial" w:cs="Arial"/>
          <w:sz w:val="20"/>
        </w:rPr>
        <w:t>,</w:t>
      </w:r>
      <w:r w:rsidRPr="00090DF3">
        <w:rPr>
          <w:rFonts w:ascii="Arial" w:hAnsi="Arial" w:cs="Arial"/>
          <w:sz w:val="20"/>
        </w:rPr>
        <w:t xml:space="preserve"> </w:t>
      </w:r>
      <w:r w:rsidRPr="00090DF3">
        <w:rPr>
          <w:rFonts w:ascii="Arial" w:hAnsi="Arial" w:cs="Arial"/>
          <w:i/>
          <w:sz w:val="20"/>
        </w:rPr>
        <w:t xml:space="preserve">J. </w:t>
      </w:r>
      <w:proofErr w:type="spellStart"/>
      <w:r w:rsidRPr="00090DF3">
        <w:rPr>
          <w:rFonts w:ascii="Arial" w:hAnsi="Arial" w:cs="Arial"/>
          <w:i/>
          <w:sz w:val="20"/>
        </w:rPr>
        <w:t>Catal</w:t>
      </w:r>
      <w:proofErr w:type="spellEnd"/>
      <w:r w:rsidRPr="00090DF3">
        <w:rPr>
          <w:rFonts w:ascii="Arial" w:hAnsi="Arial" w:cs="Arial"/>
          <w:i/>
          <w:sz w:val="20"/>
        </w:rPr>
        <w:t xml:space="preserve">. </w:t>
      </w:r>
      <w:r w:rsidRPr="004E497B">
        <w:rPr>
          <w:rFonts w:ascii="Arial" w:hAnsi="Arial" w:cs="Arial"/>
          <w:sz w:val="20"/>
          <w:lang w:val="en-GB"/>
        </w:rPr>
        <w:t xml:space="preserve">2008, </w:t>
      </w:r>
      <w:r w:rsidRPr="004E497B">
        <w:rPr>
          <w:rFonts w:ascii="Arial" w:hAnsi="Arial" w:cs="Arial"/>
          <w:b/>
          <w:sz w:val="20"/>
          <w:lang w:val="en-GB"/>
        </w:rPr>
        <w:t>258</w:t>
      </w:r>
      <w:r w:rsidRPr="004E497B">
        <w:rPr>
          <w:rFonts w:ascii="Arial" w:hAnsi="Arial" w:cs="Arial"/>
          <w:sz w:val="20"/>
          <w:lang w:val="en-GB"/>
        </w:rPr>
        <w:t>, 256.</w:t>
      </w:r>
    </w:p>
    <w:p w14:paraId="6274A3D6" w14:textId="77777777" w:rsidR="004E497B" w:rsidRDefault="00922D18"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090DF3">
        <w:rPr>
          <w:rFonts w:ascii="Arial" w:hAnsi="Arial" w:cs="Arial"/>
          <w:sz w:val="20"/>
        </w:rPr>
        <w:t>E.</w:t>
      </w:r>
      <w:r w:rsidR="004E497B" w:rsidRPr="00090DF3">
        <w:rPr>
          <w:rFonts w:ascii="Arial" w:hAnsi="Arial" w:cs="Arial"/>
          <w:sz w:val="20"/>
        </w:rPr>
        <w:t xml:space="preserve"> </w:t>
      </w:r>
      <w:proofErr w:type="spellStart"/>
      <w:r w:rsidRPr="00090DF3">
        <w:rPr>
          <w:rFonts w:ascii="Arial" w:hAnsi="Arial" w:cs="Arial"/>
          <w:sz w:val="20"/>
        </w:rPr>
        <w:t>Sacaliuc</w:t>
      </w:r>
      <w:proofErr w:type="spellEnd"/>
      <w:r w:rsidRPr="00090DF3">
        <w:rPr>
          <w:rFonts w:ascii="Arial" w:hAnsi="Arial" w:cs="Arial"/>
          <w:sz w:val="20"/>
        </w:rPr>
        <w:t>, A.M. Beale, B.M. Weckhuysen, T.A. Nijhuis, Propene epoxidation over Au-Ti-SBA-15 catalysts</w:t>
      </w:r>
      <w:r w:rsidR="000A2421" w:rsidRPr="00090DF3">
        <w:rPr>
          <w:rFonts w:ascii="Arial" w:hAnsi="Arial" w:cs="Arial"/>
          <w:sz w:val="20"/>
        </w:rPr>
        <w:t>,</w:t>
      </w:r>
      <w:r w:rsidRPr="00090DF3">
        <w:rPr>
          <w:rFonts w:ascii="Arial" w:hAnsi="Arial" w:cs="Arial"/>
          <w:sz w:val="20"/>
        </w:rPr>
        <w:t xml:space="preserve"> </w:t>
      </w:r>
      <w:r w:rsidRPr="00090DF3">
        <w:rPr>
          <w:rFonts w:ascii="Arial" w:hAnsi="Arial" w:cs="Arial"/>
          <w:i/>
          <w:sz w:val="20"/>
        </w:rPr>
        <w:t xml:space="preserve">J. </w:t>
      </w:r>
      <w:proofErr w:type="spellStart"/>
      <w:r w:rsidRPr="00090DF3">
        <w:rPr>
          <w:rFonts w:ascii="Arial" w:hAnsi="Arial" w:cs="Arial"/>
          <w:i/>
          <w:sz w:val="20"/>
        </w:rPr>
        <w:t>Catal</w:t>
      </w:r>
      <w:proofErr w:type="spellEnd"/>
      <w:r w:rsidRPr="00090DF3">
        <w:rPr>
          <w:rFonts w:ascii="Arial" w:hAnsi="Arial" w:cs="Arial"/>
          <w:i/>
          <w:sz w:val="20"/>
        </w:rPr>
        <w:t>.</w:t>
      </w:r>
      <w:r w:rsidRPr="00090DF3">
        <w:rPr>
          <w:rFonts w:ascii="Arial" w:hAnsi="Arial" w:cs="Arial"/>
          <w:sz w:val="20"/>
        </w:rPr>
        <w:t xml:space="preserve"> </w:t>
      </w:r>
      <w:r w:rsidRPr="004E497B">
        <w:rPr>
          <w:rFonts w:ascii="Arial" w:hAnsi="Arial" w:cs="Arial"/>
          <w:sz w:val="20"/>
        </w:rPr>
        <w:t xml:space="preserve">2007, </w:t>
      </w:r>
      <w:r w:rsidRPr="004E497B">
        <w:rPr>
          <w:rFonts w:ascii="Arial" w:hAnsi="Arial" w:cs="Arial"/>
          <w:b/>
          <w:sz w:val="20"/>
        </w:rPr>
        <w:t>248</w:t>
      </w:r>
      <w:r w:rsidRPr="004E497B">
        <w:rPr>
          <w:rFonts w:ascii="Arial" w:hAnsi="Arial" w:cs="Arial"/>
          <w:sz w:val="20"/>
        </w:rPr>
        <w:t>, 235.</w:t>
      </w:r>
    </w:p>
    <w:p w14:paraId="2FBE41D4" w14:textId="77777777" w:rsidR="004E497B" w:rsidRDefault="00922D18"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C36E47">
        <w:rPr>
          <w:rFonts w:ascii="Arial" w:hAnsi="Arial" w:cs="Arial"/>
          <w:bCs/>
          <w:sz w:val="20"/>
        </w:rPr>
        <w:t xml:space="preserve">F. Morales, E. de Smit, F.M.F. de Groot, T. Visser, B.M. Weckhuysen, Effects of </w:t>
      </w:r>
      <w:r w:rsidR="000A2421" w:rsidRPr="00C36E47">
        <w:rPr>
          <w:rFonts w:ascii="Arial" w:hAnsi="Arial" w:cs="Arial"/>
          <w:bCs/>
          <w:sz w:val="20"/>
        </w:rPr>
        <w:t>m</w:t>
      </w:r>
      <w:r w:rsidRPr="00C36E47">
        <w:rPr>
          <w:rFonts w:ascii="Arial" w:hAnsi="Arial" w:cs="Arial"/>
          <w:bCs/>
          <w:sz w:val="20"/>
        </w:rPr>
        <w:t xml:space="preserve">anganese </w:t>
      </w:r>
      <w:r w:rsidR="000A2421" w:rsidRPr="00C36E47">
        <w:rPr>
          <w:rFonts w:ascii="Arial" w:hAnsi="Arial" w:cs="Arial"/>
          <w:bCs/>
          <w:sz w:val="20"/>
        </w:rPr>
        <w:t>o</w:t>
      </w:r>
      <w:r w:rsidRPr="00C36E47">
        <w:rPr>
          <w:rFonts w:ascii="Arial" w:hAnsi="Arial" w:cs="Arial"/>
          <w:bCs/>
          <w:sz w:val="20"/>
        </w:rPr>
        <w:t xml:space="preserve">xide </w:t>
      </w:r>
      <w:r w:rsidR="000A2421" w:rsidRPr="00C36E47">
        <w:rPr>
          <w:rFonts w:ascii="Arial" w:hAnsi="Arial" w:cs="Arial"/>
          <w:bCs/>
          <w:sz w:val="20"/>
        </w:rPr>
        <w:t>p</w:t>
      </w:r>
      <w:r w:rsidRPr="00C36E47">
        <w:rPr>
          <w:rFonts w:ascii="Arial" w:hAnsi="Arial" w:cs="Arial"/>
          <w:bCs/>
          <w:sz w:val="20"/>
        </w:rPr>
        <w:t>romoter on the CO and H</w:t>
      </w:r>
      <w:r w:rsidRPr="00C36E47">
        <w:rPr>
          <w:rFonts w:ascii="Arial" w:hAnsi="Arial" w:cs="Arial"/>
          <w:bCs/>
          <w:sz w:val="20"/>
          <w:vertAlign w:val="subscript"/>
        </w:rPr>
        <w:t>2</w:t>
      </w:r>
      <w:r w:rsidR="00092BF7" w:rsidRPr="00C36E47">
        <w:rPr>
          <w:rFonts w:ascii="Arial" w:hAnsi="Arial" w:cs="Arial"/>
          <w:bCs/>
          <w:sz w:val="20"/>
        </w:rPr>
        <w:t xml:space="preserve"> </w:t>
      </w:r>
      <w:r w:rsidR="00614EF8" w:rsidRPr="00C36E47">
        <w:rPr>
          <w:rFonts w:ascii="Arial" w:hAnsi="Arial" w:cs="Arial"/>
          <w:bCs/>
          <w:sz w:val="20"/>
        </w:rPr>
        <w:t>a</w:t>
      </w:r>
      <w:r w:rsidR="00092BF7" w:rsidRPr="00C36E47">
        <w:rPr>
          <w:rFonts w:ascii="Arial" w:hAnsi="Arial" w:cs="Arial"/>
          <w:bCs/>
          <w:sz w:val="20"/>
        </w:rPr>
        <w:t xml:space="preserve">dsorption </w:t>
      </w:r>
      <w:r w:rsidR="00614EF8" w:rsidRPr="00C36E47">
        <w:rPr>
          <w:rFonts w:ascii="Arial" w:hAnsi="Arial" w:cs="Arial"/>
          <w:bCs/>
          <w:sz w:val="20"/>
        </w:rPr>
        <w:t>p</w:t>
      </w:r>
      <w:r w:rsidR="00092BF7" w:rsidRPr="00C36E47">
        <w:rPr>
          <w:rFonts w:ascii="Arial" w:hAnsi="Arial" w:cs="Arial"/>
          <w:bCs/>
          <w:sz w:val="20"/>
        </w:rPr>
        <w:t xml:space="preserve">roperties of </w:t>
      </w:r>
      <w:r w:rsidR="00614EF8" w:rsidRPr="00C36E47">
        <w:rPr>
          <w:rFonts w:ascii="Arial" w:hAnsi="Arial" w:cs="Arial"/>
          <w:bCs/>
          <w:sz w:val="20"/>
        </w:rPr>
        <w:t>t</w:t>
      </w:r>
      <w:r w:rsidRPr="00C36E47">
        <w:rPr>
          <w:rFonts w:ascii="Arial" w:hAnsi="Arial" w:cs="Arial"/>
          <w:bCs/>
          <w:sz w:val="20"/>
        </w:rPr>
        <w:t>itania-</w:t>
      </w:r>
      <w:r w:rsidR="00092BF7" w:rsidRPr="00C36E47">
        <w:rPr>
          <w:rFonts w:ascii="Arial" w:hAnsi="Arial" w:cs="Arial"/>
          <w:bCs/>
          <w:sz w:val="20"/>
        </w:rPr>
        <w:t xml:space="preserve"> </w:t>
      </w:r>
      <w:r w:rsidRPr="00C36E47">
        <w:rPr>
          <w:rFonts w:ascii="Arial" w:hAnsi="Arial" w:cs="Arial"/>
          <w:bCs/>
          <w:sz w:val="20"/>
        </w:rPr>
        <w:t xml:space="preserve">supported </w:t>
      </w:r>
      <w:r w:rsidR="00614EF8" w:rsidRPr="00C36E47">
        <w:rPr>
          <w:rFonts w:ascii="Arial" w:hAnsi="Arial" w:cs="Arial"/>
          <w:bCs/>
          <w:sz w:val="20"/>
        </w:rPr>
        <w:t>c</w:t>
      </w:r>
      <w:r w:rsidRPr="00C36E47">
        <w:rPr>
          <w:rFonts w:ascii="Arial" w:hAnsi="Arial" w:cs="Arial"/>
          <w:bCs/>
          <w:sz w:val="20"/>
        </w:rPr>
        <w:t>obalt Fischer-</w:t>
      </w:r>
      <w:proofErr w:type="spellStart"/>
      <w:r w:rsidRPr="00C36E47">
        <w:rPr>
          <w:rFonts w:ascii="Arial" w:hAnsi="Arial" w:cs="Arial"/>
          <w:bCs/>
          <w:sz w:val="20"/>
        </w:rPr>
        <w:t>Tropsch</w:t>
      </w:r>
      <w:proofErr w:type="spellEnd"/>
      <w:r w:rsidRPr="00C36E47">
        <w:rPr>
          <w:rFonts w:ascii="Arial" w:hAnsi="Arial" w:cs="Arial"/>
          <w:bCs/>
          <w:sz w:val="20"/>
        </w:rPr>
        <w:t xml:space="preserve"> </w:t>
      </w:r>
      <w:r w:rsidR="00614EF8" w:rsidRPr="00C36E47">
        <w:rPr>
          <w:rFonts w:ascii="Arial" w:hAnsi="Arial" w:cs="Arial"/>
          <w:bCs/>
          <w:sz w:val="20"/>
        </w:rPr>
        <w:t>c</w:t>
      </w:r>
      <w:r w:rsidRPr="00C36E47">
        <w:rPr>
          <w:rFonts w:ascii="Arial" w:hAnsi="Arial" w:cs="Arial"/>
          <w:bCs/>
          <w:sz w:val="20"/>
        </w:rPr>
        <w:t>atalysts</w:t>
      </w:r>
      <w:r w:rsidR="00614EF8" w:rsidRPr="00C36E47">
        <w:rPr>
          <w:rFonts w:ascii="Arial" w:hAnsi="Arial" w:cs="Arial"/>
          <w:bCs/>
          <w:sz w:val="20"/>
        </w:rPr>
        <w:t>,</w:t>
      </w:r>
      <w:r w:rsidRPr="00C36E47">
        <w:rPr>
          <w:rFonts w:ascii="Arial" w:hAnsi="Arial" w:cs="Arial"/>
          <w:bCs/>
          <w:sz w:val="20"/>
        </w:rPr>
        <w:t xml:space="preserve"> </w:t>
      </w:r>
      <w:r w:rsidRPr="00C36E47">
        <w:rPr>
          <w:rFonts w:ascii="Arial" w:hAnsi="Arial" w:cs="Arial"/>
          <w:bCs/>
          <w:i/>
          <w:iCs/>
          <w:sz w:val="20"/>
        </w:rPr>
        <w:t xml:space="preserve">J. </w:t>
      </w:r>
      <w:proofErr w:type="spellStart"/>
      <w:r w:rsidRPr="00C36E47">
        <w:rPr>
          <w:rFonts w:ascii="Arial" w:hAnsi="Arial" w:cs="Arial"/>
          <w:bCs/>
          <w:i/>
          <w:iCs/>
          <w:sz w:val="20"/>
        </w:rPr>
        <w:t>Catal</w:t>
      </w:r>
      <w:proofErr w:type="spellEnd"/>
      <w:r w:rsidRPr="00C36E47">
        <w:rPr>
          <w:rFonts w:ascii="Arial" w:hAnsi="Arial" w:cs="Arial"/>
          <w:bCs/>
          <w:i/>
          <w:iCs/>
          <w:sz w:val="20"/>
        </w:rPr>
        <w:t>.</w:t>
      </w:r>
      <w:r w:rsidRPr="00C36E47">
        <w:rPr>
          <w:rFonts w:ascii="Arial" w:hAnsi="Arial" w:cs="Arial"/>
          <w:bCs/>
          <w:sz w:val="20"/>
        </w:rPr>
        <w:t xml:space="preserve"> </w:t>
      </w:r>
      <w:r w:rsidRPr="004E497B">
        <w:rPr>
          <w:rFonts w:ascii="Arial" w:hAnsi="Arial" w:cs="Arial"/>
          <w:bCs/>
          <w:sz w:val="20"/>
        </w:rPr>
        <w:t xml:space="preserve">2007, </w:t>
      </w:r>
      <w:r w:rsidRPr="004E497B">
        <w:rPr>
          <w:rFonts w:ascii="Arial" w:hAnsi="Arial" w:cs="Arial"/>
          <w:b/>
          <w:bCs/>
          <w:sz w:val="20"/>
        </w:rPr>
        <w:t>246</w:t>
      </w:r>
      <w:r w:rsidRPr="004E497B">
        <w:rPr>
          <w:rFonts w:ascii="Arial" w:hAnsi="Arial" w:cs="Arial"/>
          <w:bCs/>
          <w:sz w:val="20"/>
        </w:rPr>
        <w:t>, 91.</w:t>
      </w:r>
    </w:p>
    <w:p w14:paraId="30F029E0" w14:textId="77777777" w:rsidR="004E497B" w:rsidRPr="00090DF3" w:rsidRDefault="00922D18"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Y. Ji, V. </w:t>
      </w:r>
      <w:proofErr w:type="spellStart"/>
      <w:r w:rsidRPr="00090DF3">
        <w:rPr>
          <w:rFonts w:ascii="Arial" w:hAnsi="Arial" w:cs="Arial"/>
          <w:sz w:val="20"/>
        </w:rPr>
        <w:t>Koot</w:t>
      </w:r>
      <w:proofErr w:type="spellEnd"/>
      <w:r w:rsidRPr="00090DF3">
        <w:rPr>
          <w:rFonts w:ascii="Arial" w:hAnsi="Arial" w:cs="Arial"/>
          <w:sz w:val="20"/>
        </w:rPr>
        <w:t xml:space="preserve">, A.M.J. van der Eerden, B.M. Weckhuysen, D.C. </w:t>
      </w:r>
      <w:proofErr w:type="spellStart"/>
      <w:r w:rsidRPr="00090DF3">
        <w:rPr>
          <w:rFonts w:ascii="Arial" w:hAnsi="Arial" w:cs="Arial"/>
          <w:sz w:val="20"/>
        </w:rPr>
        <w:t>Koningsberger</w:t>
      </w:r>
      <w:proofErr w:type="spellEnd"/>
      <w:r w:rsidRPr="00090DF3">
        <w:rPr>
          <w:rFonts w:ascii="Arial" w:hAnsi="Arial" w:cs="Arial"/>
          <w:sz w:val="20"/>
        </w:rPr>
        <w:t xml:space="preserve">, D.E. </w:t>
      </w:r>
      <w:proofErr w:type="spellStart"/>
      <w:r w:rsidRPr="00090DF3">
        <w:rPr>
          <w:rFonts w:ascii="Arial" w:hAnsi="Arial" w:cs="Arial"/>
          <w:sz w:val="20"/>
        </w:rPr>
        <w:t>Ramaker</w:t>
      </w:r>
      <w:proofErr w:type="spellEnd"/>
      <w:r w:rsidRPr="00090DF3">
        <w:rPr>
          <w:rFonts w:ascii="Arial" w:hAnsi="Arial" w:cs="Arial"/>
          <w:sz w:val="20"/>
        </w:rPr>
        <w:t>, A three-site Langmuir adsorption model to elucidate the temperature, pressure, and support dependence of the hydrogen coverage on supported Pt particles</w:t>
      </w:r>
      <w:r w:rsidR="00614EF8" w:rsidRPr="00090DF3">
        <w:rPr>
          <w:rFonts w:ascii="Arial" w:hAnsi="Arial" w:cs="Arial"/>
          <w:sz w:val="20"/>
        </w:rPr>
        <w:t>,</w:t>
      </w:r>
      <w:r w:rsidRPr="00090DF3">
        <w:rPr>
          <w:rFonts w:ascii="Arial" w:hAnsi="Arial" w:cs="Arial"/>
          <w:sz w:val="20"/>
        </w:rPr>
        <w:t xml:space="preserve"> </w:t>
      </w:r>
      <w:r w:rsidRPr="00090DF3">
        <w:rPr>
          <w:rFonts w:ascii="Arial" w:hAnsi="Arial" w:cs="Arial"/>
          <w:i/>
          <w:iCs/>
          <w:sz w:val="20"/>
        </w:rPr>
        <w:t xml:space="preserve">J. </w:t>
      </w:r>
      <w:proofErr w:type="spellStart"/>
      <w:r w:rsidRPr="00090DF3">
        <w:rPr>
          <w:rFonts w:ascii="Arial" w:hAnsi="Arial" w:cs="Arial"/>
          <w:i/>
          <w:iCs/>
          <w:sz w:val="20"/>
        </w:rPr>
        <w:t>Catal</w:t>
      </w:r>
      <w:proofErr w:type="spellEnd"/>
      <w:r w:rsidRPr="00090DF3">
        <w:rPr>
          <w:rFonts w:ascii="Arial" w:hAnsi="Arial" w:cs="Arial"/>
          <w:i/>
          <w:iCs/>
          <w:sz w:val="20"/>
        </w:rPr>
        <w:t>.</w:t>
      </w:r>
      <w:r w:rsidRPr="00090DF3">
        <w:rPr>
          <w:rFonts w:ascii="Arial" w:hAnsi="Arial" w:cs="Arial"/>
          <w:sz w:val="20"/>
        </w:rPr>
        <w:t xml:space="preserve">, 2007, </w:t>
      </w:r>
      <w:r w:rsidRPr="00090DF3">
        <w:rPr>
          <w:rFonts w:ascii="Arial" w:hAnsi="Arial" w:cs="Arial"/>
          <w:b/>
          <w:sz w:val="20"/>
        </w:rPr>
        <w:t>245</w:t>
      </w:r>
      <w:r w:rsidRPr="00090DF3">
        <w:rPr>
          <w:rFonts w:ascii="Arial" w:hAnsi="Arial" w:cs="Arial"/>
          <w:sz w:val="20"/>
        </w:rPr>
        <w:t>, 41</w:t>
      </w:r>
      <w:r w:rsidR="006F5681" w:rsidRPr="00090DF3">
        <w:rPr>
          <w:rFonts w:ascii="Arial" w:hAnsi="Arial" w:cs="Arial"/>
          <w:sz w:val="20"/>
        </w:rPr>
        <w:t>5</w:t>
      </w:r>
      <w:r w:rsidRPr="00090DF3">
        <w:rPr>
          <w:rFonts w:ascii="Arial" w:hAnsi="Arial" w:cs="Arial"/>
          <w:sz w:val="20"/>
        </w:rPr>
        <w:t>.</w:t>
      </w:r>
    </w:p>
    <w:p w14:paraId="08833146" w14:textId="77777777" w:rsidR="004E497B" w:rsidRDefault="00922D18"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J.A. </w:t>
      </w:r>
      <w:proofErr w:type="spellStart"/>
      <w:r w:rsidRPr="00C36E47">
        <w:rPr>
          <w:rFonts w:ascii="Arial" w:hAnsi="Arial" w:cs="Arial"/>
          <w:sz w:val="20"/>
        </w:rPr>
        <w:t>Bergwerff</w:t>
      </w:r>
      <w:proofErr w:type="spellEnd"/>
      <w:r w:rsidRPr="00C36E47">
        <w:rPr>
          <w:rFonts w:ascii="Arial" w:hAnsi="Arial" w:cs="Arial"/>
          <w:sz w:val="20"/>
        </w:rPr>
        <w:t xml:space="preserve">, M. Jansen, R.G. </w:t>
      </w:r>
      <w:proofErr w:type="spellStart"/>
      <w:r w:rsidRPr="00C36E47">
        <w:rPr>
          <w:rFonts w:ascii="Arial" w:hAnsi="Arial" w:cs="Arial"/>
          <w:sz w:val="20"/>
        </w:rPr>
        <w:t>Leliveld</w:t>
      </w:r>
      <w:proofErr w:type="spellEnd"/>
      <w:r w:rsidRPr="00C36E47">
        <w:rPr>
          <w:rFonts w:ascii="Arial" w:hAnsi="Arial" w:cs="Arial"/>
          <w:sz w:val="20"/>
        </w:rPr>
        <w:t>, T. Visser, K.P. de Jong, B.M. Weckhuysen, Influence of the preparation method on the hydrotreating activity of MoS</w:t>
      </w:r>
      <w:r w:rsidRPr="00C36E47">
        <w:rPr>
          <w:rFonts w:ascii="Arial" w:hAnsi="Arial" w:cs="Arial"/>
          <w:sz w:val="20"/>
          <w:vertAlign w:val="subscript"/>
        </w:rPr>
        <w:t>2</w:t>
      </w:r>
      <w:r w:rsidRPr="00C36E47">
        <w:rPr>
          <w:rFonts w:ascii="Arial" w:hAnsi="Arial" w:cs="Arial"/>
          <w:sz w:val="20"/>
        </w:rPr>
        <w:t>/Al</w:t>
      </w:r>
      <w:r w:rsidRPr="00C36E47">
        <w:rPr>
          <w:rFonts w:ascii="Arial" w:hAnsi="Arial" w:cs="Arial"/>
          <w:sz w:val="20"/>
          <w:vertAlign w:val="subscript"/>
        </w:rPr>
        <w:t>2</w:t>
      </w:r>
      <w:r w:rsidRPr="00C36E47">
        <w:rPr>
          <w:rFonts w:ascii="Arial" w:hAnsi="Arial" w:cs="Arial"/>
          <w:sz w:val="20"/>
        </w:rPr>
        <w:t>O</w:t>
      </w:r>
      <w:r w:rsidRPr="00C36E47">
        <w:rPr>
          <w:rFonts w:ascii="Arial" w:hAnsi="Arial" w:cs="Arial"/>
          <w:sz w:val="20"/>
          <w:vertAlign w:val="subscript"/>
        </w:rPr>
        <w:t>3</w:t>
      </w:r>
      <w:r w:rsidRPr="00C36E47">
        <w:rPr>
          <w:rFonts w:ascii="Arial" w:hAnsi="Arial" w:cs="Arial"/>
          <w:sz w:val="20"/>
        </w:rPr>
        <w:t xml:space="preserve"> extrudates: A Raman micro-spectroscopy study on the genesis of the active phase</w:t>
      </w:r>
      <w:r w:rsidR="00614EF8" w:rsidRPr="00C36E47">
        <w:rPr>
          <w:rFonts w:ascii="Arial" w:hAnsi="Arial" w:cs="Arial"/>
          <w:sz w:val="20"/>
        </w:rPr>
        <w:t>,</w:t>
      </w:r>
      <w:r w:rsidRPr="00C36E47">
        <w:rPr>
          <w:rFonts w:ascii="Arial" w:hAnsi="Arial" w:cs="Arial"/>
          <w:sz w:val="20"/>
        </w:rPr>
        <w:t xml:space="preserve"> </w:t>
      </w:r>
      <w:r w:rsidRPr="00C36E47">
        <w:rPr>
          <w:rFonts w:ascii="Arial" w:hAnsi="Arial" w:cs="Arial"/>
          <w:i/>
          <w:iCs/>
          <w:sz w:val="20"/>
        </w:rPr>
        <w:t xml:space="preserve">J. </w:t>
      </w:r>
      <w:proofErr w:type="spellStart"/>
      <w:r w:rsidRPr="00C36E47">
        <w:rPr>
          <w:rFonts w:ascii="Arial" w:hAnsi="Arial" w:cs="Arial"/>
          <w:i/>
          <w:iCs/>
          <w:sz w:val="20"/>
        </w:rPr>
        <w:t>Catal</w:t>
      </w:r>
      <w:proofErr w:type="spellEnd"/>
      <w:r w:rsidRPr="00C36E47">
        <w:rPr>
          <w:rFonts w:ascii="Arial" w:hAnsi="Arial" w:cs="Arial"/>
          <w:i/>
          <w:iCs/>
          <w:sz w:val="20"/>
        </w:rPr>
        <w:t xml:space="preserve">. </w:t>
      </w:r>
      <w:r w:rsidRPr="004E497B">
        <w:rPr>
          <w:rFonts w:ascii="Arial" w:hAnsi="Arial" w:cs="Arial"/>
          <w:sz w:val="20"/>
        </w:rPr>
        <w:t xml:space="preserve">2006, </w:t>
      </w:r>
      <w:r w:rsidRPr="004E497B">
        <w:rPr>
          <w:rFonts w:ascii="Arial" w:hAnsi="Arial" w:cs="Arial"/>
          <w:b/>
          <w:bCs/>
          <w:sz w:val="20"/>
        </w:rPr>
        <w:t>243</w:t>
      </w:r>
      <w:r w:rsidR="00351EA6" w:rsidRPr="004E497B">
        <w:rPr>
          <w:rFonts w:ascii="Arial" w:hAnsi="Arial" w:cs="Arial"/>
          <w:sz w:val="20"/>
        </w:rPr>
        <w:t>, 292.</w:t>
      </w:r>
    </w:p>
    <w:p w14:paraId="2C05F511" w14:textId="77777777" w:rsidR="004E497B" w:rsidRDefault="008A7389"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4E497B">
        <w:rPr>
          <w:rFonts w:ascii="Arial" w:hAnsi="Arial" w:cs="Arial"/>
          <w:sz w:val="20"/>
          <w:lang w:val="en-GB"/>
        </w:rPr>
        <w:t xml:space="preserve">L.G.A. van de Water, G. </w:t>
      </w:r>
      <w:proofErr w:type="spellStart"/>
      <w:r w:rsidRPr="004E497B">
        <w:rPr>
          <w:rFonts w:ascii="Arial" w:hAnsi="Arial" w:cs="Arial"/>
          <w:sz w:val="20"/>
          <w:lang w:val="en-GB"/>
        </w:rPr>
        <w:t>Leendert</w:t>
      </w:r>
      <w:proofErr w:type="spellEnd"/>
      <w:r w:rsidRPr="004E497B">
        <w:rPr>
          <w:rFonts w:ascii="Arial" w:hAnsi="Arial" w:cs="Arial"/>
          <w:sz w:val="20"/>
          <w:lang w:val="en-GB"/>
        </w:rPr>
        <w:t xml:space="preserve"> </w:t>
      </w:r>
      <w:proofErr w:type="spellStart"/>
      <w:r w:rsidRPr="004E497B">
        <w:rPr>
          <w:rFonts w:ascii="Arial" w:hAnsi="Arial" w:cs="Arial"/>
          <w:sz w:val="20"/>
          <w:lang w:val="en-GB"/>
        </w:rPr>
        <w:t>Bezemer</w:t>
      </w:r>
      <w:proofErr w:type="spellEnd"/>
      <w:r w:rsidRPr="004E497B">
        <w:rPr>
          <w:rFonts w:ascii="Arial" w:hAnsi="Arial" w:cs="Arial"/>
          <w:sz w:val="20"/>
          <w:lang w:val="en-GB"/>
        </w:rPr>
        <w:t xml:space="preserve">, J.A. </w:t>
      </w:r>
      <w:proofErr w:type="spellStart"/>
      <w:r w:rsidRPr="004E497B">
        <w:rPr>
          <w:rFonts w:ascii="Arial" w:hAnsi="Arial" w:cs="Arial"/>
          <w:sz w:val="20"/>
          <w:lang w:val="en-GB"/>
        </w:rPr>
        <w:t>Bergwerff</w:t>
      </w:r>
      <w:proofErr w:type="spellEnd"/>
      <w:r w:rsidRPr="004E497B">
        <w:rPr>
          <w:rFonts w:ascii="Arial" w:hAnsi="Arial" w:cs="Arial"/>
          <w:sz w:val="20"/>
          <w:lang w:val="en-GB"/>
        </w:rPr>
        <w:t xml:space="preserve">, M. </w:t>
      </w:r>
      <w:proofErr w:type="spellStart"/>
      <w:r w:rsidRPr="004E497B">
        <w:rPr>
          <w:rFonts w:ascii="Arial" w:hAnsi="Arial" w:cs="Arial"/>
          <w:sz w:val="20"/>
          <w:lang w:val="en-GB"/>
        </w:rPr>
        <w:t>Versluijs-Helder</w:t>
      </w:r>
      <w:proofErr w:type="spellEnd"/>
      <w:r w:rsidRPr="004E497B">
        <w:rPr>
          <w:rFonts w:ascii="Arial" w:hAnsi="Arial" w:cs="Arial"/>
          <w:sz w:val="20"/>
          <w:lang w:val="en-GB"/>
        </w:rPr>
        <w:t xml:space="preserve">, B.M. Weckhuysen, K.P. de Jong, </w:t>
      </w:r>
      <w:proofErr w:type="gramStart"/>
      <w:r w:rsidRPr="004E497B">
        <w:rPr>
          <w:rFonts w:ascii="Arial" w:hAnsi="Arial" w:cs="Arial"/>
          <w:sz w:val="20"/>
          <w:lang w:val="en-GB"/>
        </w:rPr>
        <w:t>Spatially</w:t>
      </w:r>
      <w:proofErr w:type="gramEnd"/>
      <w:r w:rsidRPr="004E497B">
        <w:rPr>
          <w:rFonts w:ascii="Arial" w:hAnsi="Arial" w:cs="Arial"/>
          <w:sz w:val="20"/>
          <w:lang w:val="en-GB"/>
        </w:rPr>
        <w:t xml:space="preserve"> resolved UV-Vis </w:t>
      </w:r>
      <w:proofErr w:type="spellStart"/>
      <w:r w:rsidRPr="004E497B">
        <w:rPr>
          <w:rFonts w:ascii="Arial" w:hAnsi="Arial" w:cs="Arial"/>
          <w:sz w:val="20"/>
          <w:lang w:val="en-GB"/>
        </w:rPr>
        <w:t>microspectroscopy</w:t>
      </w:r>
      <w:proofErr w:type="spellEnd"/>
      <w:r w:rsidRPr="004E497B">
        <w:rPr>
          <w:rFonts w:ascii="Arial" w:hAnsi="Arial" w:cs="Arial"/>
          <w:sz w:val="20"/>
          <w:lang w:val="en-GB"/>
        </w:rPr>
        <w:t xml:space="preserve"> on the preparation of alumina-supported Co Fischer-</w:t>
      </w:r>
      <w:proofErr w:type="spellStart"/>
      <w:r w:rsidRPr="004E497B">
        <w:rPr>
          <w:rFonts w:ascii="Arial" w:hAnsi="Arial" w:cs="Arial"/>
          <w:sz w:val="20"/>
          <w:lang w:val="en-GB"/>
        </w:rPr>
        <w:t>Tropsch</w:t>
      </w:r>
      <w:proofErr w:type="spellEnd"/>
      <w:r w:rsidRPr="004E497B">
        <w:rPr>
          <w:rFonts w:ascii="Arial" w:hAnsi="Arial" w:cs="Arial"/>
          <w:sz w:val="20"/>
          <w:lang w:val="en-GB"/>
        </w:rPr>
        <w:t xml:space="preserve"> catalysts: Linking activity to Co distribution and speciation</w:t>
      </w:r>
      <w:r w:rsidR="00614EF8" w:rsidRPr="004E497B">
        <w:rPr>
          <w:rFonts w:ascii="Arial" w:hAnsi="Arial" w:cs="Arial"/>
          <w:sz w:val="20"/>
          <w:lang w:val="en-GB"/>
        </w:rPr>
        <w:t>,</w:t>
      </w:r>
      <w:r w:rsidRPr="004E497B">
        <w:rPr>
          <w:rFonts w:ascii="Arial" w:hAnsi="Arial" w:cs="Arial"/>
          <w:i/>
          <w:iCs/>
          <w:sz w:val="20"/>
          <w:lang w:val="en-GB"/>
        </w:rPr>
        <w:t xml:space="preserve"> </w:t>
      </w:r>
      <w:r w:rsidRPr="00C36E47">
        <w:rPr>
          <w:rFonts w:ascii="Arial" w:hAnsi="Arial" w:cs="Arial"/>
          <w:i/>
          <w:iCs/>
          <w:sz w:val="20"/>
        </w:rPr>
        <w:t xml:space="preserve">J. </w:t>
      </w:r>
      <w:proofErr w:type="spellStart"/>
      <w:r w:rsidRPr="004E497B">
        <w:rPr>
          <w:rFonts w:ascii="Arial" w:hAnsi="Arial" w:cs="Arial"/>
          <w:i/>
          <w:iCs/>
          <w:sz w:val="20"/>
          <w:lang w:val="en-GB"/>
        </w:rPr>
        <w:t>Catal</w:t>
      </w:r>
      <w:proofErr w:type="spellEnd"/>
      <w:r w:rsidRPr="004E497B">
        <w:rPr>
          <w:rFonts w:ascii="Arial" w:hAnsi="Arial" w:cs="Arial"/>
          <w:i/>
          <w:iCs/>
          <w:sz w:val="20"/>
          <w:lang w:val="en-GB"/>
        </w:rPr>
        <w:t xml:space="preserve">. </w:t>
      </w:r>
      <w:r w:rsidRPr="004E497B">
        <w:rPr>
          <w:rFonts w:ascii="Arial" w:hAnsi="Arial" w:cs="Arial"/>
          <w:iCs/>
          <w:sz w:val="20"/>
          <w:lang w:val="en-GB"/>
        </w:rPr>
        <w:t>2006</w:t>
      </w:r>
      <w:r w:rsidRPr="004E497B">
        <w:rPr>
          <w:rFonts w:ascii="Arial" w:hAnsi="Arial" w:cs="Arial"/>
          <w:sz w:val="20"/>
          <w:lang w:val="en-GB"/>
        </w:rPr>
        <w:t xml:space="preserve">, </w:t>
      </w:r>
      <w:r w:rsidRPr="004E497B">
        <w:rPr>
          <w:rFonts w:ascii="Arial" w:hAnsi="Arial" w:cs="Arial"/>
          <w:b/>
          <w:bCs/>
          <w:sz w:val="20"/>
          <w:lang w:val="en-GB"/>
        </w:rPr>
        <w:t>242</w:t>
      </w:r>
      <w:r w:rsidRPr="004E497B">
        <w:rPr>
          <w:rFonts w:ascii="Arial" w:hAnsi="Arial" w:cs="Arial"/>
          <w:sz w:val="20"/>
          <w:lang w:val="en-GB"/>
        </w:rPr>
        <w:t>, 287.</w:t>
      </w:r>
    </w:p>
    <w:p w14:paraId="7B974E36" w14:textId="77777777" w:rsidR="004E497B" w:rsidRDefault="008A7389"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J.N.J. van </w:t>
      </w:r>
      <w:proofErr w:type="spellStart"/>
      <w:r w:rsidRPr="00090DF3">
        <w:rPr>
          <w:rFonts w:ascii="Arial" w:hAnsi="Arial" w:cs="Arial"/>
          <w:sz w:val="20"/>
        </w:rPr>
        <w:t>Lingen</w:t>
      </w:r>
      <w:proofErr w:type="spellEnd"/>
      <w:r w:rsidRPr="00090DF3">
        <w:rPr>
          <w:rFonts w:ascii="Arial" w:hAnsi="Arial" w:cs="Arial"/>
          <w:sz w:val="20"/>
        </w:rPr>
        <w:t xml:space="preserve">, O.L.J. </w:t>
      </w:r>
      <w:proofErr w:type="spellStart"/>
      <w:r w:rsidRPr="00090DF3">
        <w:rPr>
          <w:rFonts w:ascii="Arial" w:hAnsi="Arial" w:cs="Arial"/>
          <w:sz w:val="20"/>
        </w:rPr>
        <w:t>Gijzeman</w:t>
      </w:r>
      <w:proofErr w:type="spellEnd"/>
      <w:r w:rsidRPr="00090DF3">
        <w:rPr>
          <w:rFonts w:ascii="Arial" w:hAnsi="Arial" w:cs="Arial"/>
          <w:sz w:val="20"/>
        </w:rPr>
        <w:t xml:space="preserve">, B.M. Weckhuysen, J.H. van </w:t>
      </w:r>
      <w:proofErr w:type="spellStart"/>
      <w:r w:rsidRPr="00090DF3">
        <w:rPr>
          <w:rFonts w:ascii="Arial" w:hAnsi="Arial" w:cs="Arial"/>
          <w:sz w:val="20"/>
        </w:rPr>
        <w:t>Lenthe</w:t>
      </w:r>
      <w:proofErr w:type="spellEnd"/>
      <w:r w:rsidR="00614EF8" w:rsidRPr="00090DF3">
        <w:rPr>
          <w:rFonts w:ascii="Arial" w:hAnsi="Arial" w:cs="Arial"/>
          <w:sz w:val="20"/>
        </w:rPr>
        <w:t>,</w:t>
      </w:r>
      <w:r w:rsidRPr="00090DF3">
        <w:rPr>
          <w:rFonts w:ascii="Arial" w:hAnsi="Arial" w:cs="Arial"/>
          <w:sz w:val="20"/>
        </w:rPr>
        <w:t xml:space="preserve"> On the umbrella model for supported vanadium oxide catalysts</w:t>
      </w:r>
      <w:r w:rsidR="00614EF8" w:rsidRPr="00090DF3">
        <w:rPr>
          <w:rFonts w:ascii="Arial" w:hAnsi="Arial" w:cs="Arial"/>
          <w:sz w:val="20"/>
        </w:rPr>
        <w:t xml:space="preserve">, </w:t>
      </w:r>
      <w:r w:rsidRPr="00090DF3">
        <w:rPr>
          <w:rFonts w:ascii="Arial" w:hAnsi="Arial" w:cs="Arial"/>
          <w:i/>
          <w:iCs/>
          <w:sz w:val="20"/>
        </w:rPr>
        <w:t xml:space="preserve">J. </w:t>
      </w:r>
      <w:proofErr w:type="spellStart"/>
      <w:r w:rsidRPr="00090DF3">
        <w:rPr>
          <w:rFonts w:ascii="Arial" w:hAnsi="Arial" w:cs="Arial"/>
          <w:i/>
          <w:iCs/>
          <w:sz w:val="20"/>
        </w:rPr>
        <w:t>Catal</w:t>
      </w:r>
      <w:proofErr w:type="spellEnd"/>
      <w:r w:rsidRPr="00090DF3">
        <w:rPr>
          <w:rFonts w:ascii="Arial" w:hAnsi="Arial" w:cs="Arial"/>
          <w:i/>
          <w:iCs/>
          <w:sz w:val="20"/>
        </w:rPr>
        <w:t xml:space="preserve">. </w:t>
      </w:r>
      <w:r w:rsidRPr="004E497B">
        <w:rPr>
          <w:rFonts w:ascii="Arial" w:hAnsi="Arial" w:cs="Arial"/>
          <w:sz w:val="20"/>
          <w:lang w:val="en-GB"/>
        </w:rPr>
        <w:t xml:space="preserve">2006, </w:t>
      </w:r>
      <w:r w:rsidRPr="004E497B">
        <w:rPr>
          <w:rFonts w:ascii="Arial" w:hAnsi="Arial" w:cs="Arial"/>
          <w:b/>
          <w:bCs/>
          <w:sz w:val="20"/>
          <w:lang w:val="en-GB"/>
        </w:rPr>
        <w:t>239</w:t>
      </w:r>
      <w:r w:rsidRPr="004E497B">
        <w:rPr>
          <w:rFonts w:ascii="Arial" w:hAnsi="Arial" w:cs="Arial"/>
          <w:sz w:val="20"/>
          <w:lang w:val="en-GB"/>
        </w:rPr>
        <w:t>, 34.</w:t>
      </w:r>
    </w:p>
    <w:p w14:paraId="76A060EE" w14:textId="77777777" w:rsidR="004E497B" w:rsidRDefault="00F525F7"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C36E47">
        <w:rPr>
          <w:rFonts w:ascii="Arial" w:hAnsi="Arial" w:cs="Arial"/>
          <w:sz w:val="20"/>
        </w:rPr>
        <w:lastRenderedPageBreak/>
        <w:t>Y. Ji, A.M.F. van der Eerden, V. Koot, P.J. Kooyman, H.D. Meeldijk, B.M. Weckhuysen, D.C. Koningsberger</w:t>
      </w:r>
      <w:r w:rsidR="00614EF8" w:rsidRPr="00C36E47">
        <w:rPr>
          <w:rFonts w:ascii="Arial" w:hAnsi="Arial" w:cs="Arial"/>
          <w:sz w:val="20"/>
        </w:rPr>
        <w:t>,</w:t>
      </w:r>
      <w:r w:rsidRPr="00C36E47">
        <w:rPr>
          <w:rFonts w:ascii="Arial" w:hAnsi="Arial" w:cs="Arial"/>
          <w:sz w:val="20"/>
        </w:rPr>
        <w:t xml:space="preserve"> Influence of support ionicity on the hydrogen chemisorption of Pt particles dispersed in zeolite Y</w:t>
      </w:r>
      <w:r w:rsidR="00614EF8" w:rsidRPr="00C36E47">
        <w:rPr>
          <w:rFonts w:ascii="Arial" w:hAnsi="Arial" w:cs="Arial"/>
          <w:sz w:val="20"/>
        </w:rPr>
        <w:t>,</w:t>
      </w:r>
      <w:r w:rsidRPr="00C36E47">
        <w:rPr>
          <w:rFonts w:ascii="Arial" w:hAnsi="Arial" w:cs="Arial"/>
          <w:sz w:val="20"/>
        </w:rPr>
        <w:t xml:space="preserve"> </w:t>
      </w:r>
      <w:r w:rsidRPr="00C36E47">
        <w:rPr>
          <w:rFonts w:ascii="Arial" w:hAnsi="Arial" w:cs="Arial"/>
          <w:i/>
          <w:iCs/>
          <w:sz w:val="20"/>
        </w:rPr>
        <w:t>J. Catal.</w:t>
      </w:r>
      <w:r w:rsidRPr="00C36E47">
        <w:rPr>
          <w:rFonts w:ascii="Arial" w:hAnsi="Arial" w:cs="Arial"/>
          <w:sz w:val="20"/>
        </w:rPr>
        <w:t xml:space="preserve"> </w:t>
      </w:r>
      <w:r w:rsidRPr="004E497B">
        <w:rPr>
          <w:rFonts w:ascii="Arial" w:hAnsi="Arial" w:cs="Arial"/>
          <w:sz w:val="20"/>
          <w:lang w:val="en-GB"/>
        </w:rPr>
        <w:t xml:space="preserve">2005, </w:t>
      </w:r>
      <w:r w:rsidRPr="004E497B">
        <w:rPr>
          <w:rFonts w:ascii="Arial" w:hAnsi="Arial" w:cs="Arial"/>
          <w:b/>
          <w:bCs/>
          <w:sz w:val="20"/>
          <w:lang w:val="en-GB"/>
        </w:rPr>
        <w:t>234</w:t>
      </w:r>
      <w:r w:rsidR="00351EA6" w:rsidRPr="004E497B">
        <w:rPr>
          <w:rFonts w:ascii="Arial" w:hAnsi="Arial" w:cs="Arial"/>
          <w:sz w:val="20"/>
          <w:lang w:val="en-GB"/>
        </w:rPr>
        <w:t>, 376.</w:t>
      </w:r>
    </w:p>
    <w:p w14:paraId="01B37949" w14:textId="77777777" w:rsidR="004E497B" w:rsidRDefault="001142A4"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4E497B">
        <w:rPr>
          <w:rFonts w:ascii="Arial" w:hAnsi="Arial" w:cs="Arial"/>
          <w:sz w:val="20"/>
          <w:lang w:val="en-GB"/>
        </w:rPr>
        <w:t>T.A. Nijhuis, T.Q. Gardner, B.M. Weckhuysen</w:t>
      </w:r>
      <w:r w:rsidR="00614EF8" w:rsidRPr="004E497B">
        <w:rPr>
          <w:rFonts w:ascii="Arial" w:hAnsi="Arial" w:cs="Arial"/>
          <w:sz w:val="20"/>
          <w:lang w:val="en-GB"/>
        </w:rPr>
        <w:t>,</w:t>
      </w:r>
      <w:r w:rsidRPr="004E497B">
        <w:rPr>
          <w:rFonts w:ascii="Arial" w:hAnsi="Arial" w:cs="Arial"/>
          <w:sz w:val="20"/>
          <w:lang w:val="en-GB"/>
        </w:rPr>
        <w:t xml:space="preserve"> </w:t>
      </w:r>
      <w:proofErr w:type="spellStart"/>
      <w:r w:rsidRPr="004E497B">
        <w:rPr>
          <w:rFonts w:ascii="Arial" w:hAnsi="Arial" w:cs="Arial"/>
          <w:sz w:val="20"/>
          <w:lang w:val="en-GB"/>
        </w:rPr>
        <w:t>Modeling</w:t>
      </w:r>
      <w:proofErr w:type="spellEnd"/>
      <w:r w:rsidRPr="004E497B">
        <w:rPr>
          <w:rFonts w:ascii="Arial" w:hAnsi="Arial" w:cs="Arial"/>
          <w:sz w:val="20"/>
          <w:lang w:val="en-GB"/>
        </w:rPr>
        <w:t xml:space="preserve"> of kinetics and deactivation in the direct epoxidation of propene over gold-titania catalysts</w:t>
      </w:r>
      <w:r w:rsidR="00614EF8" w:rsidRPr="004E497B">
        <w:rPr>
          <w:rFonts w:ascii="Arial" w:hAnsi="Arial" w:cs="Arial"/>
          <w:sz w:val="20"/>
          <w:lang w:val="en-GB"/>
        </w:rPr>
        <w:t>,</w:t>
      </w:r>
      <w:r w:rsidRPr="004E497B">
        <w:rPr>
          <w:rFonts w:ascii="Arial" w:hAnsi="Arial" w:cs="Arial"/>
          <w:sz w:val="20"/>
          <w:lang w:val="en-GB"/>
        </w:rPr>
        <w:t xml:space="preserve"> </w:t>
      </w:r>
      <w:r w:rsidRPr="00C36E47">
        <w:rPr>
          <w:rFonts w:ascii="Arial" w:hAnsi="Arial" w:cs="Arial"/>
          <w:i/>
          <w:iCs/>
          <w:sz w:val="20"/>
        </w:rPr>
        <w:t xml:space="preserve">J. </w:t>
      </w:r>
      <w:proofErr w:type="spellStart"/>
      <w:r w:rsidRPr="00C36E47">
        <w:rPr>
          <w:rFonts w:ascii="Arial" w:hAnsi="Arial" w:cs="Arial"/>
          <w:i/>
          <w:iCs/>
          <w:sz w:val="20"/>
        </w:rPr>
        <w:t>Catal</w:t>
      </w:r>
      <w:proofErr w:type="spellEnd"/>
      <w:r w:rsidRPr="00C36E47">
        <w:rPr>
          <w:rFonts w:ascii="Arial" w:hAnsi="Arial" w:cs="Arial"/>
          <w:i/>
          <w:iCs/>
          <w:sz w:val="20"/>
        </w:rPr>
        <w:t xml:space="preserve">. </w:t>
      </w:r>
      <w:r w:rsidRPr="004E497B">
        <w:rPr>
          <w:rFonts w:ascii="Arial" w:hAnsi="Arial" w:cs="Arial"/>
          <w:sz w:val="20"/>
        </w:rPr>
        <w:t xml:space="preserve">2005, </w:t>
      </w:r>
      <w:r w:rsidRPr="004E497B">
        <w:rPr>
          <w:rFonts w:ascii="Arial" w:hAnsi="Arial" w:cs="Arial"/>
          <w:b/>
          <w:bCs/>
          <w:sz w:val="20"/>
        </w:rPr>
        <w:t>236</w:t>
      </w:r>
      <w:r w:rsidRPr="004E497B">
        <w:rPr>
          <w:rFonts w:ascii="Arial" w:hAnsi="Arial" w:cs="Arial"/>
          <w:sz w:val="20"/>
        </w:rPr>
        <w:t>, 153.</w:t>
      </w:r>
    </w:p>
    <w:p w14:paraId="5D408B82" w14:textId="77777777" w:rsidR="004E497B" w:rsidRDefault="00874B18"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4E497B">
        <w:rPr>
          <w:rFonts w:ascii="Arial" w:hAnsi="Arial" w:cs="Arial"/>
          <w:sz w:val="20"/>
          <w:lang w:val="en-GB"/>
        </w:rPr>
        <w:t xml:space="preserve">F. Morales, F.M.F. de Groot, O.L.J. </w:t>
      </w:r>
      <w:proofErr w:type="spellStart"/>
      <w:r w:rsidRPr="004E497B">
        <w:rPr>
          <w:rFonts w:ascii="Arial" w:hAnsi="Arial" w:cs="Arial"/>
          <w:sz w:val="20"/>
          <w:lang w:val="en-GB"/>
        </w:rPr>
        <w:t>Gijzeman</w:t>
      </w:r>
      <w:proofErr w:type="spellEnd"/>
      <w:r w:rsidRPr="004E497B">
        <w:rPr>
          <w:rFonts w:ascii="Arial" w:hAnsi="Arial" w:cs="Arial"/>
          <w:sz w:val="20"/>
          <w:lang w:val="en-GB"/>
        </w:rPr>
        <w:t xml:space="preserve">, A. </w:t>
      </w:r>
      <w:proofErr w:type="spellStart"/>
      <w:r w:rsidRPr="004E497B">
        <w:rPr>
          <w:rFonts w:ascii="Arial" w:hAnsi="Arial" w:cs="Arial"/>
          <w:sz w:val="20"/>
          <w:lang w:val="en-GB"/>
        </w:rPr>
        <w:t>Mens</w:t>
      </w:r>
      <w:proofErr w:type="spellEnd"/>
      <w:r w:rsidRPr="004E497B">
        <w:rPr>
          <w:rFonts w:ascii="Arial" w:hAnsi="Arial" w:cs="Arial"/>
          <w:sz w:val="20"/>
          <w:lang w:val="en-GB"/>
        </w:rPr>
        <w:t>, O. Stephan, B.M. Weckhuysen</w:t>
      </w:r>
      <w:r w:rsidR="00614EF8" w:rsidRPr="004E497B">
        <w:rPr>
          <w:rFonts w:ascii="Arial" w:hAnsi="Arial" w:cs="Arial"/>
          <w:sz w:val="20"/>
          <w:lang w:val="en-GB"/>
        </w:rPr>
        <w:t>,</w:t>
      </w:r>
      <w:r w:rsidRPr="004E497B">
        <w:rPr>
          <w:rFonts w:ascii="Arial" w:hAnsi="Arial" w:cs="Arial"/>
          <w:sz w:val="20"/>
          <w:lang w:val="en-GB"/>
        </w:rPr>
        <w:t xml:space="preserve"> Mn promotion effects in Co/TiO</w:t>
      </w:r>
      <w:r w:rsidRPr="004E497B">
        <w:rPr>
          <w:rFonts w:ascii="Arial" w:hAnsi="Arial" w:cs="Arial"/>
          <w:sz w:val="20"/>
          <w:vertAlign w:val="subscript"/>
          <w:lang w:val="en-GB"/>
        </w:rPr>
        <w:t>2</w:t>
      </w:r>
      <w:r w:rsidRPr="004E497B">
        <w:rPr>
          <w:rFonts w:ascii="Arial" w:hAnsi="Arial" w:cs="Arial"/>
          <w:sz w:val="20"/>
          <w:lang w:val="en-GB"/>
        </w:rPr>
        <w:t xml:space="preserve"> Fischer-</w:t>
      </w:r>
      <w:proofErr w:type="spellStart"/>
      <w:r w:rsidRPr="004E497B">
        <w:rPr>
          <w:rFonts w:ascii="Arial" w:hAnsi="Arial" w:cs="Arial"/>
          <w:sz w:val="20"/>
          <w:lang w:val="en-GB"/>
        </w:rPr>
        <w:t>Tropsch</w:t>
      </w:r>
      <w:proofErr w:type="spellEnd"/>
      <w:r w:rsidRPr="004E497B">
        <w:rPr>
          <w:rFonts w:ascii="Arial" w:hAnsi="Arial" w:cs="Arial"/>
          <w:sz w:val="20"/>
          <w:lang w:val="en-GB"/>
        </w:rPr>
        <w:t xml:space="preserve"> catalysts as investigated by XPS and STEM-EELS</w:t>
      </w:r>
      <w:r w:rsidR="00614EF8" w:rsidRPr="004E497B">
        <w:rPr>
          <w:rFonts w:ascii="Arial" w:hAnsi="Arial" w:cs="Arial"/>
          <w:sz w:val="20"/>
          <w:lang w:val="en-GB"/>
        </w:rPr>
        <w:t>,</w:t>
      </w:r>
      <w:r w:rsidRPr="004E497B">
        <w:rPr>
          <w:rFonts w:ascii="Arial" w:hAnsi="Arial" w:cs="Arial"/>
          <w:sz w:val="20"/>
          <w:lang w:val="en-GB"/>
        </w:rPr>
        <w:t xml:space="preserve"> </w:t>
      </w:r>
      <w:r w:rsidRPr="004E497B">
        <w:rPr>
          <w:rFonts w:ascii="Arial" w:hAnsi="Arial" w:cs="Arial"/>
          <w:i/>
          <w:sz w:val="20"/>
          <w:lang w:val="en-GB"/>
        </w:rPr>
        <w:t xml:space="preserve">J. </w:t>
      </w:r>
      <w:proofErr w:type="spellStart"/>
      <w:r w:rsidRPr="004E497B">
        <w:rPr>
          <w:rFonts w:ascii="Arial" w:hAnsi="Arial" w:cs="Arial"/>
          <w:i/>
          <w:sz w:val="20"/>
          <w:lang w:val="en-GB"/>
        </w:rPr>
        <w:t>Catal</w:t>
      </w:r>
      <w:proofErr w:type="spellEnd"/>
      <w:r w:rsidRPr="004E497B">
        <w:rPr>
          <w:rFonts w:ascii="Arial" w:hAnsi="Arial" w:cs="Arial"/>
          <w:i/>
          <w:sz w:val="20"/>
          <w:lang w:val="en-GB"/>
        </w:rPr>
        <w:t>.</w:t>
      </w:r>
      <w:r w:rsidRPr="004E497B">
        <w:rPr>
          <w:rFonts w:ascii="Arial" w:hAnsi="Arial" w:cs="Arial"/>
          <w:sz w:val="20"/>
          <w:lang w:val="en-GB"/>
        </w:rPr>
        <w:t xml:space="preserve"> 2005, </w:t>
      </w:r>
      <w:r w:rsidRPr="004E497B">
        <w:rPr>
          <w:rFonts w:ascii="Arial" w:hAnsi="Arial" w:cs="Arial"/>
          <w:b/>
          <w:bCs/>
          <w:sz w:val="20"/>
          <w:lang w:val="en-GB"/>
        </w:rPr>
        <w:t>230</w:t>
      </w:r>
      <w:r w:rsidRPr="004E497B">
        <w:rPr>
          <w:rFonts w:ascii="Arial" w:hAnsi="Arial" w:cs="Arial"/>
          <w:sz w:val="20"/>
          <w:lang w:val="en-GB"/>
        </w:rPr>
        <w:t>, 301.</w:t>
      </w:r>
    </w:p>
    <w:p w14:paraId="1034D798" w14:textId="77777777" w:rsidR="004E497B" w:rsidRDefault="009E781E"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4E497B">
        <w:rPr>
          <w:rFonts w:ascii="Arial" w:hAnsi="Arial" w:cs="Arial"/>
          <w:sz w:val="20"/>
          <w:lang w:val="en-GB"/>
        </w:rPr>
        <w:t xml:space="preserve">M.H. </w:t>
      </w:r>
      <w:proofErr w:type="spellStart"/>
      <w:r w:rsidRPr="004E497B">
        <w:rPr>
          <w:rFonts w:ascii="Arial" w:hAnsi="Arial" w:cs="Arial"/>
          <w:sz w:val="20"/>
          <w:lang w:val="en-GB"/>
        </w:rPr>
        <w:t>Groothaert</w:t>
      </w:r>
      <w:proofErr w:type="spellEnd"/>
      <w:r w:rsidRPr="004E497B">
        <w:rPr>
          <w:rFonts w:ascii="Arial" w:hAnsi="Arial" w:cs="Arial"/>
          <w:sz w:val="20"/>
          <w:lang w:val="en-GB"/>
        </w:rPr>
        <w:t xml:space="preserve">, K. </w:t>
      </w:r>
      <w:proofErr w:type="spellStart"/>
      <w:r w:rsidRPr="004E497B">
        <w:rPr>
          <w:rFonts w:ascii="Arial" w:hAnsi="Arial" w:cs="Arial"/>
          <w:sz w:val="20"/>
          <w:lang w:val="en-GB"/>
        </w:rPr>
        <w:t>Lievens</w:t>
      </w:r>
      <w:proofErr w:type="spellEnd"/>
      <w:r w:rsidRPr="004E497B">
        <w:rPr>
          <w:rFonts w:ascii="Arial" w:hAnsi="Arial" w:cs="Arial"/>
          <w:sz w:val="20"/>
          <w:lang w:val="en-GB"/>
        </w:rPr>
        <w:t xml:space="preserve">, B.M. Weckhuysen, R.A. </w:t>
      </w:r>
      <w:proofErr w:type="spellStart"/>
      <w:r w:rsidRPr="004E497B">
        <w:rPr>
          <w:rFonts w:ascii="Arial" w:hAnsi="Arial" w:cs="Arial"/>
          <w:sz w:val="20"/>
          <w:lang w:val="en-GB"/>
        </w:rPr>
        <w:t>Schoonheydt</w:t>
      </w:r>
      <w:proofErr w:type="spellEnd"/>
      <w:r w:rsidR="00614EF8" w:rsidRPr="004E497B">
        <w:rPr>
          <w:rFonts w:ascii="Arial" w:hAnsi="Arial" w:cs="Arial"/>
          <w:sz w:val="20"/>
          <w:lang w:val="en-GB"/>
        </w:rPr>
        <w:t>,</w:t>
      </w:r>
      <w:r w:rsidRPr="004E497B">
        <w:rPr>
          <w:rFonts w:ascii="Arial" w:hAnsi="Arial" w:cs="Arial"/>
          <w:sz w:val="20"/>
          <w:lang w:val="en-GB"/>
        </w:rPr>
        <w:t xml:space="preserve"> </w:t>
      </w:r>
      <w:r w:rsidRPr="00C36E47">
        <w:rPr>
          <w:rFonts w:ascii="Arial" w:hAnsi="Arial" w:cs="Arial"/>
          <w:sz w:val="20"/>
        </w:rPr>
        <w:t>An operando optical fiber UV-Vis spectroscopic study of the catalytic decomposition of NO and N</w:t>
      </w:r>
      <w:r w:rsidRPr="00C36E47">
        <w:rPr>
          <w:rFonts w:ascii="Arial" w:hAnsi="Arial" w:cs="Arial"/>
          <w:sz w:val="20"/>
          <w:vertAlign w:val="subscript"/>
        </w:rPr>
        <w:t>2</w:t>
      </w:r>
      <w:r w:rsidRPr="00C36E47">
        <w:rPr>
          <w:rFonts w:ascii="Arial" w:hAnsi="Arial" w:cs="Arial"/>
          <w:sz w:val="20"/>
        </w:rPr>
        <w:t>O over Cu-ZSM-5</w:t>
      </w:r>
      <w:r w:rsidR="00614EF8" w:rsidRPr="00C36E47">
        <w:rPr>
          <w:rFonts w:ascii="Arial" w:hAnsi="Arial" w:cs="Arial"/>
          <w:sz w:val="20"/>
        </w:rPr>
        <w:t>,</w:t>
      </w:r>
      <w:r w:rsidRPr="00C36E47">
        <w:rPr>
          <w:rFonts w:ascii="Arial" w:hAnsi="Arial" w:cs="Arial"/>
          <w:sz w:val="20"/>
        </w:rPr>
        <w:t xml:space="preserve"> </w:t>
      </w:r>
      <w:r w:rsidRPr="00C36E47">
        <w:rPr>
          <w:rFonts w:ascii="Arial" w:hAnsi="Arial" w:cs="Arial"/>
          <w:i/>
          <w:iCs/>
          <w:sz w:val="20"/>
        </w:rPr>
        <w:t xml:space="preserve">J. </w:t>
      </w:r>
      <w:proofErr w:type="spellStart"/>
      <w:r w:rsidRPr="00C36E47">
        <w:rPr>
          <w:rFonts w:ascii="Arial" w:hAnsi="Arial" w:cs="Arial"/>
          <w:i/>
          <w:iCs/>
          <w:sz w:val="20"/>
        </w:rPr>
        <w:t>Catal</w:t>
      </w:r>
      <w:proofErr w:type="spellEnd"/>
      <w:r w:rsidRPr="00C36E47">
        <w:rPr>
          <w:rFonts w:ascii="Arial" w:hAnsi="Arial" w:cs="Arial"/>
          <w:i/>
          <w:iCs/>
          <w:sz w:val="20"/>
        </w:rPr>
        <w:t>.</w:t>
      </w:r>
      <w:r w:rsidRPr="00C36E47">
        <w:rPr>
          <w:rFonts w:ascii="Arial" w:hAnsi="Arial" w:cs="Arial"/>
          <w:sz w:val="20"/>
        </w:rPr>
        <w:t xml:space="preserve"> </w:t>
      </w:r>
      <w:r w:rsidRPr="004E497B">
        <w:rPr>
          <w:rFonts w:ascii="Arial" w:hAnsi="Arial" w:cs="Arial"/>
          <w:sz w:val="20"/>
        </w:rPr>
        <w:t xml:space="preserve">2003, </w:t>
      </w:r>
      <w:r w:rsidRPr="004E497B">
        <w:rPr>
          <w:rFonts w:ascii="Arial" w:hAnsi="Arial" w:cs="Arial"/>
          <w:b/>
          <w:bCs/>
          <w:sz w:val="20"/>
        </w:rPr>
        <w:t>220</w:t>
      </w:r>
      <w:r w:rsidRPr="004E497B">
        <w:rPr>
          <w:rFonts w:ascii="Arial" w:hAnsi="Arial" w:cs="Arial"/>
          <w:sz w:val="20"/>
        </w:rPr>
        <w:t>, 500.</w:t>
      </w:r>
    </w:p>
    <w:p w14:paraId="563F92C5" w14:textId="77777777" w:rsidR="004E497B" w:rsidRDefault="009E781E"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R.L. </w:t>
      </w:r>
      <w:proofErr w:type="spellStart"/>
      <w:r w:rsidRPr="00C36E47">
        <w:rPr>
          <w:rFonts w:ascii="Arial" w:hAnsi="Arial" w:cs="Arial"/>
          <w:sz w:val="20"/>
        </w:rPr>
        <w:t>Puurunen</w:t>
      </w:r>
      <w:proofErr w:type="spellEnd"/>
      <w:r w:rsidRPr="00C36E47">
        <w:rPr>
          <w:rFonts w:ascii="Arial" w:hAnsi="Arial" w:cs="Arial"/>
          <w:sz w:val="20"/>
        </w:rPr>
        <w:t>, B.M. Weckhuysen</w:t>
      </w:r>
      <w:r w:rsidR="00614EF8" w:rsidRPr="00C36E47">
        <w:rPr>
          <w:rFonts w:ascii="Arial" w:hAnsi="Arial" w:cs="Arial"/>
          <w:sz w:val="20"/>
        </w:rPr>
        <w:t>,</w:t>
      </w:r>
      <w:r w:rsidRPr="00C36E47">
        <w:rPr>
          <w:rFonts w:ascii="Arial" w:hAnsi="Arial" w:cs="Arial"/>
          <w:sz w:val="20"/>
        </w:rPr>
        <w:t xml:space="preserve"> Spectroscopic study of the irreversible deactivation of chromia/alumina dehydrogenation catalysts, </w:t>
      </w:r>
      <w:r w:rsidRPr="00C36E47">
        <w:rPr>
          <w:rFonts w:ascii="Arial" w:hAnsi="Arial" w:cs="Arial"/>
          <w:i/>
          <w:iCs/>
          <w:sz w:val="20"/>
        </w:rPr>
        <w:t xml:space="preserve">J. </w:t>
      </w:r>
      <w:proofErr w:type="spellStart"/>
      <w:r w:rsidRPr="00C36E47">
        <w:rPr>
          <w:rFonts w:ascii="Arial" w:hAnsi="Arial" w:cs="Arial"/>
          <w:i/>
          <w:iCs/>
          <w:sz w:val="20"/>
        </w:rPr>
        <w:t>Catal</w:t>
      </w:r>
      <w:proofErr w:type="spellEnd"/>
      <w:r w:rsidRPr="00C36E47">
        <w:rPr>
          <w:rFonts w:ascii="Arial" w:hAnsi="Arial" w:cs="Arial"/>
          <w:i/>
          <w:iCs/>
          <w:sz w:val="20"/>
        </w:rPr>
        <w:t xml:space="preserve">. </w:t>
      </w:r>
      <w:r w:rsidRPr="004E497B">
        <w:rPr>
          <w:rFonts w:ascii="Arial" w:hAnsi="Arial" w:cs="Arial"/>
          <w:sz w:val="20"/>
        </w:rPr>
        <w:t xml:space="preserve">2002, </w:t>
      </w:r>
      <w:r w:rsidRPr="004E497B">
        <w:rPr>
          <w:rFonts w:ascii="Arial" w:hAnsi="Arial" w:cs="Arial"/>
          <w:b/>
          <w:bCs/>
          <w:sz w:val="20"/>
        </w:rPr>
        <w:t>210</w:t>
      </w:r>
      <w:r w:rsidR="00351EA6" w:rsidRPr="004E497B">
        <w:rPr>
          <w:rFonts w:ascii="Arial" w:hAnsi="Arial" w:cs="Arial"/>
          <w:sz w:val="20"/>
        </w:rPr>
        <w:t>, 418.</w:t>
      </w:r>
    </w:p>
    <w:p w14:paraId="5FEE8461" w14:textId="77777777" w:rsidR="004E497B" w:rsidRDefault="009E781E"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090DF3">
        <w:rPr>
          <w:rFonts w:ascii="Arial" w:hAnsi="Arial" w:cs="Arial"/>
          <w:spacing w:val="-3"/>
          <w:sz w:val="20"/>
        </w:rPr>
        <w:t xml:space="preserve">R.L. </w:t>
      </w:r>
      <w:proofErr w:type="spellStart"/>
      <w:r w:rsidRPr="00090DF3">
        <w:rPr>
          <w:rFonts w:ascii="Arial" w:hAnsi="Arial" w:cs="Arial"/>
          <w:spacing w:val="-3"/>
          <w:sz w:val="20"/>
        </w:rPr>
        <w:t>Puurunen</w:t>
      </w:r>
      <w:proofErr w:type="spellEnd"/>
      <w:r w:rsidRPr="00090DF3">
        <w:rPr>
          <w:rFonts w:ascii="Arial" w:hAnsi="Arial" w:cs="Arial"/>
          <w:spacing w:val="-3"/>
          <w:sz w:val="20"/>
        </w:rPr>
        <w:t xml:space="preserve">, B.G. </w:t>
      </w:r>
      <w:proofErr w:type="spellStart"/>
      <w:r w:rsidRPr="00090DF3">
        <w:rPr>
          <w:rFonts w:ascii="Arial" w:hAnsi="Arial" w:cs="Arial"/>
          <w:spacing w:val="-3"/>
          <w:sz w:val="20"/>
        </w:rPr>
        <w:t>Beheydt</w:t>
      </w:r>
      <w:proofErr w:type="spellEnd"/>
      <w:r w:rsidRPr="00090DF3">
        <w:rPr>
          <w:rFonts w:ascii="Arial" w:hAnsi="Arial" w:cs="Arial"/>
          <w:spacing w:val="-3"/>
          <w:sz w:val="20"/>
        </w:rPr>
        <w:t>, B.M. Weckhuysen</w:t>
      </w:r>
      <w:r w:rsidR="00614EF8" w:rsidRPr="00090DF3">
        <w:rPr>
          <w:rFonts w:ascii="Arial" w:hAnsi="Arial" w:cs="Arial"/>
          <w:spacing w:val="-3"/>
          <w:sz w:val="20"/>
        </w:rPr>
        <w:t>,</w:t>
      </w:r>
      <w:r w:rsidRPr="00090DF3">
        <w:rPr>
          <w:rFonts w:ascii="Arial" w:hAnsi="Arial" w:cs="Arial"/>
          <w:spacing w:val="-3"/>
          <w:sz w:val="20"/>
        </w:rPr>
        <w:t xml:space="preserve"> Monitoring chromia/alumina catalysts in situ during propane dehydrogenation by optical fiber UV-Visible diffuse reflectance spectroscopy</w:t>
      </w:r>
      <w:r w:rsidR="00614EF8" w:rsidRPr="00090DF3">
        <w:rPr>
          <w:rFonts w:ascii="Arial" w:hAnsi="Arial" w:cs="Arial"/>
          <w:spacing w:val="-3"/>
          <w:sz w:val="20"/>
        </w:rPr>
        <w:t>,</w:t>
      </w:r>
      <w:r w:rsidRPr="00090DF3">
        <w:rPr>
          <w:rFonts w:ascii="Arial" w:hAnsi="Arial" w:cs="Arial"/>
          <w:spacing w:val="-3"/>
          <w:sz w:val="20"/>
        </w:rPr>
        <w:t xml:space="preserve"> J. </w:t>
      </w:r>
      <w:proofErr w:type="spellStart"/>
      <w:r w:rsidRPr="00090DF3">
        <w:rPr>
          <w:rFonts w:ascii="Arial" w:hAnsi="Arial" w:cs="Arial"/>
          <w:spacing w:val="-3"/>
          <w:sz w:val="20"/>
        </w:rPr>
        <w:t>Catal</w:t>
      </w:r>
      <w:proofErr w:type="spellEnd"/>
      <w:r w:rsidRPr="00090DF3">
        <w:rPr>
          <w:rFonts w:ascii="Arial" w:hAnsi="Arial" w:cs="Arial"/>
          <w:spacing w:val="-3"/>
          <w:sz w:val="20"/>
        </w:rPr>
        <w:t xml:space="preserve">. </w:t>
      </w:r>
      <w:r w:rsidRPr="004E497B">
        <w:rPr>
          <w:rFonts w:ascii="Arial" w:hAnsi="Arial" w:cs="Arial"/>
          <w:spacing w:val="-3"/>
          <w:sz w:val="20"/>
        </w:rPr>
        <w:t xml:space="preserve">2001, </w:t>
      </w:r>
      <w:r w:rsidRPr="004E497B">
        <w:rPr>
          <w:rFonts w:ascii="Arial" w:hAnsi="Arial" w:cs="Arial"/>
          <w:b/>
          <w:spacing w:val="-3"/>
          <w:sz w:val="20"/>
        </w:rPr>
        <w:t>204</w:t>
      </w:r>
      <w:r w:rsidRPr="004E497B">
        <w:rPr>
          <w:rFonts w:ascii="Arial" w:hAnsi="Arial" w:cs="Arial"/>
          <w:spacing w:val="-3"/>
          <w:sz w:val="20"/>
        </w:rPr>
        <w:t>, 253.</w:t>
      </w:r>
    </w:p>
    <w:p w14:paraId="5C595DE5" w14:textId="77777777" w:rsidR="004E497B" w:rsidRDefault="009E781E"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C36E47">
        <w:rPr>
          <w:rFonts w:ascii="Arial" w:hAnsi="Arial" w:cs="Arial"/>
          <w:spacing w:val="-3"/>
          <w:sz w:val="20"/>
        </w:rPr>
        <w:t>M.E. Harlin, V.M. Niemi, A.O.I. Krause, B.M. Weckhuysen</w:t>
      </w:r>
      <w:r w:rsidR="00614EF8" w:rsidRPr="00C36E47">
        <w:rPr>
          <w:rFonts w:ascii="Arial" w:hAnsi="Arial" w:cs="Arial"/>
          <w:spacing w:val="-3"/>
          <w:sz w:val="20"/>
        </w:rPr>
        <w:t>,</w:t>
      </w:r>
      <w:r w:rsidRPr="00C36E47">
        <w:rPr>
          <w:rFonts w:ascii="Arial" w:hAnsi="Arial" w:cs="Arial"/>
          <w:spacing w:val="-3"/>
          <w:sz w:val="20"/>
        </w:rPr>
        <w:t xml:space="preserve"> Catalytic activity of </w:t>
      </w:r>
      <w:proofErr w:type="spellStart"/>
      <w:r w:rsidRPr="00C36E47">
        <w:rPr>
          <w:rFonts w:ascii="Arial" w:hAnsi="Arial" w:cs="Arial"/>
          <w:spacing w:val="-3"/>
          <w:sz w:val="20"/>
        </w:rPr>
        <w:t>VO</w:t>
      </w:r>
      <w:r w:rsidRPr="00C36E47">
        <w:rPr>
          <w:rFonts w:ascii="Arial" w:hAnsi="Arial" w:cs="Arial"/>
          <w:spacing w:val="-3"/>
          <w:sz w:val="20"/>
          <w:vertAlign w:val="subscript"/>
        </w:rPr>
        <w:t>x</w:t>
      </w:r>
      <w:proofErr w:type="spellEnd"/>
      <w:r w:rsidRPr="00C36E47">
        <w:rPr>
          <w:rFonts w:ascii="Arial" w:hAnsi="Arial" w:cs="Arial"/>
          <w:spacing w:val="-3"/>
          <w:sz w:val="20"/>
        </w:rPr>
        <w:t>/Al</w:t>
      </w:r>
      <w:r w:rsidRPr="00C36E47">
        <w:rPr>
          <w:rFonts w:ascii="Arial" w:hAnsi="Arial" w:cs="Arial"/>
          <w:spacing w:val="-3"/>
          <w:sz w:val="20"/>
          <w:vertAlign w:val="subscript"/>
        </w:rPr>
        <w:t>2</w:t>
      </w:r>
      <w:r w:rsidRPr="00C36E47">
        <w:rPr>
          <w:rFonts w:ascii="Arial" w:hAnsi="Arial" w:cs="Arial"/>
          <w:spacing w:val="-3"/>
          <w:sz w:val="20"/>
        </w:rPr>
        <w:t>O</w:t>
      </w:r>
      <w:r w:rsidRPr="00C36E47">
        <w:rPr>
          <w:rFonts w:ascii="Arial" w:hAnsi="Arial" w:cs="Arial"/>
          <w:spacing w:val="-3"/>
          <w:sz w:val="20"/>
          <w:vertAlign w:val="subscript"/>
        </w:rPr>
        <w:t>3</w:t>
      </w:r>
      <w:r w:rsidRPr="00C36E47">
        <w:rPr>
          <w:rFonts w:ascii="Arial" w:hAnsi="Arial" w:cs="Arial"/>
          <w:spacing w:val="-3"/>
          <w:sz w:val="20"/>
        </w:rPr>
        <w:t xml:space="preserve"> catalysts in the dehydrogenation of butanes: effect of the addition of Mg and Zr promotors</w:t>
      </w:r>
      <w:r w:rsidR="00614EF8" w:rsidRPr="00C36E47">
        <w:rPr>
          <w:rFonts w:ascii="Arial" w:hAnsi="Arial" w:cs="Arial"/>
          <w:spacing w:val="-3"/>
          <w:sz w:val="20"/>
        </w:rPr>
        <w:t>,</w:t>
      </w:r>
      <w:r w:rsidRPr="00C36E47">
        <w:rPr>
          <w:rFonts w:ascii="Arial" w:hAnsi="Arial" w:cs="Arial"/>
          <w:spacing w:val="-3"/>
          <w:sz w:val="20"/>
        </w:rPr>
        <w:t xml:space="preserve"> </w:t>
      </w:r>
      <w:r w:rsidRPr="00C36E47">
        <w:rPr>
          <w:rFonts w:ascii="Arial" w:hAnsi="Arial" w:cs="Arial"/>
          <w:i/>
          <w:iCs/>
          <w:spacing w:val="-3"/>
          <w:sz w:val="20"/>
        </w:rPr>
        <w:t xml:space="preserve">J. </w:t>
      </w:r>
      <w:proofErr w:type="spellStart"/>
      <w:r w:rsidRPr="00C36E47">
        <w:rPr>
          <w:rFonts w:ascii="Arial" w:hAnsi="Arial" w:cs="Arial"/>
          <w:i/>
          <w:iCs/>
          <w:spacing w:val="-3"/>
          <w:sz w:val="20"/>
        </w:rPr>
        <w:t>Catal</w:t>
      </w:r>
      <w:proofErr w:type="spellEnd"/>
      <w:r w:rsidRPr="00C36E47">
        <w:rPr>
          <w:rFonts w:ascii="Arial" w:hAnsi="Arial" w:cs="Arial"/>
          <w:i/>
          <w:iCs/>
          <w:spacing w:val="-3"/>
          <w:sz w:val="20"/>
        </w:rPr>
        <w:t>.</w:t>
      </w:r>
      <w:r w:rsidRPr="00C36E47">
        <w:rPr>
          <w:rFonts w:ascii="Arial" w:hAnsi="Arial" w:cs="Arial"/>
          <w:spacing w:val="-3"/>
          <w:sz w:val="20"/>
        </w:rPr>
        <w:t xml:space="preserve"> </w:t>
      </w:r>
      <w:r w:rsidRPr="004E497B">
        <w:rPr>
          <w:rFonts w:ascii="Arial" w:hAnsi="Arial" w:cs="Arial"/>
          <w:spacing w:val="-3"/>
          <w:sz w:val="20"/>
        </w:rPr>
        <w:t xml:space="preserve">2001, </w:t>
      </w:r>
      <w:r w:rsidRPr="004E497B">
        <w:rPr>
          <w:rFonts w:ascii="Arial" w:hAnsi="Arial" w:cs="Arial"/>
          <w:b/>
          <w:bCs/>
          <w:spacing w:val="-3"/>
          <w:sz w:val="20"/>
        </w:rPr>
        <w:t>203</w:t>
      </w:r>
      <w:r w:rsidRPr="004E497B">
        <w:rPr>
          <w:rFonts w:ascii="Arial" w:hAnsi="Arial" w:cs="Arial"/>
          <w:spacing w:val="-3"/>
          <w:sz w:val="20"/>
        </w:rPr>
        <w:t>, 242.</w:t>
      </w:r>
    </w:p>
    <w:p w14:paraId="6B74002B" w14:textId="77777777" w:rsidR="004E497B" w:rsidRDefault="009E781E"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090DF3">
        <w:rPr>
          <w:rFonts w:ascii="Arial" w:hAnsi="Arial" w:cs="Arial"/>
          <w:spacing w:val="-3"/>
          <w:sz w:val="20"/>
        </w:rPr>
        <w:t xml:space="preserve">M. </w:t>
      </w:r>
      <w:proofErr w:type="spellStart"/>
      <w:r w:rsidRPr="00090DF3">
        <w:rPr>
          <w:rFonts w:ascii="Arial" w:hAnsi="Arial" w:cs="Arial"/>
          <w:spacing w:val="-3"/>
          <w:sz w:val="20"/>
        </w:rPr>
        <w:t>Baltes</w:t>
      </w:r>
      <w:proofErr w:type="spellEnd"/>
      <w:r w:rsidRPr="00090DF3">
        <w:rPr>
          <w:rFonts w:ascii="Arial" w:hAnsi="Arial" w:cs="Arial"/>
          <w:spacing w:val="-3"/>
          <w:sz w:val="20"/>
        </w:rPr>
        <w:t xml:space="preserve">, K. </w:t>
      </w:r>
      <w:proofErr w:type="spellStart"/>
      <w:r w:rsidRPr="00090DF3">
        <w:rPr>
          <w:rFonts w:ascii="Arial" w:hAnsi="Arial" w:cs="Arial"/>
          <w:spacing w:val="-3"/>
          <w:sz w:val="20"/>
        </w:rPr>
        <w:t>Cassiers</w:t>
      </w:r>
      <w:proofErr w:type="spellEnd"/>
      <w:r w:rsidRPr="00090DF3">
        <w:rPr>
          <w:rFonts w:ascii="Arial" w:hAnsi="Arial" w:cs="Arial"/>
          <w:spacing w:val="-3"/>
          <w:sz w:val="20"/>
        </w:rPr>
        <w:t xml:space="preserve">, P. Van Der Voort, B.M. Weckhuysen, R.A. </w:t>
      </w:r>
      <w:proofErr w:type="spellStart"/>
      <w:r w:rsidRPr="00090DF3">
        <w:rPr>
          <w:rFonts w:ascii="Arial" w:hAnsi="Arial" w:cs="Arial"/>
          <w:spacing w:val="-3"/>
          <w:sz w:val="20"/>
        </w:rPr>
        <w:t>Schoonheydt</w:t>
      </w:r>
      <w:proofErr w:type="spellEnd"/>
      <w:r w:rsidRPr="00090DF3">
        <w:rPr>
          <w:rFonts w:ascii="Arial" w:hAnsi="Arial" w:cs="Arial"/>
          <w:spacing w:val="-3"/>
          <w:sz w:val="20"/>
        </w:rPr>
        <w:t>, E.F. Vansant</w:t>
      </w:r>
      <w:r w:rsidR="00614EF8" w:rsidRPr="00090DF3">
        <w:rPr>
          <w:rFonts w:ascii="Arial" w:hAnsi="Arial" w:cs="Arial"/>
          <w:spacing w:val="-3"/>
          <w:sz w:val="20"/>
        </w:rPr>
        <w:t>,</w:t>
      </w:r>
      <w:r w:rsidRPr="00090DF3">
        <w:rPr>
          <w:rFonts w:ascii="Arial" w:hAnsi="Arial" w:cs="Arial"/>
          <w:spacing w:val="-3"/>
          <w:sz w:val="20"/>
        </w:rPr>
        <w:t xml:space="preserve"> MCM-48 supported vanadium oxide catalysts, prepared by the molecular designed dispersion of </w:t>
      </w:r>
      <w:proofErr w:type="gramStart"/>
      <w:r w:rsidRPr="00090DF3">
        <w:rPr>
          <w:rFonts w:ascii="Arial" w:hAnsi="Arial" w:cs="Arial"/>
          <w:spacing w:val="-3"/>
          <w:sz w:val="20"/>
        </w:rPr>
        <w:t>VO(</w:t>
      </w:r>
      <w:proofErr w:type="spellStart"/>
      <w:proofErr w:type="gramEnd"/>
      <w:r w:rsidRPr="00090DF3">
        <w:rPr>
          <w:rFonts w:ascii="Arial" w:hAnsi="Arial" w:cs="Arial"/>
          <w:spacing w:val="-3"/>
          <w:sz w:val="20"/>
        </w:rPr>
        <w:t>acac</w:t>
      </w:r>
      <w:proofErr w:type="spellEnd"/>
      <w:r w:rsidRPr="00090DF3">
        <w:rPr>
          <w:rFonts w:ascii="Arial" w:hAnsi="Arial" w:cs="Arial"/>
          <w:spacing w:val="-3"/>
          <w:sz w:val="20"/>
        </w:rPr>
        <w:t>)</w:t>
      </w:r>
      <w:r w:rsidRPr="00090DF3">
        <w:rPr>
          <w:rFonts w:ascii="Arial" w:hAnsi="Arial" w:cs="Arial"/>
          <w:spacing w:val="-3"/>
          <w:sz w:val="20"/>
          <w:vertAlign w:val="subscript"/>
        </w:rPr>
        <w:t>2</w:t>
      </w:r>
      <w:r w:rsidRPr="00090DF3">
        <w:rPr>
          <w:rFonts w:ascii="Arial" w:hAnsi="Arial" w:cs="Arial"/>
          <w:spacing w:val="-3"/>
          <w:sz w:val="20"/>
        </w:rPr>
        <w:t xml:space="preserve">. </w:t>
      </w:r>
      <w:r w:rsidRPr="00C36E47">
        <w:rPr>
          <w:rFonts w:ascii="Arial" w:hAnsi="Arial" w:cs="Arial"/>
          <w:spacing w:val="-3"/>
          <w:sz w:val="20"/>
        </w:rPr>
        <w:t xml:space="preserve">A detailed study of the highly active MCM-48 </w:t>
      </w:r>
      <w:proofErr w:type="gramStart"/>
      <w:r w:rsidRPr="00C36E47">
        <w:rPr>
          <w:rFonts w:ascii="Arial" w:hAnsi="Arial" w:cs="Arial"/>
          <w:spacing w:val="-3"/>
          <w:sz w:val="20"/>
        </w:rPr>
        <w:t>surface</w:t>
      </w:r>
      <w:proofErr w:type="gramEnd"/>
      <w:r w:rsidRPr="00C36E47">
        <w:rPr>
          <w:rFonts w:ascii="Arial" w:hAnsi="Arial" w:cs="Arial"/>
          <w:spacing w:val="-3"/>
          <w:sz w:val="20"/>
        </w:rPr>
        <w:t xml:space="preserve"> and the structure and activity of deposited </w:t>
      </w:r>
      <w:proofErr w:type="spellStart"/>
      <w:r w:rsidRPr="00C36E47">
        <w:rPr>
          <w:rFonts w:ascii="Arial" w:hAnsi="Arial" w:cs="Arial"/>
          <w:spacing w:val="-3"/>
          <w:sz w:val="20"/>
        </w:rPr>
        <w:t>VO</w:t>
      </w:r>
      <w:r w:rsidRPr="00C36E47">
        <w:rPr>
          <w:rFonts w:ascii="Arial" w:hAnsi="Arial" w:cs="Arial"/>
          <w:spacing w:val="-3"/>
          <w:sz w:val="20"/>
          <w:vertAlign w:val="subscript"/>
        </w:rPr>
        <w:t>x</w:t>
      </w:r>
      <w:proofErr w:type="spellEnd"/>
      <w:r w:rsidR="00614EF8" w:rsidRPr="00C36E47">
        <w:rPr>
          <w:rFonts w:ascii="Arial" w:hAnsi="Arial" w:cs="Arial"/>
          <w:spacing w:val="-3"/>
          <w:sz w:val="20"/>
        </w:rPr>
        <w:t>,</w:t>
      </w:r>
      <w:r w:rsidRPr="00C36E47">
        <w:rPr>
          <w:rFonts w:ascii="Arial" w:hAnsi="Arial" w:cs="Arial"/>
          <w:i/>
          <w:iCs/>
          <w:spacing w:val="-3"/>
          <w:sz w:val="20"/>
        </w:rPr>
        <w:t xml:space="preserve"> J. </w:t>
      </w:r>
      <w:proofErr w:type="spellStart"/>
      <w:r w:rsidRPr="00C36E47">
        <w:rPr>
          <w:rFonts w:ascii="Arial" w:hAnsi="Arial" w:cs="Arial"/>
          <w:i/>
          <w:iCs/>
          <w:spacing w:val="-3"/>
          <w:sz w:val="20"/>
        </w:rPr>
        <w:t>Catal</w:t>
      </w:r>
      <w:proofErr w:type="spellEnd"/>
      <w:r w:rsidRPr="00C36E47">
        <w:rPr>
          <w:rFonts w:ascii="Arial" w:hAnsi="Arial" w:cs="Arial"/>
          <w:i/>
          <w:iCs/>
          <w:spacing w:val="-3"/>
          <w:sz w:val="20"/>
        </w:rPr>
        <w:t>.</w:t>
      </w:r>
      <w:r w:rsidRPr="00C36E47">
        <w:rPr>
          <w:rFonts w:ascii="Arial" w:hAnsi="Arial" w:cs="Arial"/>
          <w:spacing w:val="-3"/>
          <w:sz w:val="20"/>
        </w:rPr>
        <w:t xml:space="preserve"> </w:t>
      </w:r>
      <w:r w:rsidRPr="004E497B">
        <w:rPr>
          <w:rFonts w:ascii="Arial" w:hAnsi="Arial" w:cs="Arial"/>
          <w:spacing w:val="-3"/>
          <w:sz w:val="20"/>
        </w:rPr>
        <w:t xml:space="preserve">2001, </w:t>
      </w:r>
      <w:r w:rsidRPr="004E497B">
        <w:rPr>
          <w:rFonts w:ascii="Arial" w:hAnsi="Arial" w:cs="Arial"/>
          <w:b/>
          <w:bCs/>
          <w:spacing w:val="-3"/>
          <w:sz w:val="20"/>
        </w:rPr>
        <w:t>197</w:t>
      </w:r>
      <w:r w:rsidRPr="004E497B">
        <w:rPr>
          <w:rFonts w:ascii="Arial" w:hAnsi="Arial" w:cs="Arial"/>
          <w:spacing w:val="-3"/>
          <w:sz w:val="20"/>
        </w:rPr>
        <w:t>, 160.</w:t>
      </w:r>
    </w:p>
    <w:p w14:paraId="5C3753A0" w14:textId="77777777" w:rsidR="004E497B" w:rsidRDefault="00182C91"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C36E47">
        <w:rPr>
          <w:rFonts w:ascii="Arial" w:hAnsi="Arial" w:cs="Arial"/>
          <w:spacing w:val="-3"/>
          <w:sz w:val="20"/>
        </w:rPr>
        <w:t xml:space="preserve">B.M. Weckhuysen, D. Wang, M.P. </w:t>
      </w:r>
      <w:proofErr w:type="spellStart"/>
      <w:r w:rsidRPr="00C36E47">
        <w:rPr>
          <w:rFonts w:ascii="Arial" w:hAnsi="Arial" w:cs="Arial"/>
          <w:spacing w:val="-3"/>
          <w:sz w:val="20"/>
        </w:rPr>
        <w:t>Rosynek</w:t>
      </w:r>
      <w:proofErr w:type="spellEnd"/>
      <w:r w:rsidRPr="00C36E47">
        <w:rPr>
          <w:rFonts w:ascii="Arial" w:hAnsi="Arial" w:cs="Arial"/>
          <w:spacing w:val="-3"/>
          <w:sz w:val="20"/>
        </w:rPr>
        <w:t>, J.H. Lunsford</w:t>
      </w:r>
      <w:r w:rsidR="00614EF8" w:rsidRPr="00C36E47">
        <w:rPr>
          <w:rFonts w:ascii="Arial" w:hAnsi="Arial" w:cs="Arial"/>
          <w:spacing w:val="-3"/>
          <w:sz w:val="20"/>
        </w:rPr>
        <w:t>,</w:t>
      </w:r>
      <w:r w:rsidRPr="00C36E47">
        <w:rPr>
          <w:rFonts w:ascii="Arial" w:hAnsi="Arial" w:cs="Arial"/>
          <w:spacing w:val="-3"/>
          <w:sz w:val="20"/>
        </w:rPr>
        <w:t xml:space="preserve"> Conversion of methane to benzene over transition metal ion-loaded ZSM-5 zeolites: II. </w:t>
      </w:r>
      <w:r w:rsidRPr="004E497B">
        <w:rPr>
          <w:rFonts w:ascii="Arial" w:hAnsi="Arial" w:cs="Arial"/>
          <w:spacing w:val="-3"/>
          <w:sz w:val="20"/>
        </w:rPr>
        <w:t>Spectroscopic characterization by X-ray photoelectron spectroscopy</w:t>
      </w:r>
      <w:r w:rsidR="00614EF8" w:rsidRPr="004E497B">
        <w:rPr>
          <w:rFonts w:ascii="Arial" w:hAnsi="Arial" w:cs="Arial"/>
          <w:spacing w:val="-3"/>
          <w:sz w:val="20"/>
        </w:rPr>
        <w:t>,</w:t>
      </w:r>
      <w:r w:rsidRPr="004E497B">
        <w:rPr>
          <w:rFonts w:ascii="Arial" w:hAnsi="Arial" w:cs="Arial"/>
          <w:spacing w:val="-3"/>
          <w:sz w:val="20"/>
        </w:rPr>
        <w:t xml:space="preserve"> </w:t>
      </w:r>
      <w:r w:rsidRPr="004E497B">
        <w:rPr>
          <w:rFonts w:ascii="Arial" w:hAnsi="Arial" w:cs="Arial"/>
          <w:i/>
          <w:iCs/>
          <w:spacing w:val="-3"/>
          <w:sz w:val="20"/>
        </w:rPr>
        <w:t>J. Catal.</w:t>
      </w:r>
      <w:r w:rsidRPr="004E497B">
        <w:rPr>
          <w:rFonts w:ascii="Arial" w:hAnsi="Arial" w:cs="Arial"/>
          <w:spacing w:val="-3"/>
          <w:sz w:val="20"/>
        </w:rPr>
        <w:t xml:space="preserve"> 1998, </w:t>
      </w:r>
      <w:r w:rsidRPr="004E497B">
        <w:rPr>
          <w:rFonts w:ascii="Arial" w:hAnsi="Arial" w:cs="Arial"/>
          <w:b/>
          <w:bCs/>
          <w:spacing w:val="-3"/>
          <w:sz w:val="20"/>
        </w:rPr>
        <w:t>175</w:t>
      </w:r>
      <w:r w:rsidRPr="004E497B">
        <w:rPr>
          <w:rFonts w:ascii="Arial" w:hAnsi="Arial" w:cs="Arial"/>
          <w:spacing w:val="-3"/>
          <w:sz w:val="20"/>
        </w:rPr>
        <w:t>, 347.</w:t>
      </w:r>
    </w:p>
    <w:p w14:paraId="51901171" w14:textId="77777777" w:rsidR="004E497B" w:rsidRDefault="00182C91"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C36E47">
        <w:rPr>
          <w:rFonts w:ascii="Arial" w:hAnsi="Arial" w:cs="Arial"/>
          <w:spacing w:val="-3"/>
          <w:sz w:val="20"/>
        </w:rPr>
        <w:t xml:space="preserve">B.M. Weckhuysen, D. Wang, M.P. </w:t>
      </w:r>
      <w:proofErr w:type="spellStart"/>
      <w:r w:rsidRPr="00C36E47">
        <w:rPr>
          <w:rFonts w:ascii="Arial" w:hAnsi="Arial" w:cs="Arial"/>
          <w:spacing w:val="-3"/>
          <w:sz w:val="20"/>
        </w:rPr>
        <w:t>Rosynek</w:t>
      </w:r>
      <w:proofErr w:type="spellEnd"/>
      <w:r w:rsidRPr="00C36E47">
        <w:rPr>
          <w:rFonts w:ascii="Arial" w:hAnsi="Arial" w:cs="Arial"/>
          <w:spacing w:val="-3"/>
          <w:sz w:val="20"/>
        </w:rPr>
        <w:t>, J.H. Lunsford</w:t>
      </w:r>
      <w:r w:rsidR="00614EF8" w:rsidRPr="00C36E47">
        <w:rPr>
          <w:rFonts w:ascii="Arial" w:hAnsi="Arial" w:cs="Arial"/>
          <w:spacing w:val="-3"/>
          <w:sz w:val="20"/>
        </w:rPr>
        <w:t>,</w:t>
      </w:r>
      <w:r w:rsidRPr="00C36E47">
        <w:rPr>
          <w:rFonts w:ascii="Arial" w:hAnsi="Arial" w:cs="Arial"/>
          <w:spacing w:val="-3"/>
          <w:sz w:val="20"/>
        </w:rPr>
        <w:t xml:space="preserve"> Conversion of methane to benzene over transition metal ion-loaded ZSM-5 zeolites: I. Catalytic characterization</w:t>
      </w:r>
      <w:r w:rsidR="00614EF8" w:rsidRPr="00C36E47">
        <w:rPr>
          <w:rFonts w:ascii="Arial" w:hAnsi="Arial" w:cs="Arial"/>
          <w:spacing w:val="-3"/>
          <w:sz w:val="20"/>
        </w:rPr>
        <w:t>,</w:t>
      </w:r>
      <w:r w:rsidRPr="00C36E47">
        <w:rPr>
          <w:rFonts w:ascii="Arial" w:hAnsi="Arial" w:cs="Arial"/>
          <w:i/>
          <w:iCs/>
          <w:spacing w:val="-3"/>
          <w:sz w:val="20"/>
        </w:rPr>
        <w:t xml:space="preserve"> J. </w:t>
      </w:r>
      <w:proofErr w:type="spellStart"/>
      <w:r w:rsidRPr="00C36E47">
        <w:rPr>
          <w:rFonts w:ascii="Arial" w:hAnsi="Arial" w:cs="Arial"/>
          <w:i/>
          <w:iCs/>
          <w:spacing w:val="-3"/>
          <w:sz w:val="20"/>
        </w:rPr>
        <w:t>Catal</w:t>
      </w:r>
      <w:proofErr w:type="spellEnd"/>
      <w:r w:rsidRPr="00C36E47">
        <w:rPr>
          <w:rFonts w:ascii="Arial" w:hAnsi="Arial" w:cs="Arial"/>
          <w:i/>
          <w:iCs/>
          <w:spacing w:val="-3"/>
          <w:sz w:val="20"/>
        </w:rPr>
        <w:t xml:space="preserve">. </w:t>
      </w:r>
      <w:r w:rsidRPr="004E497B">
        <w:rPr>
          <w:rFonts w:ascii="Arial" w:hAnsi="Arial" w:cs="Arial"/>
          <w:spacing w:val="-3"/>
          <w:sz w:val="20"/>
        </w:rPr>
        <w:t xml:space="preserve">1998, </w:t>
      </w:r>
      <w:r w:rsidRPr="004E497B">
        <w:rPr>
          <w:rFonts w:ascii="Arial" w:hAnsi="Arial" w:cs="Arial"/>
          <w:b/>
          <w:bCs/>
          <w:spacing w:val="-3"/>
          <w:sz w:val="20"/>
        </w:rPr>
        <w:t>175</w:t>
      </w:r>
      <w:r w:rsidRPr="004E497B">
        <w:rPr>
          <w:rFonts w:ascii="Arial" w:hAnsi="Arial" w:cs="Arial"/>
          <w:spacing w:val="-3"/>
          <w:sz w:val="20"/>
        </w:rPr>
        <w:t>, 338.</w:t>
      </w:r>
    </w:p>
    <w:p w14:paraId="1EFA009B" w14:textId="77777777" w:rsidR="004E497B" w:rsidRDefault="00182C91"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090DF3">
        <w:rPr>
          <w:rFonts w:ascii="Arial" w:hAnsi="Arial" w:cs="Arial"/>
          <w:spacing w:val="-3"/>
          <w:sz w:val="20"/>
        </w:rPr>
        <w:t xml:space="preserve">I.E. </w:t>
      </w:r>
      <w:proofErr w:type="spellStart"/>
      <w:r w:rsidRPr="00090DF3">
        <w:rPr>
          <w:rFonts w:ascii="Arial" w:hAnsi="Arial" w:cs="Arial"/>
          <w:spacing w:val="-3"/>
          <w:sz w:val="20"/>
        </w:rPr>
        <w:t>Wachs</w:t>
      </w:r>
      <w:proofErr w:type="spellEnd"/>
      <w:r w:rsidRPr="00090DF3">
        <w:rPr>
          <w:rFonts w:ascii="Arial" w:hAnsi="Arial" w:cs="Arial"/>
          <w:spacing w:val="-3"/>
          <w:sz w:val="20"/>
        </w:rPr>
        <w:t xml:space="preserve">, J.M. </w:t>
      </w:r>
      <w:proofErr w:type="spellStart"/>
      <w:r w:rsidRPr="00090DF3">
        <w:rPr>
          <w:rFonts w:ascii="Arial" w:hAnsi="Arial" w:cs="Arial"/>
          <w:spacing w:val="-3"/>
          <w:sz w:val="20"/>
        </w:rPr>
        <w:t>Jehng</w:t>
      </w:r>
      <w:proofErr w:type="spellEnd"/>
      <w:r w:rsidRPr="00090DF3">
        <w:rPr>
          <w:rFonts w:ascii="Arial" w:hAnsi="Arial" w:cs="Arial"/>
          <w:spacing w:val="-3"/>
          <w:sz w:val="20"/>
        </w:rPr>
        <w:t xml:space="preserve">, G. Deo, B.M. Weckhuysen, V.V. </w:t>
      </w:r>
      <w:proofErr w:type="spellStart"/>
      <w:r w:rsidRPr="00090DF3">
        <w:rPr>
          <w:rFonts w:ascii="Arial" w:hAnsi="Arial" w:cs="Arial"/>
          <w:spacing w:val="-3"/>
          <w:sz w:val="20"/>
        </w:rPr>
        <w:t>Guliants</w:t>
      </w:r>
      <w:proofErr w:type="spellEnd"/>
      <w:r w:rsidRPr="00090DF3">
        <w:rPr>
          <w:rFonts w:ascii="Arial" w:hAnsi="Arial" w:cs="Arial"/>
          <w:spacing w:val="-3"/>
          <w:sz w:val="20"/>
        </w:rPr>
        <w:t xml:space="preserve">, J.B. </w:t>
      </w:r>
      <w:proofErr w:type="spellStart"/>
      <w:r w:rsidRPr="00090DF3">
        <w:rPr>
          <w:rFonts w:ascii="Arial" w:hAnsi="Arial" w:cs="Arial"/>
          <w:spacing w:val="-3"/>
          <w:sz w:val="20"/>
        </w:rPr>
        <w:t>Benzinger</w:t>
      </w:r>
      <w:proofErr w:type="spellEnd"/>
      <w:r w:rsidR="00614EF8" w:rsidRPr="00090DF3">
        <w:rPr>
          <w:rFonts w:ascii="Arial" w:hAnsi="Arial" w:cs="Arial"/>
          <w:spacing w:val="-3"/>
          <w:sz w:val="20"/>
        </w:rPr>
        <w:t>,</w:t>
      </w:r>
      <w:r w:rsidRPr="00090DF3">
        <w:rPr>
          <w:rFonts w:ascii="Arial" w:hAnsi="Arial" w:cs="Arial"/>
          <w:spacing w:val="-3"/>
          <w:sz w:val="20"/>
        </w:rPr>
        <w:t xml:space="preserve"> Butane oxidation to maleic anhydride over model supported vanadium oxide catalysts</w:t>
      </w:r>
      <w:r w:rsidR="00614EF8" w:rsidRPr="00090DF3">
        <w:rPr>
          <w:rFonts w:ascii="Arial" w:hAnsi="Arial" w:cs="Arial"/>
          <w:spacing w:val="-3"/>
          <w:sz w:val="20"/>
        </w:rPr>
        <w:t>,</w:t>
      </w:r>
      <w:r w:rsidRPr="00090DF3">
        <w:rPr>
          <w:rFonts w:ascii="Arial" w:hAnsi="Arial" w:cs="Arial"/>
          <w:spacing w:val="-3"/>
          <w:sz w:val="20"/>
        </w:rPr>
        <w:t xml:space="preserve"> </w:t>
      </w:r>
      <w:r w:rsidRPr="00090DF3">
        <w:rPr>
          <w:rFonts w:ascii="Arial" w:hAnsi="Arial" w:cs="Arial"/>
          <w:i/>
          <w:iCs/>
          <w:spacing w:val="-3"/>
          <w:sz w:val="20"/>
        </w:rPr>
        <w:t xml:space="preserve">J. </w:t>
      </w:r>
      <w:proofErr w:type="spellStart"/>
      <w:r w:rsidRPr="00090DF3">
        <w:rPr>
          <w:rFonts w:ascii="Arial" w:hAnsi="Arial" w:cs="Arial"/>
          <w:i/>
          <w:iCs/>
          <w:spacing w:val="-3"/>
          <w:sz w:val="20"/>
        </w:rPr>
        <w:t>Catal</w:t>
      </w:r>
      <w:proofErr w:type="spellEnd"/>
      <w:r w:rsidRPr="00090DF3">
        <w:rPr>
          <w:rFonts w:ascii="Arial" w:hAnsi="Arial" w:cs="Arial"/>
          <w:i/>
          <w:iCs/>
          <w:spacing w:val="-3"/>
          <w:sz w:val="20"/>
        </w:rPr>
        <w:t>.</w:t>
      </w:r>
      <w:r w:rsidRPr="00090DF3">
        <w:rPr>
          <w:rFonts w:ascii="Arial" w:hAnsi="Arial" w:cs="Arial"/>
          <w:spacing w:val="-3"/>
          <w:sz w:val="20"/>
        </w:rPr>
        <w:t xml:space="preserve"> </w:t>
      </w:r>
      <w:r w:rsidRPr="004E497B">
        <w:rPr>
          <w:rFonts w:ascii="Arial" w:hAnsi="Arial" w:cs="Arial"/>
          <w:spacing w:val="-3"/>
          <w:sz w:val="20"/>
        </w:rPr>
        <w:t xml:space="preserve">1997, </w:t>
      </w:r>
      <w:r w:rsidRPr="004E497B">
        <w:rPr>
          <w:rFonts w:ascii="Arial" w:hAnsi="Arial" w:cs="Arial"/>
          <w:b/>
          <w:bCs/>
          <w:spacing w:val="-3"/>
          <w:sz w:val="20"/>
        </w:rPr>
        <w:t>170</w:t>
      </w:r>
      <w:r w:rsidRPr="004E497B">
        <w:rPr>
          <w:rFonts w:ascii="Arial" w:hAnsi="Arial" w:cs="Arial"/>
          <w:spacing w:val="-3"/>
          <w:sz w:val="20"/>
        </w:rPr>
        <w:t>, 75.</w:t>
      </w:r>
    </w:p>
    <w:p w14:paraId="77F60B01" w14:textId="77777777" w:rsidR="004E497B" w:rsidRDefault="00182C91"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090DF3">
        <w:rPr>
          <w:rFonts w:ascii="Arial" w:hAnsi="Arial" w:cs="Arial"/>
          <w:spacing w:val="-3"/>
          <w:sz w:val="20"/>
        </w:rPr>
        <w:t xml:space="preserve">B.M. Weckhuysen, A.A. </w:t>
      </w:r>
      <w:proofErr w:type="spellStart"/>
      <w:r w:rsidRPr="00090DF3">
        <w:rPr>
          <w:rFonts w:ascii="Arial" w:hAnsi="Arial" w:cs="Arial"/>
          <w:spacing w:val="-3"/>
          <w:sz w:val="20"/>
        </w:rPr>
        <w:t>Verberckmoes</w:t>
      </w:r>
      <w:proofErr w:type="spellEnd"/>
      <w:r w:rsidRPr="00090DF3">
        <w:rPr>
          <w:rFonts w:ascii="Arial" w:hAnsi="Arial" w:cs="Arial"/>
          <w:spacing w:val="-3"/>
          <w:sz w:val="20"/>
        </w:rPr>
        <w:t xml:space="preserve">, A.R. De </w:t>
      </w:r>
      <w:proofErr w:type="spellStart"/>
      <w:r w:rsidRPr="00090DF3">
        <w:rPr>
          <w:rFonts w:ascii="Arial" w:hAnsi="Arial" w:cs="Arial"/>
          <w:spacing w:val="-3"/>
          <w:sz w:val="20"/>
        </w:rPr>
        <w:t>Baets</w:t>
      </w:r>
      <w:proofErr w:type="spellEnd"/>
      <w:r w:rsidRPr="00090DF3">
        <w:rPr>
          <w:rFonts w:ascii="Arial" w:hAnsi="Arial" w:cs="Arial"/>
          <w:spacing w:val="-3"/>
          <w:sz w:val="20"/>
        </w:rPr>
        <w:t xml:space="preserve">, R.A. </w:t>
      </w:r>
      <w:proofErr w:type="spellStart"/>
      <w:r w:rsidRPr="00090DF3">
        <w:rPr>
          <w:rFonts w:ascii="Arial" w:hAnsi="Arial" w:cs="Arial"/>
          <w:spacing w:val="-3"/>
          <w:sz w:val="20"/>
        </w:rPr>
        <w:t>Schoonheydt</w:t>
      </w:r>
      <w:proofErr w:type="spellEnd"/>
      <w:r w:rsidR="00614EF8" w:rsidRPr="00090DF3">
        <w:rPr>
          <w:rFonts w:ascii="Arial" w:hAnsi="Arial" w:cs="Arial"/>
          <w:spacing w:val="-3"/>
          <w:sz w:val="20"/>
        </w:rPr>
        <w:t>,</w:t>
      </w:r>
      <w:r w:rsidRPr="00090DF3">
        <w:rPr>
          <w:rFonts w:ascii="Arial" w:hAnsi="Arial" w:cs="Arial"/>
          <w:spacing w:val="-3"/>
          <w:sz w:val="20"/>
        </w:rPr>
        <w:t xml:space="preserve"> Diffuse reflectance spectroscopy of supported chromium catalysts: a self-modelling mixture analysis</w:t>
      </w:r>
      <w:r w:rsidR="00614EF8" w:rsidRPr="00090DF3">
        <w:rPr>
          <w:rFonts w:ascii="Arial" w:hAnsi="Arial" w:cs="Arial"/>
          <w:spacing w:val="-3"/>
          <w:sz w:val="20"/>
        </w:rPr>
        <w:t>,</w:t>
      </w:r>
      <w:r w:rsidRPr="00090DF3">
        <w:rPr>
          <w:rFonts w:ascii="Arial" w:hAnsi="Arial" w:cs="Arial"/>
          <w:spacing w:val="-3"/>
          <w:sz w:val="20"/>
        </w:rPr>
        <w:t xml:space="preserve"> </w:t>
      </w:r>
      <w:r w:rsidRPr="00090DF3">
        <w:rPr>
          <w:rFonts w:ascii="Arial" w:hAnsi="Arial" w:cs="Arial"/>
          <w:i/>
          <w:iCs/>
          <w:spacing w:val="-3"/>
          <w:sz w:val="20"/>
        </w:rPr>
        <w:t xml:space="preserve">J. </w:t>
      </w:r>
      <w:proofErr w:type="spellStart"/>
      <w:r w:rsidRPr="00090DF3">
        <w:rPr>
          <w:rFonts w:ascii="Arial" w:hAnsi="Arial" w:cs="Arial"/>
          <w:i/>
          <w:iCs/>
          <w:spacing w:val="-3"/>
          <w:sz w:val="20"/>
        </w:rPr>
        <w:t>Catal</w:t>
      </w:r>
      <w:proofErr w:type="spellEnd"/>
      <w:r w:rsidRPr="00090DF3">
        <w:rPr>
          <w:rFonts w:ascii="Arial" w:hAnsi="Arial" w:cs="Arial"/>
          <w:i/>
          <w:iCs/>
          <w:spacing w:val="-3"/>
          <w:sz w:val="20"/>
        </w:rPr>
        <w:t xml:space="preserve">. </w:t>
      </w:r>
      <w:r w:rsidRPr="004E497B">
        <w:rPr>
          <w:rFonts w:ascii="Arial" w:hAnsi="Arial" w:cs="Arial"/>
          <w:spacing w:val="-3"/>
          <w:sz w:val="20"/>
        </w:rPr>
        <w:t xml:space="preserve">1997, </w:t>
      </w:r>
      <w:r w:rsidRPr="004E497B">
        <w:rPr>
          <w:rFonts w:ascii="Arial" w:hAnsi="Arial" w:cs="Arial"/>
          <w:b/>
          <w:bCs/>
          <w:spacing w:val="-3"/>
          <w:sz w:val="20"/>
        </w:rPr>
        <w:t>166</w:t>
      </w:r>
      <w:r w:rsidRPr="004E497B">
        <w:rPr>
          <w:rFonts w:ascii="Arial" w:hAnsi="Arial" w:cs="Arial"/>
          <w:spacing w:val="-3"/>
          <w:sz w:val="20"/>
        </w:rPr>
        <w:t>, 160.</w:t>
      </w:r>
    </w:p>
    <w:p w14:paraId="35111741" w14:textId="77777777" w:rsidR="004E497B" w:rsidRDefault="00182C91"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090DF3">
        <w:rPr>
          <w:rFonts w:ascii="Arial" w:hAnsi="Arial" w:cs="Arial"/>
          <w:spacing w:val="-3"/>
          <w:sz w:val="20"/>
        </w:rPr>
        <w:t>S. Klein, W.F. Maier, B.M. Weckhuysen, J.A. Martens, P.A. Jacobs</w:t>
      </w:r>
      <w:r w:rsidR="00614EF8" w:rsidRPr="00090DF3">
        <w:rPr>
          <w:rFonts w:ascii="Arial" w:hAnsi="Arial" w:cs="Arial"/>
          <w:spacing w:val="-3"/>
          <w:sz w:val="20"/>
        </w:rPr>
        <w:t xml:space="preserve">, </w:t>
      </w:r>
      <w:r w:rsidRPr="00090DF3">
        <w:rPr>
          <w:rFonts w:ascii="Arial" w:hAnsi="Arial" w:cs="Arial"/>
          <w:spacing w:val="-3"/>
          <w:sz w:val="20"/>
        </w:rPr>
        <w:t>Homogeneity of Titania-Silica Mixed Oxides: Detailed UV-DRS-studies as function of titania-content</w:t>
      </w:r>
      <w:r w:rsidR="00614EF8" w:rsidRPr="00090DF3">
        <w:rPr>
          <w:rFonts w:ascii="Arial" w:hAnsi="Arial" w:cs="Arial"/>
          <w:spacing w:val="-3"/>
          <w:sz w:val="20"/>
        </w:rPr>
        <w:t>,</w:t>
      </w:r>
      <w:r w:rsidRPr="00090DF3">
        <w:rPr>
          <w:rFonts w:ascii="Arial" w:hAnsi="Arial" w:cs="Arial"/>
          <w:i/>
          <w:iCs/>
          <w:spacing w:val="-3"/>
          <w:sz w:val="20"/>
        </w:rPr>
        <w:t xml:space="preserve"> J. </w:t>
      </w:r>
      <w:proofErr w:type="spellStart"/>
      <w:r w:rsidRPr="00090DF3">
        <w:rPr>
          <w:rFonts w:ascii="Arial" w:hAnsi="Arial" w:cs="Arial"/>
          <w:i/>
          <w:iCs/>
          <w:spacing w:val="-3"/>
          <w:sz w:val="20"/>
        </w:rPr>
        <w:t>Catal</w:t>
      </w:r>
      <w:proofErr w:type="spellEnd"/>
      <w:r w:rsidRPr="00090DF3">
        <w:rPr>
          <w:rFonts w:ascii="Arial" w:hAnsi="Arial" w:cs="Arial"/>
          <w:i/>
          <w:iCs/>
          <w:spacing w:val="-3"/>
          <w:sz w:val="20"/>
        </w:rPr>
        <w:t xml:space="preserve">. </w:t>
      </w:r>
      <w:r w:rsidRPr="004E497B">
        <w:rPr>
          <w:rFonts w:ascii="Arial" w:hAnsi="Arial" w:cs="Arial"/>
          <w:spacing w:val="-3"/>
          <w:sz w:val="20"/>
        </w:rPr>
        <w:t xml:space="preserve">1996, </w:t>
      </w:r>
      <w:r w:rsidRPr="004E497B">
        <w:rPr>
          <w:rFonts w:ascii="Arial" w:hAnsi="Arial" w:cs="Arial"/>
          <w:b/>
          <w:bCs/>
          <w:spacing w:val="-3"/>
          <w:sz w:val="20"/>
        </w:rPr>
        <w:t>163</w:t>
      </w:r>
      <w:r w:rsidRPr="004E497B">
        <w:rPr>
          <w:rFonts w:ascii="Arial" w:hAnsi="Arial" w:cs="Arial"/>
          <w:spacing w:val="-3"/>
          <w:sz w:val="20"/>
        </w:rPr>
        <w:t>, 489.</w:t>
      </w:r>
    </w:p>
    <w:p w14:paraId="6BB5F60C" w14:textId="77777777" w:rsidR="00F525F7" w:rsidRPr="004E497B" w:rsidRDefault="00182C91"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090DF3">
        <w:rPr>
          <w:rFonts w:ascii="Arial" w:hAnsi="Arial" w:cs="Arial"/>
          <w:spacing w:val="-3"/>
          <w:sz w:val="20"/>
        </w:rPr>
        <w:t xml:space="preserve">I.E. </w:t>
      </w:r>
      <w:proofErr w:type="spellStart"/>
      <w:r w:rsidRPr="00090DF3">
        <w:rPr>
          <w:rFonts w:ascii="Arial" w:hAnsi="Arial" w:cs="Arial"/>
          <w:spacing w:val="-3"/>
          <w:sz w:val="20"/>
        </w:rPr>
        <w:t>Wachs</w:t>
      </w:r>
      <w:proofErr w:type="spellEnd"/>
      <w:r w:rsidRPr="00090DF3">
        <w:rPr>
          <w:rFonts w:ascii="Arial" w:hAnsi="Arial" w:cs="Arial"/>
          <w:spacing w:val="-3"/>
          <w:sz w:val="20"/>
        </w:rPr>
        <w:t xml:space="preserve">, G. Deo, B.M. Weckhuysen, A. </w:t>
      </w:r>
      <w:proofErr w:type="spellStart"/>
      <w:r w:rsidRPr="00090DF3">
        <w:rPr>
          <w:rFonts w:ascii="Arial" w:hAnsi="Arial" w:cs="Arial"/>
          <w:spacing w:val="-3"/>
          <w:sz w:val="20"/>
        </w:rPr>
        <w:t>Andreini</w:t>
      </w:r>
      <w:proofErr w:type="spellEnd"/>
      <w:r w:rsidRPr="00090DF3">
        <w:rPr>
          <w:rFonts w:ascii="Arial" w:hAnsi="Arial" w:cs="Arial"/>
          <w:spacing w:val="-3"/>
          <w:sz w:val="20"/>
        </w:rPr>
        <w:t xml:space="preserve">, M.A. </w:t>
      </w:r>
      <w:proofErr w:type="spellStart"/>
      <w:r w:rsidRPr="00090DF3">
        <w:rPr>
          <w:rFonts w:ascii="Arial" w:hAnsi="Arial" w:cs="Arial"/>
          <w:spacing w:val="-3"/>
          <w:sz w:val="20"/>
        </w:rPr>
        <w:t>Vuurman</w:t>
      </w:r>
      <w:proofErr w:type="spellEnd"/>
      <w:r w:rsidRPr="00090DF3">
        <w:rPr>
          <w:rFonts w:ascii="Arial" w:hAnsi="Arial" w:cs="Arial"/>
          <w:spacing w:val="-3"/>
          <w:sz w:val="20"/>
        </w:rPr>
        <w:t xml:space="preserve">, M. de Boer, M. </w:t>
      </w:r>
      <w:proofErr w:type="spellStart"/>
      <w:r w:rsidRPr="00090DF3">
        <w:rPr>
          <w:rFonts w:ascii="Arial" w:hAnsi="Arial" w:cs="Arial"/>
          <w:spacing w:val="-3"/>
          <w:sz w:val="20"/>
        </w:rPr>
        <w:t>Amiridis</w:t>
      </w:r>
      <w:proofErr w:type="spellEnd"/>
      <w:r w:rsidR="00614EF8" w:rsidRPr="00090DF3">
        <w:rPr>
          <w:rFonts w:ascii="Arial" w:hAnsi="Arial" w:cs="Arial"/>
          <w:spacing w:val="-3"/>
          <w:sz w:val="20"/>
        </w:rPr>
        <w:t>,</w:t>
      </w:r>
      <w:r w:rsidRPr="00090DF3">
        <w:rPr>
          <w:rFonts w:ascii="Arial" w:hAnsi="Arial" w:cs="Arial"/>
          <w:spacing w:val="-3"/>
          <w:sz w:val="20"/>
        </w:rPr>
        <w:t xml:space="preserve"> The selective catalytic reduction of NO with NH</w:t>
      </w:r>
      <w:r w:rsidRPr="00090DF3">
        <w:rPr>
          <w:rFonts w:ascii="Arial" w:hAnsi="Arial" w:cs="Arial"/>
          <w:spacing w:val="-3"/>
          <w:sz w:val="20"/>
          <w:vertAlign w:val="subscript"/>
        </w:rPr>
        <w:t>3</w:t>
      </w:r>
      <w:r w:rsidRPr="00090DF3">
        <w:rPr>
          <w:rFonts w:ascii="Arial" w:hAnsi="Arial" w:cs="Arial"/>
          <w:spacing w:val="-3"/>
          <w:sz w:val="20"/>
        </w:rPr>
        <w:t xml:space="preserve"> over supported </w:t>
      </w:r>
      <w:proofErr w:type="spellStart"/>
      <w:r w:rsidRPr="00090DF3">
        <w:rPr>
          <w:rFonts w:ascii="Arial" w:hAnsi="Arial" w:cs="Arial"/>
          <w:spacing w:val="-3"/>
          <w:sz w:val="20"/>
        </w:rPr>
        <w:t>vanadia</w:t>
      </w:r>
      <w:proofErr w:type="spellEnd"/>
      <w:r w:rsidRPr="00090DF3">
        <w:rPr>
          <w:rFonts w:ascii="Arial" w:hAnsi="Arial" w:cs="Arial"/>
          <w:spacing w:val="-3"/>
          <w:sz w:val="20"/>
        </w:rPr>
        <w:t xml:space="preserve"> catalysts</w:t>
      </w:r>
      <w:r w:rsidR="00614EF8" w:rsidRPr="00090DF3">
        <w:rPr>
          <w:rFonts w:ascii="Arial" w:hAnsi="Arial" w:cs="Arial"/>
          <w:spacing w:val="-3"/>
          <w:sz w:val="20"/>
        </w:rPr>
        <w:t>,</w:t>
      </w:r>
      <w:r w:rsidRPr="00090DF3">
        <w:rPr>
          <w:rFonts w:ascii="Arial" w:hAnsi="Arial" w:cs="Arial"/>
          <w:spacing w:val="-3"/>
          <w:sz w:val="20"/>
        </w:rPr>
        <w:t xml:space="preserve"> </w:t>
      </w:r>
      <w:r w:rsidRPr="00090DF3">
        <w:rPr>
          <w:rFonts w:ascii="Arial" w:hAnsi="Arial" w:cs="Arial"/>
          <w:i/>
          <w:iCs/>
          <w:spacing w:val="-3"/>
          <w:sz w:val="20"/>
        </w:rPr>
        <w:t xml:space="preserve">J. </w:t>
      </w:r>
      <w:proofErr w:type="spellStart"/>
      <w:r w:rsidRPr="00090DF3">
        <w:rPr>
          <w:rFonts w:ascii="Arial" w:hAnsi="Arial" w:cs="Arial"/>
          <w:i/>
          <w:iCs/>
          <w:spacing w:val="-3"/>
          <w:sz w:val="20"/>
        </w:rPr>
        <w:t>Catal</w:t>
      </w:r>
      <w:proofErr w:type="spellEnd"/>
      <w:r w:rsidRPr="00090DF3">
        <w:rPr>
          <w:rFonts w:ascii="Arial" w:hAnsi="Arial" w:cs="Arial"/>
          <w:i/>
          <w:iCs/>
          <w:spacing w:val="-3"/>
          <w:sz w:val="20"/>
        </w:rPr>
        <w:t xml:space="preserve">. </w:t>
      </w:r>
      <w:r w:rsidRPr="004E497B">
        <w:rPr>
          <w:rFonts w:ascii="Arial" w:hAnsi="Arial" w:cs="Arial"/>
          <w:spacing w:val="-3"/>
          <w:sz w:val="20"/>
        </w:rPr>
        <w:t xml:space="preserve">1996, </w:t>
      </w:r>
      <w:r w:rsidRPr="004E497B">
        <w:rPr>
          <w:rFonts w:ascii="Arial" w:hAnsi="Arial" w:cs="Arial"/>
          <w:b/>
          <w:bCs/>
          <w:spacing w:val="-3"/>
          <w:sz w:val="20"/>
        </w:rPr>
        <w:t>161</w:t>
      </w:r>
      <w:r w:rsidRPr="004E497B">
        <w:rPr>
          <w:rFonts w:ascii="Arial" w:hAnsi="Arial" w:cs="Arial"/>
          <w:spacing w:val="-3"/>
          <w:sz w:val="20"/>
        </w:rPr>
        <w:t>, 211.</w:t>
      </w:r>
      <w:r w:rsidR="00966B94" w:rsidRPr="004E497B">
        <w:rPr>
          <w:rFonts w:ascii="Arial" w:hAnsi="Arial" w:cs="Arial"/>
          <w:spacing w:val="-3"/>
          <w:sz w:val="20"/>
        </w:rPr>
        <w:t xml:space="preserve"> </w:t>
      </w:r>
    </w:p>
    <w:p w14:paraId="3EAD179B" w14:textId="77777777" w:rsidR="003D0121" w:rsidRPr="00317B94" w:rsidRDefault="003D0121" w:rsidP="003D0121">
      <w:pPr>
        <w:tabs>
          <w:tab w:val="left" w:pos="540"/>
          <w:tab w:val="left" w:pos="1134"/>
        </w:tabs>
        <w:suppressAutoHyphens/>
        <w:spacing w:line="360" w:lineRule="auto"/>
        <w:jc w:val="both"/>
        <w:rPr>
          <w:rFonts w:ascii="Arial" w:hAnsi="Arial" w:cs="Arial"/>
          <w:spacing w:val="-3"/>
          <w:sz w:val="20"/>
        </w:rPr>
      </w:pPr>
    </w:p>
    <w:p w14:paraId="6AC4FE35" w14:textId="63C96B2A" w:rsidR="00B067F7" w:rsidRDefault="00B067F7" w:rsidP="000634C4">
      <w:pPr>
        <w:tabs>
          <w:tab w:val="left" w:pos="567"/>
          <w:tab w:val="left" w:pos="1134"/>
        </w:tabs>
        <w:suppressAutoHyphens/>
        <w:spacing w:line="360" w:lineRule="auto"/>
        <w:jc w:val="both"/>
        <w:rPr>
          <w:rStyle w:val="TijdschriftinCVBert"/>
        </w:rPr>
      </w:pPr>
      <w:r w:rsidRPr="00C36E47">
        <w:rPr>
          <w:rStyle w:val="TijdschriftinCVBert"/>
        </w:rPr>
        <w:t xml:space="preserve">Journal of </w:t>
      </w:r>
      <w:r>
        <w:rPr>
          <w:rStyle w:val="TijdschriftinCVBert"/>
        </w:rPr>
        <w:t>Energy Chemistry</w:t>
      </w:r>
    </w:p>
    <w:p w14:paraId="2AE3BADC" w14:textId="09AF1C4A" w:rsidR="00B067F7" w:rsidRPr="00B067F7" w:rsidRDefault="00B067F7" w:rsidP="00B067F7">
      <w:pPr>
        <w:pStyle w:val="Lijstalinea"/>
        <w:numPr>
          <w:ilvl w:val="0"/>
          <w:numId w:val="97"/>
        </w:numPr>
        <w:tabs>
          <w:tab w:val="left" w:pos="709"/>
        </w:tabs>
        <w:suppressAutoHyphens/>
        <w:spacing w:line="360" w:lineRule="auto"/>
        <w:jc w:val="both"/>
        <w:rPr>
          <w:rFonts w:ascii="Arial" w:hAnsi="Arial" w:cs="Arial"/>
          <w:sz w:val="20"/>
          <w:szCs w:val="20"/>
          <w:lang w:val="en-US"/>
        </w:rPr>
      </w:pPr>
      <w:r w:rsidRPr="00B067F7">
        <w:rPr>
          <w:rFonts w:ascii="Arial" w:hAnsi="Arial" w:cs="Arial"/>
          <w:sz w:val="20"/>
          <w:szCs w:val="20"/>
          <w:lang w:val="en-US"/>
        </w:rPr>
        <w:t xml:space="preserve">X. Li, K. Hu, Y. Huang, Q. Gu, Y. Chen, B. Yang, R. </w:t>
      </w:r>
      <w:proofErr w:type="spellStart"/>
      <w:r w:rsidRPr="00B067F7">
        <w:rPr>
          <w:rFonts w:ascii="Arial" w:hAnsi="Arial" w:cs="Arial"/>
          <w:sz w:val="20"/>
          <w:szCs w:val="20"/>
          <w:lang w:val="en-US"/>
        </w:rPr>
        <w:t>Qiu</w:t>
      </w:r>
      <w:proofErr w:type="spellEnd"/>
      <w:r w:rsidRPr="00B067F7">
        <w:rPr>
          <w:rFonts w:ascii="Arial" w:hAnsi="Arial" w:cs="Arial"/>
          <w:sz w:val="20"/>
          <w:szCs w:val="20"/>
          <w:lang w:val="en-US"/>
        </w:rPr>
        <w:t xml:space="preserve">, W. Luo, B.M. Weckhuysen, K. Yan, Upcycling Biomass Waste into Fe Single Atom Catalysts for Pollutant Control, </w:t>
      </w:r>
      <w:r w:rsidRPr="00B067F7">
        <w:rPr>
          <w:rFonts w:ascii="Arial" w:hAnsi="Arial" w:cs="Arial"/>
          <w:i/>
          <w:iCs/>
          <w:sz w:val="20"/>
          <w:szCs w:val="20"/>
          <w:lang w:val="en-US"/>
        </w:rPr>
        <w:t>J. Energy Chem.</w:t>
      </w:r>
      <w:r w:rsidRPr="00B067F7">
        <w:rPr>
          <w:rFonts w:ascii="Arial" w:hAnsi="Arial" w:cs="Arial"/>
          <w:sz w:val="20"/>
          <w:szCs w:val="20"/>
          <w:lang w:val="en-US"/>
        </w:rPr>
        <w:t xml:space="preserve"> 2022, </w:t>
      </w:r>
      <w:r w:rsidRPr="00B067F7">
        <w:rPr>
          <w:rFonts w:ascii="Arial" w:hAnsi="Arial" w:cs="Arial"/>
          <w:b/>
          <w:bCs/>
          <w:sz w:val="20"/>
          <w:szCs w:val="20"/>
          <w:lang w:val="en-US"/>
        </w:rPr>
        <w:t>69</w:t>
      </w:r>
      <w:r w:rsidRPr="00B067F7">
        <w:rPr>
          <w:rFonts w:ascii="Arial" w:hAnsi="Arial" w:cs="Arial"/>
          <w:sz w:val="20"/>
          <w:szCs w:val="20"/>
          <w:lang w:val="en-US"/>
        </w:rPr>
        <w:t>, 282.</w:t>
      </w:r>
    </w:p>
    <w:p w14:paraId="52734325" w14:textId="77777777" w:rsidR="00B067F7" w:rsidRDefault="00B067F7" w:rsidP="000634C4">
      <w:pPr>
        <w:tabs>
          <w:tab w:val="left" w:pos="567"/>
          <w:tab w:val="left" w:pos="1134"/>
        </w:tabs>
        <w:suppressAutoHyphens/>
        <w:spacing w:line="360" w:lineRule="auto"/>
        <w:jc w:val="both"/>
        <w:rPr>
          <w:rStyle w:val="TijdschriftinCVBert"/>
        </w:rPr>
      </w:pPr>
    </w:p>
    <w:p w14:paraId="116F68DB" w14:textId="2237D1AB" w:rsidR="00190386" w:rsidRPr="00C36E47" w:rsidRDefault="00190386" w:rsidP="000634C4">
      <w:pPr>
        <w:tabs>
          <w:tab w:val="left" w:pos="567"/>
          <w:tab w:val="left" w:pos="1134"/>
        </w:tabs>
        <w:suppressAutoHyphens/>
        <w:spacing w:line="360" w:lineRule="auto"/>
        <w:jc w:val="both"/>
        <w:rPr>
          <w:rStyle w:val="TijdschriftinCVBert"/>
        </w:rPr>
      </w:pPr>
      <w:r w:rsidRPr="00C36E47">
        <w:rPr>
          <w:rStyle w:val="TijdschriftinCVBert"/>
        </w:rPr>
        <w:lastRenderedPageBreak/>
        <w:t>Journal of Inclusion Phenomena and M</w:t>
      </w:r>
      <w:r w:rsidR="00966B94" w:rsidRPr="00C36E47">
        <w:rPr>
          <w:rStyle w:val="TijdschriftinCVBert"/>
        </w:rPr>
        <w:t>ol</w:t>
      </w:r>
      <w:r w:rsidR="00351EA6" w:rsidRPr="00C36E47">
        <w:rPr>
          <w:rStyle w:val="TijdschriftinCVBert"/>
        </w:rPr>
        <w:t>ecular Recognition in Chemistry</w:t>
      </w:r>
    </w:p>
    <w:p w14:paraId="7A166156" w14:textId="77777777" w:rsidR="00190386" w:rsidRPr="00AF191D" w:rsidRDefault="00190386" w:rsidP="00500339">
      <w:pPr>
        <w:numPr>
          <w:ilvl w:val="0"/>
          <w:numId w:val="36"/>
        </w:numPr>
        <w:tabs>
          <w:tab w:val="clear" w:pos="360"/>
          <w:tab w:val="left" w:pos="709"/>
        </w:tabs>
        <w:suppressAutoHyphens/>
        <w:spacing w:line="360" w:lineRule="auto"/>
        <w:ind w:left="709" w:hanging="425"/>
        <w:jc w:val="both"/>
        <w:rPr>
          <w:rFonts w:ascii="Arial" w:hAnsi="Arial" w:cs="Arial"/>
          <w:spacing w:val="-3"/>
          <w:sz w:val="20"/>
        </w:rPr>
      </w:pPr>
      <w:r w:rsidRPr="00C36E47">
        <w:rPr>
          <w:rFonts w:ascii="Arial" w:hAnsi="Arial" w:cs="Arial"/>
          <w:spacing w:val="-3"/>
          <w:sz w:val="20"/>
        </w:rPr>
        <w:t>D.E. De Vos, P.P. Knops-</w:t>
      </w:r>
      <w:proofErr w:type="spellStart"/>
      <w:r w:rsidRPr="00C36E47">
        <w:rPr>
          <w:rFonts w:ascii="Arial" w:hAnsi="Arial" w:cs="Arial"/>
          <w:spacing w:val="-3"/>
          <w:sz w:val="20"/>
        </w:rPr>
        <w:t>Gerrits</w:t>
      </w:r>
      <w:proofErr w:type="spellEnd"/>
      <w:r w:rsidRPr="00C36E47">
        <w:rPr>
          <w:rFonts w:ascii="Arial" w:hAnsi="Arial" w:cs="Arial"/>
          <w:spacing w:val="-3"/>
          <w:sz w:val="20"/>
        </w:rPr>
        <w:t xml:space="preserve">, R.F. Parton, B.M. Weckhuysen, P.A. Jacobs, R.A. </w:t>
      </w:r>
      <w:proofErr w:type="spellStart"/>
      <w:r w:rsidRPr="00C36E47">
        <w:rPr>
          <w:rFonts w:ascii="Arial" w:hAnsi="Arial" w:cs="Arial"/>
          <w:spacing w:val="-3"/>
          <w:sz w:val="20"/>
        </w:rPr>
        <w:t>Schoonheydt</w:t>
      </w:r>
      <w:proofErr w:type="spellEnd"/>
      <w:r w:rsidR="00614EF8" w:rsidRPr="00C36E47">
        <w:rPr>
          <w:rFonts w:ascii="Arial" w:hAnsi="Arial" w:cs="Arial"/>
          <w:spacing w:val="-3"/>
          <w:sz w:val="20"/>
        </w:rPr>
        <w:t>,</w:t>
      </w:r>
      <w:r w:rsidRPr="00C36E47">
        <w:rPr>
          <w:rFonts w:ascii="Arial" w:hAnsi="Arial" w:cs="Arial"/>
          <w:spacing w:val="-3"/>
          <w:sz w:val="20"/>
        </w:rPr>
        <w:t xml:space="preserve"> Zeolite included coordination chemistry</w:t>
      </w:r>
      <w:r w:rsidR="00614EF8" w:rsidRPr="00C36E47">
        <w:rPr>
          <w:rFonts w:ascii="Arial" w:hAnsi="Arial" w:cs="Arial"/>
          <w:spacing w:val="-3"/>
          <w:sz w:val="20"/>
        </w:rPr>
        <w:t>,</w:t>
      </w:r>
      <w:r w:rsidRPr="00C36E47">
        <w:rPr>
          <w:rFonts w:ascii="Arial" w:hAnsi="Arial" w:cs="Arial"/>
          <w:spacing w:val="-3"/>
          <w:sz w:val="20"/>
        </w:rPr>
        <w:t xml:space="preserve"> </w:t>
      </w:r>
      <w:r w:rsidRPr="00C36E47">
        <w:rPr>
          <w:rFonts w:ascii="Arial" w:hAnsi="Arial" w:cs="Arial"/>
          <w:i/>
          <w:iCs/>
          <w:spacing w:val="-3"/>
          <w:sz w:val="20"/>
        </w:rPr>
        <w:t xml:space="preserve">J. </w:t>
      </w:r>
      <w:proofErr w:type="spellStart"/>
      <w:r w:rsidRPr="00C36E47">
        <w:rPr>
          <w:rFonts w:ascii="Arial" w:hAnsi="Arial" w:cs="Arial"/>
          <w:i/>
          <w:iCs/>
          <w:spacing w:val="-3"/>
          <w:sz w:val="20"/>
        </w:rPr>
        <w:t>Inclus</w:t>
      </w:r>
      <w:proofErr w:type="spellEnd"/>
      <w:r w:rsidRPr="00C36E47">
        <w:rPr>
          <w:rFonts w:ascii="Arial" w:hAnsi="Arial" w:cs="Arial"/>
          <w:i/>
          <w:iCs/>
          <w:spacing w:val="-3"/>
          <w:sz w:val="20"/>
        </w:rPr>
        <w:t xml:space="preserve">. </w:t>
      </w:r>
      <w:r w:rsidRPr="00AF191D">
        <w:rPr>
          <w:rFonts w:ascii="Arial" w:hAnsi="Arial" w:cs="Arial"/>
          <w:i/>
          <w:iCs/>
          <w:spacing w:val="-3"/>
          <w:sz w:val="20"/>
        </w:rPr>
        <w:t xml:space="preserve">Phen. Mol. Recogn. Chem. </w:t>
      </w:r>
      <w:r w:rsidRPr="00AF191D">
        <w:rPr>
          <w:rFonts w:ascii="Arial" w:hAnsi="Arial" w:cs="Arial"/>
          <w:spacing w:val="-3"/>
          <w:sz w:val="20"/>
        </w:rPr>
        <w:t xml:space="preserve">1995, </w:t>
      </w:r>
      <w:r w:rsidRPr="00AF191D">
        <w:rPr>
          <w:rFonts w:ascii="Arial" w:hAnsi="Arial" w:cs="Arial"/>
          <w:b/>
          <w:bCs/>
          <w:spacing w:val="-3"/>
          <w:sz w:val="20"/>
        </w:rPr>
        <w:t>21</w:t>
      </w:r>
      <w:r w:rsidR="00351EA6">
        <w:rPr>
          <w:rFonts w:ascii="Arial" w:hAnsi="Arial" w:cs="Arial"/>
          <w:spacing w:val="-3"/>
          <w:sz w:val="20"/>
        </w:rPr>
        <w:t>, 185.</w:t>
      </w:r>
    </w:p>
    <w:p w14:paraId="47A120E5" w14:textId="77777777" w:rsidR="001D4FC6" w:rsidRPr="00AF191D" w:rsidRDefault="001D4FC6" w:rsidP="000634C4">
      <w:pPr>
        <w:tabs>
          <w:tab w:val="left" w:pos="567"/>
          <w:tab w:val="left" w:pos="1134"/>
        </w:tabs>
        <w:suppressAutoHyphens/>
        <w:spacing w:line="360" w:lineRule="auto"/>
        <w:jc w:val="both"/>
        <w:rPr>
          <w:rFonts w:ascii="Arial" w:hAnsi="Arial" w:cs="Arial"/>
          <w:sz w:val="20"/>
          <w:lang w:val="en-GB"/>
        </w:rPr>
      </w:pPr>
    </w:p>
    <w:p w14:paraId="0B77C663" w14:textId="77777777" w:rsidR="00922D18" w:rsidRPr="00C36E47" w:rsidRDefault="00922D18" w:rsidP="000634C4">
      <w:pPr>
        <w:tabs>
          <w:tab w:val="left" w:pos="567"/>
          <w:tab w:val="left" w:pos="1134"/>
        </w:tabs>
        <w:suppressAutoHyphens/>
        <w:spacing w:line="360" w:lineRule="auto"/>
        <w:jc w:val="both"/>
        <w:rPr>
          <w:rStyle w:val="TijdschriftinCVBert"/>
        </w:rPr>
      </w:pPr>
      <w:r w:rsidRPr="00C36E47">
        <w:rPr>
          <w:rStyle w:val="TijdschriftinCVBert"/>
        </w:rPr>
        <w:t>Journal of Molecular Catalysis A: Chemical</w:t>
      </w:r>
    </w:p>
    <w:p w14:paraId="0D028B9A" w14:textId="77777777" w:rsidR="00092BF7" w:rsidRDefault="00922D18" w:rsidP="00500339">
      <w:pPr>
        <w:numPr>
          <w:ilvl w:val="0"/>
          <w:numId w:val="37"/>
        </w:numPr>
        <w:tabs>
          <w:tab w:val="clear" w:pos="360"/>
        </w:tabs>
        <w:suppressAutoHyphens/>
        <w:spacing w:line="360" w:lineRule="auto"/>
        <w:ind w:left="709" w:hanging="425"/>
        <w:jc w:val="both"/>
        <w:rPr>
          <w:rFonts w:ascii="Arial" w:hAnsi="Arial" w:cs="Arial"/>
          <w:sz w:val="20"/>
        </w:rPr>
      </w:pPr>
      <w:r w:rsidRPr="00C36E47">
        <w:rPr>
          <w:rFonts w:ascii="Arial" w:hAnsi="Arial" w:cs="Arial"/>
          <w:sz w:val="20"/>
        </w:rPr>
        <w:t xml:space="preserve">C.N. </w:t>
      </w:r>
      <w:proofErr w:type="spellStart"/>
      <w:r w:rsidRPr="00C36E47">
        <w:rPr>
          <w:rFonts w:ascii="Arial" w:hAnsi="Arial" w:cs="Arial"/>
          <w:sz w:val="20"/>
        </w:rPr>
        <w:t>Nenu</w:t>
      </w:r>
      <w:proofErr w:type="spellEnd"/>
      <w:r w:rsidRPr="00C36E47">
        <w:rPr>
          <w:rFonts w:ascii="Arial" w:hAnsi="Arial" w:cs="Arial"/>
          <w:sz w:val="20"/>
        </w:rPr>
        <w:t xml:space="preserve">, P. </w:t>
      </w:r>
      <w:proofErr w:type="spellStart"/>
      <w:r w:rsidRPr="00C36E47">
        <w:rPr>
          <w:rFonts w:ascii="Arial" w:hAnsi="Arial" w:cs="Arial"/>
          <w:sz w:val="20"/>
        </w:rPr>
        <w:t>Bodart</w:t>
      </w:r>
      <w:proofErr w:type="spellEnd"/>
      <w:r w:rsidRPr="00C36E47">
        <w:rPr>
          <w:rFonts w:ascii="Arial" w:hAnsi="Arial" w:cs="Arial"/>
          <w:sz w:val="20"/>
        </w:rPr>
        <w:t>, B.M. Weckhuysen, Turning a Cr-based heterogeneous ethylene polymerization catalyst into a selective ethylene trimerization catalyst</w:t>
      </w:r>
      <w:r w:rsidR="00614EF8" w:rsidRPr="00C36E47">
        <w:rPr>
          <w:rFonts w:ascii="Arial" w:hAnsi="Arial" w:cs="Arial"/>
          <w:sz w:val="20"/>
        </w:rPr>
        <w:t>,</w:t>
      </w:r>
      <w:r w:rsidRPr="00C36E47">
        <w:rPr>
          <w:rFonts w:ascii="Arial" w:hAnsi="Arial" w:cs="Arial"/>
          <w:sz w:val="20"/>
        </w:rPr>
        <w:t xml:space="preserve"> </w:t>
      </w:r>
      <w:r w:rsidRPr="00C36E47">
        <w:rPr>
          <w:rFonts w:ascii="Arial" w:hAnsi="Arial" w:cs="Arial"/>
          <w:i/>
          <w:sz w:val="20"/>
        </w:rPr>
        <w:t xml:space="preserve">J. Mol. </w:t>
      </w:r>
      <w:r w:rsidRPr="00AF191D">
        <w:rPr>
          <w:rFonts w:ascii="Arial" w:hAnsi="Arial" w:cs="Arial"/>
          <w:i/>
          <w:sz w:val="20"/>
        </w:rPr>
        <w:t xml:space="preserve">Catal. A: Chemical </w:t>
      </w:r>
      <w:r w:rsidRPr="00AF191D">
        <w:rPr>
          <w:rFonts w:ascii="Arial" w:hAnsi="Arial" w:cs="Arial"/>
          <w:sz w:val="20"/>
        </w:rPr>
        <w:t xml:space="preserve">2007, </w:t>
      </w:r>
      <w:r w:rsidRPr="00AF191D">
        <w:rPr>
          <w:rFonts w:ascii="Arial" w:hAnsi="Arial" w:cs="Arial"/>
          <w:b/>
          <w:sz w:val="20"/>
        </w:rPr>
        <w:t>269</w:t>
      </w:r>
      <w:r w:rsidRPr="00AF191D">
        <w:rPr>
          <w:rFonts w:ascii="Arial" w:hAnsi="Arial" w:cs="Arial"/>
          <w:sz w:val="20"/>
        </w:rPr>
        <w:t>, 5.</w:t>
      </w:r>
    </w:p>
    <w:p w14:paraId="35B238EF" w14:textId="77777777" w:rsidR="00092BF7" w:rsidRDefault="00190386" w:rsidP="00500339">
      <w:pPr>
        <w:numPr>
          <w:ilvl w:val="0"/>
          <w:numId w:val="37"/>
        </w:numPr>
        <w:tabs>
          <w:tab w:val="clear" w:pos="360"/>
        </w:tabs>
        <w:suppressAutoHyphens/>
        <w:spacing w:line="360" w:lineRule="auto"/>
        <w:ind w:left="709" w:hanging="425"/>
        <w:jc w:val="both"/>
        <w:rPr>
          <w:rFonts w:ascii="Arial" w:hAnsi="Arial" w:cs="Arial"/>
          <w:sz w:val="20"/>
        </w:rPr>
      </w:pPr>
      <w:r w:rsidRPr="00090DF3">
        <w:rPr>
          <w:rFonts w:ascii="Arial" w:hAnsi="Arial" w:cs="Arial"/>
          <w:spacing w:val="-3"/>
          <w:sz w:val="20"/>
        </w:rPr>
        <w:t xml:space="preserve">B.M. Weckhuysen, A.A. </w:t>
      </w:r>
      <w:proofErr w:type="spellStart"/>
      <w:r w:rsidRPr="00090DF3">
        <w:rPr>
          <w:rFonts w:ascii="Arial" w:hAnsi="Arial" w:cs="Arial"/>
          <w:spacing w:val="-3"/>
          <w:sz w:val="20"/>
        </w:rPr>
        <w:t>Verberckmoes</w:t>
      </w:r>
      <w:proofErr w:type="spellEnd"/>
      <w:r w:rsidRPr="00090DF3">
        <w:rPr>
          <w:rFonts w:ascii="Arial" w:hAnsi="Arial" w:cs="Arial"/>
          <w:spacing w:val="-3"/>
          <w:sz w:val="20"/>
        </w:rPr>
        <w:t xml:space="preserve">, J. </w:t>
      </w:r>
      <w:proofErr w:type="spellStart"/>
      <w:r w:rsidRPr="00090DF3">
        <w:rPr>
          <w:rFonts w:ascii="Arial" w:hAnsi="Arial" w:cs="Arial"/>
          <w:spacing w:val="-3"/>
          <w:sz w:val="20"/>
        </w:rPr>
        <w:t>Debaere</w:t>
      </w:r>
      <w:proofErr w:type="spellEnd"/>
      <w:r w:rsidRPr="00090DF3">
        <w:rPr>
          <w:rFonts w:ascii="Arial" w:hAnsi="Arial" w:cs="Arial"/>
          <w:spacing w:val="-3"/>
          <w:sz w:val="20"/>
        </w:rPr>
        <w:t xml:space="preserve">, K. </w:t>
      </w:r>
      <w:proofErr w:type="spellStart"/>
      <w:r w:rsidRPr="00090DF3">
        <w:rPr>
          <w:rFonts w:ascii="Arial" w:hAnsi="Arial" w:cs="Arial"/>
          <w:spacing w:val="-3"/>
          <w:sz w:val="20"/>
        </w:rPr>
        <w:t>Ooms</w:t>
      </w:r>
      <w:proofErr w:type="spellEnd"/>
      <w:r w:rsidRPr="00090DF3">
        <w:rPr>
          <w:rFonts w:ascii="Arial" w:hAnsi="Arial" w:cs="Arial"/>
          <w:spacing w:val="-3"/>
          <w:sz w:val="20"/>
        </w:rPr>
        <w:t xml:space="preserve">, I. </w:t>
      </w:r>
      <w:proofErr w:type="spellStart"/>
      <w:r w:rsidRPr="00090DF3">
        <w:rPr>
          <w:rFonts w:ascii="Arial" w:hAnsi="Arial" w:cs="Arial"/>
          <w:spacing w:val="-3"/>
          <w:sz w:val="20"/>
        </w:rPr>
        <w:t>Langhans</w:t>
      </w:r>
      <w:proofErr w:type="spellEnd"/>
      <w:r w:rsidRPr="00090DF3">
        <w:rPr>
          <w:rFonts w:ascii="Arial" w:hAnsi="Arial" w:cs="Arial"/>
          <w:spacing w:val="-3"/>
          <w:sz w:val="20"/>
        </w:rPr>
        <w:t xml:space="preserve">, R.A. </w:t>
      </w:r>
      <w:proofErr w:type="spellStart"/>
      <w:r w:rsidRPr="00090DF3">
        <w:rPr>
          <w:rFonts w:ascii="Arial" w:hAnsi="Arial" w:cs="Arial"/>
          <w:spacing w:val="-3"/>
          <w:sz w:val="20"/>
        </w:rPr>
        <w:t>Schoonheydt</w:t>
      </w:r>
      <w:proofErr w:type="spellEnd"/>
      <w:r w:rsidR="00614EF8" w:rsidRPr="00090DF3">
        <w:rPr>
          <w:rFonts w:ascii="Arial" w:hAnsi="Arial" w:cs="Arial"/>
          <w:spacing w:val="-3"/>
          <w:sz w:val="20"/>
        </w:rPr>
        <w:t>,</w:t>
      </w:r>
      <w:r w:rsidRPr="00090DF3">
        <w:rPr>
          <w:rFonts w:ascii="Arial" w:hAnsi="Arial" w:cs="Arial"/>
          <w:spacing w:val="-3"/>
          <w:sz w:val="20"/>
        </w:rPr>
        <w:t xml:space="preserve"> In situ UV-Vis diffuse reflectance spectroscopy-on line activity measure-</w:t>
      </w:r>
      <w:proofErr w:type="spellStart"/>
      <w:r w:rsidRPr="00090DF3">
        <w:rPr>
          <w:rFonts w:ascii="Arial" w:hAnsi="Arial" w:cs="Arial"/>
          <w:spacing w:val="-3"/>
          <w:sz w:val="20"/>
        </w:rPr>
        <w:t>ements</w:t>
      </w:r>
      <w:proofErr w:type="spellEnd"/>
      <w:r w:rsidRPr="00090DF3">
        <w:rPr>
          <w:rFonts w:ascii="Arial" w:hAnsi="Arial" w:cs="Arial"/>
          <w:spacing w:val="-3"/>
          <w:sz w:val="20"/>
        </w:rPr>
        <w:t xml:space="preserve"> of supported chromium oxide catalysts: relating isobutane dehydrogenation activity with Cr-speciation via experimental design</w:t>
      </w:r>
      <w:r w:rsidR="00614EF8" w:rsidRPr="00090DF3">
        <w:rPr>
          <w:rFonts w:ascii="Arial" w:hAnsi="Arial" w:cs="Arial"/>
          <w:spacing w:val="-3"/>
          <w:sz w:val="20"/>
        </w:rPr>
        <w:t>,</w:t>
      </w:r>
      <w:r w:rsidRPr="00090DF3">
        <w:rPr>
          <w:rFonts w:ascii="Arial" w:hAnsi="Arial" w:cs="Arial"/>
          <w:spacing w:val="-3"/>
          <w:sz w:val="20"/>
        </w:rPr>
        <w:t xml:space="preserve"> </w:t>
      </w:r>
      <w:r w:rsidRPr="00090DF3">
        <w:rPr>
          <w:rFonts w:ascii="Arial" w:hAnsi="Arial" w:cs="Arial"/>
          <w:i/>
          <w:iCs/>
          <w:spacing w:val="-3"/>
          <w:sz w:val="20"/>
        </w:rPr>
        <w:t xml:space="preserve">J. Mol. </w:t>
      </w:r>
      <w:r w:rsidRPr="00092BF7">
        <w:rPr>
          <w:rFonts w:ascii="Arial" w:hAnsi="Arial" w:cs="Arial"/>
          <w:i/>
          <w:iCs/>
          <w:spacing w:val="-3"/>
          <w:sz w:val="20"/>
        </w:rPr>
        <w:t xml:space="preserve">Catal. A Chemical </w:t>
      </w:r>
      <w:r w:rsidRPr="00092BF7">
        <w:rPr>
          <w:rFonts w:ascii="Arial" w:hAnsi="Arial" w:cs="Arial"/>
          <w:spacing w:val="-3"/>
          <w:sz w:val="20"/>
        </w:rPr>
        <w:t xml:space="preserve">2000, </w:t>
      </w:r>
      <w:r w:rsidRPr="00092BF7">
        <w:rPr>
          <w:rFonts w:ascii="Arial" w:hAnsi="Arial" w:cs="Arial"/>
          <w:b/>
          <w:bCs/>
          <w:spacing w:val="-3"/>
          <w:sz w:val="20"/>
        </w:rPr>
        <w:t>151</w:t>
      </w:r>
      <w:r w:rsidRPr="00092BF7">
        <w:rPr>
          <w:rFonts w:ascii="Arial" w:hAnsi="Arial" w:cs="Arial"/>
          <w:spacing w:val="-3"/>
          <w:sz w:val="20"/>
        </w:rPr>
        <w:t>, 115.</w:t>
      </w:r>
    </w:p>
    <w:p w14:paraId="113F0630" w14:textId="77777777" w:rsidR="00190386" w:rsidRPr="00092BF7" w:rsidRDefault="00190386" w:rsidP="00500339">
      <w:pPr>
        <w:numPr>
          <w:ilvl w:val="0"/>
          <w:numId w:val="37"/>
        </w:numPr>
        <w:tabs>
          <w:tab w:val="clear" w:pos="360"/>
        </w:tabs>
        <w:suppressAutoHyphens/>
        <w:spacing w:line="360" w:lineRule="auto"/>
        <w:ind w:left="709" w:hanging="425"/>
        <w:jc w:val="both"/>
        <w:rPr>
          <w:rFonts w:ascii="Arial" w:hAnsi="Arial" w:cs="Arial"/>
          <w:sz w:val="20"/>
        </w:rPr>
      </w:pPr>
      <w:r w:rsidRPr="00C36E47">
        <w:rPr>
          <w:rFonts w:ascii="Arial" w:hAnsi="Arial" w:cs="Arial"/>
          <w:spacing w:val="-3"/>
          <w:sz w:val="20"/>
        </w:rPr>
        <w:t xml:space="preserve">J.M. </w:t>
      </w:r>
      <w:proofErr w:type="spellStart"/>
      <w:r w:rsidRPr="00C36E47">
        <w:rPr>
          <w:rFonts w:ascii="Arial" w:hAnsi="Arial" w:cs="Arial"/>
          <w:spacing w:val="-3"/>
          <w:sz w:val="20"/>
        </w:rPr>
        <w:t>Jehng</w:t>
      </w:r>
      <w:proofErr w:type="spellEnd"/>
      <w:r w:rsidRPr="00C36E47">
        <w:rPr>
          <w:rFonts w:ascii="Arial" w:hAnsi="Arial" w:cs="Arial"/>
          <w:spacing w:val="-3"/>
          <w:sz w:val="20"/>
        </w:rPr>
        <w:t xml:space="preserve">, G. Deo, B.M. Weckhuysen, I.E. </w:t>
      </w:r>
      <w:proofErr w:type="spellStart"/>
      <w:r w:rsidRPr="00C36E47">
        <w:rPr>
          <w:rFonts w:ascii="Arial" w:hAnsi="Arial" w:cs="Arial"/>
          <w:spacing w:val="-3"/>
          <w:sz w:val="20"/>
        </w:rPr>
        <w:t>Wachs</w:t>
      </w:r>
      <w:proofErr w:type="spellEnd"/>
      <w:r w:rsidR="00614EF8" w:rsidRPr="00C36E47">
        <w:rPr>
          <w:rFonts w:ascii="Arial" w:hAnsi="Arial" w:cs="Arial"/>
          <w:spacing w:val="-3"/>
          <w:sz w:val="20"/>
        </w:rPr>
        <w:t>,</w:t>
      </w:r>
      <w:r w:rsidRPr="00C36E47">
        <w:rPr>
          <w:rFonts w:ascii="Arial" w:hAnsi="Arial" w:cs="Arial"/>
          <w:spacing w:val="-3"/>
          <w:sz w:val="20"/>
        </w:rPr>
        <w:t xml:space="preserve"> Effect of water </w:t>
      </w:r>
      <w:proofErr w:type="spellStart"/>
      <w:r w:rsidRPr="00C36E47">
        <w:rPr>
          <w:rFonts w:ascii="Arial" w:hAnsi="Arial" w:cs="Arial"/>
          <w:spacing w:val="-3"/>
          <w:sz w:val="20"/>
        </w:rPr>
        <w:t>vapour</w:t>
      </w:r>
      <w:proofErr w:type="spellEnd"/>
      <w:r w:rsidRPr="00C36E47">
        <w:rPr>
          <w:rFonts w:ascii="Arial" w:hAnsi="Arial" w:cs="Arial"/>
          <w:spacing w:val="-3"/>
          <w:sz w:val="20"/>
        </w:rPr>
        <w:t xml:space="preserve"> on the molecular structures of supported vanadium oxide catalysts at elevated temperatures</w:t>
      </w:r>
      <w:r w:rsidR="00614EF8" w:rsidRPr="00C36E47">
        <w:rPr>
          <w:rFonts w:ascii="Arial" w:hAnsi="Arial" w:cs="Arial"/>
          <w:spacing w:val="-3"/>
          <w:sz w:val="20"/>
        </w:rPr>
        <w:t>,</w:t>
      </w:r>
      <w:r w:rsidRPr="00C36E47">
        <w:rPr>
          <w:rFonts w:ascii="Arial" w:hAnsi="Arial" w:cs="Arial"/>
          <w:spacing w:val="-3"/>
          <w:sz w:val="20"/>
        </w:rPr>
        <w:t xml:space="preserve"> </w:t>
      </w:r>
      <w:r w:rsidRPr="00C36E47">
        <w:rPr>
          <w:rFonts w:ascii="Arial" w:hAnsi="Arial" w:cs="Arial"/>
          <w:i/>
          <w:iCs/>
          <w:spacing w:val="-3"/>
          <w:sz w:val="20"/>
        </w:rPr>
        <w:t xml:space="preserve">J. Mol. </w:t>
      </w:r>
      <w:r w:rsidRPr="00092BF7">
        <w:rPr>
          <w:rFonts w:ascii="Arial" w:hAnsi="Arial" w:cs="Arial"/>
          <w:i/>
          <w:iCs/>
          <w:spacing w:val="-3"/>
          <w:sz w:val="20"/>
        </w:rPr>
        <w:t xml:space="preserve">Catal. A: Chemical </w:t>
      </w:r>
      <w:r w:rsidRPr="00092BF7">
        <w:rPr>
          <w:rFonts w:ascii="Arial" w:hAnsi="Arial" w:cs="Arial"/>
          <w:spacing w:val="-3"/>
          <w:sz w:val="20"/>
        </w:rPr>
        <w:t xml:space="preserve">1996, </w:t>
      </w:r>
      <w:r w:rsidRPr="00092BF7">
        <w:rPr>
          <w:rFonts w:ascii="Arial" w:hAnsi="Arial" w:cs="Arial"/>
          <w:b/>
          <w:bCs/>
          <w:spacing w:val="-3"/>
          <w:sz w:val="20"/>
        </w:rPr>
        <w:t>110</w:t>
      </w:r>
      <w:r w:rsidR="00351EA6">
        <w:rPr>
          <w:rFonts w:ascii="Arial" w:hAnsi="Arial" w:cs="Arial"/>
          <w:spacing w:val="-3"/>
          <w:sz w:val="20"/>
        </w:rPr>
        <w:t>, 41.</w:t>
      </w:r>
    </w:p>
    <w:p w14:paraId="39DD1F5A" w14:textId="77777777" w:rsidR="00922D18" w:rsidRPr="00AF191D" w:rsidRDefault="00922D18" w:rsidP="000634C4">
      <w:pPr>
        <w:tabs>
          <w:tab w:val="left" w:pos="567"/>
          <w:tab w:val="left" w:pos="1134"/>
        </w:tabs>
        <w:suppressAutoHyphens/>
        <w:spacing w:line="360" w:lineRule="auto"/>
        <w:jc w:val="both"/>
        <w:rPr>
          <w:rFonts w:ascii="Arial" w:hAnsi="Arial" w:cs="Arial"/>
          <w:sz w:val="20"/>
          <w:lang w:val="en-GB"/>
        </w:rPr>
      </w:pPr>
    </w:p>
    <w:p w14:paraId="73089735" w14:textId="77777777" w:rsidR="009E781E" w:rsidRPr="00AF191D" w:rsidRDefault="009E781E" w:rsidP="000634C4">
      <w:pPr>
        <w:tabs>
          <w:tab w:val="left" w:pos="567"/>
          <w:tab w:val="left" w:pos="1134"/>
        </w:tabs>
        <w:suppressAutoHyphens/>
        <w:spacing w:line="360" w:lineRule="auto"/>
        <w:jc w:val="both"/>
        <w:rPr>
          <w:rStyle w:val="TijdschriftinCVBert"/>
        </w:rPr>
      </w:pPr>
      <w:r w:rsidRPr="00AF191D">
        <w:rPr>
          <w:rStyle w:val="TijdschriftinCVBert"/>
        </w:rPr>
        <w:t>Journal of Nanoscience and Nanotechnology</w:t>
      </w:r>
    </w:p>
    <w:p w14:paraId="2B9DD274" w14:textId="77777777" w:rsidR="009E781E" w:rsidRPr="00AF191D" w:rsidRDefault="009E781E" w:rsidP="00500339">
      <w:pPr>
        <w:numPr>
          <w:ilvl w:val="0"/>
          <w:numId w:val="38"/>
        </w:numPr>
        <w:tabs>
          <w:tab w:val="clear" w:pos="360"/>
          <w:tab w:val="left" w:pos="709"/>
        </w:tabs>
        <w:suppressAutoHyphens/>
        <w:spacing w:line="360" w:lineRule="auto"/>
        <w:ind w:left="709" w:hanging="425"/>
        <w:jc w:val="both"/>
        <w:rPr>
          <w:rFonts w:ascii="Arial" w:hAnsi="Arial" w:cs="Arial"/>
          <w:sz w:val="20"/>
        </w:rPr>
      </w:pPr>
      <w:r w:rsidRPr="00C36E47">
        <w:rPr>
          <w:rFonts w:ascii="Arial" w:hAnsi="Arial" w:cs="Arial"/>
          <w:sz w:val="20"/>
        </w:rPr>
        <w:t>W. Fan, B.M. Weckhuysen</w:t>
      </w:r>
      <w:r w:rsidR="00614EF8" w:rsidRPr="00C36E47">
        <w:rPr>
          <w:rFonts w:ascii="Arial" w:hAnsi="Arial" w:cs="Arial"/>
          <w:sz w:val="20"/>
        </w:rPr>
        <w:t>,</w:t>
      </w:r>
      <w:r w:rsidRPr="00C36E47">
        <w:rPr>
          <w:rFonts w:ascii="Arial" w:hAnsi="Arial" w:cs="Arial"/>
          <w:sz w:val="20"/>
        </w:rPr>
        <w:t xml:space="preserve"> Synthesis of Co-rich CoAPO-5 molecular sieves: a comparison between glycerol and water as solvent</w:t>
      </w:r>
      <w:r w:rsidR="00614EF8" w:rsidRPr="00C36E47">
        <w:rPr>
          <w:rFonts w:ascii="Arial" w:hAnsi="Arial" w:cs="Arial"/>
          <w:sz w:val="20"/>
        </w:rPr>
        <w:t>,</w:t>
      </w:r>
      <w:r w:rsidRPr="00C36E47">
        <w:rPr>
          <w:rFonts w:ascii="Arial" w:hAnsi="Arial" w:cs="Arial"/>
          <w:sz w:val="20"/>
        </w:rPr>
        <w:t xml:space="preserve"> </w:t>
      </w:r>
      <w:r w:rsidRPr="00C36E47">
        <w:rPr>
          <w:rFonts w:ascii="Arial" w:hAnsi="Arial" w:cs="Arial"/>
          <w:i/>
          <w:iCs/>
          <w:sz w:val="20"/>
        </w:rPr>
        <w:t xml:space="preserve">J. </w:t>
      </w:r>
      <w:proofErr w:type="spellStart"/>
      <w:r w:rsidRPr="00C36E47">
        <w:rPr>
          <w:rFonts w:ascii="Arial" w:hAnsi="Arial" w:cs="Arial"/>
          <w:i/>
          <w:iCs/>
          <w:sz w:val="20"/>
        </w:rPr>
        <w:t>Nanosci</w:t>
      </w:r>
      <w:proofErr w:type="spellEnd"/>
      <w:r w:rsidRPr="00C36E47">
        <w:rPr>
          <w:rFonts w:ascii="Arial" w:hAnsi="Arial" w:cs="Arial"/>
          <w:i/>
          <w:iCs/>
          <w:sz w:val="20"/>
        </w:rPr>
        <w:t xml:space="preserve">. </w:t>
      </w:r>
      <w:r w:rsidRPr="00AF191D">
        <w:rPr>
          <w:rFonts w:ascii="Arial" w:hAnsi="Arial" w:cs="Arial"/>
          <w:i/>
          <w:iCs/>
          <w:sz w:val="20"/>
        </w:rPr>
        <w:t>Nanotechn.</w:t>
      </w:r>
      <w:r w:rsidRPr="00AF191D">
        <w:rPr>
          <w:rFonts w:ascii="Arial" w:hAnsi="Arial" w:cs="Arial"/>
          <w:sz w:val="20"/>
        </w:rPr>
        <w:t xml:space="preserve"> 2003, </w:t>
      </w:r>
      <w:r w:rsidRPr="00AF191D">
        <w:rPr>
          <w:rFonts w:ascii="Arial" w:hAnsi="Arial" w:cs="Arial"/>
          <w:b/>
          <w:bCs/>
          <w:sz w:val="20"/>
        </w:rPr>
        <w:t>3</w:t>
      </w:r>
      <w:r w:rsidR="00351EA6">
        <w:rPr>
          <w:rFonts w:ascii="Arial" w:hAnsi="Arial" w:cs="Arial"/>
          <w:sz w:val="20"/>
        </w:rPr>
        <w:t>, 271.</w:t>
      </w:r>
    </w:p>
    <w:p w14:paraId="609F6BE7" w14:textId="77777777" w:rsidR="00E67FA6" w:rsidRPr="00AF191D" w:rsidRDefault="00E67FA6" w:rsidP="000634C4">
      <w:pPr>
        <w:tabs>
          <w:tab w:val="left" w:pos="567"/>
          <w:tab w:val="left" w:pos="1134"/>
        </w:tabs>
        <w:suppressAutoHyphens/>
        <w:spacing w:line="360" w:lineRule="auto"/>
        <w:jc w:val="both"/>
        <w:rPr>
          <w:rFonts w:ascii="Arial" w:hAnsi="Arial" w:cs="Arial"/>
          <w:b/>
          <w:i/>
          <w:sz w:val="20"/>
          <w:u w:val="single"/>
          <w:lang w:val="en-GB"/>
        </w:rPr>
      </w:pPr>
    </w:p>
    <w:p w14:paraId="5EFB6CDC" w14:textId="77777777" w:rsidR="005C3CCA" w:rsidRPr="00AF191D" w:rsidRDefault="005C3CCA" w:rsidP="000634C4">
      <w:pPr>
        <w:tabs>
          <w:tab w:val="left" w:pos="567"/>
          <w:tab w:val="left" w:pos="1134"/>
        </w:tabs>
        <w:suppressAutoHyphens/>
        <w:spacing w:line="360" w:lineRule="auto"/>
        <w:jc w:val="both"/>
        <w:rPr>
          <w:rStyle w:val="TijdschriftinCVBert"/>
        </w:rPr>
      </w:pPr>
      <w:r w:rsidRPr="00AF191D">
        <w:rPr>
          <w:rStyle w:val="TijdschriftinCVBert"/>
        </w:rPr>
        <w:t>Journal of Physical Chemistry</w:t>
      </w:r>
    </w:p>
    <w:p w14:paraId="6E8C1BFF" w14:textId="77777777" w:rsidR="00092BF7" w:rsidRDefault="005C3CCA" w:rsidP="00500339">
      <w:pPr>
        <w:numPr>
          <w:ilvl w:val="0"/>
          <w:numId w:val="39"/>
        </w:numPr>
        <w:tabs>
          <w:tab w:val="clear" w:pos="360"/>
          <w:tab w:val="left" w:pos="709"/>
        </w:tabs>
        <w:suppressAutoHyphens/>
        <w:spacing w:line="360" w:lineRule="auto"/>
        <w:ind w:left="709" w:hanging="425"/>
        <w:jc w:val="both"/>
        <w:rPr>
          <w:rFonts w:ascii="Arial" w:hAnsi="Arial" w:cs="Arial"/>
          <w:spacing w:val="-3"/>
          <w:sz w:val="20"/>
        </w:rPr>
      </w:pPr>
      <w:r w:rsidRPr="00C36E47">
        <w:rPr>
          <w:rFonts w:ascii="Arial" w:hAnsi="Arial" w:cs="Arial"/>
          <w:spacing w:val="-3"/>
          <w:sz w:val="20"/>
        </w:rPr>
        <w:t xml:space="preserve">B.M. Weckhuysen, I.E. </w:t>
      </w:r>
      <w:proofErr w:type="spellStart"/>
      <w:r w:rsidRPr="00C36E47">
        <w:rPr>
          <w:rFonts w:ascii="Arial" w:hAnsi="Arial" w:cs="Arial"/>
          <w:spacing w:val="-3"/>
          <w:sz w:val="20"/>
        </w:rPr>
        <w:t>Wachs</w:t>
      </w:r>
      <w:proofErr w:type="spellEnd"/>
      <w:r w:rsidR="00614EF8" w:rsidRPr="00C36E47">
        <w:rPr>
          <w:rFonts w:ascii="Arial" w:hAnsi="Arial" w:cs="Arial"/>
          <w:spacing w:val="-3"/>
          <w:sz w:val="20"/>
        </w:rPr>
        <w:t>,</w:t>
      </w:r>
      <w:r w:rsidRPr="00C36E47">
        <w:rPr>
          <w:rFonts w:ascii="Arial" w:hAnsi="Arial" w:cs="Arial"/>
          <w:spacing w:val="-3"/>
          <w:sz w:val="20"/>
        </w:rPr>
        <w:t xml:space="preserve"> In situ Raman spectroscopy of supported chromium oxide catalysts: reactivity studies with methanol and butane</w:t>
      </w:r>
      <w:r w:rsidR="00614EF8" w:rsidRPr="00C36E47">
        <w:rPr>
          <w:rFonts w:ascii="Arial" w:hAnsi="Arial" w:cs="Arial"/>
          <w:spacing w:val="-3"/>
          <w:sz w:val="20"/>
        </w:rPr>
        <w:t>,</w:t>
      </w:r>
      <w:r w:rsidRPr="00C36E47">
        <w:rPr>
          <w:rFonts w:ascii="Arial" w:hAnsi="Arial" w:cs="Arial"/>
          <w:spacing w:val="-3"/>
          <w:sz w:val="20"/>
        </w:rPr>
        <w:t xml:space="preserve"> </w:t>
      </w:r>
      <w:r w:rsidRPr="00C36E47">
        <w:rPr>
          <w:rFonts w:ascii="Arial" w:hAnsi="Arial" w:cs="Arial"/>
          <w:i/>
          <w:iCs/>
          <w:spacing w:val="-3"/>
          <w:sz w:val="20"/>
        </w:rPr>
        <w:t xml:space="preserve">J. Phys. </w:t>
      </w:r>
      <w:r w:rsidRPr="00AF191D">
        <w:rPr>
          <w:rFonts w:ascii="Arial" w:hAnsi="Arial" w:cs="Arial"/>
          <w:i/>
          <w:iCs/>
          <w:spacing w:val="-3"/>
          <w:sz w:val="20"/>
        </w:rPr>
        <w:t xml:space="preserve">Chem. </w:t>
      </w:r>
      <w:r w:rsidRPr="00AF191D">
        <w:rPr>
          <w:rFonts w:ascii="Arial" w:hAnsi="Arial" w:cs="Arial"/>
          <w:spacing w:val="-3"/>
          <w:sz w:val="20"/>
        </w:rPr>
        <w:t xml:space="preserve">1996, </w:t>
      </w:r>
      <w:r w:rsidRPr="00AF191D">
        <w:rPr>
          <w:rFonts w:ascii="Arial" w:hAnsi="Arial" w:cs="Arial"/>
          <w:b/>
          <w:bCs/>
          <w:spacing w:val="-3"/>
          <w:sz w:val="20"/>
        </w:rPr>
        <w:t>100</w:t>
      </w:r>
      <w:r w:rsidRPr="00AF191D">
        <w:rPr>
          <w:rFonts w:ascii="Arial" w:hAnsi="Arial" w:cs="Arial"/>
          <w:spacing w:val="-3"/>
          <w:sz w:val="20"/>
        </w:rPr>
        <w:t>, 14437.</w:t>
      </w:r>
      <w:r w:rsidR="00351EA6">
        <w:rPr>
          <w:rFonts w:ascii="Arial" w:hAnsi="Arial" w:cs="Arial"/>
          <w:spacing w:val="-3"/>
          <w:sz w:val="20"/>
        </w:rPr>
        <w:t xml:space="preserve"> </w:t>
      </w:r>
    </w:p>
    <w:p w14:paraId="101AEAF1" w14:textId="77777777" w:rsidR="00092BF7" w:rsidRDefault="005C3CCA" w:rsidP="00500339">
      <w:pPr>
        <w:numPr>
          <w:ilvl w:val="0"/>
          <w:numId w:val="39"/>
        </w:numPr>
        <w:tabs>
          <w:tab w:val="clear" w:pos="360"/>
          <w:tab w:val="left" w:pos="709"/>
        </w:tabs>
        <w:suppressAutoHyphens/>
        <w:spacing w:line="360" w:lineRule="auto"/>
        <w:ind w:left="709" w:hanging="425"/>
        <w:jc w:val="both"/>
        <w:rPr>
          <w:rFonts w:ascii="Arial" w:hAnsi="Arial" w:cs="Arial"/>
          <w:spacing w:val="-3"/>
          <w:sz w:val="20"/>
        </w:rPr>
      </w:pPr>
      <w:r w:rsidRPr="00092BF7">
        <w:rPr>
          <w:rFonts w:ascii="Arial" w:hAnsi="Arial" w:cs="Arial"/>
          <w:spacing w:val="-3"/>
          <w:sz w:val="20"/>
        </w:rPr>
        <w:t xml:space="preserve">B.M. Weckhuysen, A.A. Verberckmoes, L. Fu, R.A. Schoonheydt. </w:t>
      </w:r>
      <w:r w:rsidRPr="00C36E47">
        <w:rPr>
          <w:rFonts w:ascii="Arial" w:hAnsi="Arial" w:cs="Arial"/>
          <w:spacing w:val="-3"/>
          <w:sz w:val="20"/>
        </w:rPr>
        <w:t>Zeolite encapsulated copper (II) amino acid complexes: synthesis, spectroscopy and catalysis</w:t>
      </w:r>
      <w:r w:rsidR="00614EF8" w:rsidRPr="00C36E47">
        <w:rPr>
          <w:rFonts w:ascii="Arial" w:hAnsi="Arial" w:cs="Arial"/>
          <w:spacing w:val="-3"/>
          <w:sz w:val="20"/>
        </w:rPr>
        <w:t>,</w:t>
      </w:r>
      <w:r w:rsidRPr="00C36E47">
        <w:rPr>
          <w:rFonts w:ascii="Arial" w:hAnsi="Arial" w:cs="Arial"/>
          <w:spacing w:val="-3"/>
          <w:sz w:val="20"/>
        </w:rPr>
        <w:t xml:space="preserve"> </w:t>
      </w:r>
      <w:r w:rsidRPr="00C36E47">
        <w:rPr>
          <w:rFonts w:ascii="Arial" w:hAnsi="Arial" w:cs="Arial"/>
          <w:i/>
          <w:iCs/>
          <w:spacing w:val="-3"/>
          <w:sz w:val="20"/>
        </w:rPr>
        <w:t xml:space="preserve">J. Phys. </w:t>
      </w:r>
      <w:r w:rsidRPr="00092BF7">
        <w:rPr>
          <w:rFonts w:ascii="Arial" w:hAnsi="Arial" w:cs="Arial"/>
          <w:i/>
          <w:iCs/>
          <w:spacing w:val="-3"/>
          <w:sz w:val="20"/>
        </w:rPr>
        <w:t xml:space="preserve">Chem. </w:t>
      </w:r>
      <w:r w:rsidRPr="00092BF7">
        <w:rPr>
          <w:rFonts w:ascii="Arial" w:hAnsi="Arial" w:cs="Arial"/>
          <w:spacing w:val="-3"/>
          <w:sz w:val="20"/>
        </w:rPr>
        <w:t xml:space="preserve">1996, </w:t>
      </w:r>
      <w:r w:rsidRPr="00092BF7">
        <w:rPr>
          <w:rFonts w:ascii="Arial" w:hAnsi="Arial" w:cs="Arial"/>
          <w:b/>
          <w:bCs/>
          <w:spacing w:val="-3"/>
          <w:sz w:val="20"/>
        </w:rPr>
        <w:t>100</w:t>
      </w:r>
      <w:r w:rsidR="00351EA6">
        <w:rPr>
          <w:rFonts w:ascii="Arial" w:hAnsi="Arial" w:cs="Arial"/>
          <w:spacing w:val="-3"/>
          <w:sz w:val="20"/>
        </w:rPr>
        <w:t>, 9456.</w:t>
      </w:r>
    </w:p>
    <w:p w14:paraId="73B3E934" w14:textId="77777777" w:rsidR="00092BF7" w:rsidRDefault="005C3CCA" w:rsidP="00500339">
      <w:pPr>
        <w:numPr>
          <w:ilvl w:val="0"/>
          <w:numId w:val="39"/>
        </w:numPr>
        <w:tabs>
          <w:tab w:val="clear" w:pos="360"/>
          <w:tab w:val="left" w:pos="709"/>
        </w:tabs>
        <w:suppressAutoHyphens/>
        <w:spacing w:line="360" w:lineRule="auto"/>
        <w:ind w:left="709" w:hanging="425"/>
        <w:jc w:val="both"/>
        <w:rPr>
          <w:rFonts w:ascii="Arial" w:hAnsi="Arial" w:cs="Arial"/>
          <w:spacing w:val="-3"/>
          <w:sz w:val="20"/>
        </w:rPr>
      </w:pPr>
      <w:r w:rsidRPr="00090DF3">
        <w:rPr>
          <w:rFonts w:ascii="Arial" w:hAnsi="Arial" w:cs="Arial"/>
          <w:spacing w:val="-3"/>
          <w:sz w:val="20"/>
        </w:rPr>
        <w:t xml:space="preserve">A.A. </w:t>
      </w:r>
      <w:proofErr w:type="spellStart"/>
      <w:r w:rsidRPr="00090DF3">
        <w:rPr>
          <w:rFonts w:ascii="Arial" w:hAnsi="Arial" w:cs="Arial"/>
          <w:spacing w:val="-3"/>
          <w:sz w:val="20"/>
        </w:rPr>
        <w:t>Verberckmoes</w:t>
      </w:r>
      <w:proofErr w:type="spellEnd"/>
      <w:r w:rsidRPr="00090DF3">
        <w:rPr>
          <w:rFonts w:ascii="Arial" w:hAnsi="Arial" w:cs="Arial"/>
          <w:spacing w:val="-3"/>
          <w:sz w:val="20"/>
        </w:rPr>
        <w:t xml:space="preserve">, B.M. Weckhuysen, J.A. </w:t>
      </w:r>
      <w:proofErr w:type="spellStart"/>
      <w:r w:rsidRPr="00090DF3">
        <w:rPr>
          <w:rFonts w:ascii="Arial" w:hAnsi="Arial" w:cs="Arial"/>
          <w:spacing w:val="-3"/>
          <w:sz w:val="20"/>
        </w:rPr>
        <w:t>Pelgrims</w:t>
      </w:r>
      <w:proofErr w:type="spellEnd"/>
      <w:r w:rsidRPr="00090DF3">
        <w:rPr>
          <w:rFonts w:ascii="Arial" w:hAnsi="Arial" w:cs="Arial"/>
          <w:spacing w:val="-3"/>
          <w:sz w:val="20"/>
        </w:rPr>
        <w:t xml:space="preserve">, R.A. </w:t>
      </w:r>
      <w:proofErr w:type="spellStart"/>
      <w:r w:rsidRPr="00090DF3">
        <w:rPr>
          <w:rFonts w:ascii="Arial" w:hAnsi="Arial" w:cs="Arial"/>
          <w:spacing w:val="-3"/>
          <w:sz w:val="20"/>
        </w:rPr>
        <w:t>Schoonheydt</w:t>
      </w:r>
      <w:proofErr w:type="spellEnd"/>
      <w:r w:rsidR="00614EF8" w:rsidRPr="00090DF3">
        <w:rPr>
          <w:rFonts w:ascii="Arial" w:hAnsi="Arial" w:cs="Arial"/>
          <w:spacing w:val="-3"/>
          <w:sz w:val="20"/>
        </w:rPr>
        <w:t>,</w:t>
      </w:r>
      <w:r w:rsidRPr="00090DF3">
        <w:rPr>
          <w:rFonts w:ascii="Arial" w:hAnsi="Arial" w:cs="Arial"/>
          <w:spacing w:val="-3"/>
          <w:sz w:val="20"/>
        </w:rPr>
        <w:t xml:space="preserve"> Diffuse reflectance spectroscopy of dehydrated cobalt exchanged </w:t>
      </w:r>
      <w:proofErr w:type="spellStart"/>
      <w:r w:rsidR="00675385" w:rsidRPr="00090DF3">
        <w:rPr>
          <w:rFonts w:ascii="Arial" w:hAnsi="Arial" w:cs="Arial"/>
          <w:spacing w:val="-3"/>
          <w:sz w:val="20"/>
        </w:rPr>
        <w:t>f</w:t>
      </w:r>
      <w:r w:rsidRPr="00090DF3">
        <w:rPr>
          <w:rFonts w:ascii="Arial" w:hAnsi="Arial" w:cs="Arial"/>
          <w:spacing w:val="-3"/>
          <w:sz w:val="20"/>
        </w:rPr>
        <w:t>aujasite</w:t>
      </w:r>
      <w:proofErr w:type="spellEnd"/>
      <w:r w:rsidRPr="00090DF3">
        <w:rPr>
          <w:rFonts w:ascii="Arial" w:hAnsi="Arial" w:cs="Arial"/>
          <w:spacing w:val="-3"/>
          <w:sz w:val="20"/>
        </w:rPr>
        <w:t>-type Zeolites: a new method for Co</w:t>
      </w:r>
      <w:r w:rsidRPr="00090DF3">
        <w:rPr>
          <w:rFonts w:ascii="Arial" w:hAnsi="Arial" w:cs="Arial"/>
          <w:spacing w:val="-3"/>
          <w:sz w:val="20"/>
          <w:vertAlign w:val="superscript"/>
        </w:rPr>
        <w:t>2+</w:t>
      </w:r>
      <w:r w:rsidRPr="00090DF3">
        <w:rPr>
          <w:rFonts w:ascii="Arial" w:hAnsi="Arial" w:cs="Arial"/>
          <w:spacing w:val="-3"/>
          <w:sz w:val="20"/>
        </w:rPr>
        <w:t>-siting</w:t>
      </w:r>
      <w:r w:rsidR="00614EF8" w:rsidRPr="00090DF3">
        <w:rPr>
          <w:rFonts w:ascii="Arial" w:hAnsi="Arial" w:cs="Arial"/>
          <w:spacing w:val="-3"/>
          <w:sz w:val="20"/>
        </w:rPr>
        <w:t>,</w:t>
      </w:r>
      <w:r w:rsidRPr="00090DF3">
        <w:rPr>
          <w:rFonts w:ascii="Arial" w:hAnsi="Arial" w:cs="Arial"/>
          <w:spacing w:val="-3"/>
          <w:sz w:val="20"/>
        </w:rPr>
        <w:t xml:space="preserve"> </w:t>
      </w:r>
      <w:r w:rsidRPr="00090DF3">
        <w:rPr>
          <w:rFonts w:ascii="Arial" w:hAnsi="Arial" w:cs="Arial"/>
          <w:i/>
          <w:iCs/>
          <w:spacing w:val="-3"/>
          <w:sz w:val="20"/>
        </w:rPr>
        <w:t xml:space="preserve">J. Phys. </w:t>
      </w:r>
      <w:r w:rsidRPr="00092BF7">
        <w:rPr>
          <w:rFonts w:ascii="Arial" w:hAnsi="Arial" w:cs="Arial"/>
          <w:i/>
          <w:iCs/>
          <w:spacing w:val="-3"/>
          <w:sz w:val="20"/>
        </w:rPr>
        <w:t xml:space="preserve">Chem. </w:t>
      </w:r>
      <w:r w:rsidRPr="00092BF7">
        <w:rPr>
          <w:rFonts w:ascii="Arial" w:hAnsi="Arial" w:cs="Arial"/>
          <w:spacing w:val="-3"/>
          <w:sz w:val="20"/>
        </w:rPr>
        <w:t xml:space="preserve">1995, </w:t>
      </w:r>
      <w:r w:rsidRPr="00092BF7">
        <w:rPr>
          <w:rFonts w:ascii="Arial" w:hAnsi="Arial" w:cs="Arial"/>
          <w:b/>
          <w:bCs/>
          <w:spacing w:val="-3"/>
          <w:sz w:val="20"/>
        </w:rPr>
        <w:t>99</w:t>
      </w:r>
      <w:r w:rsidRPr="00092BF7">
        <w:rPr>
          <w:rFonts w:ascii="Arial" w:hAnsi="Arial" w:cs="Arial"/>
          <w:spacing w:val="-3"/>
          <w:sz w:val="20"/>
        </w:rPr>
        <w:t>, 15222.</w:t>
      </w:r>
    </w:p>
    <w:p w14:paraId="58065EEF" w14:textId="77777777" w:rsidR="00092BF7" w:rsidRDefault="005C3CCA" w:rsidP="00500339">
      <w:pPr>
        <w:numPr>
          <w:ilvl w:val="0"/>
          <w:numId w:val="39"/>
        </w:numPr>
        <w:tabs>
          <w:tab w:val="clear" w:pos="360"/>
          <w:tab w:val="left" w:pos="709"/>
        </w:tabs>
        <w:suppressAutoHyphens/>
        <w:spacing w:line="360" w:lineRule="auto"/>
        <w:ind w:left="709" w:hanging="425"/>
        <w:jc w:val="both"/>
        <w:rPr>
          <w:rFonts w:ascii="Arial" w:hAnsi="Arial" w:cs="Arial"/>
          <w:spacing w:val="-3"/>
          <w:sz w:val="20"/>
        </w:rPr>
      </w:pPr>
      <w:r w:rsidRPr="00C36E47">
        <w:rPr>
          <w:rFonts w:ascii="Arial" w:hAnsi="Arial" w:cs="Arial"/>
          <w:spacing w:val="-3"/>
          <w:sz w:val="20"/>
        </w:rPr>
        <w:t xml:space="preserve">B.M. Weckhuysen, L.M. De Ridder, P.J. </w:t>
      </w:r>
      <w:proofErr w:type="spellStart"/>
      <w:r w:rsidRPr="00C36E47">
        <w:rPr>
          <w:rFonts w:ascii="Arial" w:hAnsi="Arial" w:cs="Arial"/>
          <w:spacing w:val="-3"/>
          <w:sz w:val="20"/>
        </w:rPr>
        <w:t>Grobet</w:t>
      </w:r>
      <w:proofErr w:type="spellEnd"/>
      <w:r w:rsidRPr="00C36E47">
        <w:rPr>
          <w:rFonts w:ascii="Arial" w:hAnsi="Arial" w:cs="Arial"/>
          <w:spacing w:val="-3"/>
          <w:sz w:val="20"/>
        </w:rPr>
        <w:t xml:space="preserve">, R.A. </w:t>
      </w:r>
      <w:proofErr w:type="spellStart"/>
      <w:r w:rsidRPr="00C36E47">
        <w:rPr>
          <w:rFonts w:ascii="Arial" w:hAnsi="Arial" w:cs="Arial"/>
          <w:spacing w:val="-3"/>
          <w:sz w:val="20"/>
        </w:rPr>
        <w:t>Schoonheydt</w:t>
      </w:r>
      <w:proofErr w:type="spellEnd"/>
      <w:r w:rsidR="00614EF8" w:rsidRPr="00C36E47">
        <w:rPr>
          <w:rFonts w:ascii="Arial" w:hAnsi="Arial" w:cs="Arial"/>
          <w:spacing w:val="-3"/>
          <w:sz w:val="20"/>
        </w:rPr>
        <w:t>,</w:t>
      </w:r>
      <w:r w:rsidRPr="00C36E47">
        <w:rPr>
          <w:rFonts w:ascii="Arial" w:hAnsi="Arial" w:cs="Arial"/>
          <w:spacing w:val="-3"/>
          <w:sz w:val="20"/>
        </w:rPr>
        <w:t xml:space="preserve"> Redox </w:t>
      </w:r>
      <w:proofErr w:type="spellStart"/>
      <w:r w:rsidRPr="00C36E47">
        <w:rPr>
          <w:rFonts w:ascii="Arial" w:hAnsi="Arial" w:cs="Arial"/>
          <w:spacing w:val="-3"/>
          <w:sz w:val="20"/>
        </w:rPr>
        <w:t>behaviour</w:t>
      </w:r>
      <w:proofErr w:type="spellEnd"/>
      <w:r w:rsidRPr="00C36E47">
        <w:rPr>
          <w:rFonts w:ascii="Arial" w:hAnsi="Arial" w:cs="Arial"/>
          <w:spacing w:val="-3"/>
          <w:sz w:val="20"/>
        </w:rPr>
        <w:t xml:space="preserve"> and dispersion of chromium supported catalysts</w:t>
      </w:r>
      <w:r w:rsidR="00614EF8" w:rsidRPr="00C36E47">
        <w:rPr>
          <w:rFonts w:ascii="Arial" w:hAnsi="Arial" w:cs="Arial"/>
          <w:spacing w:val="-3"/>
          <w:sz w:val="20"/>
        </w:rPr>
        <w:t>,</w:t>
      </w:r>
      <w:r w:rsidRPr="00C36E47">
        <w:rPr>
          <w:rFonts w:ascii="Arial" w:hAnsi="Arial" w:cs="Arial"/>
          <w:spacing w:val="-3"/>
          <w:sz w:val="20"/>
        </w:rPr>
        <w:t xml:space="preserve"> </w:t>
      </w:r>
      <w:r w:rsidRPr="00C36E47">
        <w:rPr>
          <w:rFonts w:ascii="Arial" w:hAnsi="Arial" w:cs="Arial"/>
          <w:i/>
          <w:iCs/>
          <w:spacing w:val="-3"/>
          <w:sz w:val="20"/>
        </w:rPr>
        <w:t xml:space="preserve">J. Phys. </w:t>
      </w:r>
      <w:r w:rsidRPr="00092BF7">
        <w:rPr>
          <w:rFonts w:ascii="Arial" w:hAnsi="Arial" w:cs="Arial"/>
          <w:i/>
          <w:iCs/>
          <w:spacing w:val="-3"/>
          <w:sz w:val="20"/>
        </w:rPr>
        <w:t>Chem.</w:t>
      </w:r>
      <w:r w:rsidRPr="00092BF7">
        <w:rPr>
          <w:rFonts w:ascii="Arial" w:hAnsi="Arial" w:cs="Arial"/>
          <w:spacing w:val="-3"/>
          <w:sz w:val="20"/>
        </w:rPr>
        <w:t xml:space="preserve"> 1995, </w:t>
      </w:r>
      <w:r w:rsidRPr="00092BF7">
        <w:rPr>
          <w:rFonts w:ascii="Arial" w:hAnsi="Arial" w:cs="Arial"/>
          <w:b/>
          <w:bCs/>
          <w:spacing w:val="-3"/>
          <w:sz w:val="20"/>
        </w:rPr>
        <w:t>99</w:t>
      </w:r>
      <w:r w:rsidRPr="00092BF7">
        <w:rPr>
          <w:rFonts w:ascii="Arial" w:hAnsi="Arial" w:cs="Arial"/>
          <w:spacing w:val="-3"/>
          <w:sz w:val="20"/>
        </w:rPr>
        <w:t>, 320.</w:t>
      </w:r>
    </w:p>
    <w:p w14:paraId="0774D829" w14:textId="77777777" w:rsidR="00092BF7" w:rsidRDefault="005C3CCA" w:rsidP="00500339">
      <w:pPr>
        <w:numPr>
          <w:ilvl w:val="0"/>
          <w:numId w:val="39"/>
        </w:numPr>
        <w:tabs>
          <w:tab w:val="clear" w:pos="360"/>
          <w:tab w:val="left" w:pos="709"/>
        </w:tabs>
        <w:suppressAutoHyphens/>
        <w:spacing w:line="360" w:lineRule="auto"/>
        <w:ind w:left="709" w:hanging="425"/>
        <w:jc w:val="both"/>
        <w:rPr>
          <w:rFonts w:ascii="Arial" w:hAnsi="Arial" w:cs="Arial"/>
          <w:spacing w:val="-3"/>
          <w:sz w:val="20"/>
        </w:rPr>
      </w:pPr>
      <w:r w:rsidRPr="00C36E47">
        <w:rPr>
          <w:rFonts w:ascii="Arial" w:hAnsi="Arial" w:cs="Arial"/>
          <w:spacing w:val="-3"/>
          <w:sz w:val="20"/>
        </w:rPr>
        <w:t xml:space="preserve">B.M. Weckhuysen, A.A. </w:t>
      </w:r>
      <w:proofErr w:type="spellStart"/>
      <w:r w:rsidRPr="00C36E47">
        <w:rPr>
          <w:rFonts w:ascii="Arial" w:hAnsi="Arial" w:cs="Arial"/>
          <w:spacing w:val="-3"/>
          <w:sz w:val="20"/>
        </w:rPr>
        <w:t>Verberckmoes</w:t>
      </w:r>
      <w:proofErr w:type="spellEnd"/>
      <w:r w:rsidRPr="00C36E47">
        <w:rPr>
          <w:rFonts w:ascii="Arial" w:hAnsi="Arial" w:cs="Arial"/>
          <w:spacing w:val="-3"/>
          <w:sz w:val="20"/>
        </w:rPr>
        <w:t xml:space="preserve">, A.L. </w:t>
      </w:r>
      <w:proofErr w:type="spellStart"/>
      <w:r w:rsidRPr="00C36E47">
        <w:rPr>
          <w:rFonts w:ascii="Arial" w:hAnsi="Arial" w:cs="Arial"/>
          <w:spacing w:val="-3"/>
          <w:sz w:val="20"/>
        </w:rPr>
        <w:t>Buttiens</w:t>
      </w:r>
      <w:proofErr w:type="spellEnd"/>
      <w:r w:rsidRPr="00C36E47">
        <w:rPr>
          <w:rFonts w:ascii="Arial" w:hAnsi="Arial" w:cs="Arial"/>
          <w:spacing w:val="-3"/>
          <w:sz w:val="20"/>
        </w:rPr>
        <w:t xml:space="preserve">, R.A. </w:t>
      </w:r>
      <w:proofErr w:type="spellStart"/>
      <w:r w:rsidRPr="00C36E47">
        <w:rPr>
          <w:rFonts w:ascii="Arial" w:hAnsi="Arial" w:cs="Arial"/>
          <w:spacing w:val="-3"/>
          <w:sz w:val="20"/>
        </w:rPr>
        <w:t>Schoonheydt</w:t>
      </w:r>
      <w:proofErr w:type="spellEnd"/>
      <w:r w:rsidR="00614EF8" w:rsidRPr="00C36E47">
        <w:rPr>
          <w:rFonts w:ascii="Arial" w:hAnsi="Arial" w:cs="Arial"/>
          <w:spacing w:val="-3"/>
          <w:sz w:val="20"/>
        </w:rPr>
        <w:t>,</w:t>
      </w:r>
      <w:r w:rsidRPr="00C36E47">
        <w:rPr>
          <w:rFonts w:ascii="Arial" w:hAnsi="Arial" w:cs="Arial"/>
          <w:spacing w:val="-3"/>
          <w:sz w:val="20"/>
        </w:rPr>
        <w:t xml:space="preserve"> A diffuse reflectance spectroscopy study of the thermal genesis and molecular structure of chromium supported catalysts</w:t>
      </w:r>
      <w:r w:rsidR="00614EF8" w:rsidRPr="00C36E47">
        <w:rPr>
          <w:rFonts w:ascii="Arial" w:hAnsi="Arial" w:cs="Arial"/>
          <w:spacing w:val="-3"/>
          <w:sz w:val="20"/>
        </w:rPr>
        <w:t>,</w:t>
      </w:r>
      <w:r w:rsidRPr="00C36E47">
        <w:rPr>
          <w:rFonts w:ascii="Arial" w:hAnsi="Arial" w:cs="Arial"/>
          <w:spacing w:val="-3"/>
          <w:sz w:val="20"/>
        </w:rPr>
        <w:t xml:space="preserve"> </w:t>
      </w:r>
      <w:r w:rsidRPr="00C36E47">
        <w:rPr>
          <w:rFonts w:ascii="Arial" w:hAnsi="Arial" w:cs="Arial"/>
          <w:i/>
          <w:iCs/>
          <w:spacing w:val="-3"/>
          <w:sz w:val="20"/>
        </w:rPr>
        <w:t xml:space="preserve">J. Phys. </w:t>
      </w:r>
      <w:r w:rsidRPr="00092BF7">
        <w:rPr>
          <w:rFonts w:ascii="Arial" w:hAnsi="Arial" w:cs="Arial"/>
          <w:i/>
          <w:iCs/>
          <w:spacing w:val="-3"/>
          <w:sz w:val="20"/>
        </w:rPr>
        <w:t xml:space="preserve">Chem. </w:t>
      </w:r>
      <w:r w:rsidRPr="00092BF7">
        <w:rPr>
          <w:rFonts w:ascii="Arial" w:hAnsi="Arial" w:cs="Arial"/>
          <w:spacing w:val="-3"/>
          <w:sz w:val="20"/>
        </w:rPr>
        <w:t xml:space="preserve">1994, </w:t>
      </w:r>
      <w:r w:rsidRPr="00092BF7">
        <w:rPr>
          <w:rFonts w:ascii="Arial" w:hAnsi="Arial" w:cs="Arial"/>
          <w:b/>
          <w:bCs/>
          <w:spacing w:val="-3"/>
          <w:sz w:val="20"/>
        </w:rPr>
        <w:t>98</w:t>
      </w:r>
      <w:r w:rsidRPr="00092BF7">
        <w:rPr>
          <w:rFonts w:ascii="Arial" w:hAnsi="Arial" w:cs="Arial"/>
          <w:spacing w:val="-3"/>
          <w:sz w:val="20"/>
        </w:rPr>
        <w:t>, 579.</w:t>
      </w:r>
    </w:p>
    <w:p w14:paraId="28954E80" w14:textId="77777777" w:rsidR="005C3CCA" w:rsidRPr="00092BF7" w:rsidRDefault="005C3CCA" w:rsidP="00500339">
      <w:pPr>
        <w:numPr>
          <w:ilvl w:val="0"/>
          <w:numId w:val="39"/>
        </w:numPr>
        <w:tabs>
          <w:tab w:val="clear" w:pos="360"/>
          <w:tab w:val="left" w:pos="709"/>
        </w:tabs>
        <w:suppressAutoHyphens/>
        <w:spacing w:line="360" w:lineRule="auto"/>
        <w:ind w:left="709" w:hanging="425"/>
        <w:jc w:val="both"/>
        <w:rPr>
          <w:rFonts w:ascii="Arial" w:hAnsi="Arial" w:cs="Arial"/>
          <w:spacing w:val="-3"/>
          <w:sz w:val="20"/>
        </w:rPr>
      </w:pPr>
      <w:r w:rsidRPr="00C36E47">
        <w:rPr>
          <w:rFonts w:ascii="Arial" w:hAnsi="Arial" w:cs="Arial"/>
          <w:spacing w:val="-3"/>
          <w:sz w:val="20"/>
        </w:rPr>
        <w:t xml:space="preserve">B.M. Weckhuysen, L.M. De Ridder, R.A. </w:t>
      </w:r>
      <w:proofErr w:type="spellStart"/>
      <w:r w:rsidRPr="00C36E47">
        <w:rPr>
          <w:rFonts w:ascii="Arial" w:hAnsi="Arial" w:cs="Arial"/>
          <w:spacing w:val="-3"/>
          <w:sz w:val="20"/>
        </w:rPr>
        <w:t>Schoonheydt</w:t>
      </w:r>
      <w:proofErr w:type="spellEnd"/>
      <w:r w:rsidR="00614EF8" w:rsidRPr="00C36E47">
        <w:rPr>
          <w:rFonts w:ascii="Arial" w:hAnsi="Arial" w:cs="Arial"/>
          <w:spacing w:val="-3"/>
          <w:sz w:val="20"/>
        </w:rPr>
        <w:t>,</w:t>
      </w:r>
      <w:r w:rsidRPr="00C36E47">
        <w:rPr>
          <w:rFonts w:ascii="Arial" w:hAnsi="Arial" w:cs="Arial"/>
          <w:spacing w:val="-3"/>
          <w:sz w:val="20"/>
        </w:rPr>
        <w:t xml:space="preserve"> A quantitative diffuse reflectance spectroscopy study of supported chromium catalysts</w:t>
      </w:r>
      <w:r w:rsidR="00614EF8" w:rsidRPr="00C36E47">
        <w:rPr>
          <w:rFonts w:ascii="Arial" w:hAnsi="Arial" w:cs="Arial"/>
          <w:spacing w:val="-3"/>
          <w:sz w:val="20"/>
        </w:rPr>
        <w:t>,</w:t>
      </w:r>
      <w:r w:rsidRPr="00C36E47">
        <w:rPr>
          <w:rFonts w:ascii="Arial" w:hAnsi="Arial" w:cs="Arial"/>
          <w:spacing w:val="-3"/>
          <w:sz w:val="20"/>
        </w:rPr>
        <w:t xml:space="preserve"> </w:t>
      </w:r>
      <w:r w:rsidRPr="00C36E47">
        <w:rPr>
          <w:rFonts w:ascii="Arial" w:hAnsi="Arial" w:cs="Arial"/>
          <w:i/>
          <w:iCs/>
          <w:spacing w:val="-3"/>
          <w:sz w:val="20"/>
        </w:rPr>
        <w:t xml:space="preserve">J. Phys. </w:t>
      </w:r>
      <w:r w:rsidRPr="00092BF7">
        <w:rPr>
          <w:rFonts w:ascii="Arial" w:hAnsi="Arial" w:cs="Arial"/>
          <w:i/>
          <w:iCs/>
          <w:spacing w:val="-3"/>
          <w:sz w:val="20"/>
        </w:rPr>
        <w:t>Chem.</w:t>
      </w:r>
      <w:r w:rsidRPr="00092BF7">
        <w:rPr>
          <w:rFonts w:ascii="Arial" w:hAnsi="Arial" w:cs="Arial"/>
          <w:spacing w:val="-3"/>
          <w:sz w:val="20"/>
        </w:rPr>
        <w:t xml:space="preserve"> 1993, </w:t>
      </w:r>
      <w:r w:rsidRPr="00092BF7">
        <w:rPr>
          <w:rFonts w:ascii="Arial" w:hAnsi="Arial" w:cs="Arial"/>
          <w:b/>
          <w:bCs/>
          <w:spacing w:val="-3"/>
          <w:sz w:val="20"/>
        </w:rPr>
        <w:t>97</w:t>
      </w:r>
      <w:r w:rsidR="00351EA6">
        <w:rPr>
          <w:rFonts w:ascii="Arial" w:hAnsi="Arial" w:cs="Arial"/>
          <w:spacing w:val="-3"/>
          <w:sz w:val="20"/>
        </w:rPr>
        <w:t>, 4756.</w:t>
      </w:r>
    </w:p>
    <w:p w14:paraId="02F1416C" w14:textId="77777777" w:rsidR="009E781E" w:rsidRPr="00AF191D" w:rsidRDefault="009E781E" w:rsidP="000634C4">
      <w:pPr>
        <w:tabs>
          <w:tab w:val="left" w:pos="567"/>
          <w:tab w:val="left" w:pos="1134"/>
        </w:tabs>
        <w:suppressAutoHyphens/>
        <w:spacing w:line="360" w:lineRule="auto"/>
        <w:jc w:val="both"/>
        <w:rPr>
          <w:rFonts w:ascii="Arial" w:hAnsi="Arial" w:cs="Arial"/>
          <w:sz w:val="20"/>
          <w:lang w:val="en-GB"/>
        </w:rPr>
      </w:pPr>
    </w:p>
    <w:p w14:paraId="7C677332" w14:textId="77777777" w:rsidR="00EC4604" w:rsidRPr="00AF191D" w:rsidRDefault="00EC4604" w:rsidP="000634C4">
      <w:pPr>
        <w:tabs>
          <w:tab w:val="left" w:pos="567"/>
          <w:tab w:val="left" w:pos="1134"/>
        </w:tabs>
        <w:suppressAutoHyphens/>
        <w:spacing w:line="360" w:lineRule="auto"/>
        <w:jc w:val="both"/>
        <w:rPr>
          <w:rStyle w:val="TijdschriftinCVBert"/>
        </w:rPr>
      </w:pPr>
      <w:r w:rsidRPr="00AF191D">
        <w:rPr>
          <w:rStyle w:val="TijdschriftinCVBert"/>
        </w:rPr>
        <w:t>Journal of Physical Chemistry A</w:t>
      </w:r>
    </w:p>
    <w:p w14:paraId="27BB3064" w14:textId="77777777" w:rsidR="00CC1458" w:rsidRDefault="00CC1458" w:rsidP="00500339">
      <w:pPr>
        <w:numPr>
          <w:ilvl w:val="0"/>
          <w:numId w:val="40"/>
        </w:numPr>
        <w:tabs>
          <w:tab w:val="clear" w:pos="360"/>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lastRenderedPageBreak/>
        <w:t xml:space="preserve">A. Mijovilovich, </w:t>
      </w:r>
      <w:r w:rsidR="00DB3767" w:rsidRPr="00C36E47">
        <w:rPr>
          <w:rFonts w:ascii="Arial" w:hAnsi="Arial" w:cs="Arial"/>
          <w:sz w:val="20"/>
        </w:rPr>
        <w:t xml:space="preserve">H. Hayashi, N. Kawamura, H. Osawa, P.C.A. Bruijnincx, R.J.M. Klein Gebbink, F.M.F. de Groot, </w:t>
      </w:r>
      <w:r w:rsidRPr="00C36E47">
        <w:rPr>
          <w:rFonts w:ascii="Arial" w:hAnsi="Arial" w:cs="Arial"/>
          <w:sz w:val="20"/>
        </w:rPr>
        <w:t xml:space="preserve">B.M. Weckhuysen, </w:t>
      </w:r>
      <w:r w:rsidR="00DB3767" w:rsidRPr="001E3FB5">
        <w:rPr>
          <w:rFonts w:ascii="Arial" w:hAnsi="Arial" w:cs="Arial"/>
          <w:sz w:val="20"/>
        </w:rPr>
        <w:t xml:space="preserve">K </w:t>
      </w:r>
      <w:r w:rsidR="00675385">
        <w:rPr>
          <w:rFonts w:ascii="Arial" w:hAnsi="Arial" w:cs="Arial"/>
          <w:sz w:val="20"/>
        </w:rPr>
        <w:t>b</w:t>
      </w:r>
      <w:r w:rsidR="00DB3767" w:rsidRPr="001E3FB5">
        <w:rPr>
          <w:rFonts w:ascii="Arial" w:hAnsi="Arial" w:cs="Arial"/>
          <w:sz w:val="20"/>
        </w:rPr>
        <w:t xml:space="preserve">eta </w:t>
      </w:r>
      <w:r w:rsidR="00675385">
        <w:rPr>
          <w:rFonts w:ascii="Arial" w:hAnsi="Arial" w:cs="Arial"/>
          <w:sz w:val="20"/>
        </w:rPr>
        <w:t>d</w:t>
      </w:r>
      <w:r w:rsidR="00DB3767" w:rsidRPr="001E3FB5">
        <w:rPr>
          <w:rFonts w:ascii="Arial" w:hAnsi="Arial" w:cs="Arial"/>
          <w:sz w:val="20"/>
        </w:rPr>
        <w:t xml:space="preserve">etected </w:t>
      </w:r>
      <w:r w:rsidR="00675385">
        <w:rPr>
          <w:rFonts w:ascii="Arial" w:hAnsi="Arial" w:cs="Arial"/>
          <w:sz w:val="20"/>
        </w:rPr>
        <w:t>h</w:t>
      </w:r>
      <w:r w:rsidR="00DB3767" w:rsidRPr="001E3FB5">
        <w:rPr>
          <w:rFonts w:ascii="Arial" w:hAnsi="Arial" w:cs="Arial"/>
          <w:sz w:val="20"/>
        </w:rPr>
        <w:t>igh-</w:t>
      </w:r>
      <w:r w:rsidR="00675385">
        <w:rPr>
          <w:rFonts w:ascii="Arial" w:hAnsi="Arial" w:cs="Arial"/>
          <w:sz w:val="20"/>
        </w:rPr>
        <w:t>r</w:t>
      </w:r>
      <w:r w:rsidR="00DB3767" w:rsidRPr="001E3FB5">
        <w:rPr>
          <w:rFonts w:ascii="Arial" w:hAnsi="Arial" w:cs="Arial"/>
          <w:sz w:val="20"/>
        </w:rPr>
        <w:t xml:space="preserve">esolution XANES of FeII and FeIII </w:t>
      </w:r>
      <w:r w:rsidR="00675385">
        <w:rPr>
          <w:rFonts w:ascii="Arial" w:hAnsi="Arial" w:cs="Arial"/>
          <w:sz w:val="20"/>
        </w:rPr>
        <w:t>m</w:t>
      </w:r>
      <w:r w:rsidR="00DB3767" w:rsidRPr="001E3FB5">
        <w:rPr>
          <w:rFonts w:ascii="Arial" w:hAnsi="Arial" w:cs="Arial"/>
          <w:sz w:val="20"/>
        </w:rPr>
        <w:t>odels of the 2-His-1-</w:t>
      </w:r>
      <w:r w:rsidR="00675385">
        <w:rPr>
          <w:rFonts w:ascii="Arial" w:hAnsi="Arial" w:cs="Arial"/>
          <w:sz w:val="20"/>
        </w:rPr>
        <w:t>c</w:t>
      </w:r>
      <w:r w:rsidR="00DB3767" w:rsidRPr="001E3FB5">
        <w:rPr>
          <w:rFonts w:ascii="Arial" w:hAnsi="Arial" w:cs="Arial"/>
          <w:sz w:val="20"/>
        </w:rPr>
        <w:t xml:space="preserve">arboxylate </w:t>
      </w:r>
      <w:r w:rsidR="00675385">
        <w:rPr>
          <w:rFonts w:ascii="Arial" w:hAnsi="Arial" w:cs="Arial"/>
          <w:sz w:val="20"/>
        </w:rPr>
        <w:t>m</w:t>
      </w:r>
      <w:r w:rsidR="00DB3767" w:rsidRPr="001E3FB5">
        <w:rPr>
          <w:rFonts w:ascii="Arial" w:hAnsi="Arial" w:cs="Arial"/>
          <w:sz w:val="20"/>
        </w:rPr>
        <w:t xml:space="preserve">otif: Analysis of the </w:t>
      </w:r>
      <w:r w:rsidR="00675385">
        <w:rPr>
          <w:rFonts w:ascii="Arial" w:hAnsi="Arial" w:cs="Arial"/>
          <w:sz w:val="20"/>
        </w:rPr>
        <w:t>c</w:t>
      </w:r>
      <w:r w:rsidR="00DB3767" w:rsidRPr="001E3FB5">
        <w:rPr>
          <w:rFonts w:ascii="Arial" w:hAnsi="Arial" w:cs="Arial"/>
          <w:sz w:val="20"/>
        </w:rPr>
        <w:t xml:space="preserve">arboxylate </w:t>
      </w:r>
      <w:r w:rsidR="00675385">
        <w:rPr>
          <w:rFonts w:ascii="Arial" w:hAnsi="Arial" w:cs="Arial"/>
          <w:sz w:val="20"/>
        </w:rPr>
        <w:t>b</w:t>
      </w:r>
      <w:r w:rsidR="00DB3767" w:rsidRPr="001E3FB5">
        <w:rPr>
          <w:rFonts w:ascii="Arial" w:hAnsi="Arial" w:cs="Arial"/>
          <w:sz w:val="20"/>
        </w:rPr>
        <w:t xml:space="preserve">inding </w:t>
      </w:r>
      <w:r w:rsidR="00675385">
        <w:rPr>
          <w:rFonts w:ascii="Arial" w:hAnsi="Arial" w:cs="Arial"/>
          <w:sz w:val="20"/>
        </w:rPr>
        <w:t>m</w:t>
      </w:r>
      <w:r w:rsidR="00DB3767" w:rsidRPr="001E3FB5">
        <w:rPr>
          <w:rFonts w:ascii="Arial" w:hAnsi="Arial" w:cs="Arial"/>
          <w:sz w:val="20"/>
        </w:rPr>
        <w:t>ode</w:t>
      </w:r>
      <w:r w:rsidR="00675385">
        <w:rPr>
          <w:rFonts w:ascii="Arial" w:hAnsi="Arial" w:cs="Arial"/>
          <w:sz w:val="20"/>
        </w:rPr>
        <w:t>,</w:t>
      </w:r>
      <w:r w:rsidRPr="00C36E47">
        <w:rPr>
          <w:rFonts w:ascii="Arial" w:hAnsi="Arial" w:cs="Arial"/>
          <w:sz w:val="20"/>
        </w:rPr>
        <w:t xml:space="preserve"> </w:t>
      </w:r>
      <w:r w:rsidRPr="00C36E47">
        <w:rPr>
          <w:rFonts w:ascii="Arial" w:hAnsi="Arial" w:cs="Arial"/>
          <w:i/>
          <w:sz w:val="20"/>
        </w:rPr>
        <w:t xml:space="preserve">J. Phys. </w:t>
      </w:r>
      <w:r w:rsidRPr="001E3FB5">
        <w:rPr>
          <w:rFonts w:ascii="Arial" w:hAnsi="Arial" w:cs="Arial"/>
          <w:i/>
          <w:sz w:val="20"/>
          <w:lang w:val="en-GB"/>
        </w:rPr>
        <w:t>Chem. A</w:t>
      </w:r>
      <w:r>
        <w:rPr>
          <w:rFonts w:ascii="Arial" w:hAnsi="Arial" w:cs="Arial"/>
          <w:sz w:val="20"/>
          <w:lang w:val="en-GB"/>
        </w:rPr>
        <w:t xml:space="preserve"> 2010, </w:t>
      </w:r>
      <w:r w:rsidRPr="001E3FB5">
        <w:rPr>
          <w:rFonts w:ascii="Arial" w:hAnsi="Arial" w:cs="Arial"/>
          <w:b/>
          <w:sz w:val="20"/>
          <w:lang w:val="en-GB"/>
        </w:rPr>
        <w:t>35</w:t>
      </w:r>
      <w:r w:rsidR="00351EA6">
        <w:rPr>
          <w:rFonts w:ascii="Arial" w:hAnsi="Arial" w:cs="Arial"/>
          <w:sz w:val="20"/>
          <w:lang w:val="en-GB"/>
        </w:rPr>
        <w:t>, 9523.</w:t>
      </w:r>
    </w:p>
    <w:p w14:paraId="1A1AE131" w14:textId="77777777" w:rsidR="0004132B" w:rsidRDefault="00EC4604" w:rsidP="0004132B">
      <w:pPr>
        <w:numPr>
          <w:ilvl w:val="0"/>
          <w:numId w:val="40"/>
        </w:numPr>
        <w:tabs>
          <w:tab w:val="clear" w:pos="360"/>
          <w:tab w:val="left" w:pos="709"/>
        </w:tabs>
        <w:suppressAutoHyphens/>
        <w:spacing w:line="360" w:lineRule="auto"/>
        <w:ind w:left="709" w:hanging="425"/>
        <w:jc w:val="both"/>
        <w:rPr>
          <w:rFonts w:ascii="Arial" w:hAnsi="Arial" w:cs="Arial"/>
          <w:color w:val="000000" w:themeColor="text1"/>
          <w:sz w:val="20"/>
          <w:lang w:val="en-GB"/>
        </w:rPr>
      </w:pPr>
      <w:r w:rsidRPr="00AF191D">
        <w:rPr>
          <w:rFonts w:ascii="Arial" w:hAnsi="Arial" w:cs="Arial"/>
          <w:sz w:val="20"/>
          <w:lang w:val="en-GB"/>
        </w:rPr>
        <w:t xml:space="preserve">A. </w:t>
      </w:r>
      <w:proofErr w:type="spellStart"/>
      <w:r w:rsidRPr="00AF191D">
        <w:rPr>
          <w:rFonts w:ascii="Arial" w:hAnsi="Arial" w:cs="Arial"/>
          <w:sz w:val="20"/>
          <w:lang w:val="en-GB"/>
        </w:rPr>
        <w:t>Mijovilovich</w:t>
      </w:r>
      <w:proofErr w:type="spellEnd"/>
      <w:r w:rsidRPr="00AF191D">
        <w:rPr>
          <w:rFonts w:ascii="Arial" w:hAnsi="Arial" w:cs="Arial"/>
          <w:sz w:val="20"/>
          <w:lang w:val="en-GB"/>
        </w:rPr>
        <w:t xml:space="preserve">, L.G.M. </w:t>
      </w:r>
      <w:proofErr w:type="spellStart"/>
      <w:r w:rsidRPr="00AF191D">
        <w:rPr>
          <w:rFonts w:ascii="Arial" w:hAnsi="Arial" w:cs="Arial"/>
          <w:sz w:val="20"/>
          <w:lang w:val="en-GB"/>
        </w:rPr>
        <w:t>Pettersson</w:t>
      </w:r>
      <w:proofErr w:type="spellEnd"/>
      <w:r w:rsidRPr="00AF191D">
        <w:rPr>
          <w:rFonts w:ascii="Arial" w:hAnsi="Arial" w:cs="Arial"/>
          <w:sz w:val="20"/>
          <w:lang w:val="en-GB"/>
        </w:rPr>
        <w:t xml:space="preserve">, S. Mangold, M. </w:t>
      </w:r>
      <w:proofErr w:type="spellStart"/>
      <w:r w:rsidRPr="00AF191D">
        <w:rPr>
          <w:rFonts w:ascii="Arial" w:hAnsi="Arial" w:cs="Arial"/>
          <w:sz w:val="20"/>
          <w:lang w:val="en-GB"/>
        </w:rPr>
        <w:t>Janousch</w:t>
      </w:r>
      <w:proofErr w:type="spellEnd"/>
      <w:r w:rsidRPr="00AF191D">
        <w:rPr>
          <w:rFonts w:ascii="Arial" w:hAnsi="Arial" w:cs="Arial"/>
          <w:sz w:val="20"/>
          <w:lang w:val="en-GB"/>
        </w:rPr>
        <w:t xml:space="preserve">, J. </w:t>
      </w:r>
      <w:proofErr w:type="spellStart"/>
      <w:r w:rsidRPr="00AF191D">
        <w:rPr>
          <w:rFonts w:ascii="Arial" w:hAnsi="Arial" w:cs="Arial"/>
          <w:sz w:val="20"/>
          <w:lang w:val="en-GB"/>
        </w:rPr>
        <w:t>Susini</w:t>
      </w:r>
      <w:proofErr w:type="spellEnd"/>
      <w:r w:rsidRPr="00AF191D">
        <w:rPr>
          <w:rFonts w:ascii="Arial" w:hAnsi="Arial" w:cs="Arial"/>
          <w:sz w:val="20"/>
          <w:lang w:val="en-GB"/>
        </w:rPr>
        <w:t xml:space="preserve">, M. Salome, F.M.F. de Groot, B.M. Weckhuysen, The interpretation of sulphur K-edge XANES spectra: A case study on </w:t>
      </w:r>
      <w:proofErr w:type="spellStart"/>
      <w:r w:rsidRPr="00AF191D">
        <w:rPr>
          <w:rFonts w:ascii="Arial" w:hAnsi="Arial" w:cs="Arial"/>
          <w:sz w:val="20"/>
          <w:lang w:val="en-GB"/>
        </w:rPr>
        <w:t>thiophenic</w:t>
      </w:r>
      <w:proofErr w:type="spellEnd"/>
      <w:r w:rsidRPr="00AF191D">
        <w:rPr>
          <w:rFonts w:ascii="Arial" w:hAnsi="Arial" w:cs="Arial"/>
          <w:sz w:val="20"/>
          <w:lang w:val="en-GB"/>
        </w:rPr>
        <w:t xml:space="preserve"> and aliphatic sulphur compounds</w:t>
      </w:r>
      <w:r w:rsidR="008B33D4">
        <w:rPr>
          <w:rFonts w:ascii="Arial" w:hAnsi="Arial" w:cs="Arial"/>
          <w:sz w:val="20"/>
          <w:lang w:val="en-GB"/>
        </w:rPr>
        <w:t>,</w:t>
      </w:r>
      <w:r w:rsidRPr="00AF191D">
        <w:rPr>
          <w:rFonts w:ascii="Arial" w:hAnsi="Arial" w:cs="Arial"/>
          <w:sz w:val="20"/>
          <w:lang w:val="en-GB"/>
        </w:rPr>
        <w:t xml:space="preserve"> </w:t>
      </w:r>
      <w:r w:rsidRPr="00AF191D">
        <w:rPr>
          <w:rFonts w:ascii="Arial" w:hAnsi="Arial" w:cs="Arial"/>
          <w:i/>
          <w:sz w:val="20"/>
          <w:lang w:val="en-GB"/>
        </w:rPr>
        <w:t xml:space="preserve">J. Phys. Chem. A </w:t>
      </w:r>
      <w:r w:rsidRPr="00AF191D">
        <w:rPr>
          <w:rFonts w:ascii="Arial" w:hAnsi="Arial" w:cs="Arial"/>
          <w:sz w:val="20"/>
          <w:lang w:val="en-GB"/>
        </w:rPr>
        <w:t>2009,</w:t>
      </w:r>
      <w:r w:rsidRPr="00AF191D">
        <w:rPr>
          <w:rFonts w:ascii="Arial" w:hAnsi="Arial" w:cs="Arial"/>
          <w:b/>
          <w:sz w:val="20"/>
          <w:lang w:val="en-GB"/>
        </w:rPr>
        <w:t xml:space="preserve"> 113</w:t>
      </w:r>
      <w:r w:rsidRPr="00AF191D">
        <w:rPr>
          <w:rFonts w:ascii="Arial" w:hAnsi="Arial" w:cs="Arial"/>
          <w:sz w:val="20"/>
          <w:lang w:val="en-GB"/>
        </w:rPr>
        <w:t>, 2750.</w:t>
      </w:r>
    </w:p>
    <w:p w14:paraId="47A51097" w14:textId="0A23CA77" w:rsidR="004E497B" w:rsidRPr="0004132B" w:rsidRDefault="0074680C" w:rsidP="0004132B">
      <w:pPr>
        <w:numPr>
          <w:ilvl w:val="0"/>
          <w:numId w:val="40"/>
        </w:numPr>
        <w:tabs>
          <w:tab w:val="clear" w:pos="360"/>
          <w:tab w:val="left" w:pos="709"/>
        </w:tabs>
        <w:suppressAutoHyphens/>
        <w:spacing w:line="360" w:lineRule="auto"/>
        <w:ind w:left="709" w:hanging="425"/>
        <w:jc w:val="both"/>
        <w:rPr>
          <w:rFonts w:ascii="Arial" w:hAnsi="Arial" w:cs="Arial"/>
          <w:color w:val="000000" w:themeColor="text1"/>
          <w:sz w:val="20"/>
          <w:lang w:val="en-GB"/>
        </w:rPr>
      </w:pPr>
      <w:r w:rsidRPr="0004132B">
        <w:rPr>
          <w:rFonts w:ascii="Arial" w:hAnsi="Arial" w:cs="Arial"/>
          <w:color w:val="000000" w:themeColor="text1"/>
          <w:sz w:val="20"/>
        </w:rPr>
        <w:t>I. Swart, F.M.F. de Groot, B.M. Wec</w:t>
      </w:r>
      <w:r w:rsidR="00317B94" w:rsidRPr="0004132B">
        <w:rPr>
          <w:rFonts w:ascii="Arial" w:hAnsi="Arial" w:cs="Arial"/>
          <w:color w:val="000000" w:themeColor="text1"/>
          <w:sz w:val="20"/>
        </w:rPr>
        <w:t xml:space="preserve">khuysen, P. </w:t>
      </w:r>
      <w:proofErr w:type="spellStart"/>
      <w:r w:rsidR="00317B94" w:rsidRPr="0004132B">
        <w:rPr>
          <w:rFonts w:ascii="Arial" w:hAnsi="Arial" w:cs="Arial"/>
          <w:color w:val="000000" w:themeColor="text1"/>
          <w:sz w:val="20"/>
        </w:rPr>
        <w:t>Gruene</w:t>
      </w:r>
      <w:proofErr w:type="spellEnd"/>
      <w:r w:rsidR="00317B94" w:rsidRPr="0004132B">
        <w:rPr>
          <w:rFonts w:ascii="Arial" w:hAnsi="Arial" w:cs="Arial"/>
          <w:color w:val="000000" w:themeColor="text1"/>
          <w:sz w:val="20"/>
        </w:rPr>
        <w:t>, G</w:t>
      </w:r>
      <w:r w:rsidR="00317B94" w:rsidRPr="0004132B">
        <w:rPr>
          <w:rFonts w:ascii="Arial" w:hAnsi="Arial" w:cs="Arial"/>
          <w:sz w:val="20"/>
        </w:rPr>
        <w:t xml:space="preserve">. Meijer, </w:t>
      </w:r>
      <w:r w:rsidRPr="0004132B">
        <w:rPr>
          <w:rFonts w:ascii="Arial" w:hAnsi="Arial" w:cs="Arial"/>
          <w:sz w:val="20"/>
        </w:rPr>
        <w:t xml:space="preserve">A. </w:t>
      </w:r>
      <w:proofErr w:type="spellStart"/>
      <w:r w:rsidRPr="0004132B">
        <w:rPr>
          <w:rFonts w:ascii="Arial" w:hAnsi="Arial" w:cs="Arial"/>
          <w:sz w:val="20"/>
        </w:rPr>
        <w:t>Fielicke</w:t>
      </w:r>
      <w:proofErr w:type="spellEnd"/>
      <w:r w:rsidRPr="0004132B">
        <w:rPr>
          <w:rFonts w:ascii="Arial" w:hAnsi="Arial" w:cs="Arial"/>
          <w:sz w:val="20"/>
        </w:rPr>
        <w:t>, H</w:t>
      </w:r>
      <w:r w:rsidRPr="0004132B">
        <w:rPr>
          <w:rFonts w:ascii="Arial" w:hAnsi="Arial" w:cs="Arial"/>
          <w:sz w:val="20"/>
          <w:vertAlign w:val="subscript"/>
        </w:rPr>
        <w:t>2</w:t>
      </w:r>
      <w:r w:rsidRPr="0004132B">
        <w:rPr>
          <w:rFonts w:ascii="Arial" w:hAnsi="Arial" w:cs="Arial"/>
          <w:sz w:val="20"/>
        </w:rPr>
        <w:t xml:space="preserve"> adsorption on 3d transition metal clusters: a combined infrared and density functional study</w:t>
      </w:r>
      <w:r w:rsidR="008B33D4" w:rsidRPr="0004132B">
        <w:rPr>
          <w:rFonts w:ascii="Arial" w:hAnsi="Arial" w:cs="Arial"/>
          <w:sz w:val="20"/>
        </w:rPr>
        <w:t>,</w:t>
      </w:r>
      <w:r w:rsidRPr="0004132B">
        <w:rPr>
          <w:rFonts w:ascii="Arial" w:hAnsi="Arial" w:cs="Arial"/>
          <w:sz w:val="20"/>
        </w:rPr>
        <w:t xml:space="preserve"> </w:t>
      </w:r>
      <w:r w:rsidRPr="0004132B">
        <w:rPr>
          <w:rFonts w:ascii="Arial" w:hAnsi="Arial" w:cs="Arial"/>
          <w:i/>
          <w:sz w:val="20"/>
        </w:rPr>
        <w:t>J. Phys. Chem. A</w:t>
      </w:r>
      <w:r w:rsidRPr="0004132B">
        <w:rPr>
          <w:rFonts w:ascii="Arial" w:hAnsi="Arial" w:cs="Arial"/>
          <w:sz w:val="20"/>
        </w:rPr>
        <w:t xml:space="preserve"> 2008, </w:t>
      </w:r>
      <w:r w:rsidRPr="0004132B">
        <w:rPr>
          <w:rFonts w:ascii="Arial" w:hAnsi="Arial" w:cs="Arial"/>
          <w:b/>
          <w:sz w:val="20"/>
        </w:rPr>
        <w:t>112</w:t>
      </w:r>
      <w:r w:rsidRPr="0004132B">
        <w:rPr>
          <w:rFonts w:ascii="Arial" w:hAnsi="Arial" w:cs="Arial"/>
          <w:sz w:val="20"/>
        </w:rPr>
        <w:t>, 1139.</w:t>
      </w:r>
    </w:p>
    <w:p w14:paraId="227A4A19" w14:textId="77777777" w:rsidR="004E497B" w:rsidRPr="00AF191D" w:rsidRDefault="004E497B" w:rsidP="004E497B">
      <w:pPr>
        <w:tabs>
          <w:tab w:val="left" w:pos="709"/>
        </w:tabs>
        <w:suppressAutoHyphens/>
        <w:spacing w:line="360" w:lineRule="auto"/>
        <w:ind w:left="709"/>
        <w:jc w:val="both"/>
        <w:rPr>
          <w:rStyle w:val="TijdschriftinCVBert"/>
        </w:rPr>
      </w:pPr>
      <w:r w:rsidRPr="00AF191D">
        <w:rPr>
          <w:rStyle w:val="TijdschriftinCVBert"/>
        </w:rPr>
        <w:t xml:space="preserve"> </w:t>
      </w:r>
    </w:p>
    <w:p w14:paraId="4879615F" w14:textId="77777777" w:rsidR="00922D18" w:rsidRPr="00AF191D" w:rsidRDefault="00922D18" w:rsidP="000634C4">
      <w:pPr>
        <w:tabs>
          <w:tab w:val="left" w:pos="567"/>
          <w:tab w:val="left" w:pos="1134"/>
        </w:tabs>
        <w:suppressAutoHyphens/>
        <w:spacing w:line="360" w:lineRule="auto"/>
        <w:jc w:val="both"/>
        <w:rPr>
          <w:rStyle w:val="TijdschriftinCVBert"/>
        </w:rPr>
      </w:pPr>
      <w:r w:rsidRPr="00AF191D">
        <w:rPr>
          <w:rStyle w:val="TijdschriftinCVBert"/>
        </w:rPr>
        <w:t>Journal of Physical Chemistry B</w:t>
      </w:r>
    </w:p>
    <w:p w14:paraId="73994D81" w14:textId="77777777" w:rsidR="00092BF7"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J.G. </w:t>
      </w:r>
      <w:proofErr w:type="spellStart"/>
      <w:r w:rsidRPr="00C36E47">
        <w:rPr>
          <w:rFonts w:ascii="Arial" w:hAnsi="Arial" w:cs="Arial"/>
          <w:sz w:val="20"/>
        </w:rPr>
        <w:t>Mesu</w:t>
      </w:r>
      <w:proofErr w:type="spellEnd"/>
      <w:r w:rsidRPr="00C36E47">
        <w:rPr>
          <w:rFonts w:ascii="Arial" w:hAnsi="Arial" w:cs="Arial"/>
          <w:sz w:val="20"/>
        </w:rPr>
        <w:t>, A.M. Beale, F.M.F. de Groot and B.M. Weckhuysen</w:t>
      </w:r>
      <w:r w:rsidRPr="00AF191D">
        <w:rPr>
          <w:rFonts w:ascii="Arial" w:hAnsi="Arial" w:cs="Arial"/>
          <w:sz w:val="20"/>
          <w:lang w:val="en-GB"/>
        </w:rPr>
        <w:t xml:space="preserve">, </w:t>
      </w:r>
      <w:r w:rsidRPr="00C36E47">
        <w:rPr>
          <w:rFonts w:ascii="Arial" w:hAnsi="Arial" w:cs="Arial"/>
          <w:sz w:val="20"/>
        </w:rPr>
        <w:t>Time-resolved in-situ combined Video/XANES/UV-</w:t>
      </w:r>
      <w:proofErr w:type="gramStart"/>
      <w:r w:rsidRPr="00C36E47">
        <w:rPr>
          <w:rFonts w:ascii="Arial" w:hAnsi="Arial" w:cs="Arial"/>
          <w:sz w:val="20"/>
        </w:rPr>
        <w:t>Vis</w:t>
      </w:r>
      <w:proofErr w:type="gramEnd"/>
      <w:r w:rsidRPr="00C36E47">
        <w:rPr>
          <w:rFonts w:ascii="Arial" w:hAnsi="Arial" w:cs="Arial"/>
          <w:sz w:val="20"/>
        </w:rPr>
        <w:t xml:space="preserve"> spectroscopy on the influence of X-rays on aqueous copper solutions,</w:t>
      </w:r>
      <w:r w:rsidRPr="00C36E47">
        <w:rPr>
          <w:rFonts w:ascii="Arial" w:hAnsi="Arial" w:cs="Arial"/>
          <w:i/>
          <w:iCs/>
          <w:sz w:val="20"/>
        </w:rPr>
        <w:t xml:space="preserve"> J. Phys. </w:t>
      </w:r>
      <w:r w:rsidRPr="00AF191D">
        <w:rPr>
          <w:rFonts w:ascii="Arial" w:hAnsi="Arial" w:cs="Arial"/>
          <w:i/>
          <w:iCs/>
          <w:sz w:val="20"/>
        </w:rPr>
        <w:t>Chem. B</w:t>
      </w:r>
      <w:r w:rsidRPr="00AF191D">
        <w:rPr>
          <w:rFonts w:ascii="Arial" w:hAnsi="Arial" w:cs="Arial"/>
          <w:sz w:val="20"/>
        </w:rPr>
        <w:t xml:space="preserve"> 2006, </w:t>
      </w:r>
      <w:r w:rsidRPr="00AF191D">
        <w:rPr>
          <w:rFonts w:ascii="Arial" w:hAnsi="Arial" w:cs="Arial"/>
          <w:b/>
          <w:bCs/>
          <w:sz w:val="20"/>
        </w:rPr>
        <w:t>110</w:t>
      </w:r>
      <w:r w:rsidRPr="00AF191D">
        <w:rPr>
          <w:rFonts w:ascii="Arial" w:hAnsi="Arial" w:cs="Arial"/>
          <w:sz w:val="20"/>
        </w:rPr>
        <w:t>, 17671.</w:t>
      </w:r>
      <w:r w:rsidR="00F36AFD">
        <w:rPr>
          <w:rFonts w:ascii="Arial" w:hAnsi="Arial" w:cs="Arial"/>
          <w:sz w:val="20"/>
        </w:rPr>
        <w:t xml:space="preserve"> </w:t>
      </w:r>
    </w:p>
    <w:p w14:paraId="5B3F3F74" w14:textId="77777777" w:rsidR="00092BF7"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 xml:space="preserve">D.E. Keller, D.C. </w:t>
      </w:r>
      <w:proofErr w:type="spellStart"/>
      <w:r w:rsidRPr="00092BF7">
        <w:rPr>
          <w:rFonts w:ascii="Arial" w:hAnsi="Arial" w:cs="Arial"/>
          <w:sz w:val="20"/>
          <w:lang w:val="en-GB"/>
        </w:rPr>
        <w:t>Koningsberger</w:t>
      </w:r>
      <w:proofErr w:type="spellEnd"/>
      <w:r w:rsidRPr="00092BF7">
        <w:rPr>
          <w:rFonts w:ascii="Arial" w:hAnsi="Arial" w:cs="Arial"/>
          <w:sz w:val="20"/>
          <w:lang w:val="en-GB"/>
        </w:rPr>
        <w:t>, B.M. Weckhuysen,</w:t>
      </w:r>
      <w:r w:rsidRPr="00C36E47">
        <w:rPr>
          <w:rFonts w:ascii="Arial" w:hAnsi="Arial" w:cs="Arial"/>
          <w:sz w:val="20"/>
        </w:rPr>
        <w:t xml:space="preserve"> The molecular structure of a supported VO</w:t>
      </w:r>
      <w:r w:rsidRPr="00C36E47">
        <w:rPr>
          <w:rFonts w:ascii="Arial" w:hAnsi="Arial" w:cs="Arial"/>
          <w:sz w:val="20"/>
          <w:vertAlign w:val="subscript"/>
        </w:rPr>
        <w:t>4</w:t>
      </w:r>
      <w:r w:rsidRPr="00C36E47">
        <w:rPr>
          <w:rFonts w:ascii="Arial" w:hAnsi="Arial" w:cs="Arial"/>
          <w:sz w:val="20"/>
        </w:rPr>
        <w:t xml:space="preserve"> cluster and its interfacial geometry as a function of the SiO</w:t>
      </w:r>
      <w:r w:rsidRPr="00C36E47">
        <w:rPr>
          <w:rFonts w:ascii="Arial" w:hAnsi="Arial" w:cs="Arial"/>
          <w:sz w:val="20"/>
          <w:vertAlign w:val="subscript"/>
        </w:rPr>
        <w:t>2</w:t>
      </w:r>
      <w:r w:rsidRPr="00C36E47">
        <w:rPr>
          <w:rFonts w:ascii="Arial" w:hAnsi="Arial" w:cs="Arial"/>
          <w:sz w:val="20"/>
        </w:rPr>
        <w:t>, Nb</w:t>
      </w:r>
      <w:r w:rsidRPr="00C36E47">
        <w:rPr>
          <w:rFonts w:ascii="Arial" w:hAnsi="Arial" w:cs="Arial"/>
          <w:sz w:val="20"/>
          <w:vertAlign w:val="subscript"/>
        </w:rPr>
        <w:t>2</w:t>
      </w:r>
      <w:r w:rsidRPr="00C36E47">
        <w:rPr>
          <w:rFonts w:ascii="Arial" w:hAnsi="Arial" w:cs="Arial"/>
          <w:sz w:val="20"/>
        </w:rPr>
        <w:t>O</w:t>
      </w:r>
      <w:r w:rsidRPr="00C36E47">
        <w:rPr>
          <w:rFonts w:ascii="Arial" w:hAnsi="Arial" w:cs="Arial"/>
          <w:sz w:val="20"/>
          <w:vertAlign w:val="subscript"/>
        </w:rPr>
        <w:t>5</w:t>
      </w:r>
      <w:r w:rsidRPr="00C36E47">
        <w:rPr>
          <w:rFonts w:ascii="Arial" w:hAnsi="Arial" w:cs="Arial"/>
          <w:sz w:val="20"/>
        </w:rPr>
        <w:t xml:space="preserve"> and ZrO</w:t>
      </w:r>
      <w:r w:rsidRPr="00C36E47">
        <w:rPr>
          <w:rFonts w:ascii="Arial" w:hAnsi="Arial" w:cs="Arial"/>
          <w:sz w:val="20"/>
          <w:vertAlign w:val="subscript"/>
        </w:rPr>
        <w:t>2</w:t>
      </w:r>
      <w:r w:rsidRPr="00C36E47">
        <w:rPr>
          <w:rFonts w:ascii="Arial" w:hAnsi="Arial" w:cs="Arial"/>
          <w:sz w:val="20"/>
        </w:rPr>
        <w:t xml:space="preserve"> support</w:t>
      </w:r>
      <w:r w:rsidR="008B33D4" w:rsidRPr="00C36E47">
        <w:rPr>
          <w:rFonts w:ascii="Arial" w:hAnsi="Arial" w:cs="Arial"/>
          <w:sz w:val="20"/>
        </w:rPr>
        <w:t>,</w:t>
      </w:r>
      <w:r w:rsidRPr="00C36E47">
        <w:rPr>
          <w:rFonts w:ascii="Arial" w:hAnsi="Arial" w:cs="Arial"/>
          <w:sz w:val="20"/>
        </w:rPr>
        <w:t xml:space="preserve"> </w:t>
      </w:r>
      <w:r w:rsidRPr="00092BF7">
        <w:rPr>
          <w:rFonts w:ascii="Arial" w:hAnsi="Arial" w:cs="Arial"/>
          <w:i/>
          <w:iCs/>
          <w:sz w:val="20"/>
          <w:lang w:val="en-GB"/>
        </w:rPr>
        <w:t>J. Phys. Chem. B</w:t>
      </w:r>
      <w:r w:rsidRPr="00092BF7">
        <w:rPr>
          <w:rFonts w:ascii="Arial" w:hAnsi="Arial" w:cs="Arial"/>
          <w:sz w:val="20"/>
          <w:lang w:val="en-GB"/>
        </w:rPr>
        <w:t xml:space="preserve"> 2006, </w:t>
      </w:r>
      <w:r w:rsidRPr="00092BF7">
        <w:rPr>
          <w:rFonts w:ascii="Arial" w:hAnsi="Arial" w:cs="Arial"/>
          <w:b/>
          <w:bCs/>
          <w:sz w:val="20"/>
          <w:lang w:val="en-GB"/>
        </w:rPr>
        <w:t>110</w:t>
      </w:r>
      <w:r w:rsidRPr="00092BF7">
        <w:rPr>
          <w:rFonts w:ascii="Arial" w:hAnsi="Arial" w:cs="Arial"/>
          <w:sz w:val="20"/>
          <w:lang w:val="en-GB"/>
        </w:rPr>
        <w:t>, 14313.</w:t>
      </w:r>
      <w:r w:rsidR="00F36AFD">
        <w:rPr>
          <w:rFonts w:ascii="Arial" w:hAnsi="Arial" w:cs="Arial"/>
          <w:sz w:val="20"/>
          <w:lang w:val="en-GB"/>
        </w:rPr>
        <w:t xml:space="preserve"> </w:t>
      </w:r>
    </w:p>
    <w:p w14:paraId="24722D11" w14:textId="77777777" w:rsidR="00092BF7" w:rsidRPr="00F36AFD"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rPr>
      </w:pPr>
      <w:r w:rsidRPr="00522F25">
        <w:rPr>
          <w:rFonts w:ascii="Arial" w:hAnsi="Arial" w:cs="Arial"/>
          <w:sz w:val="20"/>
          <w:lang w:val="en-GB"/>
        </w:rPr>
        <w:t xml:space="preserve">V. </w:t>
      </w:r>
      <w:proofErr w:type="spellStart"/>
      <w:r w:rsidRPr="00522F25">
        <w:rPr>
          <w:rFonts w:ascii="Arial" w:hAnsi="Arial" w:cs="Arial"/>
          <w:sz w:val="20"/>
          <w:lang w:val="en-GB"/>
        </w:rPr>
        <w:t>Belliere</w:t>
      </w:r>
      <w:proofErr w:type="spellEnd"/>
      <w:r w:rsidRPr="00522F25">
        <w:rPr>
          <w:rFonts w:ascii="Arial" w:hAnsi="Arial" w:cs="Arial"/>
          <w:sz w:val="20"/>
          <w:lang w:val="en-GB"/>
        </w:rPr>
        <w:t xml:space="preserve">, G. </w:t>
      </w:r>
      <w:proofErr w:type="spellStart"/>
      <w:r w:rsidRPr="00522F25">
        <w:rPr>
          <w:rFonts w:ascii="Arial" w:hAnsi="Arial" w:cs="Arial"/>
          <w:sz w:val="20"/>
          <w:lang w:val="en-GB"/>
        </w:rPr>
        <w:t>Joorst</w:t>
      </w:r>
      <w:proofErr w:type="spellEnd"/>
      <w:r w:rsidRPr="00522F25">
        <w:rPr>
          <w:rFonts w:ascii="Arial" w:hAnsi="Arial" w:cs="Arial"/>
          <w:sz w:val="20"/>
          <w:lang w:val="en-GB"/>
        </w:rPr>
        <w:t>, O. Stephan, F.M.F. de Groot, B.M. Weckhuysen</w:t>
      </w:r>
      <w:r w:rsidR="008B33D4" w:rsidRPr="00522F25">
        <w:rPr>
          <w:rFonts w:ascii="Arial" w:hAnsi="Arial" w:cs="Arial"/>
          <w:sz w:val="20"/>
          <w:lang w:val="en-GB"/>
        </w:rPr>
        <w:t>,</w:t>
      </w:r>
      <w:r w:rsidRPr="00522F25">
        <w:rPr>
          <w:rFonts w:ascii="Arial" w:hAnsi="Arial" w:cs="Arial"/>
          <w:sz w:val="20"/>
          <w:lang w:val="en-GB"/>
        </w:rPr>
        <w:t xml:space="preserve"> </w:t>
      </w:r>
      <w:r w:rsidRPr="00C36E47">
        <w:rPr>
          <w:rFonts w:ascii="Arial" w:hAnsi="Arial" w:cs="Arial"/>
          <w:sz w:val="20"/>
          <w:lang w:val="en-GB"/>
        </w:rPr>
        <w:t>Phase segregation in cerium-lanthanum solid solutions</w:t>
      </w:r>
      <w:r w:rsidR="008B33D4" w:rsidRPr="00C36E47">
        <w:rPr>
          <w:rFonts w:ascii="Arial" w:hAnsi="Arial" w:cs="Arial"/>
          <w:sz w:val="20"/>
          <w:lang w:val="en-GB"/>
        </w:rPr>
        <w:t>,</w:t>
      </w:r>
      <w:r w:rsidRPr="00C36E47">
        <w:rPr>
          <w:rFonts w:ascii="Arial" w:hAnsi="Arial" w:cs="Arial"/>
          <w:b/>
          <w:bCs/>
          <w:sz w:val="20"/>
          <w:lang w:val="en-GB"/>
        </w:rPr>
        <w:t xml:space="preserve"> </w:t>
      </w:r>
      <w:r w:rsidRPr="00C36E47">
        <w:rPr>
          <w:rFonts w:ascii="Arial" w:hAnsi="Arial" w:cs="Arial"/>
          <w:i/>
          <w:iCs/>
          <w:sz w:val="20"/>
          <w:lang w:val="en-GB"/>
        </w:rPr>
        <w:t xml:space="preserve">J. Phys. </w:t>
      </w:r>
      <w:r w:rsidRPr="00361CBE">
        <w:rPr>
          <w:rFonts w:ascii="Arial" w:hAnsi="Arial" w:cs="Arial"/>
          <w:i/>
          <w:iCs/>
          <w:sz w:val="20"/>
        </w:rPr>
        <w:t xml:space="preserve">Chem. </w:t>
      </w:r>
      <w:r w:rsidRPr="00F36AFD">
        <w:rPr>
          <w:rFonts w:ascii="Arial" w:hAnsi="Arial" w:cs="Arial"/>
          <w:i/>
          <w:iCs/>
          <w:sz w:val="20"/>
        </w:rPr>
        <w:t>B</w:t>
      </w:r>
      <w:r w:rsidRPr="00F36AFD">
        <w:rPr>
          <w:rFonts w:ascii="Arial" w:hAnsi="Arial" w:cs="Arial"/>
          <w:sz w:val="20"/>
        </w:rPr>
        <w:t xml:space="preserve"> 2006, </w:t>
      </w:r>
      <w:r w:rsidRPr="00F36AFD">
        <w:rPr>
          <w:rFonts w:ascii="Arial" w:hAnsi="Arial" w:cs="Arial"/>
          <w:b/>
          <w:bCs/>
          <w:sz w:val="20"/>
        </w:rPr>
        <w:t>110</w:t>
      </w:r>
      <w:r w:rsidRPr="00F36AFD">
        <w:rPr>
          <w:rFonts w:ascii="Arial" w:hAnsi="Arial" w:cs="Arial"/>
          <w:sz w:val="20"/>
        </w:rPr>
        <w:t>, 9984.</w:t>
      </w:r>
    </w:p>
    <w:p w14:paraId="4B37BC8B" w14:textId="77777777" w:rsidR="00092BF7"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0DF3">
        <w:rPr>
          <w:rFonts w:ascii="Arial" w:hAnsi="Arial" w:cs="Arial"/>
          <w:sz w:val="20"/>
        </w:rPr>
        <w:t xml:space="preserve">D. </w:t>
      </w:r>
      <w:proofErr w:type="spellStart"/>
      <w:r w:rsidRPr="00090DF3">
        <w:rPr>
          <w:rFonts w:ascii="Arial" w:hAnsi="Arial" w:cs="Arial"/>
          <w:sz w:val="20"/>
        </w:rPr>
        <w:t>Grandjean</w:t>
      </w:r>
      <w:proofErr w:type="spellEnd"/>
      <w:r w:rsidRPr="00090DF3">
        <w:rPr>
          <w:rFonts w:ascii="Arial" w:hAnsi="Arial" w:cs="Arial"/>
          <w:sz w:val="20"/>
        </w:rPr>
        <w:t xml:space="preserve">, H.L. </w:t>
      </w:r>
      <w:proofErr w:type="spellStart"/>
      <w:r w:rsidRPr="00090DF3">
        <w:rPr>
          <w:rFonts w:ascii="Arial" w:hAnsi="Arial" w:cs="Arial"/>
          <w:sz w:val="20"/>
        </w:rPr>
        <w:t>Castricum</w:t>
      </w:r>
      <w:proofErr w:type="spellEnd"/>
      <w:r w:rsidRPr="00090DF3">
        <w:rPr>
          <w:rFonts w:ascii="Arial" w:hAnsi="Arial" w:cs="Arial"/>
          <w:sz w:val="20"/>
        </w:rPr>
        <w:t>, J.C. van den Heuvel, B.M. Weckhuysen</w:t>
      </w:r>
      <w:r w:rsidR="008B33D4" w:rsidRPr="00090DF3">
        <w:rPr>
          <w:rFonts w:ascii="Arial" w:hAnsi="Arial" w:cs="Arial"/>
          <w:sz w:val="20"/>
        </w:rPr>
        <w:t>,</w:t>
      </w:r>
      <w:r w:rsidRPr="00090DF3">
        <w:rPr>
          <w:rFonts w:ascii="Arial" w:hAnsi="Arial" w:cs="Arial"/>
          <w:sz w:val="20"/>
        </w:rPr>
        <w:t xml:space="preserve"> </w:t>
      </w:r>
      <w:proofErr w:type="gramStart"/>
      <w:r w:rsidRPr="00090DF3">
        <w:rPr>
          <w:rFonts w:ascii="Arial" w:hAnsi="Arial" w:cs="Arial"/>
          <w:sz w:val="20"/>
        </w:rPr>
        <w:t>Highly</w:t>
      </w:r>
      <w:proofErr w:type="gramEnd"/>
      <w:r w:rsidRPr="00090DF3">
        <w:rPr>
          <w:rFonts w:ascii="Arial" w:hAnsi="Arial" w:cs="Arial"/>
          <w:sz w:val="20"/>
        </w:rPr>
        <w:t xml:space="preserve"> mixed phases in ball-milled Cu/</w:t>
      </w:r>
      <w:proofErr w:type="spellStart"/>
      <w:r w:rsidRPr="00090DF3">
        <w:rPr>
          <w:rFonts w:ascii="Arial" w:hAnsi="Arial" w:cs="Arial"/>
          <w:sz w:val="20"/>
        </w:rPr>
        <w:t>ZnO</w:t>
      </w:r>
      <w:proofErr w:type="spellEnd"/>
      <w:r w:rsidRPr="00090DF3">
        <w:rPr>
          <w:rFonts w:ascii="Arial" w:hAnsi="Arial" w:cs="Arial"/>
          <w:sz w:val="20"/>
        </w:rPr>
        <w:t xml:space="preserve"> catalysts: an EXAFS and XANES study</w:t>
      </w:r>
      <w:r w:rsidR="008B33D4" w:rsidRPr="00090DF3">
        <w:rPr>
          <w:rFonts w:ascii="Arial" w:hAnsi="Arial" w:cs="Arial"/>
          <w:sz w:val="20"/>
        </w:rPr>
        <w:t>,</w:t>
      </w:r>
      <w:r w:rsidRPr="00090DF3">
        <w:rPr>
          <w:rFonts w:ascii="Arial" w:hAnsi="Arial" w:cs="Arial"/>
          <w:sz w:val="20"/>
        </w:rPr>
        <w:t xml:space="preserve"> </w:t>
      </w:r>
      <w:r w:rsidRPr="00090DF3">
        <w:rPr>
          <w:rFonts w:ascii="Arial" w:hAnsi="Arial" w:cs="Arial"/>
          <w:i/>
          <w:iCs/>
          <w:sz w:val="20"/>
        </w:rPr>
        <w:t xml:space="preserve">J. Phys. </w:t>
      </w:r>
      <w:r w:rsidRPr="00092BF7">
        <w:rPr>
          <w:rFonts w:ascii="Arial" w:hAnsi="Arial" w:cs="Arial"/>
          <w:i/>
          <w:iCs/>
          <w:sz w:val="20"/>
          <w:lang w:val="en-GB"/>
        </w:rPr>
        <w:t>Chem. B</w:t>
      </w:r>
      <w:r w:rsidRPr="00092BF7">
        <w:rPr>
          <w:rFonts w:ascii="Arial" w:hAnsi="Arial" w:cs="Arial"/>
          <w:sz w:val="20"/>
          <w:lang w:val="en-GB"/>
        </w:rPr>
        <w:t xml:space="preserve"> 2006, </w:t>
      </w:r>
      <w:r w:rsidRPr="00092BF7">
        <w:rPr>
          <w:rFonts w:ascii="Arial" w:hAnsi="Arial" w:cs="Arial"/>
          <w:b/>
          <w:bCs/>
          <w:sz w:val="20"/>
          <w:lang w:val="en-GB"/>
        </w:rPr>
        <w:t>110</w:t>
      </w:r>
      <w:r w:rsidRPr="00092BF7">
        <w:rPr>
          <w:rFonts w:ascii="Arial" w:hAnsi="Arial" w:cs="Arial"/>
          <w:sz w:val="20"/>
          <w:lang w:val="en-GB"/>
        </w:rPr>
        <w:t>, 16892.</w:t>
      </w:r>
    </w:p>
    <w:p w14:paraId="3448F265" w14:textId="77777777" w:rsidR="00092BF7"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22F25">
        <w:rPr>
          <w:rFonts w:ascii="Arial" w:hAnsi="Arial" w:cs="Arial"/>
          <w:sz w:val="20"/>
          <w:lang w:val="en-GB"/>
        </w:rPr>
        <w:t xml:space="preserve">F. Morales, D. </w:t>
      </w:r>
      <w:proofErr w:type="spellStart"/>
      <w:r w:rsidRPr="00522F25">
        <w:rPr>
          <w:rFonts w:ascii="Arial" w:hAnsi="Arial" w:cs="Arial"/>
          <w:sz w:val="20"/>
          <w:lang w:val="en-GB"/>
        </w:rPr>
        <w:t>Grandjean</w:t>
      </w:r>
      <w:proofErr w:type="spellEnd"/>
      <w:r w:rsidRPr="00522F25">
        <w:rPr>
          <w:rFonts w:ascii="Arial" w:hAnsi="Arial" w:cs="Arial"/>
          <w:sz w:val="20"/>
          <w:lang w:val="en-GB"/>
        </w:rPr>
        <w:t xml:space="preserve">, A. </w:t>
      </w:r>
      <w:proofErr w:type="spellStart"/>
      <w:r w:rsidRPr="00522F25">
        <w:rPr>
          <w:rFonts w:ascii="Arial" w:hAnsi="Arial" w:cs="Arial"/>
          <w:sz w:val="20"/>
          <w:lang w:val="en-GB"/>
        </w:rPr>
        <w:t>Mens</w:t>
      </w:r>
      <w:proofErr w:type="spellEnd"/>
      <w:r w:rsidRPr="00522F25">
        <w:rPr>
          <w:rFonts w:ascii="Arial" w:hAnsi="Arial" w:cs="Arial"/>
          <w:sz w:val="20"/>
          <w:lang w:val="en-GB"/>
        </w:rPr>
        <w:t>, F.M.F. de Groot, B.M. Weckhuysen</w:t>
      </w:r>
      <w:r w:rsidR="008B33D4" w:rsidRPr="00522F25">
        <w:rPr>
          <w:rFonts w:ascii="Arial" w:hAnsi="Arial" w:cs="Arial"/>
          <w:sz w:val="20"/>
          <w:lang w:val="en-GB"/>
        </w:rPr>
        <w:t>,</w:t>
      </w:r>
      <w:r w:rsidRPr="00522F25">
        <w:rPr>
          <w:rFonts w:ascii="Arial" w:hAnsi="Arial" w:cs="Arial"/>
          <w:sz w:val="20"/>
          <w:lang w:val="en-GB"/>
        </w:rPr>
        <w:t xml:space="preserve"> </w:t>
      </w:r>
      <w:r w:rsidRPr="00092BF7">
        <w:rPr>
          <w:rFonts w:ascii="Arial" w:hAnsi="Arial" w:cs="Arial"/>
          <w:sz w:val="20"/>
          <w:lang w:val="en-GB"/>
        </w:rPr>
        <w:t>X-ray absorption spectroscopy of Mn/Co/TiO</w:t>
      </w:r>
      <w:r w:rsidRPr="00092BF7">
        <w:rPr>
          <w:rFonts w:ascii="Arial" w:hAnsi="Arial" w:cs="Arial"/>
          <w:sz w:val="20"/>
          <w:vertAlign w:val="subscript"/>
          <w:lang w:val="en-GB"/>
        </w:rPr>
        <w:t>2</w:t>
      </w:r>
      <w:r w:rsidRPr="00092BF7">
        <w:rPr>
          <w:rFonts w:ascii="Arial" w:hAnsi="Arial" w:cs="Arial"/>
          <w:sz w:val="20"/>
          <w:lang w:val="en-GB"/>
        </w:rPr>
        <w:t xml:space="preserve"> Fischer-</w:t>
      </w:r>
      <w:proofErr w:type="spellStart"/>
      <w:r w:rsidRPr="00092BF7">
        <w:rPr>
          <w:rFonts w:ascii="Arial" w:hAnsi="Arial" w:cs="Arial"/>
          <w:sz w:val="20"/>
          <w:lang w:val="en-GB"/>
        </w:rPr>
        <w:t>Tropsch</w:t>
      </w:r>
      <w:proofErr w:type="spellEnd"/>
      <w:r w:rsidRPr="00092BF7">
        <w:rPr>
          <w:rFonts w:ascii="Arial" w:hAnsi="Arial" w:cs="Arial"/>
          <w:sz w:val="20"/>
          <w:lang w:val="en-GB"/>
        </w:rPr>
        <w:t xml:space="preserve"> catalysts: Relationships between preparation method, molecular structure and catalytic activity</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 xml:space="preserve">J. Phys. Chem. B </w:t>
      </w:r>
      <w:r w:rsidRPr="00092BF7">
        <w:rPr>
          <w:rFonts w:ascii="Arial" w:hAnsi="Arial" w:cs="Arial"/>
          <w:sz w:val="20"/>
          <w:lang w:val="en-GB"/>
        </w:rPr>
        <w:t xml:space="preserve">2006, </w:t>
      </w:r>
      <w:r w:rsidRPr="00092BF7">
        <w:rPr>
          <w:rFonts w:ascii="Arial" w:hAnsi="Arial" w:cs="Arial"/>
          <w:b/>
          <w:bCs/>
          <w:sz w:val="20"/>
          <w:lang w:val="en-GB"/>
        </w:rPr>
        <w:t>110</w:t>
      </w:r>
      <w:r w:rsidRPr="00092BF7">
        <w:rPr>
          <w:rFonts w:ascii="Arial" w:hAnsi="Arial" w:cs="Arial"/>
          <w:sz w:val="20"/>
          <w:lang w:val="en-GB"/>
        </w:rPr>
        <w:t>, 8626.</w:t>
      </w:r>
      <w:r w:rsidR="00F36AFD">
        <w:rPr>
          <w:rFonts w:ascii="Arial" w:hAnsi="Arial" w:cs="Arial"/>
          <w:sz w:val="20"/>
          <w:lang w:val="en-GB"/>
        </w:rPr>
        <w:t xml:space="preserve"> </w:t>
      </w:r>
    </w:p>
    <w:p w14:paraId="6D87D49F" w14:textId="77777777" w:rsidR="00092BF7"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 xml:space="preserve">A.M. Beale, D. </w:t>
      </w:r>
      <w:proofErr w:type="spellStart"/>
      <w:r w:rsidRPr="00092BF7">
        <w:rPr>
          <w:rFonts w:ascii="Arial" w:hAnsi="Arial" w:cs="Arial"/>
          <w:sz w:val="20"/>
          <w:lang w:val="en-GB"/>
        </w:rPr>
        <w:t>Grandjean</w:t>
      </w:r>
      <w:proofErr w:type="spellEnd"/>
      <w:r w:rsidRPr="00092BF7">
        <w:rPr>
          <w:rFonts w:ascii="Arial" w:hAnsi="Arial" w:cs="Arial"/>
          <w:sz w:val="20"/>
          <w:lang w:val="en-GB"/>
        </w:rPr>
        <w:t xml:space="preserve">, J. </w:t>
      </w:r>
      <w:proofErr w:type="spellStart"/>
      <w:r w:rsidRPr="00092BF7">
        <w:rPr>
          <w:rFonts w:ascii="Arial" w:hAnsi="Arial" w:cs="Arial"/>
          <w:sz w:val="20"/>
          <w:lang w:val="en-GB"/>
        </w:rPr>
        <w:t>Kornatowski</w:t>
      </w:r>
      <w:proofErr w:type="spellEnd"/>
      <w:r w:rsidRPr="00092BF7">
        <w:rPr>
          <w:rFonts w:ascii="Arial" w:hAnsi="Arial" w:cs="Arial"/>
          <w:sz w:val="20"/>
          <w:lang w:val="en-GB"/>
        </w:rPr>
        <w:t xml:space="preserve">, P. </w:t>
      </w:r>
      <w:proofErr w:type="spellStart"/>
      <w:r w:rsidRPr="00092BF7">
        <w:rPr>
          <w:rFonts w:ascii="Arial" w:hAnsi="Arial" w:cs="Arial"/>
          <w:sz w:val="20"/>
          <w:lang w:val="en-GB"/>
        </w:rPr>
        <w:t>Glatzel</w:t>
      </w:r>
      <w:proofErr w:type="spellEnd"/>
      <w:r w:rsidRPr="00092BF7">
        <w:rPr>
          <w:rFonts w:ascii="Arial" w:hAnsi="Arial" w:cs="Arial"/>
          <w:sz w:val="20"/>
          <w:lang w:val="en-GB"/>
        </w:rPr>
        <w:t>, F.M.F. de Groot, B.M. Weckhuysen</w:t>
      </w:r>
      <w:r w:rsidR="008B33D4">
        <w:rPr>
          <w:rFonts w:ascii="Arial" w:hAnsi="Arial" w:cs="Arial"/>
          <w:sz w:val="20"/>
          <w:lang w:val="en-GB"/>
        </w:rPr>
        <w:t>,</w:t>
      </w:r>
      <w:r w:rsidRPr="00092BF7">
        <w:rPr>
          <w:rFonts w:ascii="Arial" w:hAnsi="Arial" w:cs="Arial"/>
          <w:sz w:val="20"/>
          <w:lang w:val="en-GB"/>
        </w:rPr>
        <w:t xml:space="preserve"> Unusual coordination behaviour of Cr</w:t>
      </w:r>
      <w:r w:rsidRPr="00092BF7">
        <w:rPr>
          <w:rFonts w:ascii="Arial" w:hAnsi="Arial" w:cs="Arial"/>
          <w:sz w:val="20"/>
          <w:vertAlign w:val="superscript"/>
          <w:lang w:val="en-GB"/>
        </w:rPr>
        <w:t>3+</w:t>
      </w:r>
      <w:r w:rsidRPr="00092BF7">
        <w:rPr>
          <w:rFonts w:ascii="Arial" w:hAnsi="Arial" w:cs="Arial"/>
          <w:sz w:val="20"/>
          <w:lang w:val="en-GB"/>
        </w:rPr>
        <w:t xml:space="preserve"> in microporous </w:t>
      </w:r>
      <w:proofErr w:type="spellStart"/>
      <w:r w:rsidRPr="00092BF7">
        <w:rPr>
          <w:rFonts w:ascii="Arial" w:hAnsi="Arial" w:cs="Arial"/>
          <w:sz w:val="20"/>
          <w:lang w:val="en-GB"/>
        </w:rPr>
        <w:t>aluminophosphates</w:t>
      </w:r>
      <w:proofErr w:type="spellEnd"/>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 xml:space="preserve">J. Phys. Chem. B </w:t>
      </w:r>
      <w:r w:rsidRPr="00092BF7">
        <w:rPr>
          <w:rFonts w:ascii="Arial" w:hAnsi="Arial" w:cs="Arial"/>
          <w:sz w:val="20"/>
          <w:lang w:val="en-GB"/>
        </w:rPr>
        <w:t xml:space="preserve">2006, </w:t>
      </w:r>
      <w:r w:rsidRPr="00092BF7">
        <w:rPr>
          <w:rFonts w:ascii="Arial" w:hAnsi="Arial" w:cs="Arial"/>
          <w:b/>
          <w:bCs/>
          <w:sz w:val="20"/>
          <w:lang w:val="en-GB"/>
        </w:rPr>
        <w:t>110</w:t>
      </w:r>
      <w:r w:rsidR="00F36AFD">
        <w:rPr>
          <w:rFonts w:ascii="Arial" w:hAnsi="Arial" w:cs="Arial"/>
          <w:sz w:val="20"/>
          <w:lang w:val="en-GB"/>
        </w:rPr>
        <w:t xml:space="preserve">, </w:t>
      </w:r>
      <w:r w:rsidR="00EF3DD6">
        <w:rPr>
          <w:rFonts w:ascii="Arial" w:hAnsi="Arial" w:cs="Arial"/>
          <w:sz w:val="20"/>
          <w:lang w:val="en-GB"/>
        </w:rPr>
        <w:t>716.</w:t>
      </w:r>
    </w:p>
    <w:p w14:paraId="0EF4BFFE" w14:textId="77777777" w:rsidR="00092BF7"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 xml:space="preserve">A.W.A.M. van der Heijden, V. </w:t>
      </w:r>
      <w:proofErr w:type="spellStart"/>
      <w:r w:rsidRPr="00092BF7">
        <w:rPr>
          <w:rFonts w:ascii="Arial" w:hAnsi="Arial" w:cs="Arial"/>
          <w:sz w:val="20"/>
          <w:lang w:val="en-GB"/>
        </w:rPr>
        <w:t>Belliere</w:t>
      </w:r>
      <w:proofErr w:type="spellEnd"/>
      <w:r w:rsidRPr="00092BF7">
        <w:rPr>
          <w:rFonts w:ascii="Arial" w:hAnsi="Arial" w:cs="Arial"/>
          <w:sz w:val="20"/>
          <w:lang w:val="en-GB"/>
        </w:rPr>
        <w:t xml:space="preserve">, L. Espinosa Alonso, M. </w:t>
      </w:r>
      <w:proofErr w:type="spellStart"/>
      <w:r w:rsidRPr="00092BF7">
        <w:rPr>
          <w:rFonts w:ascii="Arial" w:hAnsi="Arial" w:cs="Arial"/>
          <w:sz w:val="20"/>
          <w:lang w:val="en-GB"/>
        </w:rPr>
        <w:t>Daturi</w:t>
      </w:r>
      <w:proofErr w:type="spellEnd"/>
      <w:r w:rsidRPr="00092BF7">
        <w:rPr>
          <w:rFonts w:ascii="Arial" w:hAnsi="Arial" w:cs="Arial"/>
          <w:sz w:val="20"/>
          <w:lang w:val="en-GB"/>
        </w:rPr>
        <w:t xml:space="preserve">, O.V. </w:t>
      </w:r>
      <w:proofErr w:type="spellStart"/>
      <w:r w:rsidRPr="00092BF7">
        <w:rPr>
          <w:rFonts w:ascii="Arial" w:hAnsi="Arial" w:cs="Arial"/>
          <w:sz w:val="20"/>
          <w:lang w:val="en-GB"/>
        </w:rPr>
        <w:t>Manoilova</w:t>
      </w:r>
      <w:proofErr w:type="spellEnd"/>
      <w:r w:rsidRPr="00092BF7">
        <w:rPr>
          <w:rFonts w:ascii="Arial" w:hAnsi="Arial" w:cs="Arial"/>
          <w:sz w:val="20"/>
          <w:lang w:val="en-GB"/>
        </w:rPr>
        <w:t>, B.M. Weckhuysen</w:t>
      </w:r>
      <w:r w:rsidR="008B33D4">
        <w:rPr>
          <w:rFonts w:ascii="Arial" w:hAnsi="Arial" w:cs="Arial"/>
          <w:sz w:val="20"/>
          <w:lang w:val="en-GB"/>
        </w:rPr>
        <w:t>,</w:t>
      </w:r>
      <w:r w:rsidRPr="00092BF7">
        <w:rPr>
          <w:rFonts w:ascii="Arial" w:hAnsi="Arial" w:cs="Arial"/>
          <w:sz w:val="20"/>
          <w:lang w:val="en-GB"/>
        </w:rPr>
        <w:t xml:space="preserve"> Destructive adsorption of CCl</w:t>
      </w:r>
      <w:r w:rsidRPr="00092BF7">
        <w:rPr>
          <w:rFonts w:ascii="Arial" w:hAnsi="Arial" w:cs="Arial"/>
          <w:sz w:val="20"/>
          <w:vertAlign w:val="subscript"/>
          <w:lang w:val="en-GB"/>
        </w:rPr>
        <w:t>4</w:t>
      </w:r>
      <w:r w:rsidRPr="00092BF7">
        <w:rPr>
          <w:rFonts w:ascii="Arial" w:hAnsi="Arial" w:cs="Arial"/>
          <w:sz w:val="20"/>
          <w:lang w:val="en-GB"/>
        </w:rPr>
        <w:t xml:space="preserve"> over lanthanum-based solids: linking activity to acid-base properties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 xml:space="preserve">J. Phys. Chem. </w:t>
      </w:r>
      <w:r w:rsidRPr="00092BF7">
        <w:rPr>
          <w:rFonts w:ascii="Arial" w:hAnsi="Arial" w:cs="Arial"/>
          <w:i/>
          <w:iCs/>
          <w:sz w:val="20"/>
        </w:rPr>
        <w:t>B</w:t>
      </w:r>
      <w:r w:rsidRPr="00092BF7">
        <w:rPr>
          <w:rFonts w:ascii="Arial" w:hAnsi="Arial" w:cs="Arial"/>
          <w:sz w:val="20"/>
        </w:rPr>
        <w:t xml:space="preserve"> 2005, </w:t>
      </w:r>
      <w:r w:rsidRPr="00092BF7">
        <w:rPr>
          <w:rFonts w:ascii="Arial" w:hAnsi="Arial" w:cs="Arial"/>
          <w:b/>
          <w:bCs/>
          <w:sz w:val="20"/>
        </w:rPr>
        <w:t>109</w:t>
      </w:r>
      <w:r w:rsidRPr="00092BF7">
        <w:rPr>
          <w:rFonts w:ascii="Arial" w:hAnsi="Arial" w:cs="Arial"/>
          <w:sz w:val="20"/>
        </w:rPr>
        <w:t>, 23993.</w:t>
      </w:r>
    </w:p>
    <w:p w14:paraId="5E7619DC" w14:textId="77777777" w:rsidR="00092BF7" w:rsidRPr="00AC1782"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 xml:space="preserve">F.M.F. de Groot, P. </w:t>
      </w:r>
      <w:proofErr w:type="spellStart"/>
      <w:r w:rsidRPr="00092BF7">
        <w:rPr>
          <w:rFonts w:ascii="Arial" w:hAnsi="Arial" w:cs="Arial"/>
          <w:sz w:val="20"/>
          <w:lang w:val="en-GB"/>
        </w:rPr>
        <w:t>Glatzel</w:t>
      </w:r>
      <w:proofErr w:type="spellEnd"/>
      <w:r w:rsidRPr="00092BF7">
        <w:rPr>
          <w:rFonts w:ascii="Arial" w:hAnsi="Arial" w:cs="Arial"/>
          <w:sz w:val="20"/>
          <w:lang w:val="en-GB"/>
        </w:rPr>
        <w:t xml:space="preserve">, U. Bergmann, P.A. van </w:t>
      </w:r>
      <w:proofErr w:type="spellStart"/>
      <w:r w:rsidRPr="00092BF7">
        <w:rPr>
          <w:rFonts w:ascii="Arial" w:hAnsi="Arial" w:cs="Arial"/>
          <w:sz w:val="20"/>
          <w:lang w:val="en-GB"/>
        </w:rPr>
        <w:t>Aken</w:t>
      </w:r>
      <w:proofErr w:type="spellEnd"/>
      <w:r w:rsidRPr="00092BF7">
        <w:rPr>
          <w:rFonts w:ascii="Arial" w:hAnsi="Arial" w:cs="Arial"/>
          <w:sz w:val="20"/>
          <w:lang w:val="en-GB"/>
        </w:rPr>
        <w:t xml:space="preserve">, R.A. </w:t>
      </w:r>
      <w:proofErr w:type="spellStart"/>
      <w:r w:rsidRPr="00092BF7">
        <w:rPr>
          <w:rFonts w:ascii="Arial" w:hAnsi="Arial" w:cs="Arial"/>
          <w:sz w:val="20"/>
          <w:lang w:val="en-GB"/>
        </w:rPr>
        <w:t>Barrea</w:t>
      </w:r>
      <w:proofErr w:type="spellEnd"/>
      <w:r w:rsidRPr="00092BF7">
        <w:rPr>
          <w:rFonts w:ascii="Arial" w:hAnsi="Arial" w:cs="Arial"/>
          <w:sz w:val="20"/>
          <w:lang w:val="en-GB"/>
        </w:rPr>
        <w:t xml:space="preserve">, S. </w:t>
      </w:r>
      <w:proofErr w:type="spellStart"/>
      <w:r w:rsidRPr="00092BF7">
        <w:rPr>
          <w:rFonts w:ascii="Arial" w:hAnsi="Arial" w:cs="Arial"/>
          <w:sz w:val="20"/>
          <w:lang w:val="en-GB"/>
        </w:rPr>
        <w:t>Klemme</w:t>
      </w:r>
      <w:proofErr w:type="spellEnd"/>
      <w:r w:rsidRPr="00092BF7">
        <w:rPr>
          <w:rFonts w:ascii="Arial" w:hAnsi="Arial" w:cs="Arial"/>
          <w:sz w:val="20"/>
          <w:lang w:val="en-GB"/>
        </w:rPr>
        <w:t xml:space="preserve">, M. </w:t>
      </w:r>
      <w:proofErr w:type="spellStart"/>
      <w:r w:rsidRPr="00092BF7">
        <w:rPr>
          <w:rFonts w:ascii="Arial" w:hAnsi="Arial" w:cs="Arial"/>
          <w:sz w:val="20"/>
          <w:lang w:val="en-GB"/>
        </w:rPr>
        <w:t>Havecker</w:t>
      </w:r>
      <w:proofErr w:type="spellEnd"/>
      <w:r w:rsidRPr="00092BF7">
        <w:rPr>
          <w:rFonts w:ascii="Arial" w:hAnsi="Arial" w:cs="Arial"/>
          <w:sz w:val="20"/>
          <w:lang w:val="en-GB"/>
        </w:rPr>
        <w:t xml:space="preserve">, A. Knop-Gericke, W.M. </w:t>
      </w:r>
      <w:proofErr w:type="spellStart"/>
      <w:r w:rsidRPr="00092BF7">
        <w:rPr>
          <w:rFonts w:ascii="Arial" w:hAnsi="Arial" w:cs="Arial"/>
          <w:sz w:val="20"/>
          <w:lang w:val="en-GB"/>
        </w:rPr>
        <w:t>Heijboer</w:t>
      </w:r>
      <w:proofErr w:type="spellEnd"/>
      <w:r w:rsidRPr="00092BF7">
        <w:rPr>
          <w:rFonts w:ascii="Arial" w:hAnsi="Arial" w:cs="Arial"/>
          <w:sz w:val="20"/>
          <w:lang w:val="en-GB"/>
        </w:rPr>
        <w:t>, B.M. Weckhuysen</w:t>
      </w:r>
      <w:r w:rsidR="008B33D4">
        <w:rPr>
          <w:rFonts w:ascii="Arial" w:hAnsi="Arial" w:cs="Arial"/>
          <w:sz w:val="20"/>
          <w:lang w:val="en-GB"/>
        </w:rPr>
        <w:t>,</w:t>
      </w:r>
      <w:r w:rsidRPr="00092BF7">
        <w:rPr>
          <w:rFonts w:ascii="Arial" w:hAnsi="Arial" w:cs="Arial"/>
          <w:sz w:val="20"/>
          <w:lang w:val="en-GB"/>
        </w:rPr>
        <w:t xml:space="preserve"> 1s2p resonant Inelastic X-ray scattering of iron oxides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J. Phys. Chem. B</w:t>
      </w:r>
      <w:r w:rsidRPr="00092BF7">
        <w:rPr>
          <w:rFonts w:ascii="Arial" w:hAnsi="Arial" w:cs="Arial"/>
          <w:sz w:val="20"/>
          <w:lang w:val="en-GB"/>
        </w:rPr>
        <w:t xml:space="preserve"> 2005, </w:t>
      </w:r>
      <w:r w:rsidRPr="00092BF7">
        <w:rPr>
          <w:rFonts w:ascii="Arial" w:hAnsi="Arial" w:cs="Arial"/>
          <w:b/>
          <w:bCs/>
          <w:sz w:val="20"/>
          <w:lang w:val="en-GB"/>
        </w:rPr>
        <w:t>109</w:t>
      </w:r>
      <w:r w:rsidRPr="00092BF7">
        <w:rPr>
          <w:rFonts w:ascii="Arial" w:hAnsi="Arial" w:cs="Arial"/>
          <w:sz w:val="20"/>
          <w:lang w:val="en-GB"/>
        </w:rPr>
        <w:t>, 20751.</w:t>
      </w:r>
      <w:r w:rsidR="00F36AFD">
        <w:rPr>
          <w:rFonts w:ascii="Arial" w:hAnsi="Arial" w:cs="Arial"/>
          <w:sz w:val="20"/>
          <w:lang w:val="en-GB"/>
        </w:rPr>
        <w:t xml:space="preserve"> </w:t>
      </w:r>
    </w:p>
    <w:p w14:paraId="73CAFBAA" w14:textId="77777777" w:rsidR="00092BF7"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t>T.A. Nijhuis, T. Visser, B.M. Weckhuysen</w:t>
      </w:r>
      <w:r w:rsidR="008B33D4">
        <w:rPr>
          <w:rFonts w:ascii="Arial" w:hAnsi="Arial" w:cs="Arial"/>
          <w:sz w:val="20"/>
          <w:lang w:val="en-GB"/>
        </w:rPr>
        <w:t>,</w:t>
      </w:r>
      <w:r w:rsidRPr="00591FB9">
        <w:rPr>
          <w:rFonts w:ascii="Arial" w:hAnsi="Arial" w:cs="Arial"/>
          <w:sz w:val="20"/>
          <w:lang w:val="en-GB"/>
        </w:rPr>
        <w:t xml:space="preserve"> </w:t>
      </w:r>
      <w:r w:rsidRPr="00092BF7">
        <w:rPr>
          <w:rFonts w:ascii="Arial" w:hAnsi="Arial" w:cs="Arial"/>
          <w:sz w:val="20"/>
          <w:lang w:val="en-GB"/>
        </w:rPr>
        <w:t>Mechanistic study into the direct epoxidation of propene over gold/titania catalysts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J. Phys. Chem. B</w:t>
      </w:r>
      <w:r w:rsidRPr="00092BF7">
        <w:rPr>
          <w:rFonts w:ascii="Arial" w:hAnsi="Arial" w:cs="Arial"/>
          <w:sz w:val="20"/>
          <w:lang w:val="en-GB"/>
        </w:rPr>
        <w:t xml:space="preserve"> 2005, </w:t>
      </w:r>
      <w:r w:rsidRPr="00092BF7">
        <w:rPr>
          <w:rFonts w:ascii="Arial" w:hAnsi="Arial" w:cs="Arial"/>
          <w:b/>
          <w:bCs/>
          <w:sz w:val="20"/>
          <w:lang w:val="en-GB"/>
        </w:rPr>
        <w:t>109</w:t>
      </w:r>
      <w:r w:rsidRPr="00092BF7">
        <w:rPr>
          <w:rFonts w:ascii="Arial" w:hAnsi="Arial" w:cs="Arial"/>
          <w:sz w:val="20"/>
          <w:lang w:val="en-GB"/>
        </w:rPr>
        <w:t xml:space="preserve">, 19309. </w:t>
      </w:r>
    </w:p>
    <w:p w14:paraId="4D25946E" w14:textId="77777777" w:rsidR="00092BF7" w:rsidRDefault="00F525F7"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t xml:space="preserve">L.G.A. van de Water, J.A. </w:t>
      </w:r>
      <w:proofErr w:type="spellStart"/>
      <w:r w:rsidRPr="00591FB9">
        <w:rPr>
          <w:rFonts w:ascii="Arial" w:hAnsi="Arial" w:cs="Arial"/>
          <w:sz w:val="20"/>
          <w:lang w:val="en-GB"/>
        </w:rPr>
        <w:t>Bergwerff</w:t>
      </w:r>
      <w:proofErr w:type="spellEnd"/>
      <w:r w:rsidRPr="00591FB9">
        <w:rPr>
          <w:rFonts w:ascii="Arial" w:hAnsi="Arial" w:cs="Arial"/>
          <w:sz w:val="20"/>
          <w:lang w:val="en-GB"/>
        </w:rPr>
        <w:t xml:space="preserve">, B.R.G. </w:t>
      </w:r>
      <w:proofErr w:type="spellStart"/>
      <w:r w:rsidRPr="00591FB9">
        <w:rPr>
          <w:rFonts w:ascii="Arial" w:hAnsi="Arial" w:cs="Arial"/>
          <w:sz w:val="20"/>
          <w:lang w:val="en-GB"/>
        </w:rPr>
        <w:t>Leliveld</w:t>
      </w:r>
      <w:proofErr w:type="spellEnd"/>
      <w:r w:rsidRPr="00591FB9">
        <w:rPr>
          <w:rFonts w:ascii="Arial" w:hAnsi="Arial" w:cs="Arial"/>
          <w:sz w:val="20"/>
          <w:lang w:val="en-GB"/>
        </w:rPr>
        <w:t>, B.M. Weckhuysen, K.P. de Jong</w:t>
      </w:r>
      <w:r w:rsidR="008B33D4">
        <w:rPr>
          <w:rFonts w:ascii="Arial" w:hAnsi="Arial" w:cs="Arial"/>
          <w:sz w:val="20"/>
          <w:lang w:val="en-GB"/>
        </w:rPr>
        <w:t>,</w:t>
      </w:r>
      <w:r w:rsidRPr="00591FB9">
        <w:rPr>
          <w:rFonts w:ascii="Arial" w:hAnsi="Arial" w:cs="Arial"/>
          <w:sz w:val="20"/>
          <w:lang w:val="en-GB"/>
        </w:rPr>
        <w:t xml:space="preserve"> </w:t>
      </w:r>
      <w:r w:rsidRPr="00092BF7">
        <w:rPr>
          <w:rFonts w:ascii="Arial" w:hAnsi="Arial" w:cs="Arial"/>
          <w:sz w:val="20"/>
          <w:lang w:val="en-GB"/>
        </w:rPr>
        <w:t xml:space="preserve">Insights into the preparation of supported catalysts: a spatially resolved Raman and UV-Vis spectroscopic study into the drying process of </w:t>
      </w:r>
      <w:proofErr w:type="spellStart"/>
      <w:r w:rsidRPr="00092BF7">
        <w:rPr>
          <w:rFonts w:ascii="Arial" w:hAnsi="Arial" w:cs="Arial"/>
          <w:sz w:val="20"/>
          <w:lang w:val="en-GB"/>
        </w:rPr>
        <w:t>CoMo</w:t>
      </w:r>
      <w:proofErr w:type="spellEnd"/>
      <w:r w:rsidRPr="00092BF7">
        <w:rPr>
          <w:rFonts w:ascii="Arial" w:hAnsi="Arial" w:cs="Arial"/>
          <w:sz w:val="20"/>
          <w:lang w:val="en-GB"/>
        </w:rPr>
        <w:t>/γ-Al</w:t>
      </w:r>
      <w:r w:rsidRPr="00092BF7">
        <w:rPr>
          <w:rFonts w:ascii="Arial" w:hAnsi="Arial" w:cs="Arial"/>
          <w:sz w:val="20"/>
          <w:vertAlign w:val="subscript"/>
          <w:lang w:val="en-GB"/>
        </w:rPr>
        <w:t>2</w:t>
      </w:r>
      <w:r w:rsidRPr="00092BF7">
        <w:rPr>
          <w:rFonts w:ascii="Arial" w:hAnsi="Arial" w:cs="Arial"/>
          <w:sz w:val="20"/>
          <w:lang w:val="en-GB"/>
        </w:rPr>
        <w:t>O</w:t>
      </w:r>
      <w:r w:rsidRPr="00092BF7">
        <w:rPr>
          <w:rFonts w:ascii="Arial" w:hAnsi="Arial" w:cs="Arial"/>
          <w:sz w:val="20"/>
          <w:vertAlign w:val="subscript"/>
          <w:lang w:val="en-GB"/>
        </w:rPr>
        <w:t>3</w:t>
      </w:r>
      <w:r w:rsidRPr="00092BF7">
        <w:rPr>
          <w:rFonts w:ascii="Arial" w:hAnsi="Arial" w:cs="Arial"/>
          <w:sz w:val="20"/>
          <w:lang w:val="en-GB"/>
        </w:rPr>
        <w:t xml:space="preserve"> catalyst bodies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sz w:val="20"/>
          <w:lang w:val="en-GB"/>
        </w:rPr>
        <w:t xml:space="preserve">J. Phys. Chem. </w:t>
      </w:r>
      <w:r w:rsidRPr="00092BF7">
        <w:rPr>
          <w:rFonts w:ascii="Arial" w:hAnsi="Arial" w:cs="Arial"/>
          <w:i/>
          <w:sz w:val="20"/>
        </w:rPr>
        <w:t>B</w:t>
      </w:r>
      <w:r w:rsidRPr="00092BF7">
        <w:rPr>
          <w:rFonts w:ascii="Arial" w:hAnsi="Arial" w:cs="Arial"/>
          <w:sz w:val="20"/>
        </w:rPr>
        <w:t xml:space="preserve"> 2005, </w:t>
      </w:r>
      <w:r w:rsidRPr="00092BF7">
        <w:rPr>
          <w:rFonts w:ascii="Arial" w:hAnsi="Arial" w:cs="Arial"/>
          <w:b/>
          <w:bCs/>
          <w:sz w:val="20"/>
        </w:rPr>
        <w:t>109</w:t>
      </w:r>
      <w:r w:rsidRPr="00092BF7">
        <w:rPr>
          <w:rFonts w:ascii="Arial" w:hAnsi="Arial" w:cs="Arial"/>
          <w:sz w:val="20"/>
        </w:rPr>
        <w:t xml:space="preserve">, 14513. </w:t>
      </w:r>
    </w:p>
    <w:p w14:paraId="35BC1A8D" w14:textId="77777777" w:rsidR="00092BF7" w:rsidRDefault="00874B18"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lastRenderedPageBreak/>
        <w:t xml:space="preserve">S.G. Podkolzin, O.V. </w:t>
      </w:r>
      <w:proofErr w:type="spellStart"/>
      <w:r w:rsidRPr="00092BF7">
        <w:rPr>
          <w:rFonts w:ascii="Arial" w:hAnsi="Arial" w:cs="Arial"/>
          <w:sz w:val="20"/>
          <w:lang w:val="en-GB"/>
        </w:rPr>
        <w:t>Manoilova</w:t>
      </w:r>
      <w:proofErr w:type="spellEnd"/>
      <w:r w:rsidRPr="00092BF7">
        <w:rPr>
          <w:rFonts w:ascii="Arial" w:hAnsi="Arial" w:cs="Arial"/>
          <w:sz w:val="20"/>
          <w:lang w:val="en-GB"/>
        </w:rPr>
        <w:t>, B.M. Weckhuysen</w:t>
      </w:r>
      <w:r w:rsidR="008B33D4">
        <w:rPr>
          <w:rFonts w:ascii="Arial" w:hAnsi="Arial" w:cs="Arial"/>
          <w:sz w:val="20"/>
          <w:lang w:val="en-GB"/>
        </w:rPr>
        <w:t>,</w:t>
      </w:r>
      <w:r w:rsidRPr="00092BF7">
        <w:rPr>
          <w:rFonts w:ascii="Arial" w:hAnsi="Arial" w:cs="Arial"/>
          <w:sz w:val="20"/>
          <w:lang w:val="en-GB"/>
        </w:rPr>
        <w:t xml:space="preserve"> Relative activity of La</w:t>
      </w:r>
      <w:r w:rsidRPr="00092BF7">
        <w:rPr>
          <w:rFonts w:ascii="Arial" w:hAnsi="Arial" w:cs="Arial"/>
          <w:sz w:val="20"/>
          <w:vertAlign w:val="subscript"/>
          <w:lang w:val="en-GB"/>
        </w:rPr>
        <w:t>2</w:t>
      </w:r>
      <w:r w:rsidRPr="00092BF7">
        <w:rPr>
          <w:rFonts w:ascii="Arial" w:hAnsi="Arial" w:cs="Arial"/>
          <w:sz w:val="20"/>
          <w:lang w:val="en-GB"/>
        </w:rPr>
        <w:t>O</w:t>
      </w:r>
      <w:r w:rsidRPr="00092BF7">
        <w:rPr>
          <w:rFonts w:ascii="Arial" w:hAnsi="Arial" w:cs="Arial"/>
          <w:sz w:val="20"/>
          <w:vertAlign w:val="subscript"/>
          <w:lang w:val="en-GB"/>
        </w:rPr>
        <w:t>3</w:t>
      </w:r>
      <w:r w:rsidRPr="00092BF7">
        <w:rPr>
          <w:rFonts w:ascii="Arial" w:hAnsi="Arial" w:cs="Arial"/>
          <w:sz w:val="20"/>
          <w:lang w:val="en-GB"/>
        </w:rPr>
        <w:t xml:space="preserve">, </w:t>
      </w:r>
      <w:proofErr w:type="spellStart"/>
      <w:r w:rsidRPr="00092BF7">
        <w:rPr>
          <w:rFonts w:ascii="Arial" w:hAnsi="Arial" w:cs="Arial"/>
          <w:sz w:val="20"/>
          <w:lang w:val="en-GB"/>
        </w:rPr>
        <w:t>LaOCl</w:t>
      </w:r>
      <w:proofErr w:type="spellEnd"/>
      <w:r w:rsidRPr="00092BF7">
        <w:rPr>
          <w:rFonts w:ascii="Arial" w:hAnsi="Arial" w:cs="Arial"/>
          <w:sz w:val="20"/>
          <w:lang w:val="en-GB"/>
        </w:rPr>
        <w:t xml:space="preserve"> and LaCl</w:t>
      </w:r>
      <w:r w:rsidRPr="00092BF7">
        <w:rPr>
          <w:rFonts w:ascii="Arial" w:hAnsi="Arial" w:cs="Arial"/>
          <w:sz w:val="20"/>
          <w:vertAlign w:val="subscript"/>
          <w:lang w:val="en-GB"/>
        </w:rPr>
        <w:t>3</w:t>
      </w:r>
      <w:r w:rsidRPr="00092BF7">
        <w:rPr>
          <w:rFonts w:ascii="Arial" w:hAnsi="Arial" w:cs="Arial"/>
          <w:sz w:val="20"/>
          <w:lang w:val="en-GB"/>
        </w:rPr>
        <w:t xml:space="preserve"> in reaction with CCl</w:t>
      </w:r>
      <w:r w:rsidRPr="00092BF7">
        <w:rPr>
          <w:rFonts w:ascii="Arial" w:hAnsi="Arial" w:cs="Arial"/>
          <w:sz w:val="20"/>
          <w:vertAlign w:val="subscript"/>
          <w:lang w:val="en-GB"/>
        </w:rPr>
        <w:t>4</w:t>
      </w:r>
      <w:r w:rsidRPr="00092BF7">
        <w:rPr>
          <w:rFonts w:ascii="Arial" w:hAnsi="Arial" w:cs="Arial"/>
          <w:sz w:val="20"/>
          <w:lang w:val="en-GB"/>
        </w:rPr>
        <w:t xml:space="preserve"> studied with infrared spectroscopy and density functional theory calculations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 xml:space="preserve">J. Phys. Chem. </w:t>
      </w:r>
      <w:r w:rsidRPr="00092BF7">
        <w:rPr>
          <w:rFonts w:ascii="Arial" w:hAnsi="Arial" w:cs="Arial"/>
          <w:i/>
          <w:iCs/>
          <w:sz w:val="20"/>
        </w:rPr>
        <w:t>B</w:t>
      </w:r>
      <w:r w:rsidRPr="00092BF7">
        <w:rPr>
          <w:rFonts w:ascii="Arial" w:hAnsi="Arial" w:cs="Arial"/>
          <w:sz w:val="20"/>
        </w:rPr>
        <w:t xml:space="preserve"> 2005, </w:t>
      </w:r>
      <w:r w:rsidRPr="00092BF7">
        <w:rPr>
          <w:rFonts w:ascii="Arial" w:hAnsi="Arial" w:cs="Arial"/>
          <w:b/>
          <w:bCs/>
          <w:sz w:val="20"/>
        </w:rPr>
        <w:t>109</w:t>
      </w:r>
      <w:r w:rsidR="00F36AFD">
        <w:rPr>
          <w:rFonts w:ascii="Arial" w:hAnsi="Arial" w:cs="Arial"/>
          <w:sz w:val="20"/>
        </w:rPr>
        <w:t>, 11634.</w:t>
      </w:r>
    </w:p>
    <w:p w14:paraId="0C535DDB" w14:textId="77777777" w:rsidR="00092BF7" w:rsidRDefault="00874B18"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D.E. Keller, F.M.F. de Groot, D.C. </w:t>
      </w:r>
      <w:proofErr w:type="spellStart"/>
      <w:r w:rsidRPr="00C36E47">
        <w:rPr>
          <w:rFonts w:ascii="Arial" w:hAnsi="Arial" w:cs="Arial"/>
          <w:sz w:val="20"/>
        </w:rPr>
        <w:t>Koningsberger</w:t>
      </w:r>
      <w:proofErr w:type="spellEnd"/>
      <w:r w:rsidRPr="00C36E47">
        <w:rPr>
          <w:rFonts w:ascii="Arial" w:hAnsi="Arial" w:cs="Arial"/>
          <w:sz w:val="20"/>
        </w:rPr>
        <w:t>, B.M. Weckhuysen</w:t>
      </w:r>
      <w:r w:rsidR="008B33D4" w:rsidRPr="00C36E47">
        <w:rPr>
          <w:rFonts w:ascii="Arial" w:hAnsi="Arial" w:cs="Arial"/>
          <w:sz w:val="20"/>
        </w:rPr>
        <w:t>,</w:t>
      </w:r>
      <w:r w:rsidRPr="00C36E47">
        <w:rPr>
          <w:rFonts w:ascii="Arial" w:hAnsi="Arial" w:cs="Arial"/>
          <w:sz w:val="20"/>
        </w:rPr>
        <w:t xml:space="preserve"> </w:t>
      </w:r>
      <w:r w:rsidRPr="00092BF7">
        <w:rPr>
          <w:rFonts w:ascii="Arial" w:hAnsi="Arial" w:cs="Arial"/>
          <w:sz w:val="20"/>
          <w:lang w:val="en-GB"/>
        </w:rPr>
        <w:t>A new structural model for the interface between VO</w:t>
      </w:r>
      <w:r w:rsidRPr="00092BF7">
        <w:rPr>
          <w:rFonts w:ascii="Arial" w:hAnsi="Arial" w:cs="Arial"/>
          <w:sz w:val="20"/>
          <w:vertAlign w:val="subscript"/>
          <w:lang w:val="en-GB"/>
        </w:rPr>
        <w:t>4</w:t>
      </w:r>
      <w:r w:rsidRPr="00092BF7">
        <w:rPr>
          <w:rFonts w:ascii="Arial" w:hAnsi="Arial" w:cs="Arial"/>
          <w:sz w:val="20"/>
          <w:lang w:val="en-GB"/>
        </w:rPr>
        <w:t xml:space="preserve"> and gamma-alumina of a low loaded supported vanadium oxide catalyst</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 xml:space="preserve">J. Phys. Chem. </w:t>
      </w:r>
      <w:r w:rsidRPr="00092BF7">
        <w:rPr>
          <w:rFonts w:ascii="Arial" w:hAnsi="Arial" w:cs="Arial"/>
          <w:i/>
          <w:iCs/>
          <w:sz w:val="20"/>
        </w:rPr>
        <w:t>B</w:t>
      </w:r>
      <w:r w:rsidRPr="00092BF7">
        <w:rPr>
          <w:rFonts w:ascii="Arial" w:hAnsi="Arial" w:cs="Arial"/>
          <w:sz w:val="20"/>
        </w:rPr>
        <w:t xml:space="preserve"> 2005, </w:t>
      </w:r>
      <w:r w:rsidRPr="00092BF7">
        <w:rPr>
          <w:rFonts w:ascii="Arial" w:hAnsi="Arial" w:cs="Arial"/>
          <w:b/>
          <w:bCs/>
          <w:sz w:val="20"/>
        </w:rPr>
        <w:t>109</w:t>
      </w:r>
      <w:r w:rsidRPr="00092BF7">
        <w:rPr>
          <w:rFonts w:ascii="Arial" w:hAnsi="Arial" w:cs="Arial"/>
          <w:sz w:val="20"/>
        </w:rPr>
        <w:t xml:space="preserve">, 10223. </w:t>
      </w:r>
    </w:p>
    <w:p w14:paraId="75444ABC" w14:textId="77777777" w:rsidR="00092BF7" w:rsidRDefault="00874B18"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t xml:space="preserve">T. Visser, T.A. Nijhuis, A.M.J. van der Eerden, K. </w:t>
      </w:r>
      <w:proofErr w:type="spellStart"/>
      <w:r w:rsidRPr="00591FB9">
        <w:rPr>
          <w:rFonts w:ascii="Arial" w:hAnsi="Arial" w:cs="Arial"/>
          <w:sz w:val="20"/>
          <w:lang w:val="en-GB"/>
        </w:rPr>
        <w:t>Jenken</w:t>
      </w:r>
      <w:proofErr w:type="spellEnd"/>
      <w:r w:rsidRPr="00591FB9">
        <w:rPr>
          <w:rFonts w:ascii="Arial" w:hAnsi="Arial" w:cs="Arial"/>
          <w:sz w:val="20"/>
          <w:lang w:val="en-GB"/>
        </w:rPr>
        <w:t>, Y. Ji, W. Bras, S. Nikitenko, Y. Ikeda, M. Lepage, B.M. Weckhuysen</w:t>
      </w:r>
      <w:r w:rsidR="008B33D4">
        <w:rPr>
          <w:rFonts w:ascii="Arial" w:hAnsi="Arial" w:cs="Arial"/>
          <w:sz w:val="20"/>
          <w:lang w:val="en-GB"/>
        </w:rPr>
        <w:t>,</w:t>
      </w:r>
      <w:r w:rsidRPr="00591FB9">
        <w:rPr>
          <w:rFonts w:ascii="Arial" w:hAnsi="Arial" w:cs="Arial"/>
          <w:sz w:val="20"/>
          <w:lang w:val="en-GB"/>
        </w:rPr>
        <w:t xml:space="preserve"> </w:t>
      </w:r>
      <w:r w:rsidRPr="00092BF7">
        <w:rPr>
          <w:rFonts w:ascii="Arial" w:hAnsi="Arial" w:cs="Arial"/>
          <w:sz w:val="20"/>
          <w:lang w:val="en-GB"/>
        </w:rPr>
        <w:t>Promotion effects in the oxidation of CO over zeolite-supported Pt nanoparticles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sz w:val="20"/>
          <w:lang w:val="en-GB"/>
        </w:rPr>
        <w:t xml:space="preserve">J. Phys. Chem. </w:t>
      </w:r>
      <w:r w:rsidRPr="00092BF7">
        <w:rPr>
          <w:rFonts w:ascii="Arial" w:hAnsi="Arial" w:cs="Arial"/>
          <w:i/>
          <w:sz w:val="20"/>
        </w:rPr>
        <w:t>B</w:t>
      </w:r>
      <w:r w:rsidRPr="00092BF7">
        <w:rPr>
          <w:rFonts w:ascii="Arial" w:hAnsi="Arial" w:cs="Arial"/>
          <w:sz w:val="20"/>
        </w:rPr>
        <w:t xml:space="preserve"> 2005, </w:t>
      </w:r>
      <w:r w:rsidRPr="00092BF7">
        <w:rPr>
          <w:rFonts w:ascii="Arial" w:hAnsi="Arial" w:cs="Arial"/>
          <w:b/>
          <w:bCs/>
          <w:sz w:val="20"/>
        </w:rPr>
        <w:t>109</w:t>
      </w:r>
      <w:r w:rsidR="00F36AFD">
        <w:rPr>
          <w:rFonts w:ascii="Arial" w:hAnsi="Arial" w:cs="Arial"/>
          <w:sz w:val="20"/>
        </w:rPr>
        <w:t>, 3822.</w:t>
      </w:r>
    </w:p>
    <w:p w14:paraId="57F406A1" w14:textId="77777777" w:rsidR="00092BF7" w:rsidRDefault="00874B18"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22F25">
        <w:rPr>
          <w:rFonts w:ascii="Arial" w:hAnsi="Arial" w:cs="Arial"/>
          <w:sz w:val="20"/>
          <w:lang w:val="en-GB"/>
        </w:rPr>
        <w:t xml:space="preserve">J.G. </w:t>
      </w:r>
      <w:proofErr w:type="spellStart"/>
      <w:r w:rsidRPr="00522F25">
        <w:rPr>
          <w:rFonts w:ascii="Arial" w:hAnsi="Arial" w:cs="Arial"/>
          <w:sz w:val="20"/>
          <w:lang w:val="en-GB"/>
        </w:rPr>
        <w:t>Mesu</w:t>
      </w:r>
      <w:proofErr w:type="spellEnd"/>
      <w:r w:rsidRPr="00522F25">
        <w:rPr>
          <w:rFonts w:ascii="Arial" w:hAnsi="Arial" w:cs="Arial"/>
          <w:sz w:val="20"/>
          <w:lang w:val="en-GB"/>
        </w:rPr>
        <w:t>, A.M.J. van der Eerden, F.M.F. de Groot, B.M. Weckhuysen</w:t>
      </w:r>
      <w:r w:rsidR="008B33D4" w:rsidRPr="00522F25">
        <w:rPr>
          <w:rFonts w:ascii="Arial" w:hAnsi="Arial" w:cs="Arial"/>
          <w:sz w:val="20"/>
          <w:lang w:val="en-GB"/>
        </w:rPr>
        <w:t>,</w:t>
      </w:r>
      <w:r w:rsidRPr="00522F25">
        <w:rPr>
          <w:rFonts w:ascii="Arial" w:hAnsi="Arial" w:cs="Arial"/>
          <w:sz w:val="20"/>
          <w:lang w:val="en-GB"/>
        </w:rPr>
        <w:t xml:space="preserve"> </w:t>
      </w:r>
      <w:r w:rsidRPr="00092BF7">
        <w:rPr>
          <w:rFonts w:ascii="Arial" w:hAnsi="Arial" w:cs="Arial"/>
          <w:sz w:val="20"/>
          <w:lang w:val="en-GB"/>
        </w:rPr>
        <w:t>Synchrotron radiation effects on catalytic systems as probed with a combined in-situ UV-Vis/XAFS spectroscopic set-up</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sz w:val="20"/>
          <w:lang w:val="en-GB"/>
        </w:rPr>
        <w:t>J. Phys. Chem. B</w:t>
      </w:r>
      <w:r w:rsidRPr="00092BF7">
        <w:rPr>
          <w:rFonts w:ascii="Arial" w:hAnsi="Arial" w:cs="Arial"/>
          <w:sz w:val="20"/>
          <w:lang w:val="en-GB"/>
        </w:rPr>
        <w:t xml:space="preserve"> 2005, </w:t>
      </w:r>
      <w:r w:rsidRPr="00092BF7">
        <w:rPr>
          <w:rFonts w:ascii="Arial" w:hAnsi="Arial" w:cs="Arial"/>
          <w:b/>
          <w:bCs/>
          <w:sz w:val="20"/>
          <w:lang w:val="en-GB"/>
        </w:rPr>
        <w:t>109</w:t>
      </w:r>
      <w:r w:rsidRPr="00092BF7">
        <w:rPr>
          <w:rFonts w:ascii="Arial" w:hAnsi="Arial" w:cs="Arial"/>
          <w:sz w:val="20"/>
          <w:lang w:val="en-GB"/>
        </w:rPr>
        <w:t>, 4042.</w:t>
      </w:r>
      <w:r w:rsidR="00F36AFD">
        <w:rPr>
          <w:rFonts w:ascii="Arial" w:hAnsi="Arial" w:cs="Arial"/>
          <w:sz w:val="20"/>
          <w:lang w:val="en-GB"/>
        </w:rPr>
        <w:t xml:space="preserve"> </w:t>
      </w:r>
    </w:p>
    <w:p w14:paraId="47AF43E7" w14:textId="77777777" w:rsidR="00092BF7" w:rsidRDefault="009558D3"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 xml:space="preserve">F. Morales, F.M.F. de Groot, P. </w:t>
      </w:r>
      <w:proofErr w:type="spellStart"/>
      <w:r w:rsidRPr="00092BF7">
        <w:rPr>
          <w:rFonts w:ascii="Arial" w:hAnsi="Arial" w:cs="Arial"/>
          <w:sz w:val="20"/>
          <w:lang w:val="en-GB"/>
        </w:rPr>
        <w:t>Glatzel</w:t>
      </w:r>
      <w:proofErr w:type="spellEnd"/>
      <w:r w:rsidRPr="00092BF7">
        <w:rPr>
          <w:rFonts w:ascii="Arial" w:hAnsi="Arial" w:cs="Arial"/>
          <w:sz w:val="20"/>
          <w:lang w:val="en-GB"/>
        </w:rPr>
        <w:t xml:space="preserve">, E. </w:t>
      </w:r>
      <w:proofErr w:type="spellStart"/>
      <w:r w:rsidRPr="00092BF7">
        <w:rPr>
          <w:rFonts w:ascii="Arial" w:hAnsi="Arial" w:cs="Arial"/>
          <w:sz w:val="20"/>
          <w:lang w:val="en-GB"/>
        </w:rPr>
        <w:t>Kleimenov</w:t>
      </w:r>
      <w:proofErr w:type="spellEnd"/>
      <w:r w:rsidRPr="00092BF7">
        <w:rPr>
          <w:rFonts w:ascii="Arial" w:hAnsi="Arial" w:cs="Arial"/>
          <w:sz w:val="20"/>
          <w:lang w:val="en-GB"/>
        </w:rPr>
        <w:t xml:space="preserve">, H. Bluhm, M. </w:t>
      </w:r>
      <w:proofErr w:type="spellStart"/>
      <w:r w:rsidRPr="00092BF7">
        <w:rPr>
          <w:rFonts w:ascii="Arial" w:hAnsi="Arial" w:cs="Arial"/>
          <w:sz w:val="20"/>
          <w:lang w:val="en-GB"/>
        </w:rPr>
        <w:t>Havecker</w:t>
      </w:r>
      <w:proofErr w:type="spellEnd"/>
      <w:r w:rsidRPr="00092BF7">
        <w:rPr>
          <w:rFonts w:ascii="Arial" w:hAnsi="Arial" w:cs="Arial"/>
          <w:sz w:val="20"/>
          <w:lang w:val="en-GB"/>
        </w:rPr>
        <w:t>, A. Knop-Gericke, B.M. Weckhuysen</w:t>
      </w:r>
      <w:r w:rsidR="008B33D4">
        <w:rPr>
          <w:rFonts w:ascii="Arial" w:hAnsi="Arial" w:cs="Arial"/>
          <w:sz w:val="20"/>
          <w:lang w:val="en-GB"/>
        </w:rPr>
        <w:t>,</w:t>
      </w:r>
      <w:r w:rsidRPr="00092BF7">
        <w:rPr>
          <w:rFonts w:ascii="Arial" w:hAnsi="Arial" w:cs="Arial"/>
          <w:sz w:val="20"/>
          <w:lang w:val="en-GB"/>
        </w:rPr>
        <w:t xml:space="preserve"> In-situ X-ray absorption of Co/Mn/TiO</w:t>
      </w:r>
      <w:r w:rsidRPr="00092BF7">
        <w:rPr>
          <w:rFonts w:ascii="Arial" w:hAnsi="Arial" w:cs="Arial"/>
          <w:sz w:val="20"/>
          <w:vertAlign w:val="subscript"/>
          <w:lang w:val="en-GB"/>
        </w:rPr>
        <w:t>2</w:t>
      </w:r>
      <w:r w:rsidRPr="00092BF7">
        <w:rPr>
          <w:rFonts w:ascii="Arial" w:hAnsi="Arial" w:cs="Arial"/>
          <w:sz w:val="20"/>
          <w:lang w:val="en-GB"/>
        </w:rPr>
        <w:t xml:space="preserve"> catalysts for Fischer-</w:t>
      </w:r>
      <w:proofErr w:type="spellStart"/>
      <w:r w:rsidRPr="00092BF7">
        <w:rPr>
          <w:rFonts w:ascii="Arial" w:hAnsi="Arial" w:cs="Arial"/>
          <w:sz w:val="20"/>
          <w:lang w:val="en-GB"/>
        </w:rPr>
        <w:t>Tropsch</w:t>
      </w:r>
      <w:proofErr w:type="spellEnd"/>
      <w:r w:rsidRPr="00092BF7">
        <w:rPr>
          <w:rFonts w:ascii="Arial" w:hAnsi="Arial" w:cs="Arial"/>
          <w:sz w:val="20"/>
          <w:lang w:val="en-GB"/>
        </w:rPr>
        <w:t xml:space="preserve"> synthesis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J. Phys. Chem. B</w:t>
      </w:r>
      <w:r w:rsidRPr="00092BF7">
        <w:rPr>
          <w:rFonts w:ascii="Arial" w:hAnsi="Arial" w:cs="Arial"/>
          <w:sz w:val="20"/>
          <w:lang w:val="en-GB"/>
        </w:rPr>
        <w:t xml:space="preserve"> 2004, </w:t>
      </w:r>
      <w:r w:rsidRPr="00092BF7">
        <w:rPr>
          <w:rFonts w:ascii="Arial" w:hAnsi="Arial" w:cs="Arial"/>
          <w:b/>
          <w:bCs/>
          <w:sz w:val="20"/>
          <w:lang w:val="en-GB"/>
        </w:rPr>
        <w:t>108</w:t>
      </w:r>
      <w:r w:rsidRPr="00092BF7">
        <w:rPr>
          <w:rFonts w:ascii="Arial" w:hAnsi="Arial" w:cs="Arial"/>
          <w:sz w:val="20"/>
          <w:lang w:val="en-GB"/>
        </w:rPr>
        <w:t xml:space="preserve">, 16201. </w:t>
      </w:r>
    </w:p>
    <w:p w14:paraId="29CCC099" w14:textId="77777777" w:rsidR="00092BF7" w:rsidRDefault="009558D3"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 xml:space="preserve">O.V. </w:t>
      </w:r>
      <w:proofErr w:type="spellStart"/>
      <w:r w:rsidRPr="00092BF7">
        <w:rPr>
          <w:rFonts w:ascii="Arial" w:hAnsi="Arial" w:cs="Arial"/>
          <w:sz w:val="20"/>
          <w:lang w:val="en-GB"/>
        </w:rPr>
        <w:t>Manoilova</w:t>
      </w:r>
      <w:proofErr w:type="spellEnd"/>
      <w:r w:rsidRPr="00092BF7">
        <w:rPr>
          <w:rFonts w:ascii="Arial" w:hAnsi="Arial" w:cs="Arial"/>
          <w:sz w:val="20"/>
          <w:lang w:val="en-GB"/>
        </w:rPr>
        <w:t xml:space="preserve">, S.G. Podkolzin, B. Tope, J. </w:t>
      </w:r>
      <w:proofErr w:type="spellStart"/>
      <w:r w:rsidRPr="00092BF7">
        <w:rPr>
          <w:rFonts w:ascii="Arial" w:hAnsi="Arial" w:cs="Arial"/>
          <w:sz w:val="20"/>
          <w:lang w:val="en-GB"/>
        </w:rPr>
        <w:t>Lercher</w:t>
      </w:r>
      <w:proofErr w:type="spellEnd"/>
      <w:r w:rsidRPr="00092BF7">
        <w:rPr>
          <w:rFonts w:ascii="Arial" w:hAnsi="Arial" w:cs="Arial"/>
          <w:sz w:val="20"/>
          <w:lang w:val="en-GB"/>
        </w:rPr>
        <w:t xml:space="preserve">, E.E. </w:t>
      </w:r>
      <w:proofErr w:type="spellStart"/>
      <w:r w:rsidRPr="00092BF7">
        <w:rPr>
          <w:rFonts w:ascii="Arial" w:hAnsi="Arial" w:cs="Arial"/>
          <w:sz w:val="20"/>
          <w:lang w:val="en-GB"/>
        </w:rPr>
        <w:t>Stangland</w:t>
      </w:r>
      <w:proofErr w:type="spellEnd"/>
      <w:r w:rsidRPr="00092BF7">
        <w:rPr>
          <w:rFonts w:ascii="Arial" w:hAnsi="Arial" w:cs="Arial"/>
          <w:sz w:val="20"/>
          <w:lang w:val="en-GB"/>
        </w:rPr>
        <w:t xml:space="preserve">, J.M. </w:t>
      </w:r>
      <w:proofErr w:type="spellStart"/>
      <w:r w:rsidRPr="00092BF7">
        <w:rPr>
          <w:rFonts w:ascii="Arial" w:hAnsi="Arial" w:cs="Arial"/>
          <w:sz w:val="20"/>
          <w:lang w:val="en-GB"/>
        </w:rPr>
        <w:t>Goupil</w:t>
      </w:r>
      <w:proofErr w:type="spellEnd"/>
      <w:r w:rsidRPr="00092BF7">
        <w:rPr>
          <w:rFonts w:ascii="Arial" w:hAnsi="Arial" w:cs="Arial"/>
          <w:sz w:val="20"/>
          <w:lang w:val="en-GB"/>
        </w:rPr>
        <w:t>, B.M. Weckhuysen</w:t>
      </w:r>
      <w:r w:rsidR="008B33D4">
        <w:rPr>
          <w:rFonts w:ascii="Arial" w:hAnsi="Arial" w:cs="Arial"/>
          <w:sz w:val="20"/>
          <w:lang w:val="en-GB"/>
        </w:rPr>
        <w:t>,</w:t>
      </w:r>
      <w:r w:rsidRPr="00092BF7">
        <w:rPr>
          <w:rFonts w:ascii="Arial" w:hAnsi="Arial" w:cs="Arial"/>
          <w:sz w:val="20"/>
          <w:lang w:val="en-GB"/>
        </w:rPr>
        <w:t xml:space="preserve"> Surface acidity and basicity of La</w:t>
      </w:r>
      <w:r w:rsidRPr="00092BF7">
        <w:rPr>
          <w:rFonts w:ascii="Arial" w:hAnsi="Arial" w:cs="Arial"/>
          <w:sz w:val="20"/>
          <w:vertAlign w:val="subscript"/>
          <w:lang w:val="en-GB"/>
        </w:rPr>
        <w:t>2</w:t>
      </w:r>
      <w:r w:rsidRPr="00092BF7">
        <w:rPr>
          <w:rFonts w:ascii="Arial" w:hAnsi="Arial" w:cs="Arial"/>
          <w:sz w:val="20"/>
          <w:lang w:val="en-GB"/>
        </w:rPr>
        <w:t>O</w:t>
      </w:r>
      <w:r w:rsidRPr="00092BF7">
        <w:rPr>
          <w:rFonts w:ascii="Arial" w:hAnsi="Arial" w:cs="Arial"/>
          <w:sz w:val="20"/>
          <w:vertAlign w:val="subscript"/>
          <w:lang w:val="en-GB"/>
        </w:rPr>
        <w:t>3</w:t>
      </w:r>
      <w:r w:rsidRPr="00092BF7">
        <w:rPr>
          <w:rFonts w:ascii="Arial" w:hAnsi="Arial" w:cs="Arial"/>
          <w:sz w:val="20"/>
          <w:lang w:val="en-GB"/>
        </w:rPr>
        <w:t xml:space="preserve">, </w:t>
      </w:r>
      <w:proofErr w:type="spellStart"/>
      <w:r w:rsidRPr="00092BF7">
        <w:rPr>
          <w:rFonts w:ascii="Arial" w:hAnsi="Arial" w:cs="Arial"/>
          <w:sz w:val="20"/>
          <w:lang w:val="en-GB"/>
        </w:rPr>
        <w:t>LaOCl</w:t>
      </w:r>
      <w:proofErr w:type="spellEnd"/>
      <w:r w:rsidRPr="00092BF7">
        <w:rPr>
          <w:rFonts w:ascii="Arial" w:hAnsi="Arial" w:cs="Arial"/>
          <w:sz w:val="20"/>
          <w:lang w:val="en-GB"/>
        </w:rPr>
        <w:t xml:space="preserve"> and LaCl</w:t>
      </w:r>
      <w:r w:rsidRPr="00092BF7">
        <w:rPr>
          <w:rFonts w:ascii="Arial" w:hAnsi="Arial" w:cs="Arial"/>
          <w:sz w:val="20"/>
          <w:vertAlign w:val="subscript"/>
          <w:lang w:val="en-GB"/>
        </w:rPr>
        <w:t xml:space="preserve">3 </w:t>
      </w:r>
      <w:r w:rsidRPr="00092BF7">
        <w:rPr>
          <w:rFonts w:ascii="Arial" w:hAnsi="Arial" w:cs="Arial"/>
          <w:sz w:val="20"/>
          <w:lang w:val="en-GB"/>
        </w:rPr>
        <w:t>characterized by IR spectroscopy, TPD and DFT calculations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J. Phys. Chem. B</w:t>
      </w:r>
      <w:r w:rsidRPr="00092BF7">
        <w:rPr>
          <w:rFonts w:ascii="Arial" w:hAnsi="Arial" w:cs="Arial"/>
          <w:sz w:val="20"/>
          <w:lang w:val="en-GB"/>
        </w:rPr>
        <w:t xml:space="preserve"> 2004, </w:t>
      </w:r>
      <w:r w:rsidRPr="00092BF7">
        <w:rPr>
          <w:rFonts w:ascii="Arial" w:hAnsi="Arial" w:cs="Arial"/>
          <w:b/>
          <w:bCs/>
          <w:sz w:val="20"/>
          <w:lang w:val="en-GB"/>
        </w:rPr>
        <w:t>108</w:t>
      </w:r>
      <w:r w:rsidRPr="00092BF7">
        <w:rPr>
          <w:rFonts w:ascii="Arial" w:hAnsi="Arial" w:cs="Arial"/>
          <w:sz w:val="20"/>
          <w:lang w:val="en-GB"/>
        </w:rPr>
        <w:t xml:space="preserve">, 15770. </w:t>
      </w:r>
    </w:p>
    <w:p w14:paraId="2F057298" w14:textId="77777777" w:rsidR="00092BF7" w:rsidRDefault="009558D3"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 xml:space="preserve">W.M. </w:t>
      </w:r>
      <w:proofErr w:type="spellStart"/>
      <w:r w:rsidRPr="00092BF7">
        <w:rPr>
          <w:rFonts w:ascii="Arial" w:hAnsi="Arial" w:cs="Arial"/>
          <w:sz w:val="20"/>
          <w:lang w:val="en-GB"/>
        </w:rPr>
        <w:t>Heijboer</w:t>
      </w:r>
      <w:proofErr w:type="spellEnd"/>
      <w:r w:rsidRPr="00092BF7">
        <w:rPr>
          <w:rFonts w:ascii="Arial" w:hAnsi="Arial" w:cs="Arial"/>
          <w:sz w:val="20"/>
          <w:lang w:val="en-GB"/>
        </w:rPr>
        <w:t xml:space="preserve">, P. </w:t>
      </w:r>
      <w:proofErr w:type="spellStart"/>
      <w:r w:rsidRPr="00092BF7">
        <w:rPr>
          <w:rFonts w:ascii="Arial" w:hAnsi="Arial" w:cs="Arial"/>
          <w:sz w:val="20"/>
          <w:lang w:val="en-GB"/>
        </w:rPr>
        <w:t>Glatzel</w:t>
      </w:r>
      <w:proofErr w:type="spellEnd"/>
      <w:r w:rsidRPr="00092BF7">
        <w:rPr>
          <w:rFonts w:ascii="Arial" w:hAnsi="Arial" w:cs="Arial"/>
          <w:sz w:val="20"/>
          <w:lang w:val="en-GB"/>
        </w:rPr>
        <w:t xml:space="preserve">, K.R. Sawant, R.F. Lobo, U. Bergmann, R.A. </w:t>
      </w:r>
      <w:proofErr w:type="spellStart"/>
      <w:r w:rsidRPr="00092BF7">
        <w:rPr>
          <w:rFonts w:ascii="Arial" w:hAnsi="Arial" w:cs="Arial"/>
          <w:sz w:val="20"/>
          <w:lang w:val="en-GB"/>
        </w:rPr>
        <w:t>Barrea</w:t>
      </w:r>
      <w:proofErr w:type="spellEnd"/>
      <w:r w:rsidRPr="00092BF7">
        <w:rPr>
          <w:rFonts w:ascii="Arial" w:hAnsi="Arial" w:cs="Arial"/>
          <w:sz w:val="20"/>
          <w:lang w:val="en-GB"/>
        </w:rPr>
        <w:t xml:space="preserve">, D.C. </w:t>
      </w:r>
      <w:proofErr w:type="spellStart"/>
      <w:r w:rsidRPr="00092BF7">
        <w:rPr>
          <w:rFonts w:ascii="Arial" w:hAnsi="Arial" w:cs="Arial"/>
          <w:sz w:val="20"/>
          <w:lang w:val="en-GB"/>
        </w:rPr>
        <w:t>Koningsberger</w:t>
      </w:r>
      <w:proofErr w:type="spellEnd"/>
      <w:r w:rsidRPr="00092BF7">
        <w:rPr>
          <w:rFonts w:ascii="Arial" w:hAnsi="Arial" w:cs="Arial"/>
          <w:sz w:val="20"/>
          <w:lang w:val="en-GB"/>
        </w:rPr>
        <w:t>, B.M. Weckhuysen, F.M.F. de Groot</w:t>
      </w:r>
      <w:r w:rsidR="008B33D4">
        <w:rPr>
          <w:rFonts w:ascii="Arial" w:hAnsi="Arial" w:cs="Arial"/>
          <w:sz w:val="20"/>
          <w:lang w:val="en-GB"/>
        </w:rPr>
        <w:t>,</w:t>
      </w:r>
      <w:r w:rsidRPr="00092BF7">
        <w:rPr>
          <w:rFonts w:ascii="Arial" w:hAnsi="Arial" w:cs="Arial"/>
          <w:sz w:val="20"/>
          <w:lang w:val="en-GB"/>
        </w:rPr>
        <w:t xml:space="preserve"> Kβ-detected XANES of framework-substituted Fe/ZSM-5 zeolites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 xml:space="preserve">J. Phys. Chem. </w:t>
      </w:r>
      <w:r w:rsidRPr="00092BF7">
        <w:rPr>
          <w:rFonts w:ascii="Arial" w:hAnsi="Arial" w:cs="Arial"/>
          <w:i/>
          <w:iCs/>
          <w:sz w:val="20"/>
        </w:rPr>
        <w:t>B</w:t>
      </w:r>
      <w:r w:rsidRPr="00092BF7">
        <w:rPr>
          <w:rFonts w:ascii="Arial" w:hAnsi="Arial" w:cs="Arial"/>
          <w:sz w:val="20"/>
        </w:rPr>
        <w:t xml:space="preserve"> 2004, </w:t>
      </w:r>
      <w:r w:rsidRPr="00092BF7">
        <w:rPr>
          <w:rFonts w:ascii="Arial" w:hAnsi="Arial" w:cs="Arial"/>
          <w:b/>
          <w:bCs/>
          <w:sz w:val="20"/>
        </w:rPr>
        <w:t>108</w:t>
      </w:r>
      <w:r w:rsidR="00F36AFD">
        <w:rPr>
          <w:rFonts w:ascii="Arial" w:hAnsi="Arial" w:cs="Arial"/>
          <w:sz w:val="20"/>
        </w:rPr>
        <w:t>, 10002.</w:t>
      </w:r>
    </w:p>
    <w:p w14:paraId="7F09EFDB" w14:textId="77777777" w:rsidR="00092BF7" w:rsidRDefault="009E781E"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 xml:space="preserve">W.M. </w:t>
      </w:r>
      <w:proofErr w:type="spellStart"/>
      <w:r w:rsidRPr="00092BF7">
        <w:rPr>
          <w:rFonts w:ascii="Arial" w:hAnsi="Arial" w:cs="Arial"/>
          <w:sz w:val="20"/>
          <w:lang w:val="en-GB"/>
        </w:rPr>
        <w:t>Heijboer</w:t>
      </w:r>
      <w:proofErr w:type="spellEnd"/>
      <w:r w:rsidRPr="00092BF7">
        <w:rPr>
          <w:rFonts w:ascii="Arial" w:hAnsi="Arial" w:cs="Arial"/>
          <w:sz w:val="20"/>
          <w:lang w:val="en-GB"/>
        </w:rPr>
        <w:t xml:space="preserve">, A.A. </w:t>
      </w:r>
      <w:proofErr w:type="spellStart"/>
      <w:r w:rsidRPr="00092BF7">
        <w:rPr>
          <w:rFonts w:ascii="Arial" w:hAnsi="Arial" w:cs="Arial"/>
          <w:sz w:val="20"/>
          <w:lang w:val="en-GB"/>
        </w:rPr>
        <w:t>Battiston</w:t>
      </w:r>
      <w:proofErr w:type="spellEnd"/>
      <w:r w:rsidRPr="00092BF7">
        <w:rPr>
          <w:rFonts w:ascii="Arial" w:hAnsi="Arial" w:cs="Arial"/>
          <w:sz w:val="20"/>
          <w:lang w:val="en-GB"/>
        </w:rPr>
        <w:t xml:space="preserve">, A. Knop-Gericke, M. </w:t>
      </w:r>
      <w:proofErr w:type="spellStart"/>
      <w:r w:rsidRPr="00092BF7">
        <w:rPr>
          <w:rFonts w:ascii="Arial" w:hAnsi="Arial" w:cs="Arial"/>
          <w:sz w:val="20"/>
          <w:lang w:val="en-GB"/>
        </w:rPr>
        <w:t>Havecker</w:t>
      </w:r>
      <w:proofErr w:type="spellEnd"/>
      <w:r w:rsidRPr="00092BF7">
        <w:rPr>
          <w:rFonts w:ascii="Arial" w:hAnsi="Arial" w:cs="Arial"/>
          <w:sz w:val="20"/>
          <w:lang w:val="en-GB"/>
        </w:rPr>
        <w:t xml:space="preserve">, R. Mayer, H. Bluhm, R. </w:t>
      </w:r>
      <w:proofErr w:type="spellStart"/>
      <w:r w:rsidRPr="00092BF7">
        <w:rPr>
          <w:rFonts w:ascii="Arial" w:hAnsi="Arial" w:cs="Arial"/>
          <w:sz w:val="20"/>
          <w:lang w:val="en-GB"/>
        </w:rPr>
        <w:t>Schlogl</w:t>
      </w:r>
      <w:proofErr w:type="spellEnd"/>
      <w:r w:rsidRPr="00092BF7">
        <w:rPr>
          <w:rFonts w:ascii="Arial" w:hAnsi="Arial" w:cs="Arial"/>
          <w:sz w:val="20"/>
          <w:lang w:val="en-GB"/>
        </w:rPr>
        <w:t xml:space="preserve">, B.M. Weckhuysen, D.C. </w:t>
      </w:r>
      <w:proofErr w:type="spellStart"/>
      <w:r w:rsidRPr="00092BF7">
        <w:rPr>
          <w:rFonts w:ascii="Arial" w:hAnsi="Arial" w:cs="Arial"/>
          <w:sz w:val="20"/>
          <w:lang w:val="en-GB"/>
        </w:rPr>
        <w:t>Koningsberger</w:t>
      </w:r>
      <w:proofErr w:type="spellEnd"/>
      <w:r w:rsidRPr="00092BF7">
        <w:rPr>
          <w:rFonts w:ascii="Arial" w:hAnsi="Arial" w:cs="Arial"/>
          <w:sz w:val="20"/>
          <w:lang w:val="en-GB"/>
        </w:rPr>
        <w:t>, F.M.F. de Groot</w:t>
      </w:r>
      <w:r w:rsidR="008B33D4">
        <w:rPr>
          <w:rFonts w:ascii="Arial" w:hAnsi="Arial" w:cs="Arial"/>
          <w:sz w:val="20"/>
          <w:lang w:val="en-GB"/>
        </w:rPr>
        <w:t>,</w:t>
      </w:r>
      <w:r w:rsidRPr="00092BF7">
        <w:rPr>
          <w:rFonts w:ascii="Arial" w:hAnsi="Arial" w:cs="Arial"/>
          <w:sz w:val="20"/>
          <w:lang w:val="en-GB"/>
        </w:rPr>
        <w:t xml:space="preserve"> In-situ soft X-ray absorption of over-exchanged Fe/ZSM-5</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 xml:space="preserve">J. Phys. Chem. </w:t>
      </w:r>
      <w:r w:rsidRPr="00092BF7">
        <w:rPr>
          <w:rFonts w:ascii="Arial" w:hAnsi="Arial" w:cs="Arial"/>
          <w:i/>
          <w:iCs/>
          <w:sz w:val="20"/>
        </w:rPr>
        <w:t>B</w:t>
      </w:r>
      <w:r w:rsidRPr="00092BF7">
        <w:rPr>
          <w:rFonts w:ascii="Arial" w:hAnsi="Arial" w:cs="Arial"/>
          <w:sz w:val="20"/>
        </w:rPr>
        <w:t xml:space="preserve"> 2003, </w:t>
      </w:r>
      <w:r w:rsidRPr="00092BF7">
        <w:rPr>
          <w:rFonts w:ascii="Arial" w:hAnsi="Arial" w:cs="Arial"/>
          <w:b/>
          <w:bCs/>
          <w:sz w:val="20"/>
        </w:rPr>
        <w:t>107</w:t>
      </w:r>
      <w:r w:rsidR="00F36AFD">
        <w:rPr>
          <w:rFonts w:ascii="Arial" w:hAnsi="Arial" w:cs="Arial"/>
          <w:sz w:val="20"/>
        </w:rPr>
        <w:t>, 13069.</w:t>
      </w:r>
    </w:p>
    <w:p w14:paraId="3B439F11" w14:textId="77777777" w:rsidR="00092BF7" w:rsidRDefault="009E781E"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t xml:space="preserve">O.L.J. </w:t>
      </w:r>
      <w:proofErr w:type="spellStart"/>
      <w:r w:rsidRPr="00591FB9">
        <w:rPr>
          <w:rFonts w:ascii="Arial" w:hAnsi="Arial" w:cs="Arial"/>
          <w:sz w:val="20"/>
          <w:lang w:val="en-GB"/>
        </w:rPr>
        <w:t>Gijzeman</w:t>
      </w:r>
      <w:proofErr w:type="spellEnd"/>
      <w:r w:rsidRPr="00591FB9">
        <w:rPr>
          <w:rFonts w:ascii="Arial" w:hAnsi="Arial" w:cs="Arial"/>
          <w:sz w:val="20"/>
          <w:lang w:val="en-GB"/>
        </w:rPr>
        <w:t xml:space="preserve">, A.J.M. </w:t>
      </w:r>
      <w:proofErr w:type="spellStart"/>
      <w:r w:rsidRPr="00591FB9">
        <w:rPr>
          <w:rFonts w:ascii="Arial" w:hAnsi="Arial" w:cs="Arial"/>
          <w:sz w:val="20"/>
          <w:lang w:val="en-GB"/>
        </w:rPr>
        <w:t>Mens</w:t>
      </w:r>
      <w:proofErr w:type="spellEnd"/>
      <w:r w:rsidRPr="00591FB9">
        <w:rPr>
          <w:rFonts w:ascii="Arial" w:hAnsi="Arial" w:cs="Arial"/>
          <w:sz w:val="20"/>
          <w:lang w:val="en-GB"/>
        </w:rPr>
        <w:t xml:space="preserve">, J.H. van </w:t>
      </w:r>
      <w:proofErr w:type="spellStart"/>
      <w:r w:rsidRPr="00591FB9">
        <w:rPr>
          <w:rFonts w:ascii="Arial" w:hAnsi="Arial" w:cs="Arial"/>
          <w:sz w:val="20"/>
          <w:lang w:val="en-GB"/>
        </w:rPr>
        <w:t>Lenthe</w:t>
      </w:r>
      <w:proofErr w:type="spellEnd"/>
      <w:r w:rsidRPr="00591FB9">
        <w:rPr>
          <w:rFonts w:ascii="Arial" w:hAnsi="Arial" w:cs="Arial"/>
          <w:sz w:val="20"/>
          <w:lang w:val="en-GB"/>
        </w:rPr>
        <w:t>, W.J. Mortier, B.M. Weckhuysen</w:t>
      </w:r>
      <w:r w:rsidR="008B33D4">
        <w:rPr>
          <w:rFonts w:ascii="Arial" w:hAnsi="Arial" w:cs="Arial"/>
          <w:sz w:val="20"/>
          <w:lang w:val="en-GB"/>
        </w:rPr>
        <w:t>,</w:t>
      </w:r>
      <w:r w:rsidRPr="00591FB9">
        <w:rPr>
          <w:rFonts w:ascii="Arial" w:hAnsi="Arial" w:cs="Arial"/>
          <w:sz w:val="20"/>
          <w:lang w:val="en-GB"/>
        </w:rPr>
        <w:t xml:space="preserve"> </w:t>
      </w:r>
      <w:r w:rsidRPr="00C36E47">
        <w:rPr>
          <w:rFonts w:ascii="Arial" w:hAnsi="Arial" w:cs="Arial"/>
          <w:sz w:val="20"/>
        </w:rPr>
        <w:t>The effect of chemical composition and structure on XPS binding energies in zeolites</w:t>
      </w:r>
      <w:r w:rsidR="008B33D4" w:rsidRPr="00C36E47">
        <w:rPr>
          <w:rFonts w:ascii="Arial" w:hAnsi="Arial" w:cs="Arial"/>
          <w:sz w:val="20"/>
        </w:rPr>
        <w:t>,</w:t>
      </w:r>
      <w:r w:rsidRPr="00C36E47">
        <w:rPr>
          <w:rFonts w:ascii="Arial" w:hAnsi="Arial" w:cs="Arial"/>
          <w:sz w:val="20"/>
        </w:rPr>
        <w:t xml:space="preserve"> </w:t>
      </w:r>
      <w:r w:rsidRPr="00C36E47">
        <w:rPr>
          <w:rFonts w:ascii="Arial" w:hAnsi="Arial" w:cs="Arial"/>
          <w:i/>
          <w:iCs/>
          <w:sz w:val="20"/>
        </w:rPr>
        <w:t xml:space="preserve">J. Phys. </w:t>
      </w:r>
      <w:r w:rsidRPr="00092BF7">
        <w:rPr>
          <w:rFonts w:ascii="Arial" w:hAnsi="Arial" w:cs="Arial"/>
          <w:i/>
          <w:iCs/>
          <w:sz w:val="20"/>
        </w:rPr>
        <w:t>Chem. B</w:t>
      </w:r>
      <w:r w:rsidRPr="00092BF7">
        <w:rPr>
          <w:rFonts w:ascii="Arial" w:hAnsi="Arial" w:cs="Arial"/>
          <w:sz w:val="20"/>
        </w:rPr>
        <w:t xml:space="preserve"> 2003, </w:t>
      </w:r>
      <w:r w:rsidRPr="00092BF7">
        <w:rPr>
          <w:rFonts w:ascii="Arial" w:hAnsi="Arial" w:cs="Arial"/>
          <w:b/>
          <w:bCs/>
          <w:sz w:val="20"/>
        </w:rPr>
        <w:t>107</w:t>
      </w:r>
      <w:r w:rsidRPr="00092BF7">
        <w:rPr>
          <w:rFonts w:ascii="Arial" w:hAnsi="Arial" w:cs="Arial"/>
          <w:sz w:val="20"/>
        </w:rPr>
        <w:t xml:space="preserve">, 678. </w:t>
      </w:r>
    </w:p>
    <w:p w14:paraId="2C3A286B" w14:textId="77777777" w:rsidR="00092BF7" w:rsidRDefault="009E781E"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pacing w:val="-3"/>
          <w:sz w:val="20"/>
          <w:lang w:val="en-GB"/>
        </w:rPr>
        <w:t xml:space="preserve">P. Van Der Voort, P.I. </w:t>
      </w:r>
      <w:proofErr w:type="spellStart"/>
      <w:r w:rsidRPr="00591FB9">
        <w:rPr>
          <w:rFonts w:ascii="Arial" w:hAnsi="Arial" w:cs="Arial"/>
          <w:spacing w:val="-3"/>
          <w:sz w:val="20"/>
          <w:lang w:val="en-GB"/>
        </w:rPr>
        <w:t>Ravikovitch</w:t>
      </w:r>
      <w:proofErr w:type="spellEnd"/>
      <w:r w:rsidRPr="00591FB9">
        <w:rPr>
          <w:rFonts w:ascii="Arial" w:hAnsi="Arial" w:cs="Arial"/>
          <w:spacing w:val="-3"/>
          <w:sz w:val="20"/>
          <w:lang w:val="en-GB"/>
        </w:rPr>
        <w:t xml:space="preserve">, K.P. de Jong, M. </w:t>
      </w:r>
      <w:proofErr w:type="spellStart"/>
      <w:r w:rsidRPr="00591FB9">
        <w:rPr>
          <w:rFonts w:ascii="Arial" w:hAnsi="Arial" w:cs="Arial"/>
          <w:spacing w:val="-3"/>
          <w:sz w:val="20"/>
          <w:lang w:val="en-GB"/>
        </w:rPr>
        <w:t>Benjelloun</w:t>
      </w:r>
      <w:proofErr w:type="spellEnd"/>
      <w:r w:rsidRPr="00591FB9">
        <w:rPr>
          <w:rFonts w:ascii="Arial" w:hAnsi="Arial" w:cs="Arial"/>
          <w:spacing w:val="-3"/>
          <w:sz w:val="20"/>
          <w:lang w:val="en-GB"/>
        </w:rPr>
        <w:t xml:space="preserve">, E. Van </w:t>
      </w:r>
      <w:proofErr w:type="spellStart"/>
      <w:r w:rsidRPr="00591FB9">
        <w:rPr>
          <w:rFonts w:ascii="Arial" w:hAnsi="Arial" w:cs="Arial"/>
          <w:spacing w:val="-3"/>
          <w:sz w:val="20"/>
          <w:lang w:val="en-GB"/>
        </w:rPr>
        <w:t>Bavel</w:t>
      </w:r>
      <w:proofErr w:type="spellEnd"/>
      <w:r w:rsidRPr="00591FB9">
        <w:rPr>
          <w:rFonts w:ascii="Arial" w:hAnsi="Arial" w:cs="Arial"/>
          <w:spacing w:val="-3"/>
          <w:sz w:val="20"/>
          <w:lang w:val="en-GB"/>
        </w:rPr>
        <w:t xml:space="preserve">, A.V. </w:t>
      </w:r>
      <w:proofErr w:type="spellStart"/>
      <w:r w:rsidRPr="00591FB9">
        <w:rPr>
          <w:rFonts w:ascii="Arial" w:hAnsi="Arial" w:cs="Arial"/>
          <w:spacing w:val="-3"/>
          <w:sz w:val="20"/>
          <w:lang w:val="en-GB"/>
        </w:rPr>
        <w:t>Neimark</w:t>
      </w:r>
      <w:proofErr w:type="spellEnd"/>
      <w:r w:rsidRPr="00591FB9">
        <w:rPr>
          <w:rFonts w:ascii="Arial" w:hAnsi="Arial" w:cs="Arial"/>
          <w:spacing w:val="-3"/>
          <w:sz w:val="20"/>
          <w:lang w:val="en-GB"/>
        </w:rPr>
        <w:t>, B.M. Weckhuysen, E.F. Vansant</w:t>
      </w:r>
      <w:r w:rsidR="008B33D4">
        <w:rPr>
          <w:rFonts w:ascii="Arial" w:hAnsi="Arial" w:cs="Arial"/>
          <w:spacing w:val="-3"/>
          <w:sz w:val="20"/>
          <w:lang w:val="en-GB"/>
        </w:rPr>
        <w:t>,</w:t>
      </w:r>
      <w:r w:rsidRPr="00591FB9">
        <w:rPr>
          <w:rFonts w:ascii="Arial" w:hAnsi="Arial" w:cs="Arial"/>
          <w:spacing w:val="-3"/>
          <w:sz w:val="20"/>
          <w:lang w:val="en-GB"/>
        </w:rPr>
        <w:t xml:space="preserve"> </w:t>
      </w:r>
      <w:r w:rsidRPr="00C36E47">
        <w:rPr>
          <w:rFonts w:ascii="Arial" w:hAnsi="Arial" w:cs="Arial"/>
          <w:spacing w:val="-3"/>
          <w:sz w:val="20"/>
          <w:lang w:val="en-GB"/>
        </w:rPr>
        <w:t xml:space="preserve">A new templated ordered structure with combined micro- and mesopores and internal silica </w:t>
      </w:r>
      <w:proofErr w:type="spellStart"/>
      <w:r w:rsidRPr="00C36E47">
        <w:rPr>
          <w:rFonts w:ascii="Arial" w:hAnsi="Arial" w:cs="Arial"/>
          <w:spacing w:val="-3"/>
          <w:sz w:val="20"/>
          <w:lang w:val="en-GB"/>
        </w:rPr>
        <w:t>nanocapsules</w:t>
      </w:r>
      <w:proofErr w:type="spellEnd"/>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r w:rsidRPr="00092BF7">
        <w:rPr>
          <w:rFonts w:ascii="Arial" w:hAnsi="Arial" w:cs="Arial"/>
          <w:i/>
          <w:iCs/>
          <w:spacing w:val="-3"/>
          <w:sz w:val="20"/>
        </w:rPr>
        <w:t>Chem. B</w:t>
      </w:r>
      <w:r w:rsidRPr="00092BF7">
        <w:rPr>
          <w:rFonts w:ascii="Arial" w:hAnsi="Arial" w:cs="Arial"/>
          <w:spacing w:val="-3"/>
          <w:sz w:val="20"/>
        </w:rPr>
        <w:t xml:space="preserve"> 2002, </w:t>
      </w:r>
      <w:r w:rsidRPr="00092BF7">
        <w:rPr>
          <w:rFonts w:ascii="Arial" w:hAnsi="Arial" w:cs="Arial"/>
          <w:b/>
          <w:bCs/>
          <w:spacing w:val="-3"/>
          <w:sz w:val="20"/>
        </w:rPr>
        <w:t>106</w:t>
      </w:r>
      <w:r w:rsidRPr="00092BF7">
        <w:rPr>
          <w:rFonts w:ascii="Arial" w:hAnsi="Arial" w:cs="Arial"/>
          <w:spacing w:val="-3"/>
          <w:sz w:val="20"/>
        </w:rPr>
        <w:t xml:space="preserve">, 5873. </w:t>
      </w:r>
    </w:p>
    <w:p w14:paraId="4E2D5129" w14:textId="77777777" w:rsidR="00092BF7" w:rsidRDefault="009E781E"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pacing w:val="-3"/>
          <w:sz w:val="20"/>
          <w:lang w:val="en-GB"/>
        </w:rPr>
        <w:t xml:space="preserve">M. </w:t>
      </w:r>
      <w:proofErr w:type="spellStart"/>
      <w:r w:rsidRPr="00591FB9">
        <w:rPr>
          <w:rFonts w:ascii="Arial" w:hAnsi="Arial" w:cs="Arial"/>
          <w:spacing w:val="-3"/>
          <w:sz w:val="20"/>
          <w:lang w:val="en-GB"/>
        </w:rPr>
        <w:t>Baltes</w:t>
      </w:r>
      <w:proofErr w:type="spellEnd"/>
      <w:r w:rsidRPr="00591FB9">
        <w:rPr>
          <w:rFonts w:ascii="Arial" w:hAnsi="Arial" w:cs="Arial"/>
          <w:spacing w:val="-3"/>
          <w:sz w:val="20"/>
          <w:lang w:val="en-GB"/>
        </w:rPr>
        <w:t xml:space="preserve">, A. </w:t>
      </w:r>
      <w:proofErr w:type="spellStart"/>
      <w:r w:rsidRPr="00591FB9">
        <w:rPr>
          <w:rFonts w:ascii="Arial" w:hAnsi="Arial" w:cs="Arial"/>
          <w:spacing w:val="-3"/>
          <w:sz w:val="20"/>
          <w:lang w:val="en-GB"/>
        </w:rPr>
        <w:t>Kytökivi</w:t>
      </w:r>
      <w:proofErr w:type="spellEnd"/>
      <w:r w:rsidRPr="00591FB9">
        <w:rPr>
          <w:rFonts w:ascii="Arial" w:hAnsi="Arial" w:cs="Arial"/>
          <w:spacing w:val="-3"/>
          <w:sz w:val="20"/>
          <w:lang w:val="en-GB"/>
        </w:rPr>
        <w:t xml:space="preserve">, B.M. Weckhuysen, R.A. </w:t>
      </w:r>
      <w:proofErr w:type="spellStart"/>
      <w:r w:rsidRPr="00591FB9">
        <w:rPr>
          <w:rFonts w:ascii="Arial" w:hAnsi="Arial" w:cs="Arial"/>
          <w:spacing w:val="-3"/>
          <w:sz w:val="20"/>
          <w:lang w:val="en-GB"/>
        </w:rPr>
        <w:t>Schoonheydt</w:t>
      </w:r>
      <w:proofErr w:type="spellEnd"/>
      <w:r w:rsidRPr="00591FB9">
        <w:rPr>
          <w:rFonts w:ascii="Arial" w:hAnsi="Arial" w:cs="Arial"/>
          <w:spacing w:val="-3"/>
          <w:sz w:val="20"/>
          <w:lang w:val="en-GB"/>
        </w:rPr>
        <w:t>, P. Van Der Voort, E.F. Vansant</w:t>
      </w:r>
      <w:r w:rsidR="008B33D4">
        <w:rPr>
          <w:rFonts w:ascii="Arial" w:hAnsi="Arial" w:cs="Arial"/>
          <w:spacing w:val="-3"/>
          <w:sz w:val="20"/>
          <w:lang w:val="en-GB"/>
        </w:rPr>
        <w:t>,</w:t>
      </w:r>
      <w:r w:rsidRPr="00591FB9">
        <w:rPr>
          <w:rFonts w:ascii="Arial" w:hAnsi="Arial" w:cs="Arial"/>
          <w:spacing w:val="-3"/>
          <w:sz w:val="20"/>
          <w:lang w:val="en-GB"/>
        </w:rPr>
        <w:t xml:space="preserve"> </w:t>
      </w:r>
      <w:r w:rsidRPr="00C36E47">
        <w:rPr>
          <w:rFonts w:ascii="Arial" w:hAnsi="Arial" w:cs="Arial"/>
          <w:spacing w:val="-3"/>
          <w:sz w:val="20"/>
          <w:lang w:val="en-GB"/>
        </w:rPr>
        <w:t xml:space="preserve">Supported tantalum oxide and supported </w:t>
      </w:r>
      <w:proofErr w:type="spellStart"/>
      <w:r w:rsidRPr="00C36E47">
        <w:rPr>
          <w:rFonts w:ascii="Arial" w:hAnsi="Arial" w:cs="Arial"/>
          <w:spacing w:val="-3"/>
          <w:sz w:val="20"/>
          <w:lang w:val="en-GB"/>
        </w:rPr>
        <w:t>vanadia-tantala</w:t>
      </w:r>
      <w:proofErr w:type="spellEnd"/>
      <w:r w:rsidRPr="00C36E47">
        <w:rPr>
          <w:rFonts w:ascii="Arial" w:hAnsi="Arial" w:cs="Arial"/>
          <w:spacing w:val="-3"/>
          <w:sz w:val="20"/>
          <w:lang w:val="en-GB"/>
        </w:rPr>
        <w:t xml:space="preserve"> mixed oxides: structural characterization and surface properties</w:t>
      </w:r>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r w:rsidRPr="00092BF7">
        <w:rPr>
          <w:rFonts w:ascii="Arial" w:hAnsi="Arial" w:cs="Arial"/>
          <w:i/>
          <w:iCs/>
          <w:spacing w:val="-3"/>
          <w:sz w:val="20"/>
        </w:rPr>
        <w:t xml:space="preserve">Chem. B </w:t>
      </w:r>
      <w:r w:rsidRPr="00092BF7">
        <w:rPr>
          <w:rFonts w:ascii="Arial" w:hAnsi="Arial" w:cs="Arial"/>
          <w:spacing w:val="-3"/>
          <w:sz w:val="20"/>
        </w:rPr>
        <w:t xml:space="preserve">2001, </w:t>
      </w:r>
      <w:r w:rsidRPr="00092BF7">
        <w:rPr>
          <w:rFonts w:ascii="Arial" w:hAnsi="Arial" w:cs="Arial"/>
          <w:b/>
          <w:bCs/>
          <w:spacing w:val="-3"/>
          <w:sz w:val="20"/>
        </w:rPr>
        <w:t>105</w:t>
      </w:r>
      <w:r w:rsidRPr="00092BF7">
        <w:rPr>
          <w:rFonts w:ascii="Arial" w:hAnsi="Arial" w:cs="Arial"/>
          <w:spacing w:val="-3"/>
          <w:sz w:val="20"/>
        </w:rPr>
        <w:t>, 6211.</w:t>
      </w:r>
    </w:p>
    <w:p w14:paraId="3B8F65E4" w14:textId="77777777" w:rsidR="00092BF7" w:rsidRDefault="009E781E"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rPr>
        <w:t xml:space="preserve">G. </w:t>
      </w:r>
      <w:proofErr w:type="spellStart"/>
      <w:r w:rsidRPr="00C36E47">
        <w:rPr>
          <w:rFonts w:ascii="Arial" w:hAnsi="Arial" w:cs="Arial"/>
          <w:spacing w:val="-3"/>
          <w:sz w:val="20"/>
        </w:rPr>
        <w:t>Catana</w:t>
      </w:r>
      <w:proofErr w:type="spellEnd"/>
      <w:r w:rsidRPr="00C36E47">
        <w:rPr>
          <w:rFonts w:ascii="Arial" w:hAnsi="Arial" w:cs="Arial"/>
          <w:spacing w:val="-3"/>
          <w:sz w:val="20"/>
        </w:rPr>
        <w:t xml:space="preserve">, T. </w:t>
      </w:r>
      <w:proofErr w:type="spellStart"/>
      <w:r w:rsidRPr="00C36E47">
        <w:rPr>
          <w:rFonts w:ascii="Arial" w:hAnsi="Arial" w:cs="Arial"/>
          <w:spacing w:val="-3"/>
          <w:sz w:val="20"/>
        </w:rPr>
        <w:t>Mommaerts</w:t>
      </w:r>
      <w:proofErr w:type="spellEnd"/>
      <w:r w:rsidRPr="00C36E47">
        <w:rPr>
          <w:rFonts w:ascii="Arial" w:hAnsi="Arial" w:cs="Arial"/>
          <w:spacing w:val="-3"/>
          <w:sz w:val="20"/>
        </w:rPr>
        <w:t xml:space="preserve">, D. </w:t>
      </w:r>
      <w:proofErr w:type="spellStart"/>
      <w:r w:rsidRPr="00C36E47">
        <w:rPr>
          <w:rFonts w:ascii="Arial" w:hAnsi="Arial" w:cs="Arial"/>
          <w:spacing w:val="-3"/>
          <w:sz w:val="20"/>
        </w:rPr>
        <w:t>Baetens</w:t>
      </w:r>
      <w:proofErr w:type="spellEnd"/>
      <w:r w:rsidRPr="00C36E47">
        <w:rPr>
          <w:rFonts w:ascii="Arial" w:hAnsi="Arial" w:cs="Arial"/>
          <w:spacing w:val="-3"/>
          <w:sz w:val="20"/>
        </w:rPr>
        <w:t xml:space="preserve">, R.A. </w:t>
      </w:r>
      <w:proofErr w:type="spellStart"/>
      <w:r w:rsidRPr="00C36E47">
        <w:rPr>
          <w:rFonts w:ascii="Arial" w:hAnsi="Arial" w:cs="Arial"/>
          <w:spacing w:val="-3"/>
          <w:sz w:val="20"/>
        </w:rPr>
        <w:t>Schoonheydt</w:t>
      </w:r>
      <w:proofErr w:type="spellEnd"/>
      <w:r w:rsidRPr="00C36E47">
        <w:rPr>
          <w:rFonts w:ascii="Arial" w:hAnsi="Arial" w:cs="Arial"/>
          <w:spacing w:val="-3"/>
          <w:sz w:val="20"/>
        </w:rPr>
        <w:t>, B.M. Weckhuysen</w:t>
      </w:r>
      <w:r w:rsidR="008B33D4" w:rsidRPr="00C36E47">
        <w:rPr>
          <w:rFonts w:ascii="Arial" w:hAnsi="Arial" w:cs="Arial"/>
          <w:spacing w:val="-3"/>
          <w:sz w:val="20"/>
        </w:rPr>
        <w:t>,</w:t>
      </w:r>
      <w:r w:rsidRPr="00C36E47">
        <w:rPr>
          <w:rFonts w:ascii="Arial" w:hAnsi="Arial" w:cs="Arial"/>
          <w:spacing w:val="-3"/>
          <w:sz w:val="20"/>
        </w:rPr>
        <w:t xml:space="preserve"> Relating structure and chemical composition with </w:t>
      </w:r>
      <w:proofErr w:type="gramStart"/>
      <w:r w:rsidRPr="00C36E47">
        <w:rPr>
          <w:rFonts w:ascii="Arial" w:hAnsi="Arial" w:cs="Arial"/>
          <w:spacing w:val="-3"/>
          <w:sz w:val="20"/>
        </w:rPr>
        <w:t>Lewis</w:t>
      </w:r>
      <w:proofErr w:type="gramEnd"/>
      <w:r w:rsidRPr="00C36E47">
        <w:rPr>
          <w:rFonts w:ascii="Arial" w:hAnsi="Arial" w:cs="Arial"/>
          <w:spacing w:val="-3"/>
          <w:sz w:val="20"/>
        </w:rPr>
        <w:t xml:space="preserve"> acidity in zeolites: A spectroscopic study with probe molecules</w:t>
      </w:r>
      <w:r w:rsidR="008B33D4" w:rsidRPr="00C36E47">
        <w:rPr>
          <w:rFonts w:ascii="Arial" w:hAnsi="Arial" w:cs="Arial"/>
          <w:spacing w:val="-3"/>
          <w:sz w:val="20"/>
        </w:rPr>
        <w:t>,</w:t>
      </w:r>
      <w:r w:rsidRPr="00C36E47">
        <w:rPr>
          <w:rFonts w:ascii="Arial" w:hAnsi="Arial" w:cs="Arial"/>
          <w:spacing w:val="-3"/>
          <w:sz w:val="20"/>
        </w:rPr>
        <w:t xml:space="preserve"> </w:t>
      </w:r>
      <w:r w:rsidRPr="00C36E47">
        <w:rPr>
          <w:rFonts w:ascii="Arial" w:hAnsi="Arial" w:cs="Arial"/>
          <w:i/>
          <w:iCs/>
          <w:spacing w:val="-3"/>
          <w:sz w:val="20"/>
        </w:rPr>
        <w:t xml:space="preserve">J. Phys. </w:t>
      </w:r>
      <w:r w:rsidRPr="00092BF7">
        <w:rPr>
          <w:rFonts w:ascii="Arial" w:hAnsi="Arial" w:cs="Arial"/>
          <w:i/>
          <w:iCs/>
          <w:spacing w:val="-3"/>
          <w:sz w:val="20"/>
        </w:rPr>
        <w:t>Chem. B</w:t>
      </w:r>
      <w:r w:rsidRPr="00092BF7">
        <w:rPr>
          <w:rFonts w:ascii="Arial" w:hAnsi="Arial" w:cs="Arial"/>
          <w:spacing w:val="-3"/>
          <w:sz w:val="20"/>
        </w:rPr>
        <w:t xml:space="preserve"> 2001, </w:t>
      </w:r>
      <w:r w:rsidRPr="00092BF7">
        <w:rPr>
          <w:rFonts w:ascii="Arial" w:hAnsi="Arial" w:cs="Arial"/>
          <w:b/>
          <w:bCs/>
          <w:spacing w:val="-3"/>
          <w:sz w:val="20"/>
        </w:rPr>
        <w:t>105</w:t>
      </w:r>
      <w:r w:rsidRPr="00092BF7">
        <w:rPr>
          <w:rFonts w:ascii="Arial" w:hAnsi="Arial" w:cs="Arial"/>
          <w:spacing w:val="-3"/>
          <w:sz w:val="20"/>
        </w:rPr>
        <w:t>, 4904.</w:t>
      </w:r>
      <w:r w:rsidR="00AC1782">
        <w:rPr>
          <w:rFonts w:ascii="Arial" w:hAnsi="Arial" w:cs="Arial"/>
          <w:spacing w:val="-3"/>
          <w:sz w:val="20"/>
        </w:rPr>
        <w:t xml:space="preserve"> </w:t>
      </w:r>
    </w:p>
    <w:p w14:paraId="0744A70F" w14:textId="77777777" w:rsidR="00092BF7" w:rsidRDefault="009E781E"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pacing w:val="-3"/>
          <w:sz w:val="20"/>
          <w:lang w:val="en-GB"/>
        </w:rPr>
        <w:lastRenderedPageBreak/>
        <w:t xml:space="preserve">M. Mathieu, P. Van Der Voort, B.M. Weckhuysen, R.R. Rao, G. </w:t>
      </w:r>
      <w:proofErr w:type="spellStart"/>
      <w:r w:rsidRPr="00591FB9">
        <w:rPr>
          <w:rFonts w:ascii="Arial" w:hAnsi="Arial" w:cs="Arial"/>
          <w:spacing w:val="-3"/>
          <w:sz w:val="20"/>
          <w:lang w:val="en-GB"/>
        </w:rPr>
        <w:t>Catana</w:t>
      </w:r>
      <w:proofErr w:type="spellEnd"/>
      <w:r w:rsidRPr="00591FB9">
        <w:rPr>
          <w:rFonts w:ascii="Arial" w:hAnsi="Arial" w:cs="Arial"/>
          <w:spacing w:val="-3"/>
          <w:sz w:val="20"/>
          <w:lang w:val="en-GB"/>
        </w:rPr>
        <w:t xml:space="preserve">, R.A. </w:t>
      </w:r>
      <w:proofErr w:type="spellStart"/>
      <w:r w:rsidRPr="00591FB9">
        <w:rPr>
          <w:rFonts w:ascii="Arial" w:hAnsi="Arial" w:cs="Arial"/>
          <w:spacing w:val="-3"/>
          <w:sz w:val="20"/>
          <w:lang w:val="en-GB"/>
        </w:rPr>
        <w:t>Schoonheydt</w:t>
      </w:r>
      <w:proofErr w:type="spellEnd"/>
      <w:r w:rsidRPr="00591FB9">
        <w:rPr>
          <w:rFonts w:ascii="Arial" w:hAnsi="Arial" w:cs="Arial"/>
          <w:spacing w:val="-3"/>
          <w:sz w:val="20"/>
          <w:lang w:val="en-GB"/>
        </w:rPr>
        <w:t>, E.F. Vansant</w:t>
      </w:r>
      <w:r w:rsidR="008B33D4">
        <w:rPr>
          <w:rFonts w:ascii="Arial" w:hAnsi="Arial" w:cs="Arial"/>
          <w:spacing w:val="-3"/>
          <w:sz w:val="20"/>
          <w:lang w:val="en-GB"/>
        </w:rPr>
        <w:t>,</w:t>
      </w:r>
      <w:r w:rsidRPr="00591FB9">
        <w:rPr>
          <w:rFonts w:ascii="Arial" w:hAnsi="Arial" w:cs="Arial"/>
          <w:spacing w:val="-3"/>
          <w:sz w:val="20"/>
          <w:lang w:val="en-GB"/>
        </w:rPr>
        <w:t xml:space="preserve"> </w:t>
      </w:r>
      <w:r w:rsidRPr="00C36E47">
        <w:rPr>
          <w:rFonts w:ascii="Arial" w:hAnsi="Arial" w:cs="Arial"/>
          <w:spacing w:val="-3"/>
          <w:sz w:val="20"/>
          <w:lang w:val="en-GB"/>
        </w:rPr>
        <w:t>Synthesis and characterization of vanadium-containing MCM-48 molecular sieves</w:t>
      </w:r>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r w:rsidRPr="00092BF7">
        <w:rPr>
          <w:rFonts w:ascii="Arial" w:hAnsi="Arial" w:cs="Arial"/>
          <w:i/>
          <w:iCs/>
          <w:spacing w:val="-3"/>
          <w:sz w:val="20"/>
        </w:rPr>
        <w:t>Chem. B</w:t>
      </w:r>
      <w:r w:rsidRPr="00092BF7">
        <w:rPr>
          <w:rFonts w:ascii="Arial" w:hAnsi="Arial" w:cs="Arial"/>
          <w:spacing w:val="-3"/>
          <w:sz w:val="20"/>
        </w:rPr>
        <w:t xml:space="preserve"> 2001, </w:t>
      </w:r>
      <w:r w:rsidRPr="00092BF7">
        <w:rPr>
          <w:rFonts w:ascii="Arial" w:hAnsi="Arial" w:cs="Arial"/>
          <w:b/>
          <w:bCs/>
          <w:spacing w:val="-3"/>
          <w:sz w:val="20"/>
        </w:rPr>
        <w:t>105</w:t>
      </w:r>
      <w:r w:rsidRPr="00092BF7">
        <w:rPr>
          <w:rFonts w:ascii="Arial" w:hAnsi="Arial" w:cs="Arial"/>
          <w:spacing w:val="-3"/>
          <w:sz w:val="20"/>
        </w:rPr>
        <w:t>, 3393.</w:t>
      </w:r>
      <w:r w:rsidR="00AC1782">
        <w:rPr>
          <w:rFonts w:ascii="Arial" w:hAnsi="Arial" w:cs="Arial"/>
          <w:spacing w:val="-3"/>
          <w:sz w:val="20"/>
        </w:rPr>
        <w:t xml:space="preserve"> </w:t>
      </w:r>
    </w:p>
    <w:p w14:paraId="6FC9AC02" w14:textId="77777777" w:rsidR="00092BF7" w:rsidRDefault="009E781E"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BB67EA">
        <w:rPr>
          <w:rFonts w:ascii="Arial" w:hAnsi="Arial" w:cs="Arial"/>
          <w:spacing w:val="-3"/>
          <w:sz w:val="20"/>
          <w:lang w:val="nl-NL"/>
        </w:rPr>
        <w:t xml:space="preserve">L. </w:t>
      </w:r>
      <w:proofErr w:type="spellStart"/>
      <w:r w:rsidRPr="00BB67EA">
        <w:rPr>
          <w:rFonts w:ascii="Arial" w:hAnsi="Arial" w:cs="Arial"/>
          <w:spacing w:val="-3"/>
          <w:sz w:val="20"/>
          <w:lang w:val="nl-NL"/>
        </w:rPr>
        <w:t>Frunza</w:t>
      </w:r>
      <w:proofErr w:type="spellEnd"/>
      <w:r w:rsidRPr="00BB67EA">
        <w:rPr>
          <w:rFonts w:ascii="Arial" w:hAnsi="Arial" w:cs="Arial"/>
          <w:spacing w:val="-3"/>
          <w:sz w:val="20"/>
          <w:lang w:val="nl-NL"/>
        </w:rPr>
        <w:t xml:space="preserve">, J. Pelgrims, P. Van Der Voort, E.F. </w:t>
      </w:r>
      <w:proofErr w:type="spellStart"/>
      <w:r w:rsidRPr="00BB67EA">
        <w:rPr>
          <w:rFonts w:ascii="Arial" w:hAnsi="Arial" w:cs="Arial"/>
          <w:spacing w:val="-3"/>
          <w:sz w:val="20"/>
          <w:lang w:val="nl-NL"/>
        </w:rPr>
        <w:t>Vansant</w:t>
      </w:r>
      <w:proofErr w:type="spellEnd"/>
      <w:r w:rsidRPr="00BB67EA">
        <w:rPr>
          <w:rFonts w:ascii="Arial" w:hAnsi="Arial" w:cs="Arial"/>
          <w:spacing w:val="-3"/>
          <w:sz w:val="20"/>
          <w:lang w:val="nl-NL"/>
        </w:rPr>
        <w:t xml:space="preserve">, R.A. </w:t>
      </w:r>
      <w:proofErr w:type="spellStart"/>
      <w:r w:rsidRPr="00BB67EA">
        <w:rPr>
          <w:rFonts w:ascii="Arial" w:hAnsi="Arial" w:cs="Arial"/>
          <w:spacing w:val="-3"/>
          <w:sz w:val="20"/>
          <w:lang w:val="nl-NL"/>
        </w:rPr>
        <w:t>Schoonheydt</w:t>
      </w:r>
      <w:proofErr w:type="spellEnd"/>
      <w:r w:rsidRPr="00BB67EA">
        <w:rPr>
          <w:rFonts w:ascii="Arial" w:hAnsi="Arial" w:cs="Arial"/>
          <w:spacing w:val="-3"/>
          <w:sz w:val="20"/>
          <w:lang w:val="nl-NL"/>
        </w:rPr>
        <w:t xml:space="preserve">, B.M. Weckhuysen. </w:t>
      </w:r>
      <w:r w:rsidRPr="00C36E47">
        <w:rPr>
          <w:rFonts w:ascii="Arial" w:hAnsi="Arial" w:cs="Arial"/>
          <w:spacing w:val="-3"/>
          <w:sz w:val="20"/>
        </w:rPr>
        <w:t xml:space="preserve">Incorporation of transition metal ions in </w:t>
      </w:r>
      <w:proofErr w:type="spellStart"/>
      <w:r w:rsidRPr="00C36E47">
        <w:rPr>
          <w:rFonts w:ascii="Arial" w:hAnsi="Arial" w:cs="Arial"/>
          <w:spacing w:val="-3"/>
          <w:sz w:val="20"/>
        </w:rPr>
        <w:t>aluminophosphate</w:t>
      </w:r>
      <w:proofErr w:type="spellEnd"/>
      <w:r w:rsidRPr="00C36E47">
        <w:rPr>
          <w:rFonts w:ascii="Arial" w:hAnsi="Arial" w:cs="Arial"/>
          <w:spacing w:val="-3"/>
          <w:sz w:val="20"/>
        </w:rPr>
        <w:t xml:space="preserve"> molecular sieves with AST structure</w:t>
      </w:r>
      <w:r w:rsidR="008B33D4" w:rsidRPr="00C36E47">
        <w:rPr>
          <w:rFonts w:ascii="Arial" w:hAnsi="Arial" w:cs="Arial"/>
          <w:spacing w:val="-3"/>
          <w:sz w:val="20"/>
        </w:rPr>
        <w:t>,</w:t>
      </w:r>
      <w:r w:rsidRPr="00C36E47">
        <w:rPr>
          <w:rFonts w:ascii="Arial" w:hAnsi="Arial" w:cs="Arial"/>
          <w:spacing w:val="-3"/>
          <w:sz w:val="20"/>
        </w:rPr>
        <w:t xml:space="preserve"> </w:t>
      </w:r>
      <w:r w:rsidRPr="00C36E47">
        <w:rPr>
          <w:rFonts w:ascii="Arial" w:hAnsi="Arial" w:cs="Arial"/>
          <w:i/>
          <w:iCs/>
          <w:spacing w:val="-3"/>
          <w:sz w:val="20"/>
        </w:rPr>
        <w:t xml:space="preserve">J. Phys. </w:t>
      </w:r>
      <w:r w:rsidRPr="00092BF7">
        <w:rPr>
          <w:rFonts w:ascii="Arial" w:hAnsi="Arial" w:cs="Arial"/>
          <w:i/>
          <w:iCs/>
          <w:spacing w:val="-3"/>
          <w:sz w:val="20"/>
        </w:rPr>
        <w:t xml:space="preserve">Chem. B </w:t>
      </w:r>
      <w:r w:rsidRPr="00092BF7">
        <w:rPr>
          <w:rFonts w:ascii="Arial" w:hAnsi="Arial" w:cs="Arial"/>
          <w:spacing w:val="-3"/>
          <w:sz w:val="20"/>
        </w:rPr>
        <w:t xml:space="preserve">2001, </w:t>
      </w:r>
      <w:r w:rsidRPr="00092BF7">
        <w:rPr>
          <w:rFonts w:ascii="Arial" w:hAnsi="Arial" w:cs="Arial"/>
          <w:b/>
          <w:bCs/>
          <w:spacing w:val="-3"/>
          <w:sz w:val="20"/>
        </w:rPr>
        <w:t>105</w:t>
      </w:r>
      <w:r w:rsidRPr="00092BF7">
        <w:rPr>
          <w:rFonts w:ascii="Arial" w:hAnsi="Arial" w:cs="Arial"/>
          <w:spacing w:val="-3"/>
          <w:sz w:val="20"/>
        </w:rPr>
        <w:t>, 2677.</w:t>
      </w:r>
    </w:p>
    <w:p w14:paraId="26D8C675" w14:textId="77777777" w:rsid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pacing w:val="-3"/>
          <w:sz w:val="20"/>
          <w:lang w:val="en-GB"/>
        </w:rPr>
        <w:t xml:space="preserve">G. </w:t>
      </w:r>
      <w:proofErr w:type="spellStart"/>
      <w:r w:rsidRPr="00591FB9">
        <w:rPr>
          <w:rFonts w:ascii="Arial" w:hAnsi="Arial" w:cs="Arial"/>
          <w:spacing w:val="-3"/>
          <w:sz w:val="20"/>
          <w:lang w:val="en-GB"/>
        </w:rPr>
        <w:t>Catana</w:t>
      </w:r>
      <w:proofErr w:type="spellEnd"/>
      <w:r w:rsidRPr="00591FB9">
        <w:rPr>
          <w:rFonts w:ascii="Arial" w:hAnsi="Arial" w:cs="Arial"/>
          <w:spacing w:val="-3"/>
          <w:sz w:val="20"/>
          <w:lang w:val="en-GB"/>
        </w:rPr>
        <w:t xml:space="preserve">, W. </w:t>
      </w:r>
      <w:proofErr w:type="spellStart"/>
      <w:r w:rsidRPr="00591FB9">
        <w:rPr>
          <w:rFonts w:ascii="Arial" w:hAnsi="Arial" w:cs="Arial"/>
          <w:spacing w:val="-3"/>
          <w:sz w:val="20"/>
          <w:lang w:val="en-GB"/>
        </w:rPr>
        <w:t>Grunert</w:t>
      </w:r>
      <w:proofErr w:type="spellEnd"/>
      <w:r w:rsidRPr="00591FB9">
        <w:rPr>
          <w:rFonts w:ascii="Arial" w:hAnsi="Arial" w:cs="Arial"/>
          <w:spacing w:val="-3"/>
          <w:sz w:val="20"/>
          <w:lang w:val="en-GB"/>
        </w:rPr>
        <w:t xml:space="preserve">, P. Van Der Voort, E.F. Vansant, R.A. </w:t>
      </w:r>
      <w:proofErr w:type="spellStart"/>
      <w:r w:rsidRPr="00591FB9">
        <w:rPr>
          <w:rFonts w:ascii="Arial" w:hAnsi="Arial" w:cs="Arial"/>
          <w:spacing w:val="-3"/>
          <w:sz w:val="20"/>
          <w:lang w:val="en-GB"/>
        </w:rPr>
        <w:t>Schoonheydt</w:t>
      </w:r>
      <w:proofErr w:type="spellEnd"/>
      <w:r w:rsidRPr="00591FB9">
        <w:rPr>
          <w:rFonts w:ascii="Arial" w:hAnsi="Arial" w:cs="Arial"/>
          <w:spacing w:val="-3"/>
          <w:sz w:val="20"/>
          <w:lang w:val="en-GB"/>
        </w:rPr>
        <w:t>, B.M. Weckhuysen</w:t>
      </w:r>
      <w:r w:rsidR="008B33D4">
        <w:rPr>
          <w:rFonts w:ascii="Arial" w:hAnsi="Arial" w:cs="Arial"/>
          <w:spacing w:val="-3"/>
          <w:sz w:val="20"/>
          <w:lang w:val="en-GB"/>
        </w:rPr>
        <w:t>,</w:t>
      </w:r>
      <w:r w:rsidRPr="00591FB9">
        <w:rPr>
          <w:rFonts w:ascii="Arial" w:hAnsi="Arial" w:cs="Arial"/>
          <w:spacing w:val="-3"/>
          <w:sz w:val="20"/>
          <w:lang w:val="en-GB"/>
        </w:rPr>
        <w:t xml:space="preserve"> </w:t>
      </w:r>
      <w:proofErr w:type="spellStart"/>
      <w:r w:rsidRPr="00C36E47">
        <w:rPr>
          <w:rFonts w:ascii="Arial" w:hAnsi="Arial" w:cs="Arial"/>
          <w:spacing w:val="-3"/>
          <w:sz w:val="20"/>
          <w:lang w:val="en-GB"/>
        </w:rPr>
        <w:t>AlO</w:t>
      </w:r>
      <w:r w:rsidRPr="00C36E47">
        <w:rPr>
          <w:rFonts w:ascii="Arial" w:hAnsi="Arial" w:cs="Arial"/>
          <w:spacing w:val="-3"/>
          <w:sz w:val="20"/>
          <w:vertAlign w:val="subscript"/>
          <w:lang w:val="en-GB"/>
        </w:rPr>
        <w:t>x</w:t>
      </w:r>
      <w:proofErr w:type="spellEnd"/>
      <w:r w:rsidRPr="00C36E47">
        <w:rPr>
          <w:rFonts w:ascii="Arial" w:hAnsi="Arial" w:cs="Arial"/>
          <w:spacing w:val="-3"/>
          <w:sz w:val="20"/>
          <w:lang w:val="en-GB"/>
        </w:rPr>
        <w:t xml:space="preserve"> coating of </w:t>
      </w:r>
      <w:proofErr w:type="spellStart"/>
      <w:r w:rsidRPr="00C36E47">
        <w:rPr>
          <w:rFonts w:ascii="Arial" w:hAnsi="Arial" w:cs="Arial"/>
          <w:spacing w:val="-3"/>
          <w:sz w:val="20"/>
          <w:lang w:val="en-GB"/>
        </w:rPr>
        <w:t>ultrastable</w:t>
      </w:r>
      <w:proofErr w:type="spellEnd"/>
      <w:r w:rsidRPr="00C36E47">
        <w:rPr>
          <w:rFonts w:ascii="Arial" w:hAnsi="Arial" w:cs="Arial"/>
          <w:spacing w:val="-3"/>
          <w:sz w:val="20"/>
          <w:lang w:val="en-GB"/>
        </w:rPr>
        <w:t xml:space="preserve"> zeolite Y: A possible method for vanadium passivation of FCC catalysts</w:t>
      </w:r>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r w:rsidRPr="00092BF7">
        <w:rPr>
          <w:rFonts w:ascii="Arial" w:hAnsi="Arial" w:cs="Arial"/>
          <w:i/>
          <w:iCs/>
          <w:spacing w:val="-3"/>
          <w:sz w:val="20"/>
        </w:rPr>
        <w:t xml:space="preserve">Chem. B </w:t>
      </w:r>
      <w:r w:rsidRPr="00092BF7">
        <w:rPr>
          <w:rFonts w:ascii="Arial" w:hAnsi="Arial" w:cs="Arial"/>
          <w:spacing w:val="-3"/>
          <w:sz w:val="20"/>
        </w:rPr>
        <w:t xml:space="preserve">2000, </w:t>
      </w:r>
      <w:r w:rsidRPr="00092BF7">
        <w:rPr>
          <w:rFonts w:ascii="Arial" w:hAnsi="Arial" w:cs="Arial"/>
          <w:b/>
          <w:bCs/>
          <w:spacing w:val="-3"/>
          <w:sz w:val="20"/>
        </w:rPr>
        <w:t>104</w:t>
      </w:r>
      <w:r w:rsidRPr="00092BF7">
        <w:rPr>
          <w:rFonts w:ascii="Arial" w:hAnsi="Arial" w:cs="Arial"/>
          <w:spacing w:val="-3"/>
          <w:sz w:val="20"/>
        </w:rPr>
        <w:t xml:space="preserve">, 9195. </w:t>
      </w:r>
    </w:p>
    <w:p w14:paraId="6542488C" w14:textId="77777777" w:rsid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lang w:val="en-GB"/>
        </w:rPr>
        <w:t xml:space="preserve">B.M. Weckhuysen, J.M. </w:t>
      </w:r>
      <w:proofErr w:type="spellStart"/>
      <w:r w:rsidRPr="00C36E47">
        <w:rPr>
          <w:rFonts w:ascii="Arial" w:hAnsi="Arial" w:cs="Arial"/>
          <w:spacing w:val="-3"/>
          <w:sz w:val="20"/>
          <w:lang w:val="en-GB"/>
        </w:rPr>
        <w:t>Jehng</w:t>
      </w:r>
      <w:proofErr w:type="spellEnd"/>
      <w:r w:rsidRPr="00C36E47">
        <w:rPr>
          <w:rFonts w:ascii="Arial" w:hAnsi="Arial" w:cs="Arial"/>
          <w:spacing w:val="-3"/>
          <w:sz w:val="20"/>
          <w:lang w:val="en-GB"/>
        </w:rPr>
        <w:t xml:space="preserve">, I.E. </w:t>
      </w:r>
      <w:proofErr w:type="spellStart"/>
      <w:r w:rsidRPr="00C36E47">
        <w:rPr>
          <w:rFonts w:ascii="Arial" w:hAnsi="Arial" w:cs="Arial"/>
          <w:spacing w:val="-3"/>
          <w:sz w:val="20"/>
          <w:lang w:val="en-GB"/>
        </w:rPr>
        <w:t>Wachs</w:t>
      </w:r>
      <w:proofErr w:type="spellEnd"/>
      <w:r w:rsidR="008B33D4" w:rsidRPr="00C36E47">
        <w:rPr>
          <w:rFonts w:ascii="Arial" w:hAnsi="Arial" w:cs="Arial"/>
          <w:spacing w:val="-3"/>
          <w:sz w:val="20"/>
          <w:lang w:val="en-GB"/>
        </w:rPr>
        <w:t>,</w:t>
      </w:r>
      <w:r w:rsidRPr="00C36E47">
        <w:rPr>
          <w:rFonts w:ascii="Arial" w:hAnsi="Arial" w:cs="Arial"/>
          <w:spacing w:val="-3"/>
          <w:sz w:val="20"/>
          <w:lang w:val="en-GB"/>
        </w:rPr>
        <w:t xml:space="preserve"> In situ Raman spectroscopy of supported transition metal oxide catalysts: </w:t>
      </w:r>
      <w:r w:rsidRPr="00C36E47">
        <w:rPr>
          <w:rFonts w:ascii="Arial" w:hAnsi="Arial" w:cs="Arial"/>
          <w:spacing w:val="-3"/>
          <w:sz w:val="20"/>
          <w:vertAlign w:val="superscript"/>
          <w:lang w:val="en-GB"/>
        </w:rPr>
        <w:t>18</w:t>
      </w:r>
      <w:r w:rsidRPr="00C36E47">
        <w:rPr>
          <w:rFonts w:ascii="Arial" w:hAnsi="Arial" w:cs="Arial"/>
          <w:spacing w:val="-3"/>
          <w:sz w:val="20"/>
          <w:lang w:val="en-GB"/>
        </w:rPr>
        <w:t>O</w:t>
      </w:r>
      <w:r w:rsidRPr="00C36E47">
        <w:rPr>
          <w:rFonts w:ascii="Arial" w:hAnsi="Arial" w:cs="Arial"/>
          <w:spacing w:val="-3"/>
          <w:sz w:val="20"/>
          <w:vertAlign w:val="subscript"/>
          <w:lang w:val="en-GB"/>
        </w:rPr>
        <w:t>2</w:t>
      </w:r>
      <w:r w:rsidRPr="00C36E47">
        <w:rPr>
          <w:rFonts w:ascii="Arial" w:hAnsi="Arial" w:cs="Arial"/>
          <w:spacing w:val="-3"/>
          <w:sz w:val="20"/>
          <w:lang w:val="en-GB"/>
        </w:rPr>
        <w:t>-</w:t>
      </w:r>
      <w:r w:rsidRPr="00C36E47">
        <w:rPr>
          <w:rFonts w:ascii="Arial" w:hAnsi="Arial" w:cs="Arial"/>
          <w:spacing w:val="-3"/>
          <w:sz w:val="20"/>
          <w:vertAlign w:val="superscript"/>
          <w:lang w:val="en-GB"/>
        </w:rPr>
        <w:t>16</w:t>
      </w:r>
      <w:r w:rsidRPr="00C36E47">
        <w:rPr>
          <w:rFonts w:ascii="Arial" w:hAnsi="Arial" w:cs="Arial"/>
          <w:spacing w:val="-3"/>
          <w:sz w:val="20"/>
          <w:lang w:val="en-GB"/>
        </w:rPr>
        <w:t>O</w:t>
      </w:r>
      <w:r w:rsidRPr="00C36E47">
        <w:rPr>
          <w:rFonts w:ascii="Arial" w:hAnsi="Arial" w:cs="Arial"/>
          <w:spacing w:val="-3"/>
          <w:sz w:val="20"/>
          <w:vertAlign w:val="subscript"/>
          <w:lang w:val="en-GB"/>
        </w:rPr>
        <w:t>2</w:t>
      </w:r>
      <w:r w:rsidRPr="00C36E47">
        <w:rPr>
          <w:rFonts w:ascii="Arial" w:hAnsi="Arial" w:cs="Arial"/>
          <w:spacing w:val="-3"/>
          <w:sz w:val="20"/>
          <w:lang w:val="en-GB"/>
        </w:rPr>
        <w:t xml:space="preserve"> isotopic labelling studies</w:t>
      </w:r>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r w:rsidRPr="00092BF7">
        <w:rPr>
          <w:rFonts w:ascii="Arial" w:hAnsi="Arial" w:cs="Arial"/>
          <w:i/>
          <w:iCs/>
          <w:spacing w:val="-3"/>
          <w:sz w:val="20"/>
        </w:rPr>
        <w:t>Chem. B</w:t>
      </w:r>
      <w:r w:rsidRPr="00092BF7">
        <w:rPr>
          <w:rFonts w:ascii="Arial" w:hAnsi="Arial" w:cs="Arial"/>
          <w:spacing w:val="-3"/>
          <w:sz w:val="20"/>
        </w:rPr>
        <w:t xml:space="preserve"> 2000, </w:t>
      </w:r>
      <w:r w:rsidRPr="00092BF7">
        <w:rPr>
          <w:rFonts w:ascii="Arial" w:hAnsi="Arial" w:cs="Arial"/>
          <w:b/>
          <w:bCs/>
          <w:spacing w:val="-3"/>
          <w:sz w:val="20"/>
        </w:rPr>
        <w:t>104</w:t>
      </w:r>
      <w:r w:rsidRPr="00092BF7">
        <w:rPr>
          <w:rFonts w:ascii="Arial" w:hAnsi="Arial" w:cs="Arial"/>
          <w:spacing w:val="-3"/>
          <w:sz w:val="20"/>
        </w:rPr>
        <w:t xml:space="preserve">, 7382. </w:t>
      </w:r>
    </w:p>
    <w:p w14:paraId="3AE61F17" w14:textId="77777777" w:rsid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pacing w:val="-3"/>
          <w:sz w:val="20"/>
          <w:lang w:val="en-GB"/>
        </w:rPr>
        <w:t xml:space="preserve">B.M. Weckhuysen, A.A. </w:t>
      </w:r>
      <w:proofErr w:type="spellStart"/>
      <w:r w:rsidRPr="00591FB9">
        <w:rPr>
          <w:rFonts w:ascii="Arial" w:hAnsi="Arial" w:cs="Arial"/>
          <w:spacing w:val="-3"/>
          <w:sz w:val="20"/>
          <w:lang w:val="en-GB"/>
        </w:rPr>
        <w:t>Verberckmoes</w:t>
      </w:r>
      <w:proofErr w:type="spellEnd"/>
      <w:r w:rsidRPr="00591FB9">
        <w:rPr>
          <w:rFonts w:ascii="Arial" w:hAnsi="Arial" w:cs="Arial"/>
          <w:spacing w:val="-3"/>
          <w:sz w:val="20"/>
          <w:lang w:val="en-GB"/>
        </w:rPr>
        <w:t xml:space="preserve">, M.G. </w:t>
      </w:r>
      <w:proofErr w:type="spellStart"/>
      <w:r w:rsidRPr="00591FB9">
        <w:rPr>
          <w:rFonts w:ascii="Arial" w:hAnsi="Arial" w:cs="Arial"/>
          <w:spacing w:val="-3"/>
          <w:sz w:val="20"/>
          <w:lang w:val="en-GB"/>
        </w:rPr>
        <w:t>Uytterhoeven</w:t>
      </w:r>
      <w:proofErr w:type="spellEnd"/>
      <w:r w:rsidRPr="00591FB9">
        <w:rPr>
          <w:rFonts w:ascii="Arial" w:hAnsi="Arial" w:cs="Arial"/>
          <w:spacing w:val="-3"/>
          <w:sz w:val="20"/>
          <w:lang w:val="en-GB"/>
        </w:rPr>
        <w:t xml:space="preserve">, F.E. </w:t>
      </w:r>
      <w:proofErr w:type="spellStart"/>
      <w:r w:rsidRPr="00591FB9">
        <w:rPr>
          <w:rFonts w:ascii="Arial" w:hAnsi="Arial" w:cs="Arial"/>
          <w:spacing w:val="-3"/>
          <w:sz w:val="20"/>
          <w:lang w:val="en-GB"/>
        </w:rPr>
        <w:t>Mabbs</w:t>
      </w:r>
      <w:proofErr w:type="spellEnd"/>
      <w:r w:rsidRPr="00591FB9">
        <w:rPr>
          <w:rFonts w:ascii="Arial" w:hAnsi="Arial" w:cs="Arial"/>
          <w:spacing w:val="-3"/>
          <w:sz w:val="20"/>
          <w:lang w:val="en-GB"/>
        </w:rPr>
        <w:t xml:space="preserve">, D. Collison, E. de Boer, R.A. </w:t>
      </w:r>
      <w:proofErr w:type="spellStart"/>
      <w:r w:rsidRPr="00591FB9">
        <w:rPr>
          <w:rFonts w:ascii="Arial" w:hAnsi="Arial" w:cs="Arial"/>
          <w:spacing w:val="-3"/>
          <w:sz w:val="20"/>
          <w:lang w:val="en-GB"/>
        </w:rPr>
        <w:t>Schoonheydt</w:t>
      </w:r>
      <w:proofErr w:type="spellEnd"/>
      <w:r w:rsidR="008B33D4">
        <w:rPr>
          <w:rFonts w:ascii="Arial" w:hAnsi="Arial" w:cs="Arial"/>
          <w:spacing w:val="-3"/>
          <w:sz w:val="20"/>
          <w:lang w:val="en-GB"/>
        </w:rPr>
        <w:t>,</w:t>
      </w:r>
      <w:r w:rsidRPr="00591FB9">
        <w:rPr>
          <w:rFonts w:ascii="Arial" w:hAnsi="Arial" w:cs="Arial"/>
          <w:spacing w:val="-3"/>
          <w:sz w:val="20"/>
          <w:lang w:val="en-GB"/>
        </w:rPr>
        <w:t xml:space="preserve"> </w:t>
      </w:r>
      <w:r w:rsidRPr="00C36E47">
        <w:rPr>
          <w:rFonts w:ascii="Arial" w:hAnsi="Arial" w:cs="Arial"/>
          <w:spacing w:val="-3"/>
          <w:sz w:val="20"/>
          <w:lang w:val="en-GB"/>
        </w:rPr>
        <w:t xml:space="preserve">Electron spin resonance of high-spin cobalt in microporous crystalline cobalt-containing </w:t>
      </w:r>
      <w:proofErr w:type="spellStart"/>
      <w:r w:rsidRPr="00C36E47">
        <w:rPr>
          <w:rFonts w:ascii="Arial" w:hAnsi="Arial" w:cs="Arial"/>
          <w:spacing w:val="-3"/>
          <w:sz w:val="20"/>
          <w:lang w:val="en-GB"/>
        </w:rPr>
        <w:t>aluminophosphates</w:t>
      </w:r>
      <w:proofErr w:type="spellEnd"/>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r w:rsidRPr="00092BF7">
        <w:rPr>
          <w:rFonts w:ascii="Arial" w:hAnsi="Arial" w:cs="Arial"/>
          <w:i/>
          <w:iCs/>
          <w:spacing w:val="-3"/>
          <w:sz w:val="20"/>
        </w:rPr>
        <w:t>Chem. B</w:t>
      </w:r>
      <w:r w:rsidRPr="00092BF7">
        <w:rPr>
          <w:rFonts w:ascii="Arial" w:hAnsi="Arial" w:cs="Arial"/>
          <w:spacing w:val="-3"/>
          <w:sz w:val="20"/>
        </w:rPr>
        <w:t xml:space="preserve"> 2000, </w:t>
      </w:r>
      <w:r w:rsidRPr="00092BF7">
        <w:rPr>
          <w:rFonts w:ascii="Arial" w:hAnsi="Arial" w:cs="Arial"/>
          <w:b/>
          <w:bCs/>
          <w:spacing w:val="-3"/>
          <w:sz w:val="20"/>
        </w:rPr>
        <w:t>104</w:t>
      </w:r>
      <w:r w:rsidRPr="00092BF7">
        <w:rPr>
          <w:rFonts w:ascii="Arial" w:hAnsi="Arial" w:cs="Arial"/>
          <w:spacing w:val="-3"/>
          <w:sz w:val="20"/>
        </w:rPr>
        <w:t xml:space="preserve">, 37. </w:t>
      </w:r>
    </w:p>
    <w:p w14:paraId="29439557" w14:textId="77777777" w:rsid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rPr>
        <w:t xml:space="preserve">X. Gao, S.R. Bare, B.M. Weckhuysen, M.A. </w:t>
      </w:r>
      <w:proofErr w:type="spellStart"/>
      <w:r w:rsidRPr="00C36E47">
        <w:rPr>
          <w:rFonts w:ascii="Arial" w:hAnsi="Arial" w:cs="Arial"/>
          <w:spacing w:val="-3"/>
          <w:sz w:val="20"/>
        </w:rPr>
        <w:t>Banares</w:t>
      </w:r>
      <w:proofErr w:type="spellEnd"/>
      <w:r w:rsidRPr="00C36E47">
        <w:rPr>
          <w:rFonts w:ascii="Arial" w:hAnsi="Arial" w:cs="Arial"/>
          <w:spacing w:val="-3"/>
          <w:sz w:val="20"/>
        </w:rPr>
        <w:t xml:space="preserve">, I.E. </w:t>
      </w:r>
      <w:proofErr w:type="spellStart"/>
      <w:r w:rsidRPr="00C36E47">
        <w:rPr>
          <w:rFonts w:ascii="Arial" w:hAnsi="Arial" w:cs="Arial"/>
          <w:spacing w:val="-3"/>
          <w:sz w:val="20"/>
        </w:rPr>
        <w:t>Wachs</w:t>
      </w:r>
      <w:proofErr w:type="spellEnd"/>
      <w:r w:rsidR="008B33D4" w:rsidRPr="00C36E47">
        <w:rPr>
          <w:rFonts w:ascii="Arial" w:hAnsi="Arial" w:cs="Arial"/>
          <w:spacing w:val="-3"/>
          <w:sz w:val="20"/>
        </w:rPr>
        <w:t>,</w:t>
      </w:r>
      <w:r w:rsidRPr="00C36E47">
        <w:rPr>
          <w:rFonts w:ascii="Arial" w:hAnsi="Arial" w:cs="Arial"/>
          <w:spacing w:val="-3"/>
          <w:sz w:val="20"/>
        </w:rPr>
        <w:t xml:space="preserve"> In situ spectroscopic investigation of molecular structures of dispersed vanadium oxide on silica under various conditions</w:t>
      </w:r>
      <w:r w:rsidR="008B33D4" w:rsidRPr="00C36E47">
        <w:rPr>
          <w:rFonts w:ascii="Arial" w:hAnsi="Arial" w:cs="Arial"/>
          <w:spacing w:val="-3"/>
          <w:sz w:val="20"/>
        </w:rPr>
        <w:t xml:space="preserve">, </w:t>
      </w:r>
      <w:r w:rsidRPr="00C36E47">
        <w:rPr>
          <w:rFonts w:ascii="Arial" w:hAnsi="Arial" w:cs="Arial"/>
          <w:i/>
          <w:iCs/>
          <w:spacing w:val="-3"/>
          <w:sz w:val="20"/>
        </w:rPr>
        <w:t xml:space="preserve">J. Phys. </w:t>
      </w:r>
      <w:r w:rsidRPr="00092BF7">
        <w:rPr>
          <w:rFonts w:ascii="Arial" w:hAnsi="Arial" w:cs="Arial"/>
          <w:i/>
          <w:iCs/>
          <w:spacing w:val="-3"/>
          <w:sz w:val="20"/>
        </w:rPr>
        <w:t>Chem. B</w:t>
      </w:r>
      <w:r w:rsidRPr="00092BF7">
        <w:rPr>
          <w:rFonts w:ascii="Arial" w:hAnsi="Arial" w:cs="Arial"/>
          <w:spacing w:val="-3"/>
          <w:sz w:val="20"/>
        </w:rPr>
        <w:t xml:space="preserve"> 1998, </w:t>
      </w:r>
      <w:r w:rsidRPr="00092BF7">
        <w:rPr>
          <w:rFonts w:ascii="Arial" w:hAnsi="Arial" w:cs="Arial"/>
          <w:b/>
          <w:bCs/>
          <w:spacing w:val="-3"/>
          <w:sz w:val="20"/>
        </w:rPr>
        <w:t>102</w:t>
      </w:r>
      <w:r w:rsidRPr="00092BF7">
        <w:rPr>
          <w:rFonts w:ascii="Arial" w:hAnsi="Arial" w:cs="Arial"/>
          <w:spacing w:val="-3"/>
          <w:sz w:val="20"/>
        </w:rPr>
        <w:t>, 10842.</w:t>
      </w:r>
      <w:r w:rsidR="002D75CA">
        <w:rPr>
          <w:rFonts w:ascii="Arial" w:hAnsi="Arial" w:cs="Arial"/>
          <w:spacing w:val="-3"/>
          <w:sz w:val="20"/>
        </w:rPr>
        <w:t xml:space="preserve"> </w:t>
      </w:r>
    </w:p>
    <w:p w14:paraId="20C4F83C" w14:textId="77777777" w:rsidR="00092BF7" w:rsidRP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pacing w:val="-3"/>
          <w:sz w:val="20"/>
          <w:lang w:val="en-GB"/>
        </w:rPr>
        <w:t xml:space="preserve">G. </w:t>
      </w:r>
      <w:proofErr w:type="spellStart"/>
      <w:r w:rsidRPr="00591FB9">
        <w:rPr>
          <w:rFonts w:ascii="Arial" w:hAnsi="Arial" w:cs="Arial"/>
          <w:spacing w:val="-3"/>
          <w:sz w:val="20"/>
          <w:lang w:val="en-GB"/>
        </w:rPr>
        <w:t>Catana</w:t>
      </w:r>
      <w:proofErr w:type="spellEnd"/>
      <w:r w:rsidRPr="00591FB9">
        <w:rPr>
          <w:rFonts w:ascii="Arial" w:hAnsi="Arial" w:cs="Arial"/>
          <w:spacing w:val="-3"/>
          <w:sz w:val="20"/>
          <w:lang w:val="en-GB"/>
        </w:rPr>
        <w:t xml:space="preserve">, R.R. Rao, B.M. Weckhuysen, P. Van der Voort, E.F. Vansant, R.A. </w:t>
      </w:r>
      <w:proofErr w:type="spellStart"/>
      <w:r w:rsidRPr="00591FB9">
        <w:rPr>
          <w:rFonts w:ascii="Arial" w:hAnsi="Arial" w:cs="Arial"/>
          <w:spacing w:val="-3"/>
          <w:sz w:val="20"/>
          <w:lang w:val="en-GB"/>
        </w:rPr>
        <w:t>Schoonheydt</w:t>
      </w:r>
      <w:proofErr w:type="spellEnd"/>
      <w:r w:rsidR="008B33D4">
        <w:rPr>
          <w:rFonts w:ascii="Arial" w:hAnsi="Arial" w:cs="Arial"/>
          <w:spacing w:val="-3"/>
          <w:sz w:val="20"/>
          <w:lang w:val="en-GB"/>
        </w:rPr>
        <w:t>,</w:t>
      </w:r>
      <w:r w:rsidRPr="00591FB9">
        <w:rPr>
          <w:rFonts w:ascii="Arial" w:hAnsi="Arial" w:cs="Arial"/>
          <w:spacing w:val="-3"/>
          <w:sz w:val="20"/>
          <w:lang w:val="en-GB"/>
        </w:rPr>
        <w:t xml:space="preserve"> </w:t>
      </w:r>
      <w:r w:rsidRPr="00C36E47">
        <w:rPr>
          <w:rFonts w:ascii="Arial" w:hAnsi="Arial" w:cs="Arial"/>
          <w:spacing w:val="-3"/>
          <w:sz w:val="20"/>
          <w:lang w:val="en-GB"/>
        </w:rPr>
        <w:t>Supported vanadium oxide catalysts: Quantitative spectroscopy, preferential adsorption and mobility</w:t>
      </w:r>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r w:rsidRPr="00092BF7">
        <w:rPr>
          <w:rFonts w:ascii="Arial" w:hAnsi="Arial" w:cs="Arial"/>
          <w:i/>
          <w:iCs/>
          <w:spacing w:val="-3"/>
          <w:sz w:val="20"/>
        </w:rPr>
        <w:t>Chem. B</w:t>
      </w:r>
      <w:r w:rsidRPr="00092BF7">
        <w:rPr>
          <w:rFonts w:ascii="Arial" w:hAnsi="Arial" w:cs="Arial"/>
          <w:spacing w:val="-3"/>
          <w:sz w:val="20"/>
        </w:rPr>
        <w:t xml:space="preserve"> 1998, </w:t>
      </w:r>
      <w:r w:rsidRPr="00092BF7">
        <w:rPr>
          <w:rFonts w:ascii="Arial" w:hAnsi="Arial" w:cs="Arial"/>
          <w:b/>
          <w:bCs/>
          <w:spacing w:val="-3"/>
          <w:sz w:val="20"/>
        </w:rPr>
        <w:t>102</w:t>
      </w:r>
      <w:r w:rsidRPr="00092BF7">
        <w:rPr>
          <w:rFonts w:ascii="Arial" w:hAnsi="Arial" w:cs="Arial"/>
          <w:spacing w:val="-3"/>
          <w:sz w:val="20"/>
        </w:rPr>
        <w:t>, 8005.</w:t>
      </w:r>
      <w:r w:rsidR="002D75CA">
        <w:rPr>
          <w:rFonts w:ascii="Arial" w:hAnsi="Arial" w:cs="Arial"/>
          <w:spacing w:val="-3"/>
          <w:sz w:val="20"/>
        </w:rPr>
        <w:t xml:space="preserve"> </w:t>
      </w:r>
    </w:p>
    <w:p w14:paraId="3F73D02B" w14:textId="77777777" w:rsid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lang w:val="en-GB"/>
        </w:rPr>
        <w:t xml:space="preserve">B.M. Weckhuysen, G. </w:t>
      </w:r>
      <w:proofErr w:type="spellStart"/>
      <w:r w:rsidRPr="00C36E47">
        <w:rPr>
          <w:rFonts w:ascii="Arial" w:hAnsi="Arial" w:cs="Arial"/>
          <w:spacing w:val="-3"/>
          <w:sz w:val="20"/>
          <w:lang w:val="en-GB"/>
        </w:rPr>
        <w:t>Mestl</w:t>
      </w:r>
      <w:proofErr w:type="spellEnd"/>
      <w:r w:rsidRPr="00C36E47">
        <w:rPr>
          <w:rFonts w:ascii="Arial" w:hAnsi="Arial" w:cs="Arial"/>
          <w:spacing w:val="-3"/>
          <w:sz w:val="20"/>
          <w:lang w:val="en-GB"/>
        </w:rPr>
        <w:t xml:space="preserve">, M.P. </w:t>
      </w:r>
      <w:proofErr w:type="spellStart"/>
      <w:r w:rsidRPr="00C36E47">
        <w:rPr>
          <w:rFonts w:ascii="Arial" w:hAnsi="Arial" w:cs="Arial"/>
          <w:spacing w:val="-3"/>
          <w:sz w:val="20"/>
          <w:lang w:val="en-GB"/>
        </w:rPr>
        <w:t>Rosynek</w:t>
      </w:r>
      <w:proofErr w:type="spellEnd"/>
      <w:r w:rsidRPr="00C36E47">
        <w:rPr>
          <w:rFonts w:ascii="Arial" w:hAnsi="Arial" w:cs="Arial"/>
          <w:spacing w:val="-3"/>
          <w:sz w:val="20"/>
          <w:lang w:val="en-GB"/>
        </w:rPr>
        <w:t xml:space="preserve">, T. </w:t>
      </w:r>
      <w:proofErr w:type="spellStart"/>
      <w:r w:rsidRPr="00C36E47">
        <w:rPr>
          <w:rFonts w:ascii="Arial" w:hAnsi="Arial" w:cs="Arial"/>
          <w:spacing w:val="-3"/>
          <w:sz w:val="20"/>
          <w:lang w:val="en-GB"/>
        </w:rPr>
        <w:t>Krawieck</w:t>
      </w:r>
      <w:proofErr w:type="spellEnd"/>
      <w:r w:rsidRPr="00C36E47">
        <w:rPr>
          <w:rFonts w:ascii="Arial" w:hAnsi="Arial" w:cs="Arial"/>
          <w:spacing w:val="-3"/>
          <w:sz w:val="20"/>
          <w:lang w:val="en-GB"/>
        </w:rPr>
        <w:t>, J. Haw, J.H. Lunsford</w:t>
      </w:r>
      <w:r w:rsidR="008B33D4" w:rsidRPr="00C36E47">
        <w:rPr>
          <w:rFonts w:ascii="Arial" w:hAnsi="Arial" w:cs="Arial"/>
          <w:spacing w:val="-3"/>
          <w:sz w:val="20"/>
          <w:lang w:val="en-GB"/>
        </w:rPr>
        <w:t>,</w:t>
      </w:r>
      <w:r w:rsidRPr="00C36E47">
        <w:rPr>
          <w:rFonts w:ascii="Arial" w:hAnsi="Arial" w:cs="Arial"/>
          <w:spacing w:val="-3"/>
          <w:sz w:val="20"/>
          <w:lang w:val="en-GB"/>
        </w:rPr>
        <w:t xml:space="preserve"> Destructive adsorption of carbon tetrachloride on alkaline earth metal oxides</w:t>
      </w:r>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r w:rsidRPr="00092BF7">
        <w:rPr>
          <w:rFonts w:ascii="Arial" w:hAnsi="Arial" w:cs="Arial"/>
          <w:i/>
          <w:iCs/>
          <w:spacing w:val="-3"/>
          <w:sz w:val="20"/>
        </w:rPr>
        <w:t xml:space="preserve">Chem. B </w:t>
      </w:r>
      <w:r w:rsidRPr="00092BF7">
        <w:rPr>
          <w:rFonts w:ascii="Arial" w:hAnsi="Arial" w:cs="Arial"/>
          <w:spacing w:val="-3"/>
          <w:sz w:val="20"/>
        </w:rPr>
        <w:t xml:space="preserve">1998, </w:t>
      </w:r>
      <w:r w:rsidRPr="00092BF7">
        <w:rPr>
          <w:rFonts w:ascii="Arial" w:hAnsi="Arial" w:cs="Arial"/>
          <w:b/>
          <w:bCs/>
          <w:spacing w:val="-3"/>
          <w:sz w:val="20"/>
        </w:rPr>
        <w:t>102</w:t>
      </w:r>
      <w:r w:rsidRPr="00092BF7">
        <w:rPr>
          <w:rFonts w:ascii="Arial" w:hAnsi="Arial" w:cs="Arial"/>
          <w:spacing w:val="-3"/>
          <w:sz w:val="20"/>
        </w:rPr>
        <w:t>, 3773.</w:t>
      </w:r>
      <w:r w:rsidR="002D75CA">
        <w:rPr>
          <w:rFonts w:ascii="Arial" w:hAnsi="Arial" w:cs="Arial"/>
          <w:spacing w:val="-3"/>
          <w:sz w:val="20"/>
        </w:rPr>
        <w:t xml:space="preserve"> </w:t>
      </w:r>
    </w:p>
    <w:p w14:paraId="5905C834" w14:textId="77777777" w:rsid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rPr>
        <w:t xml:space="preserve">A. Bensalem, B.M. Weckhuysen, R.A. </w:t>
      </w:r>
      <w:proofErr w:type="spellStart"/>
      <w:r w:rsidRPr="00C36E47">
        <w:rPr>
          <w:rFonts w:ascii="Arial" w:hAnsi="Arial" w:cs="Arial"/>
          <w:spacing w:val="-3"/>
          <w:sz w:val="20"/>
        </w:rPr>
        <w:t>Schoonheydt</w:t>
      </w:r>
      <w:proofErr w:type="spellEnd"/>
      <w:r w:rsidR="008B33D4" w:rsidRPr="00C36E47">
        <w:rPr>
          <w:rFonts w:ascii="Arial" w:hAnsi="Arial" w:cs="Arial"/>
          <w:spacing w:val="-3"/>
          <w:sz w:val="20"/>
        </w:rPr>
        <w:t>,</w:t>
      </w:r>
      <w:r w:rsidRPr="00C36E47">
        <w:rPr>
          <w:rFonts w:ascii="Arial" w:hAnsi="Arial" w:cs="Arial"/>
          <w:spacing w:val="-3"/>
          <w:sz w:val="20"/>
        </w:rPr>
        <w:t xml:space="preserve"> In situ diffuse reflectance spectroscopy of supported chromium oxide catalysts: kinetics of the reduction process with carbon monoxide</w:t>
      </w:r>
      <w:r w:rsidR="008B33D4" w:rsidRPr="00C36E47">
        <w:rPr>
          <w:rFonts w:ascii="Arial" w:hAnsi="Arial" w:cs="Arial"/>
          <w:spacing w:val="-3"/>
          <w:sz w:val="20"/>
        </w:rPr>
        <w:t>,</w:t>
      </w:r>
      <w:r w:rsidRPr="00C36E47">
        <w:rPr>
          <w:rFonts w:ascii="Arial" w:hAnsi="Arial" w:cs="Arial"/>
          <w:i/>
          <w:iCs/>
          <w:spacing w:val="-3"/>
          <w:sz w:val="20"/>
        </w:rPr>
        <w:t xml:space="preserve"> J. Phys. </w:t>
      </w:r>
      <w:r w:rsidRPr="00092BF7">
        <w:rPr>
          <w:rFonts w:ascii="Arial" w:hAnsi="Arial" w:cs="Arial"/>
          <w:i/>
          <w:iCs/>
          <w:spacing w:val="-3"/>
          <w:sz w:val="20"/>
        </w:rPr>
        <w:t xml:space="preserve">Chem. B </w:t>
      </w:r>
      <w:r w:rsidRPr="00092BF7">
        <w:rPr>
          <w:rFonts w:ascii="Arial" w:hAnsi="Arial" w:cs="Arial"/>
          <w:spacing w:val="-3"/>
          <w:sz w:val="20"/>
        </w:rPr>
        <w:t xml:space="preserve">1997, </w:t>
      </w:r>
      <w:r w:rsidRPr="00092BF7">
        <w:rPr>
          <w:rFonts w:ascii="Arial" w:hAnsi="Arial" w:cs="Arial"/>
          <w:b/>
          <w:bCs/>
          <w:spacing w:val="-3"/>
          <w:sz w:val="20"/>
        </w:rPr>
        <w:t>101</w:t>
      </w:r>
      <w:r w:rsidRPr="00092BF7">
        <w:rPr>
          <w:rFonts w:ascii="Arial" w:hAnsi="Arial" w:cs="Arial"/>
          <w:spacing w:val="-3"/>
          <w:sz w:val="20"/>
        </w:rPr>
        <w:t xml:space="preserve">, 2824. </w:t>
      </w:r>
    </w:p>
    <w:p w14:paraId="4DDE50C6" w14:textId="77777777" w:rsid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22F25">
        <w:rPr>
          <w:rFonts w:ascii="Arial" w:hAnsi="Arial" w:cs="Arial"/>
          <w:spacing w:val="-3"/>
          <w:sz w:val="20"/>
          <w:lang w:val="en-GB"/>
        </w:rPr>
        <w:t xml:space="preserve">B.M. Weckhuysen, I.E. </w:t>
      </w:r>
      <w:proofErr w:type="spellStart"/>
      <w:r w:rsidRPr="00522F25">
        <w:rPr>
          <w:rFonts w:ascii="Arial" w:hAnsi="Arial" w:cs="Arial"/>
          <w:spacing w:val="-3"/>
          <w:sz w:val="20"/>
          <w:lang w:val="en-GB"/>
        </w:rPr>
        <w:t>Wachs</w:t>
      </w:r>
      <w:proofErr w:type="spellEnd"/>
      <w:r w:rsidR="008B33D4" w:rsidRPr="00522F25">
        <w:rPr>
          <w:rFonts w:ascii="Arial" w:hAnsi="Arial" w:cs="Arial"/>
          <w:spacing w:val="-3"/>
          <w:sz w:val="20"/>
          <w:lang w:val="en-GB"/>
        </w:rPr>
        <w:t>,</w:t>
      </w:r>
      <w:r w:rsidRPr="00522F25">
        <w:rPr>
          <w:rFonts w:ascii="Arial" w:hAnsi="Arial" w:cs="Arial"/>
          <w:spacing w:val="-3"/>
          <w:sz w:val="20"/>
          <w:lang w:val="en-GB"/>
        </w:rPr>
        <w:t xml:space="preserve"> </w:t>
      </w:r>
      <w:r w:rsidRPr="00C36E47">
        <w:rPr>
          <w:rFonts w:ascii="Arial" w:hAnsi="Arial" w:cs="Arial"/>
          <w:spacing w:val="-3"/>
          <w:sz w:val="20"/>
          <w:lang w:val="en-GB"/>
        </w:rPr>
        <w:t xml:space="preserve">In situ Raman spectroscopy of supported chromium oxide catalysts: </w:t>
      </w:r>
      <w:r w:rsidRPr="00C36E47">
        <w:rPr>
          <w:rFonts w:ascii="Arial" w:hAnsi="Arial" w:cs="Arial"/>
          <w:spacing w:val="-3"/>
          <w:sz w:val="20"/>
          <w:vertAlign w:val="superscript"/>
          <w:lang w:val="en-GB"/>
        </w:rPr>
        <w:t>16</w:t>
      </w:r>
      <w:r w:rsidRPr="00C36E47">
        <w:rPr>
          <w:rFonts w:ascii="Arial" w:hAnsi="Arial" w:cs="Arial"/>
          <w:spacing w:val="-3"/>
          <w:sz w:val="20"/>
          <w:lang w:val="en-GB"/>
        </w:rPr>
        <w:t>O</w:t>
      </w:r>
      <w:r w:rsidRPr="00C36E47">
        <w:rPr>
          <w:rFonts w:ascii="Arial" w:hAnsi="Arial" w:cs="Arial"/>
          <w:spacing w:val="-3"/>
          <w:sz w:val="20"/>
          <w:vertAlign w:val="subscript"/>
          <w:lang w:val="en-GB"/>
        </w:rPr>
        <w:t>2</w:t>
      </w:r>
      <w:r w:rsidRPr="00C36E47">
        <w:rPr>
          <w:rFonts w:ascii="Arial" w:hAnsi="Arial" w:cs="Arial"/>
          <w:spacing w:val="-3"/>
          <w:sz w:val="20"/>
          <w:lang w:val="en-GB"/>
        </w:rPr>
        <w:t>-</w:t>
      </w:r>
      <w:r w:rsidRPr="00C36E47">
        <w:rPr>
          <w:rFonts w:ascii="Arial" w:hAnsi="Arial" w:cs="Arial"/>
          <w:spacing w:val="-3"/>
          <w:sz w:val="20"/>
          <w:vertAlign w:val="superscript"/>
          <w:lang w:val="en-GB"/>
        </w:rPr>
        <w:t>18</w:t>
      </w:r>
      <w:r w:rsidRPr="00C36E47">
        <w:rPr>
          <w:rFonts w:ascii="Arial" w:hAnsi="Arial" w:cs="Arial"/>
          <w:spacing w:val="-3"/>
          <w:sz w:val="20"/>
          <w:lang w:val="en-GB"/>
        </w:rPr>
        <w:t>O</w:t>
      </w:r>
      <w:r w:rsidRPr="00C36E47">
        <w:rPr>
          <w:rFonts w:ascii="Arial" w:hAnsi="Arial" w:cs="Arial"/>
          <w:spacing w:val="-3"/>
          <w:sz w:val="20"/>
          <w:vertAlign w:val="subscript"/>
          <w:lang w:val="en-GB"/>
        </w:rPr>
        <w:t>2</w:t>
      </w:r>
      <w:r w:rsidRPr="00C36E47">
        <w:rPr>
          <w:rFonts w:ascii="Arial" w:hAnsi="Arial" w:cs="Arial"/>
          <w:spacing w:val="-3"/>
          <w:sz w:val="20"/>
          <w:lang w:val="en-GB"/>
        </w:rPr>
        <w:t xml:space="preserve"> isotopic labelling studies</w:t>
      </w:r>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r w:rsidRPr="00092BF7">
        <w:rPr>
          <w:rFonts w:ascii="Arial" w:hAnsi="Arial" w:cs="Arial"/>
          <w:i/>
          <w:iCs/>
          <w:spacing w:val="-3"/>
          <w:sz w:val="20"/>
        </w:rPr>
        <w:t>Chem. B</w:t>
      </w:r>
      <w:r w:rsidRPr="00092BF7">
        <w:rPr>
          <w:rFonts w:ascii="Arial" w:hAnsi="Arial" w:cs="Arial"/>
          <w:spacing w:val="-3"/>
          <w:sz w:val="20"/>
        </w:rPr>
        <w:t xml:space="preserve">, 1997, </w:t>
      </w:r>
      <w:r w:rsidRPr="00092BF7">
        <w:rPr>
          <w:rFonts w:ascii="Arial" w:hAnsi="Arial" w:cs="Arial"/>
          <w:b/>
          <w:bCs/>
          <w:spacing w:val="-3"/>
          <w:sz w:val="20"/>
        </w:rPr>
        <w:t>101</w:t>
      </w:r>
      <w:r w:rsidRPr="00092BF7">
        <w:rPr>
          <w:rFonts w:ascii="Arial" w:hAnsi="Arial" w:cs="Arial"/>
          <w:spacing w:val="-3"/>
          <w:sz w:val="20"/>
        </w:rPr>
        <w:t>, 2793.</w:t>
      </w:r>
      <w:r w:rsidR="002D75CA">
        <w:rPr>
          <w:rFonts w:ascii="Arial" w:hAnsi="Arial" w:cs="Arial"/>
          <w:spacing w:val="-3"/>
          <w:sz w:val="20"/>
        </w:rPr>
        <w:t xml:space="preserve"> </w:t>
      </w:r>
    </w:p>
    <w:p w14:paraId="64CDAC9F" w14:textId="77777777" w:rsidR="00F525F7" w:rsidRP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pacing w:val="-3"/>
          <w:sz w:val="20"/>
          <w:lang w:val="en-GB"/>
        </w:rPr>
        <w:t xml:space="preserve">W.S. </w:t>
      </w:r>
      <w:proofErr w:type="spellStart"/>
      <w:r w:rsidRPr="00591FB9">
        <w:rPr>
          <w:rFonts w:ascii="Arial" w:hAnsi="Arial" w:cs="Arial"/>
          <w:spacing w:val="-3"/>
          <w:sz w:val="20"/>
          <w:lang w:val="en-GB"/>
        </w:rPr>
        <w:t>Kijlstra</w:t>
      </w:r>
      <w:proofErr w:type="spellEnd"/>
      <w:r w:rsidRPr="00591FB9">
        <w:rPr>
          <w:rFonts w:ascii="Arial" w:hAnsi="Arial" w:cs="Arial"/>
          <w:spacing w:val="-3"/>
          <w:sz w:val="20"/>
          <w:lang w:val="en-GB"/>
        </w:rPr>
        <w:t xml:space="preserve">, E.K. </w:t>
      </w:r>
      <w:proofErr w:type="spellStart"/>
      <w:r w:rsidRPr="00591FB9">
        <w:rPr>
          <w:rFonts w:ascii="Arial" w:hAnsi="Arial" w:cs="Arial"/>
          <w:spacing w:val="-3"/>
          <w:sz w:val="20"/>
          <w:lang w:val="en-GB"/>
        </w:rPr>
        <w:t>Poels</w:t>
      </w:r>
      <w:proofErr w:type="spellEnd"/>
      <w:r w:rsidRPr="00591FB9">
        <w:rPr>
          <w:rFonts w:ascii="Arial" w:hAnsi="Arial" w:cs="Arial"/>
          <w:spacing w:val="-3"/>
          <w:sz w:val="20"/>
          <w:lang w:val="en-GB"/>
        </w:rPr>
        <w:t xml:space="preserve">, A. </w:t>
      </w:r>
      <w:proofErr w:type="spellStart"/>
      <w:r w:rsidRPr="00591FB9">
        <w:rPr>
          <w:rFonts w:ascii="Arial" w:hAnsi="Arial" w:cs="Arial"/>
          <w:spacing w:val="-3"/>
          <w:sz w:val="20"/>
          <w:lang w:val="en-GB"/>
        </w:rPr>
        <w:t>Bliek</w:t>
      </w:r>
      <w:proofErr w:type="spellEnd"/>
      <w:r w:rsidRPr="00591FB9">
        <w:rPr>
          <w:rFonts w:ascii="Arial" w:hAnsi="Arial" w:cs="Arial"/>
          <w:spacing w:val="-3"/>
          <w:sz w:val="20"/>
          <w:lang w:val="en-GB"/>
        </w:rPr>
        <w:t xml:space="preserve">, B.M. Weckhuysen, R.A. </w:t>
      </w:r>
      <w:proofErr w:type="spellStart"/>
      <w:r w:rsidRPr="00591FB9">
        <w:rPr>
          <w:rFonts w:ascii="Arial" w:hAnsi="Arial" w:cs="Arial"/>
          <w:spacing w:val="-3"/>
          <w:sz w:val="20"/>
          <w:lang w:val="en-GB"/>
        </w:rPr>
        <w:t>Schoonheydt</w:t>
      </w:r>
      <w:proofErr w:type="spellEnd"/>
      <w:r w:rsidR="008B33D4">
        <w:rPr>
          <w:rFonts w:ascii="Arial" w:hAnsi="Arial" w:cs="Arial"/>
          <w:spacing w:val="-3"/>
          <w:sz w:val="20"/>
          <w:lang w:val="en-GB"/>
        </w:rPr>
        <w:t>,</w:t>
      </w:r>
      <w:r w:rsidRPr="00591FB9">
        <w:rPr>
          <w:rFonts w:ascii="Arial" w:hAnsi="Arial" w:cs="Arial"/>
          <w:spacing w:val="-3"/>
          <w:sz w:val="20"/>
          <w:lang w:val="en-GB"/>
        </w:rPr>
        <w:t xml:space="preserve"> </w:t>
      </w:r>
      <w:r w:rsidRPr="00C36E47">
        <w:rPr>
          <w:rFonts w:ascii="Arial" w:hAnsi="Arial" w:cs="Arial"/>
          <w:spacing w:val="-3"/>
          <w:sz w:val="20"/>
          <w:lang w:val="en-GB"/>
        </w:rPr>
        <w:t>Characterization of Al</w:t>
      </w:r>
      <w:r w:rsidRPr="00C36E47">
        <w:rPr>
          <w:rFonts w:ascii="Arial" w:hAnsi="Arial" w:cs="Arial"/>
          <w:spacing w:val="-3"/>
          <w:sz w:val="20"/>
          <w:vertAlign w:val="subscript"/>
          <w:lang w:val="en-GB"/>
        </w:rPr>
        <w:t>2</w:t>
      </w:r>
      <w:r w:rsidRPr="00C36E47">
        <w:rPr>
          <w:rFonts w:ascii="Arial" w:hAnsi="Arial" w:cs="Arial"/>
          <w:spacing w:val="-3"/>
          <w:sz w:val="20"/>
          <w:lang w:val="en-GB"/>
        </w:rPr>
        <w:t>O</w:t>
      </w:r>
      <w:r w:rsidRPr="00C36E47">
        <w:rPr>
          <w:rFonts w:ascii="Arial" w:hAnsi="Arial" w:cs="Arial"/>
          <w:spacing w:val="-3"/>
          <w:sz w:val="20"/>
          <w:vertAlign w:val="subscript"/>
          <w:lang w:val="en-GB"/>
        </w:rPr>
        <w:t>3</w:t>
      </w:r>
      <w:r w:rsidRPr="00C36E47">
        <w:rPr>
          <w:rFonts w:ascii="Arial" w:hAnsi="Arial" w:cs="Arial"/>
          <w:spacing w:val="-3"/>
          <w:sz w:val="20"/>
          <w:lang w:val="en-GB"/>
        </w:rPr>
        <w:t xml:space="preserve"> supported manganese oxides by electron spin resonance and diffuse reflectance spectroscopy</w:t>
      </w:r>
      <w:r w:rsidR="008B33D4" w:rsidRPr="00C36E47">
        <w:rPr>
          <w:rFonts w:ascii="Arial" w:hAnsi="Arial" w:cs="Arial"/>
          <w:spacing w:val="-3"/>
          <w:sz w:val="20"/>
          <w:lang w:val="en-GB"/>
        </w:rPr>
        <w:t>,</w:t>
      </w:r>
      <w:r w:rsidRPr="00C36E47">
        <w:rPr>
          <w:rFonts w:ascii="Arial" w:hAnsi="Arial" w:cs="Arial"/>
          <w:i/>
          <w:iCs/>
          <w:spacing w:val="-3"/>
          <w:sz w:val="20"/>
          <w:lang w:val="en-GB"/>
        </w:rPr>
        <w:t xml:space="preserve"> J. Phys. </w:t>
      </w:r>
      <w:r w:rsidRPr="00092BF7">
        <w:rPr>
          <w:rFonts w:ascii="Arial" w:hAnsi="Arial" w:cs="Arial"/>
          <w:i/>
          <w:iCs/>
          <w:spacing w:val="-3"/>
          <w:sz w:val="20"/>
        </w:rPr>
        <w:t xml:space="preserve">Chem. B </w:t>
      </w:r>
      <w:r w:rsidRPr="00092BF7">
        <w:rPr>
          <w:rFonts w:ascii="Arial" w:hAnsi="Arial" w:cs="Arial"/>
          <w:spacing w:val="-3"/>
          <w:sz w:val="20"/>
        </w:rPr>
        <w:t xml:space="preserve">1997, </w:t>
      </w:r>
      <w:r w:rsidRPr="00092BF7">
        <w:rPr>
          <w:rFonts w:ascii="Arial" w:hAnsi="Arial" w:cs="Arial"/>
          <w:b/>
          <w:bCs/>
          <w:spacing w:val="-3"/>
          <w:sz w:val="20"/>
        </w:rPr>
        <w:t>101</w:t>
      </w:r>
      <w:r w:rsidRPr="00092BF7">
        <w:rPr>
          <w:rFonts w:ascii="Arial" w:hAnsi="Arial" w:cs="Arial"/>
          <w:spacing w:val="-3"/>
          <w:sz w:val="20"/>
        </w:rPr>
        <w:t xml:space="preserve">, 309. </w:t>
      </w:r>
    </w:p>
    <w:p w14:paraId="416430CB" w14:textId="77777777" w:rsidR="00CB3E52" w:rsidRDefault="00CB3E52" w:rsidP="000634C4">
      <w:pPr>
        <w:tabs>
          <w:tab w:val="left" w:pos="567"/>
          <w:tab w:val="left" w:pos="1134"/>
        </w:tabs>
        <w:suppressAutoHyphens/>
        <w:spacing w:line="360" w:lineRule="auto"/>
        <w:jc w:val="both"/>
        <w:rPr>
          <w:rStyle w:val="TijdschriftinCVBert"/>
        </w:rPr>
      </w:pPr>
    </w:p>
    <w:p w14:paraId="3BB0BE34" w14:textId="77777777" w:rsidR="00AB36DC" w:rsidRPr="00792A85" w:rsidRDefault="001D4FC6" w:rsidP="00792A85">
      <w:pPr>
        <w:tabs>
          <w:tab w:val="left" w:pos="567"/>
          <w:tab w:val="left" w:pos="1134"/>
        </w:tabs>
        <w:suppressAutoHyphens/>
        <w:spacing w:line="360" w:lineRule="auto"/>
        <w:jc w:val="both"/>
        <w:rPr>
          <w:rFonts w:ascii="Arial" w:hAnsi="Arial"/>
          <w:b/>
          <w:bCs/>
          <w:i/>
          <w:iCs/>
          <w:color w:val="7F7F7F"/>
          <w:sz w:val="28"/>
          <w:u w:val="single"/>
        </w:rPr>
      </w:pPr>
      <w:r w:rsidRPr="00AF191D">
        <w:rPr>
          <w:rStyle w:val="TijdschriftinCVBert"/>
        </w:rPr>
        <w:t>Journal of Physical Chemistry C</w:t>
      </w:r>
    </w:p>
    <w:p w14:paraId="3B48C63B" w14:textId="1237B65B" w:rsidR="00402FC5" w:rsidRDefault="00402FC5" w:rsidP="00500339">
      <w:pPr>
        <w:numPr>
          <w:ilvl w:val="0"/>
          <w:numId w:val="71"/>
        </w:numPr>
        <w:suppressAutoHyphens/>
        <w:spacing w:line="360" w:lineRule="auto"/>
        <w:ind w:left="709" w:hanging="425"/>
        <w:jc w:val="both"/>
        <w:rPr>
          <w:rFonts w:ascii="Arial" w:hAnsi="Arial" w:cs="Arial"/>
          <w:sz w:val="20"/>
        </w:rPr>
      </w:pPr>
      <w:r w:rsidRPr="00402FC5">
        <w:rPr>
          <w:rFonts w:ascii="Arial" w:hAnsi="Arial" w:cs="Arial"/>
          <w:sz w:val="20"/>
        </w:rPr>
        <w:t xml:space="preserve">Y. Ganjkhaniou, J.J.E. Maris, J. Koek, R. Riemersma, B.M. Weckhuysen, F. Meirer, Dual fluorescence in glutathione-derived carbon dots revisited, </w:t>
      </w:r>
      <w:r w:rsidRPr="00402FC5">
        <w:rPr>
          <w:rFonts w:ascii="Arial" w:hAnsi="Arial" w:cs="Arial"/>
          <w:i/>
          <w:iCs/>
          <w:sz w:val="20"/>
        </w:rPr>
        <w:t xml:space="preserve">J. Phys. Chem. C </w:t>
      </w:r>
      <w:r>
        <w:rPr>
          <w:rFonts w:ascii="Arial" w:hAnsi="Arial" w:cs="Arial"/>
          <w:sz w:val="20"/>
        </w:rPr>
        <w:t xml:space="preserve">2022, </w:t>
      </w:r>
      <w:r w:rsidRPr="00402FC5">
        <w:rPr>
          <w:rFonts w:ascii="Arial" w:hAnsi="Arial" w:cs="Arial"/>
          <w:b/>
          <w:bCs/>
          <w:sz w:val="20"/>
        </w:rPr>
        <w:t>126</w:t>
      </w:r>
      <w:r>
        <w:rPr>
          <w:rFonts w:ascii="Arial" w:hAnsi="Arial" w:cs="Arial"/>
          <w:sz w:val="20"/>
        </w:rPr>
        <w:t>, 2720.</w:t>
      </w:r>
    </w:p>
    <w:p w14:paraId="7234C523" w14:textId="4CB79E82" w:rsidR="0017415D" w:rsidRDefault="00535F6E" w:rsidP="00500339">
      <w:pPr>
        <w:numPr>
          <w:ilvl w:val="0"/>
          <w:numId w:val="71"/>
        </w:numPr>
        <w:suppressAutoHyphens/>
        <w:spacing w:line="360" w:lineRule="auto"/>
        <w:ind w:left="709" w:hanging="425"/>
        <w:jc w:val="both"/>
        <w:rPr>
          <w:rFonts w:ascii="Arial" w:hAnsi="Arial" w:cs="Arial"/>
          <w:sz w:val="20"/>
        </w:rPr>
      </w:pPr>
      <w:r w:rsidRPr="00535F6E">
        <w:rPr>
          <w:rFonts w:ascii="Arial" w:hAnsi="Arial" w:cs="Arial"/>
          <w:sz w:val="20"/>
        </w:rPr>
        <w:t xml:space="preserve">K. Stanciakova, J.N. Louwen, B.M. Weckhuysen, R.E. Bulo, F. </w:t>
      </w:r>
      <w:proofErr w:type="spellStart"/>
      <w:r w:rsidRPr="00535F6E">
        <w:rPr>
          <w:rFonts w:ascii="Arial" w:hAnsi="Arial" w:cs="Arial"/>
          <w:sz w:val="20"/>
        </w:rPr>
        <w:t>Gotl</w:t>
      </w:r>
      <w:proofErr w:type="spellEnd"/>
      <w:r w:rsidRPr="00535F6E">
        <w:rPr>
          <w:rFonts w:ascii="Arial" w:hAnsi="Arial" w:cs="Arial"/>
          <w:sz w:val="20"/>
        </w:rPr>
        <w:t xml:space="preserve">, Understanding water-zeolite interactions: On the </w:t>
      </w:r>
      <w:r>
        <w:rPr>
          <w:rFonts w:ascii="Arial" w:hAnsi="Arial" w:cs="Arial"/>
          <w:sz w:val="20"/>
        </w:rPr>
        <w:t xml:space="preserve">accuracy of density functionals, </w:t>
      </w:r>
      <w:r w:rsidRPr="00535F6E">
        <w:rPr>
          <w:rFonts w:ascii="Arial" w:hAnsi="Arial" w:cs="Arial"/>
          <w:i/>
          <w:iCs/>
          <w:sz w:val="20"/>
        </w:rPr>
        <w:t>J. Phys. Chem.</w:t>
      </w:r>
      <w:r>
        <w:rPr>
          <w:rFonts w:ascii="Arial" w:hAnsi="Arial" w:cs="Arial"/>
          <w:sz w:val="20"/>
        </w:rPr>
        <w:t xml:space="preserve"> 2021, </w:t>
      </w:r>
      <w:r w:rsidRPr="00535F6E">
        <w:rPr>
          <w:rFonts w:ascii="Arial" w:hAnsi="Arial" w:cs="Arial"/>
          <w:b/>
          <w:bCs/>
          <w:sz w:val="20"/>
        </w:rPr>
        <w:t>125</w:t>
      </w:r>
      <w:r>
        <w:rPr>
          <w:rFonts w:ascii="Arial" w:hAnsi="Arial" w:cs="Arial"/>
          <w:sz w:val="20"/>
        </w:rPr>
        <w:t>, 20261.</w:t>
      </w:r>
    </w:p>
    <w:p w14:paraId="6D202733" w14:textId="2502A9B2" w:rsidR="0017415D" w:rsidRPr="0017415D" w:rsidRDefault="0017415D" w:rsidP="00500339">
      <w:pPr>
        <w:numPr>
          <w:ilvl w:val="0"/>
          <w:numId w:val="71"/>
        </w:numPr>
        <w:suppressAutoHyphens/>
        <w:spacing w:line="360" w:lineRule="auto"/>
        <w:ind w:left="709" w:hanging="425"/>
        <w:jc w:val="both"/>
        <w:rPr>
          <w:rFonts w:ascii="Arial" w:hAnsi="Arial" w:cs="Arial"/>
          <w:sz w:val="20"/>
        </w:rPr>
      </w:pPr>
      <w:r w:rsidRPr="0017415D">
        <w:rPr>
          <w:rFonts w:ascii="Arial" w:hAnsi="Arial" w:cs="Arial"/>
          <w:sz w:val="20"/>
        </w:rPr>
        <w:t xml:space="preserve">Y. Uemura, A.S.M. Ismail, S.H. Park, S. Kwon, M. Kim, Y. Niwa, H. Wadati, H. Elnaggar, F. Frati, T. Haarman, N. Hoppel, N. Huse, Y. Hirata, Y.J. Zhang, K. Yamagami, S. Yamamoto, I. Matsuda, T. Togashi, S. Owada, </w:t>
      </w:r>
      <w:r w:rsidRPr="0017415D">
        <w:rPr>
          <w:rFonts w:ascii="Arial" w:hAnsi="Arial" w:cs="Arial"/>
          <w:sz w:val="20"/>
        </w:rPr>
        <w:lastRenderedPageBreak/>
        <w:t>M. Yabashi, U. Halisdemir, G. Koster, T, Yokoyama, B.M. Weckhuysen, F.M.F. de Groot, Femtosecond charge density modulations in photoexcited CuWO</w:t>
      </w:r>
      <w:r w:rsidRPr="0017415D">
        <w:rPr>
          <w:rFonts w:ascii="Arial" w:hAnsi="Arial" w:cs="Arial"/>
          <w:sz w:val="20"/>
          <w:vertAlign w:val="subscript"/>
        </w:rPr>
        <w:t>4</w:t>
      </w:r>
      <w:r w:rsidRPr="0017415D">
        <w:rPr>
          <w:rFonts w:ascii="Arial" w:hAnsi="Arial" w:cs="Arial"/>
          <w:sz w:val="20"/>
        </w:rPr>
        <w:t xml:space="preserve">, </w:t>
      </w:r>
      <w:r w:rsidRPr="0017415D">
        <w:rPr>
          <w:rFonts w:ascii="Arial" w:hAnsi="Arial" w:cs="Arial"/>
          <w:i/>
          <w:iCs/>
          <w:sz w:val="20"/>
        </w:rPr>
        <w:t>J. Phys. Chem. C</w:t>
      </w:r>
      <w:r w:rsidRPr="0017415D">
        <w:rPr>
          <w:rFonts w:ascii="Arial" w:hAnsi="Arial" w:cs="Arial"/>
          <w:sz w:val="20"/>
        </w:rPr>
        <w:t xml:space="preserve"> 2021, </w:t>
      </w:r>
      <w:r w:rsidRPr="0017415D">
        <w:rPr>
          <w:rFonts w:ascii="Arial" w:hAnsi="Arial" w:cs="Arial"/>
          <w:b/>
          <w:bCs/>
          <w:sz w:val="20"/>
        </w:rPr>
        <w:t>125</w:t>
      </w:r>
      <w:r w:rsidRPr="0017415D">
        <w:rPr>
          <w:rFonts w:ascii="Arial" w:hAnsi="Arial" w:cs="Arial"/>
          <w:sz w:val="20"/>
        </w:rPr>
        <w:t>, 7329.</w:t>
      </w:r>
    </w:p>
    <w:p w14:paraId="067D9E4C" w14:textId="53688E19" w:rsidR="002064B0" w:rsidRPr="002064B0" w:rsidRDefault="002064B0" w:rsidP="00500339">
      <w:pPr>
        <w:numPr>
          <w:ilvl w:val="0"/>
          <w:numId w:val="71"/>
        </w:numPr>
        <w:suppressAutoHyphens/>
        <w:spacing w:line="360" w:lineRule="auto"/>
        <w:ind w:left="709" w:hanging="425"/>
        <w:jc w:val="both"/>
        <w:rPr>
          <w:rFonts w:ascii="Arial" w:hAnsi="Arial" w:cs="Arial"/>
          <w:sz w:val="20"/>
        </w:rPr>
      </w:pPr>
      <w:r w:rsidRPr="002064B0">
        <w:rPr>
          <w:rFonts w:ascii="Arial" w:hAnsi="Arial" w:cs="Arial"/>
          <w:sz w:val="20"/>
        </w:rPr>
        <w:t xml:space="preserve">J.N. </w:t>
      </w:r>
      <w:proofErr w:type="spellStart"/>
      <w:r w:rsidRPr="002064B0">
        <w:rPr>
          <w:rFonts w:ascii="Arial" w:hAnsi="Arial" w:cs="Arial"/>
          <w:sz w:val="20"/>
        </w:rPr>
        <w:t>Louwen</w:t>
      </w:r>
      <w:proofErr w:type="spellEnd"/>
      <w:r w:rsidRPr="002064B0">
        <w:rPr>
          <w:rFonts w:ascii="Arial" w:hAnsi="Arial" w:cs="Arial"/>
          <w:sz w:val="20"/>
        </w:rPr>
        <w:t xml:space="preserve">, S. </w:t>
      </w:r>
      <w:proofErr w:type="spellStart"/>
      <w:r w:rsidRPr="002064B0">
        <w:rPr>
          <w:rFonts w:ascii="Arial" w:hAnsi="Arial" w:cs="Arial"/>
          <w:sz w:val="20"/>
        </w:rPr>
        <w:t>Simko</w:t>
      </w:r>
      <w:proofErr w:type="spellEnd"/>
      <w:r w:rsidRPr="002064B0">
        <w:rPr>
          <w:rFonts w:ascii="Arial" w:hAnsi="Arial" w:cs="Arial"/>
          <w:sz w:val="20"/>
        </w:rPr>
        <w:t xml:space="preserve">, K. </w:t>
      </w:r>
      <w:proofErr w:type="spellStart"/>
      <w:r w:rsidRPr="002064B0">
        <w:rPr>
          <w:rFonts w:ascii="Arial" w:hAnsi="Arial" w:cs="Arial"/>
          <w:sz w:val="20"/>
        </w:rPr>
        <w:t>Stanciakova</w:t>
      </w:r>
      <w:proofErr w:type="spellEnd"/>
      <w:r w:rsidRPr="002064B0">
        <w:rPr>
          <w:rFonts w:ascii="Arial" w:hAnsi="Arial" w:cs="Arial"/>
          <w:sz w:val="20"/>
        </w:rPr>
        <w:t xml:space="preserve">, R.E. </w:t>
      </w:r>
      <w:proofErr w:type="spellStart"/>
      <w:r w:rsidRPr="002064B0">
        <w:rPr>
          <w:rFonts w:ascii="Arial" w:hAnsi="Arial" w:cs="Arial"/>
          <w:sz w:val="20"/>
        </w:rPr>
        <w:t>Bulo</w:t>
      </w:r>
      <w:proofErr w:type="spellEnd"/>
      <w:r w:rsidRPr="002064B0">
        <w:rPr>
          <w:rFonts w:ascii="Arial" w:hAnsi="Arial" w:cs="Arial"/>
          <w:sz w:val="20"/>
        </w:rPr>
        <w:t>, B.M. Weckhuysen, E.T.C. Vogt, Role of rare earth</w:t>
      </w:r>
      <w:r>
        <w:rPr>
          <w:rFonts w:ascii="Arial" w:hAnsi="Arial" w:cs="Arial"/>
          <w:sz w:val="20"/>
        </w:rPr>
        <w:t xml:space="preserve"> ions in the prevention of dealumination of zeolite Y for fluid cracking catalysts, </w:t>
      </w:r>
      <w:r w:rsidRPr="002064B0">
        <w:rPr>
          <w:rFonts w:ascii="Arial" w:hAnsi="Arial" w:cs="Arial"/>
          <w:i/>
          <w:iCs/>
          <w:sz w:val="20"/>
        </w:rPr>
        <w:t>J. Phys. Chem. C</w:t>
      </w:r>
      <w:r>
        <w:rPr>
          <w:rFonts w:ascii="Arial" w:hAnsi="Arial" w:cs="Arial"/>
          <w:sz w:val="20"/>
        </w:rPr>
        <w:t xml:space="preserve"> 2020, </w:t>
      </w:r>
      <w:r w:rsidRPr="002064B0">
        <w:rPr>
          <w:rFonts w:ascii="Arial" w:hAnsi="Arial" w:cs="Arial"/>
          <w:b/>
          <w:bCs/>
          <w:sz w:val="20"/>
        </w:rPr>
        <w:t>124</w:t>
      </w:r>
      <w:r>
        <w:rPr>
          <w:rFonts w:ascii="Arial" w:hAnsi="Arial" w:cs="Arial"/>
          <w:sz w:val="20"/>
        </w:rPr>
        <w:t>, 4626.</w:t>
      </w:r>
    </w:p>
    <w:p w14:paraId="1C2E6F13" w14:textId="77777777" w:rsidR="00BB3D10" w:rsidRPr="00BB3D10" w:rsidRDefault="00BB3D10" w:rsidP="00500339">
      <w:pPr>
        <w:numPr>
          <w:ilvl w:val="0"/>
          <w:numId w:val="71"/>
        </w:numPr>
        <w:suppressAutoHyphens/>
        <w:spacing w:line="360" w:lineRule="auto"/>
        <w:ind w:left="709" w:hanging="425"/>
        <w:jc w:val="both"/>
        <w:rPr>
          <w:rFonts w:ascii="Arial" w:hAnsi="Arial" w:cs="Arial"/>
          <w:sz w:val="20"/>
          <w:lang w:val="en-GB"/>
        </w:rPr>
      </w:pPr>
      <w:r w:rsidRPr="00090DF3">
        <w:rPr>
          <w:rFonts w:ascii="Arial" w:hAnsi="Arial" w:cs="Arial"/>
          <w:sz w:val="20"/>
        </w:rPr>
        <w:t xml:space="preserve">R.G. </w:t>
      </w:r>
      <w:proofErr w:type="spellStart"/>
      <w:r w:rsidRPr="00090DF3">
        <w:rPr>
          <w:rFonts w:ascii="Arial" w:hAnsi="Arial" w:cs="Arial"/>
          <w:sz w:val="20"/>
        </w:rPr>
        <w:t>Geitenbeek</w:t>
      </w:r>
      <w:proofErr w:type="spellEnd"/>
      <w:r w:rsidRPr="00090DF3">
        <w:rPr>
          <w:rFonts w:ascii="Arial" w:hAnsi="Arial" w:cs="Arial"/>
          <w:sz w:val="20"/>
        </w:rPr>
        <w:t xml:space="preserve">, P.T. </w:t>
      </w:r>
      <w:proofErr w:type="spellStart"/>
      <w:r w:rsidRPr="00090DF3">
        <w:rPr>
          <w:rFonts w:ascii="Arial" w:hAnsi="Arial" w:cs="Arial"/>
          <w:sz w:val="20"/>
        </w:rPr>
        <w:t>Prins</w:t>
      </w:r>
      <w:proofErr w:type="spellEnd"/>
      <w:r w:rsidRPr="00090DF3">
        <w:rPr>
          <w:rFonts w:ascii="Arial" w:hAnsi="Arial" w:cs="Arial"/>
          <w:sz w:val="20"/>
        </w:rPr>
        <w:t xml:space="preserve">, W. Albrecht, A. van </w:t>
      </w:r>
      <w:proofErr w:type="spellStart"/>
      <w:r w:rsidRPr="00090DF3">
        <w:rPr>
          <w:rFonts w:ascii="Arial" w:hAnsi="Arial" w:cs="Arial"/>
          <w:sz w:val="20"/>
        </w:rPr>
        <w:t>Blaaderen</w:t>
      </w:r>
      <w:proofErr w:type="spellEnd"/>
      <w:r w:rsidRPr="00090DF3">
        <w:rPr>
          <w:rFonts w:ascii="Arial" w:hAnsi="Arial" w:cs="Arial"/>
          <w:sz w:val="20"/>
        </w:rPr>
        <w:t xml:space="preserve">, B.M. Weckhuysen, A. </w:t>
      </w:r>
      <w:proofErr w:type="spellStart"/>
      <w:r w:rsidRPr="00090DF3">
        <w:rPr>
          <w:rFonts w:ascii="Arial" w:hAnsi="Arial" w:cs="Arial"/>
          <w:sz w:val="20"/>
        </w:rPr>
        <w:t>Meijerink</w:t>
      </w:r>
      <w:proofErr w:type="spellEnd"/>
      <w:r w:rsidRPr="00090DF3">
        <w:rPr>
          <w:rFonts w:ascii="Arial" w:hAnsi="Arial" w:cs="Arial"/>
          <w:sz w:val="20"/>
        </w:rPr>
        <w:t>, NaYF</w:t>
      </w:r>
      <w:r w:rsidRPr="00090DF3">
        <w:rPr>
          <w:rFonts w:ascii="Arial" w:hAnsi="Arial" w:cs="Arial"/>
          <w:sz w:val="20"/>
          <w:vertAlign w:val="subscript"/>
        </w:rPr>
        <w:t>4</w:t>
      </w:r>
      <w:r w:rsidRPr="00090DF3">
        <w:rPr>
          <w:rFonts w:ascii="Arial" w:hAnsi="Arial" w:cs="Arial"/>
          <w:sz w:val="20"/>
        </w:rPr>
        <w:t>:Er</w:t>
      </w:r>
      <w:r w:rsidRPr="00090DF3">
        <w:rPr>
          <w:rFonts w:ascii="Arial" w:hAnsi="Arial" w:cs="Arial"/>
          <w:sz w:val="20"/>
          <w:vertAlign w:val="superscript"/>
        </w:rPr>
        <w:t>3</w:t>
      </w:r>
      <w:proofErr w:type="gramStart"/>
      <w:r w:rsidRPr="00090DF3">
        <w:rPr>
          <w:rFonts w:ascii="Arial" w:hAnsi="Arial" w:cs="Arial"/>
          <w:sz w:val="20"/>
          <w:vertAlign w:val="superscript"/>
        </w:rPr>
        <w:t>+</w:t>
      </w:r>
      <w:r w:rsidRPr="00090DF3">
        <w:rPr>
          <w:rFonts w:ascii="Arial" w:hAnsi="Arial" w:cs="Arial"/>
          <w:sz w:val="20"/>
        </w:rPr>
        <w:t>,Yb</w:t>
      </w:r>
      <w:proofErr w:type="gramEnd"/>
      <w:r w:rsidRPr="00090DF3">
        <w:rPr>
          <w:rFonts w:ascii="Arial" w:hAnsi="Arial" w:cs="Arial"/>
          <w:sz w:val="20"/>
          <w:vertAlign w:val="superscript"/>
        </w:rPr>
        <w:t>3+</w:t>
      </w:r>
      <w:r w:rsidRPr="00090DF3">
        <w:rPr>
          <w:rFonts w:ascii="Arial" w:hAnsi="Arial" w:cs="Arial"/>
          <w:sz w:val="20"/>
        </w:rPr>
        <w:t>/SiO</w:t>
      </w:r>
      <w:r w:rsidRPr="00090DF3">
        <w:rPr>
          <w:rFonts w:ascii="Arial" w:hAnsi="Arial" w:cs="Arial"/>
          <w:sz w:val="20"/>
          <w:vertAlign w:val="subscript"/>
        </w:rPr>
        <w:t>2</w:t>
      </w:r>
      <w:r w:rsidRPr="00090DF3">
        <w:rPr>
          <w:rFonts w:ascii="Arial" w:hAnsi="Arial" w:cs="Arial"/>
          <w:sz w:val="20"/>
        </w:rPr>
        <w:t xml:space="preserve"> </w:t>
      </w:r>
      <w:r w:rsidR="00D16271" w:rsidRPr="00090DF3">
        <w:rPr>
          <w:rFonts w:ascii="Arial" w:hAnsi="Arial" w:cs="Arial"/>
          <w:sz w:val="20"/>
        </w:rPr>
        <w:t>core/shell upconverting n</w:t>
      </w:r>
      <w:r w:rsidRPr="00090DF3">
        <w:rPr>
          <w:rFonts w:ascii="Arial" w:hAnsi="Arial" w:cs="Arial"/>
          <w:sz w:val="20"/>
        </w:rPr>
        <w:t xml:space="preserve">anocrystals for </w:t>
      </w:r>
      <w:r w:rsidR="00D16271" w:rsidRPr="00090DF3">
        <w:rPr>
          <w:rFonts w:ascii="Arial" w:hAnsi="Arial" w:cs="Arial"/>
          <w:sz w:val="20"/>
        </w:rPr>
        <w:t>luminescence t</w:t>
      </w:r>
      <w:r w:rsidRPr="00090DF3">
        <w:rPr>
          <w:rFonts w:ascii="Arial" w:hAnsi="Arial" w:cs="Arial"/>
          <w:sz w:val="20"/>
        </w:rPr>
        <w:t xml:space="preserve">hermometry up to 900 K, </w:t>
      </w:r>
      <w:r w:rsidRPr="00090DF3">
        <w:rPr>
          <w:rFonts w:ascii="Arial" w:hAnsi="Arial" w:cs="Arial"/>
          <w:i/>
          <w:sz w:val="20"/>
        </w:rPr>
        <w:t xml:space="preserve">J. Phys. </w:t>
      </w:r>
      <w:r w:rsidRPr="002064B0">
        <w:rPr>
          <w:rFonts w:ascii="Arial" w:hAnsi="Arial" w:cs="Arial"/>
          <w:i/>
          <w:sz w:val="20"/>
        </w:rPr>
        <w:t>Chem. C</w:t>
      </w:r>
      <w:r w:rsidRPr="002064B0">
        <w:rPr>
          <w:rFonts w:ascii="Arial" w:hAnsi="Arial" w:cs="Arial"/>
          <w:sz w:val="20"/>
        </w:rPr>
        <w:t xml:space="preserve"> 2017, </w:t>
      </w:r>
      <w:r w:rsidRPr="002064B0">
        <w:rPr>
          <w:rFonts w:ascii="Arial" w:hAnsi="Arial" w:cs="Arial"/>
          <w:b/>
          <w:sz w:val="20"/>
        </w:rPr>
        <w:t>121</w:t>
      </w:r>
      <w:r w:rsidRPr="002064B0">
        <w:rPr>
          <w:rFonts w:ascii="Arial" w:hAnsi="Arial" w:cs="Arial"/>
          <w:sz w:val="20"/>
        </w:rPr>
        <w:t>,</w:t>
      </w:r>
      <w:r w:rsidR="0032732E" w:rsidRPr="002064B0">
        <w:rPr>
          <w:rFonts w:ascii="Arial" w:hAnsi="Arial" w:cs="Arial"/>
          <w:sz w:val="20"/>
        </w:rPr>
        <w:t xml:space="preserve"> 3503</w:t>
      </w:r>
      <w:r w:rsidRPr="002064B0">
        <w:rPr>
          <w:rFonts w:ascii="Arial" w:hAnsi="Arial" w:cs="Arial"/>
          <w:sz w:val="20"/>
        </w:rPr>
        <w:t>.</w:t>
      </w:r>
    </w:p>
    <w:p w14:paraId="3C67FED9" w14:textId="77777777" w:rsidR="00792A85" w:rsidRDefault="00792A85" w:rsidP="00500339">
      <w:pPr>
        <w:numPr>
          <w:ilvl w:val="0"/>
          <w:numId w:val="72"/>
        </w:numPr>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M. Al </w:t>
      </w:r>
      <w:proofErr w:type="spellStart"/>
      <w:r w:rsidRPr="00C36E47">
        <w:rPr>
          <w:rFonts w:ascii="Arial" w:hAnsi="Arial" w:cs="Arial"/>
          <w:sz w:val="20"/>
          <w:lang w:val="en-GB"/>
        </w:rPr>
        <w:t>Samarai</w:t>
      </w:r>
      <w:proofErr w:type="spellEnd"/>
      <w:r w:rsidRPr="00C36E47">
        <w:rPr>
          <w:rFonts w:ascii="Arial" w:hAnsi="Arial" w:cs="Arial"/>
          <w:sz w:val="20"/>
          <w:lang w:val="en-GB"/>
        </w:rPr>
        <w:t xml:space="preserve">, M. Ulises Delgado-Jaime, H. Ishii, N. </w:t>
      </w:r>
      <w:proofErr w:type="spellStart"/>
      <w:r w:rsidRPr="00C36E47">
        <w:rPr>
          <w:rFonts w:ascii="Arial" w:hAnsi="Arial" w:cs="Arial"/>
          <w:sz w:val="20"/>
          <w:lang w:val="en-GB"/>
        </w:rPr>
        <w:t>Hiraoka</w:t>
      </w:r>
      <w:proofErr w:type="spellEnd"/>
      <w:r w:rsidRPr="00C36E47">
        <w:rPr>
          <w:rFonts w:ascii="Arial" w:hAnsi="Arial" w:cs="Arial"/>
          <w:sz w:val="20"/>
          <w:lang w:val="en-GB"/>
        </w:rPr>
        <w:t xml:space="preserve">, K.D. </w:t>
      </w:r>
      <w:proofErr w:type="spellStart"/>
      <w:r w:rsidRPr="00C36E47">
        <w:rPr>
          <w:rFonts w:ascii="Arial" w:hAnsi="Arial" w:cs="Arial"/>
          <w:sz w:val="20"/>
          <w:lang w:val="en-GB"/>
        </w:rPr>
        <w:t>Tsuei</w:t>
      </w:r>
      <w:proofErr w:type="spellEnd"/>
      <w:r w:rsidRPr="00C36E47">
        <w:rPr>
          <w:rFonts w:ascii="Arial" w:hAnsi="Arial" w:cs="Arial"/>
          <w:sz w:val="20"/>
          <w:lang w:val="en-GB"/>
        </w:rPr>
        <w:t>,</w:t>
      </w:r>
      <w:r w:rsidRPr="00AB36DC">
        <w:rPr>
          <w:rFonts w:ascii="Arial" w:hAnsi="Arial" w:cs="Arial"/>
          <w:sz w:val="20"/>
          <w:lang w:val="en-GB"/>
        </w:rPr>
        <w:t xml:space="preserve"> </w:t>
      </w:r>
      <w:r w:rsidRPr="00C36E47">
        <w:rPr>
          <w:rFonts w:ascii="Arial" w:hAnsi="Arial" w:cs="Arial"/>
          <w:sz w:val="20"/>
          <w:lang w:val="en-GB"/>
        </w:rPr>
        <w:t xml:space="preserve">J.P. </w:t>
      </w:r>
      <w:proofErr w:type="spellStart"/>
      <w:r w:rsidRPr="00C36E47">
        <w:rPr>
          <w:rFonts w:ascii="Arial" w:hAnsi="Arial" w:cs="Arial"/>
          <w:sz w:val="20"/>
          <w:lang w:val="en-GB"/>
        </w:rPr>
        <w:t>Rueff</w:t>
      </w:r>
      <w:proofErr w:type="spellEnd"/>
      <w:r w:rsidRPr="00C36E47">
        <w:rPr>
          <w:rFonts w:ascii="Arial" w:hAnsi="Arial" w:cs="Arial"/>
          <w:sz w:val="20"/>
          <w:lang w:val="en-GB"/>
        </w:rPr>
        <w:t xml:space="preserve">, B. </w:t>
      </w:r>
      <w:proofErr w:type="spellStart"/>
      <w:r w:rsidRPr="00C36E47">
        <w:rPr>
          <w:rFonts w:ascii="Arial" w:hAnsi="Arial" w:cs="Arial"/>
          <w:sz w:val="20"/>
          <w:lang w:val="en-GB"/>
        </w:rPr>
        <w:t>Lassale</w:t>
      </w:r>
      <w:proofErr w:type="spellEnd"/>
      <w:r w:rsidRPr="00C36E47">
        <w:rPr>
          <w:rFonts w:ascii="Arial" w:hAnsi="Arial" w:cs="Arial"/>
          <w:sz w:val="20"/>
          <w:lang w:val="en-GB"/>
        </w:rPr>
        <w:t xml:space="preserve">-Kaiser, B.M. Weckhuysen, </w:t>
      </w:r>
      <w:r w:rsidR="00B00EBA" w:rsidRPr="00C36E47">
        <w:rPr>
          <w:rFonts w:ascii="Arial" w:hAnsi="Arial" w:cs="Arial"/>
          <w:sz w:val="20"/>
          <w:lang w:val="en-GB"/>
        </w:rPr>
        <w:t>F.M.F. de Groot, 1s3p Resonant i</w:t>
      </w:r>
      <w:r w:rsidRPr="00C36E47">
        <w:rPr>
          <w:rFonts w:ascii="Arial" w:hAnsi="Arial" w:cs="Arial"/>
          <w:sz w:val="20"/>
          <w:lang w:val="en-GB"/>
        </w:rPr>
        <w:t>nelastic X</w:t>
      </w:r>
      <w:r w:rsidRPr="00C36E47">
        <w:rPr>
          <w:rFonts w:ascii="Monaco" w:hAnsi="Monaco" w:cs="Monaco"/>
          <w:sz w:val="20"/>
          <w:lang w:val="en-GB"/>
        </w:rPr>
        <w:t>‑</w:t>
      </w:r>
      <w:r w:rsidR="00B00EBA" w:rsidRPr="00C36E47">
        <w:rPr>
          <w:rFonts w:ascii="Arial" w:hAnsi="Arial" w:cs="Arial"/>
          <w:sz w:val="20"/>
          <w:lang w:val="en-GB"/>
        </w:rPr>
        <w:t>ray scattering of cobalt o</w:t>
      </w:r>
      <w:r w:rsidRPr="00C36E47">
        <w:rPr>
          <w:rFonts w:ascii="Arial" w:hAnsi="Arial" w:cs="Arial"/>
          <w:sz w:val="20"/>
          <w:lang w:val="en-GB"/>
        </w:rPr>
        <w:t>xides and</w:t>
      </w:r>
      <w:r w:rsidRPr="00AB36DC">
        <w:rPr>
          <w:rFonts w:ascii="Arial" w:hAnsi="Arial" w:cs="Arial"/>
          <w:sz w:val="20"/>
          <w:lang w:val="en-GB"/>
        </w:rPr>
        <w:t xml:space="preserve"> </w:t>
      </w:r>
      <w:proofErr w:type="spellStart"/>
      <w:r w:rsidR="00B00EBA" w:rsidRPr="00C36E47">
        <w:rPr>
          <w:rFonts w:ascii="Arial" w:hAnsi="Arial" w:cs="Arial"/>
          <w:sz w:val="20"/>
          <w:lang w:val="en-GB"/>
        </w:rPr>
        <w:t>s</w:t>
      </w:r>
      <w:r w:rsidRPr="00C36E47">
        <w:rPr>
          <w:rFonts w:ascii="Arial" w:hAnsi="Arial" w:cs="Arial"/>
          <w:sz w:val="20"/>
          <w:lang w:val="en-GB"/>
        </w:rPr>
        <w:t>ulfides</w:t>
      </w:r>
      <w:proofErr w:type="spellEnd"/>
      <w:r w:rsidRPr="00C36E47">
        <w:rPr>
          <w:rFonts w:ascii="Arial" w:hAnsi="Arial" w:cs="Arial"/>
          <w:sz w:val="20"/>
          <w:lang w:val="en-GB"/>
        </w:rPr>
        <w:t xml:space="preserve">, </w:t>
      </w:r>
      <w:r w:rsidRPr="00C36E47">
        <w:rPr>
          <w:rFonts w:ascii="Arial" w:hAnsi="Arial" w:cs="Arial"/>
          <w:i/>
          <w:sz w:val="20"/>
          <w:lang w:val="en-GB"/>
        </w:rPr>
        <w:t xml:space="preserve">J. Phys. </w:t>
      </w:r>
      <w:r w:rsidRPr="00AB36DC">
        <w:rPr>
          <w:rFonts w:ascii="Arial" w:hAnsi="Arial" w:cs="Arial"/>
          <w:i/>
          <w:sz w:val="20"/>
        </w:rPr>
        <w:t>Chem. C</w:t>
      </w:r>
      <w:r w:rsidRPr="00AB36DC">
        <w:rPr>
          <w:rFonts w:ascii="Arial" w:hAnsi="Arial" w:cs="Arial"/>
          <w:sz w:val="20"/>
        </w:rPr>
        <w:t xml:space="preserve"> 2016, </w:t>
      </w:r>
      <w:r w:rsidRPr="00AB36DC">
        <w:rPr>
          <w:rFonts w:ascii="Arial" w:hAnsi="Arial" w:cs="Arial"/>
          <w:b/>
          <w:sz w:val="20"/>
        </w:rPr>
        <w:t>120</w:t>
      </w:r>
      <w:r w:rsidRPr="00AB36DC">
        <w:rPr>
          <w:rFonts w:ascii="Arial" w:hAnsi="Arial" w:cs="Arial"/>
          <w:sz w:val="20"/>
        </w:rPr>
        <w:t>,</w:t>
      </w:r>
      <w:r w:rsidR="00680E3D">
        <w:rPr>
          <w:rFonts w:ascii="Arial" w:hAnsi="Arial" w:cs="Arial"/>
          <w:sz w:val="20"/>
        </w:rPr>
        <w:t xml:space="preserve"> 24063</w:t>
      </w:r>
      <w:r w:rsidRPr="00AB36DC">
        <w:rPr>
          <w:rFonts w:ascii="Arial" w:hAnsi="Arial" w:cs="Arial"/>
          <w:sz w:val="20"/>
        </w:rPr>
        <w:t>.</w:t>
      </w:r>
    </w:p>
    <w:p w14:paraId="7CA8A797" w14:textId="77777777" w:rsidR="00591FB9" w:rsidRPr="00591FB9" w:rsidRDefault="00AB36DC" w:rsidP="00500339">
      <w:pPr>
        <w:numPr>
          <w:ilvl w:val="0"/>
          <w:numId w:val="72"/>
        </w:numPr>
        <w:suppressAutoHyphens/>
        <w:spacing w:line="360" w:lineRule="auto"/>
        <w:ind w:left="709" w:hanging="425"/>
        <w:jc w:val="both"/>
        <w:rPr>
          <w:rFonts w:ascii="Arial" w:hAnsi="Arial" w:cs="Arial"/>
          <w:sz w:val="20"/>
          <w:lang w:val="en-GB"/>
        </w:rPr>
      </w:pPr>
      <w:r>
        <w:rPr>
          <w:rFonts w:ascii="Arial" w:hAnsi="Arial" w:cs="Arial"/>
          <w:sz w:val="20"/>
          <w:lang w:val="en-GB"/>
        </w:rPr>
        <w:t xml:space="preserve">M. Al </w:t>
      </w:r>
      <w:proofErr w:type="spellStart"/>
      <w:r>
        <w:rPr>
          <w:rFonts w:ascii="Arial" w:hAnsi="Arial" w:cs="Arial"/>
          <w:sz w:val="20"/>
          <w:lang w:val="en-GB"/>
        </w:rPr>
        <w:t>Samarai</w:t>
      </w:r>
      <w:proofErr w:type="spellEnd"/>
      <w:r w:rsidR="00591FB9">
        <w:rPr>
          <w:rFonts w:ascii="Arial" w:hAnsi="Arial" w:cs="Arial"/>
          <w:sz w:val="20"/>
          <w:lang w:val="en-GB"/>
        </w:rPr>
        <w:t xml:space="preserve">, </w:t>
      </w:r>
      <w:r w:rsidR="00591FB9" w:rsidRPr="00591FB9">
        <w:rPr>
          <w:rFonts w:ascii="Arial" w:hAnsi="Arial" w:cs="Arial"/>
          <w:sz w:val="20"/>
          <w:lang w:val="en-GB"/>
        </w:rPr>
        <w:t>F</w:t>
      </w:r>
      <w:r w:rsidR="00591FB9">
        <w:rPr>
          <w:rFonts w:ascii="Arial" w:hAnsi="Arial" w:cs="Arial"/>
          <w:sz w:val="20"/>
          <w:lang w:val="en-GB"/>
        </w:rPr>
        <w:t xml:space="preserve">. </w:t>
      </w:r>
      <w:proofErr w:type="spellStart"/>
      <w:r w:rsidR="00591FB9" w:rsidRPr="00591FB9">
        <w:rPr>
          <w:rFonts w:ascii="Arial" w:hAnsi="Arial" w:cs="Arial"/>
          <w:sz w:val="20"/>
          <w:lang w:val="en-GB"/>
        </w:rPr>
        <w:t>Meirer</w:t>
      </w:r>
      <w:proofErr w:type="spellEnd"/>
      <w:r w:rsidR="00591FB9" w:rsidRPr="00591FB9">
        <w:rPr>
          <w:rFonts w:ascii="Arial" w:hAnsi="Arial" w:cs="Arial"/>
          <w:sz w:val="20"/>
          <w:lang w:val="en-GB"/>
        </w:rPr>
        <w:t>, C</w:t>
      </w:r>
      <w:r w:rsidR="00591FB9">
        <w:rPr>
          <w:rFonts w:ascii="Arial" w:hAnsi="Arial" w:cs="Arial"/>
          <w:sz w:val="20"/>
          <w:lang w:val="en-GB"/>
        </w:rPr>
        <w:t>.</w:t>
      </w:r>
      <w:r w:rsidR="00591FB9" w:rsidRPr="00591FB9">
        <w:rPr>
          <w:rFonts w:ascii="Arial" w:hAnsi="Arial" w:cs="Arial"/>
          <w:sz w:val="20"/>
          <w:lang w:val="en-GB"/>
        </w:rPr>
        <w:t xml:space="preserve"> Karunakaran, J</w:t>
      </w:r>
      <w:r w:rsidR="00591FB9">
        <w:rPr>
          <w:rFonts w:ascii="Arial" w:hAnsi="Arial" w:cs="Arial"/>
          <w:sz w:val="20"/>
          <w:lang w:val="en-GB"/>
        </w:rPr>
        <w:t>.</w:t>
      </w:r>
      <w:r w:rsidR="00591FB9" w:rsidRPr="00591FB9">
        <w:rPr>
          <w:rFonts w:ascii="Arial" w:hAnsi="Arial" w:cs="Arial"/>
          <w:sz w:val="20"/>
          <w:lang w:val="en-GB"/>
        </w:rPr>
        <w:t xml:space="preserve"> Wang, E</w:t>
      </w:r>
      <w:r w:rsidR="00591FB9">
        <w:rPr>
          <w:rFonts w:ascii="Arial" w:hAnsi="Arial" w:cs="Arial"/>
          <w:sz w:val="20"/>
          <w:lang w:val="en-GB"/>
        </w:rPr>
        <w:t>.T.</w:t>
      </w:r>
      <w:r w:rsidR="00591FB9" w:rsidRPr="00591FB9">
        <w:rPr>
          <w:rFonts w:ascii="Arial" w:hAnsi="Arial" w:cs="Arial"/>
          <w:sz w:val="20"/>
          <w:lang w:val="en-GB"/>
        </w:rPr>
        <w:t>C. Vogt,</w:t>
      </w:r>
      <w:r w:rsidR="00591FB9">
        <w:rPr>
          <w:rFonts w:ascii="Arial" w:hAnsi="Arial" w:cs="Arial"/>
          <w:sz w:val="20"/>
          <w:lang w:val="en-GB"/>
        </w:rPr>
        <w:t xml:space="preserve"> </w:t>
      </w:r>
      <w:r w:rsidR="00591FB9" w:rsidRPr="00591FB9">
        <w:rPr>
          <w:rFonts w:ascii="Arial" w:hAnsi="Arial" w:cs="Arial"/>
          <w:sz w:val="20"/>
          <w:lang w:val="en-GB"/>
        </w:rPr>
        <w:t>H</w:t>
      </w:r>
      <w:r w:rsidR="00591FB9">
        <w:rPr>
          <w:rFonts w:ascii="Arial" w:hAnsi="Arial" w:cs="Arial"/>
          <w:sz w:val="20"/>
          <w:lang w:val="en-GB"/>
        </w:rPr>
        <w:t>.</w:t>
      </w:r>
      <w:r w:rsidR="00591FB9" w:rsidRPr="00591FB9">
        <w:rPr>
          <w:rFonts w:ascii="Arial" w:hAnsi="Arial" w:cs="Arial"/>
          <w:sz w:val="20"/>
          <w:lang w:val="en-GB"/>
        </w:rPr>
        <w:t>W. Zandbergen, T</w:t>
      </w:r>
      <w:r w:rsidR="00591FB9">
        <w:rPr>
          <w:rFonts w:ascii="Arial" w:hAnsi="Arial" w:cs="Arial"/>
          <w:sz w:val="20"/>
          <w:lang w:val="en-GB"/>
        </w:rPr>
        <w:t xml:space="preserve">. </w:t>
      </w:r>
      <w:r w:rsidR="00591FB9" w:rsidRPr="00591FB9">
        <w:rPr>
          <w:rFonts w:ascii="Arial" w:hAnsi="Arial" w:cs="Arial"/>
          <w:sz w:val="20"/>
          <w:lang w:val="en-GB"/>
        </w:rPr>
        <w:t>Weber, B</w:t>
      </w:r>
      <w:r w:rsidR="00591FB9">
        <w:rPr>
          <w:rFonts w:ascii="Arial" w:hAnsi="Arial" w:cs="Arial"/>
          <w:sz w:val="20"/>
          <w:lang w:val="en-GB"/>
        </w:rPr>
        <w:t>.</w:t>
      </w:r>
      <w:r w:rsidR="00591FB9" w:rsidRPr="00591FB9">
        <w:rPr>
          <w:rFonts w:ascii="Arial" w:hAnsi="Arial" w:cs="Arial"/>
          <w:sz w:val="20"/>
          <w:lang w:val="en-GB"/>
        </w:rPr>
        <w:t>M.</w:t>
      </w:r>
      <w:r w:rsidR="00FE352C">
        <w:rPr>
          <w:rFonts w:ascii="Arial" w:hAnsi="Arial" w:cs="Arial"/>
          <w:sz w:val="20"/>
          <w:lang w:val="en-GB"/>
        </w:rPr>
        <w:t xml:space="preserve"> </w:t>
      </w:r>
      <w:r>
        <w:rPr>
          <w:rFonts w:ascii="Arial" w:hAnsi="Arial" w:cs="Arial"/>
          <w:sz w:val="20"/>
          <w:lang w:val="en-GB"/>
        </w:rPr>
        <w:t>Weckhuysen,</w:t>
      </w:r>
      <w:r w:rsidR="00591FB9" w:rsidRPr="00591FB9">
        <w:rPr>
          <w:rFonts w:ascii="Arial" w:hAnsi="Arial" w:cs="Arial"/>
          <w:sz w:val="20"/>
          <w:lang w:val="en-GB"/>
        </w:rPr>
        <w:t xml:space="preserve"> F</w:t>
      </w:r>
      <w:r w:rsidR="00591FB9">
        <w:rPr>
          <w:rFonts w:ascii="Arial" w:hAnsi="Arial" w:cs="Arial"/>
          <w:sz w:val="20"/>
          <w:lang w:val="en-GB"/>
        </w:rPr>
        <w:t xml:space="preserve">.M.F. de Groot, </w:t>
      </w:r>
      <w:proofErr w:type="spellStart"/>
      <w:r w:rsidR="00591FB9" w:rsidRPr="00591FB9">
        <w:rPr>
          <w:rFonts w:ascii="Arial" w:hAnsi="Arial" w:cs="Arial"/>
          <w:sz w:val="20"/>
          <w:lang w:val="en-GB"/>
        </w:rPr>
        <w:t>Unraveling</w:t>
      </w:r>
      <w:proofErr w:type="spellEnd"/>
      <w:r w:rsidR="00591FB9" w:rsidRPr="00591FB9">
        <w:rPr>
          <w:rFonts w:ascii="Arial" w:hAnsi="Arial" w:cs="Arial"/>
          <w:sz w:val="20"/>
          <w:lang w:val="en-GB"/>
        </w:rPr>
        <w:t xml:space="preserve"> the </w:t>
      </w:r>
      <w:r w:rsidR="008B33D4">
        <w:rPr>
          <w:rFonts w:ascii="Arial" w:hAnsi="Arial" w:cs="Arial"/>
          <w:sz w:val="20"/>
          <w:lang w:val="en-GB"/>
        </w:rPr>
        <w:t>r</w:t>
      </w:r>
      <w:r w:rsidR="00591FB9" w:rsidRPr="00591FB9">
        <w:rPr>
          <w:rFonts w:ascii="Arial" w:hAnsi="Arial" w:cs="Arial"/>
          <w:sz w:val="20"/>
          <w:lang w:val="en-GB"/>
        </w:rPr>
        <w:t xml:space="preserve">edox </w:t>
      </w:r>
      <w:proofErr w:type="spellStart"/>
      <w:r w:rsidR="008B33D4">
        <w:rPr>
          <w:rFonts w:ascii="Arial" w:hAnsi="Arial" w:cs="Arial"/>
          <w:sz w:val="20"/>
          <w:lang w:val="en-GB"/>
        </w:rPr>
        <w:t>b</w:t>
      </w:r>
      <w:r w:rsidR="00591FB9" w:rsidRPr="00591FB9">
        <w:rPr>
          <w:rFonts w:ascii="Arial" w:hAnsi="Arial" w:cs="Arial"/>
          <w:sz w:val="20"/>
          <w:lang w:val="en-GB"/>
        </w:rPr>
        <w:t>ehavior</w:t>
      </w:r>
      <w:proofErr w:type="spellEnd"/>
      <w:r w:rsidR="00591FB9" w:rsidRPr="00591FB9">
        <w:rPr>
          <w:rFonts w:ascii="Arial" w:hAnsi="Arial" w:cs="Arial"/>
          <w:sz w:val="20"/>
          <w:lang w:val="en-GB"/>
        </w:rPr>
        <w:t xml:space="preserve"> of a </w:t>
      </w:r>
      <w:proofErr w:type="spellStart"/>
      <w:r w:rsidR="00591FB9" w:rsidRPr="00591FB9">
        <w:rPr>
          <w:rFonts w:ascii="Arial" w:hAnsi="Arial" w:cs="Arial"/>
          <w:sz w:val="20"/>
          <w:lang w:val="en-GB"/>
        </w:rPr>
        <w:t>CoMoS</w:t>
      </w:r>
      <w:proofErr w:type="spellEnd"/>
      <w:r w:rsidR="00591FB9" w:rsidRPr="00591FB9">
        <w:rPr>
          <w:rFonts w:ascii="Arial" w:hAnsi="Arial" w:cs="Arial"/>
          <w:sz w:val="20"/>
          <w:lang w:val="en-GB"/>
        </w:rPr>
        <w:t xml:space="preserve"> </w:t>
      </w:r>
      <w:r w:rsidR="008B33D4">
        <w:rPr>
          <w:rFonts w:ascii="Arial" w:hAnsi="Arial" w:cs="Arial"/>
          <w:sz w:val="20"/>
          <w:lang w:val="en-GB"/>
        </w:rPr>
        <w:t>h</w:t>
      </w:r>
      <w:r w:rsidR="00591FB9" w:rsidRPr="00591FB9">
        <w:rPr>
          <w:rFonts w:ascii="Arial" w:hAnsi="Arial" w:cs="Arial"/>
          <w:sz w:val="20"/>
          <w:lang w:val="en-GB"/>
        </w:rPr>
        <w:t>ydrodesulfurization</w:t>
      </w:r>
      <w:r w:rsidR="00591FB9">
        <w:rPr>
          <w:rFonts w:ascii="Arial" w:hAnsi="Arial" w:cs="Arial"/>
          <w:sz w:val="20"/>
          <w:lang w:val="en-GB"/>
        </w:rPr>
        <w:t xml:space="preserve"> </w:t>
      </w:r>
      <w:r w:rsidR="008B33D4">
        <w:rPr>
          <w:rFonts w:ascii="Arial" w:hAnsi="Arial" w:cs="Arial"/>
          <w:sz w:val="20"/>
          <w:lang w:val="en-GB"/>
        </w:rPr>
        <w:t>c</w:t>
      </w:r>
      <w:r w:rsidR="00591FB9" w:rsidRPr="00591FB9">
        <w:rPr>
          <w:rFonts w:ascii="Arial" w:hAnsi="Arial" w:cs="Arial"/>
          <w:sz w:val="20"/>
          <w:lang w:val="en-GB"/>
        </w:rPr>
        <w:t xml:space="preserve">atalyst: A </w:t>
      </w:r>
      <w:r w:rsidR="008B33D4">
        <w:rPr>
          <w:rFonts w:ascii="Arial" w:hAnsi="Arial" w:cs="Arial"/>
          <w:sz w:val="20"/>
          <w:lang w:val="en-GB"/>
        </w:rPr>
        <w:t>s</w:t>
      </w:r>
      <w:r w:rsidR="00591FB9" w:rsidRPr="00591FB9">
        <w:rPr>
          <w:rFonts w:ascii="Arial" w:hAnsi="Arial" w:cs="Arial"/>
          <w:sz w:val="20"/>
          <w:lang w:val="en-GB"/>
        </w:rPr>
        <w:t xml:space="preserve">canning </w:t>
      </w:r>
      <w:r w:rsidR="008B33D4">
        <w:rPr>
          <w:rFonts w:ascii="Arial" w:hAnsi="Arial" w:cs="Arial"/>
          <w:sz w:val="20"/>
          <w:lang w:val="en-GB"/>
        </w:rPr>
        <w:t>t</w:t>
      </w:r>
      <w:r w:rsidR="00591FB9" w:rsidRPr="00591FB9">
        <w:rPr>
          <w:rFonts w:ascii="Arial" w:hAnsi="Arial" w:cs="Arial"/>
          <w:sz w:val="20"/>
          <w:lang w:val="en-GB"/>
        </w:rPr>
        <w:t>ransmission X</w:t>
      </w:r>
      <w:r w:rsidR="00591FB9" w:rsidRPr="00591FB9">
        <w:rPr>
          <w:rFonts w:ascii="MS Gothic" w:eastAsia="MS Gothic" w:hAnsi="MS Gothic" w:cs="MS Gothic" w:hint="eastAsia"/>
          <w:sz w:val="20"/>
          <w:lang w:val="en-GB"/>
        </w:rPr>
        <w:t>‑</w:t>
      </w:r>
      <w:r w:rsidR="00591FB9" w:rsidRPr="00591FB9">
        <w:rPr>
          <w:rFonts w:ascii="Arial" w:hAnsi="Arial" w:cs="Arial"/>
          <w:sz w:val="20"/>
          <w:lang w:val="en-GB"/>
        </w:rPr>
        <w:t xml:space="preserve">ray </w:t>
      </w:r>
      <w:r w:rsidR="008B33D4">
        <w:rPr>
          <w:rFonts w:ascii="Arial" w:hAnsi="Arial" w:cs="Arial"/>
          <w:sz w:val="20"/>
          <w:lang w:val="en-GB"/>
        </w:rPr>
        <w:t>m</w:t>
      </w:r>
      <w:r w:rsidR="00591FB9" w:rsidRPr="00591FB9">
        <w:rPr>
          <w:rFonts w:ascii="Arial" w:hAnsi="Arial" w:cs="Arial"/>
          <w:sz w:val="20"/>
          <w:lang w:val="en-GB"/>
        </w:rPr>
        <w:t xml:space="preserve">icroscopy </w:t>
      </w:r>
      <w:r w:rsidR="008B33D4">
        <w:rPr>
          <w:rFonts w:ascii="Arial" w:hAnsi="Arial" w:cs="Arial"/>
          <w:sz w:val="20"/>
          <w:lang w:val="en-GB"/>
        </w:rPr>
        <w:t>s</w:t>
      </w:r>
      <w:r w:rsidR="00591FB9" w:rsidRPr="00591FB9">
        <w:rPr>
          <w:rFonts w:ascii="Arial" w:hAnsi="Arial" w:cs="Arial"/>
          <w:sz w:val="20"/>
          <w:lang w:val="en-GB"/>
        </w:rPr>
        <w:t>tudy in the</w:t>
      </w:r>
      <w:r w:rsidR="00591FB9">
        <w:rPr>
          <w:rFonts w:ascii="Arial" w:hAnsi="Arial" w:cs="Arial"/>
          <w:sz w:val="20"/>
          <w:lang w:val="en-GB"/>
        </w:rPr>
        <w:t xml:space="preserve"> </w:t>
      </w:r>
      <w:r w:rsidR="008B33D4">
        <w:rPr>
          <w:rFonts w:ascii="Arial" w:hAnsi="Arial" w:cs="Arial"/>
          <w:sz w:val="20"/>
          <w:lang w:val="en-GB"/>
        </w:rPr>
        <w:t>t</w:t>
      </w:r>
      <w:r w:rsidR="00591FB9" w:rsidRPr="00591FB9">
        <w:rPr>
          <w:rFonts w:ascii="Arial" w:hAnsi="Arial" w:cs="Arial"/>
          <w:sz w:val="20"/>
          <w:lang w:val="en-GB"/>
        </w:rPr>
        <w:t xml:space="preserve">ender Xray </w:t>
      </w:r>
      <w:r w:rsidR="008B33D4">
        <w:rPr>
          <w:rFonts w:ascii="Arial" w:hAnsi="Arial" w:cs="Arial"/>
          <w:sz w:val="20"/>
          <w:lang w:val="en-GB"/>
        </w:rPr>
        <w:t>r</w:t>
      </w:r>
      <w:r w:rsidR="00591FB9" w:rsidRPr="00591FB9">
        <w:rPr>
          <w:rFonts w:ascii="Arial" w:hAnsi="Arial" w:cs="Arial"/>
          <w:sz w:val="20"/>
          <w:lang w:val="en-GB"/>
        </w:rPr>
        <w:t>ange</w:t>
      </w:r>
      <w:r w:rsidR="008B33D4">
        <w:rPr>
          <w:rFonts w:ascii="Arial" w:hAnsi="Arial" w:cs="Arial"/>
          <w:sz w:val="20"/>
          <w:lang w:val="en-GB"/>
        </w:rPr>
        <w:t>,</w:t>
      </w:r>
      <w:r w:rsidR="00591FB9">
        <w:rPr>
          <w:rFonts w:ascii="Arial" w:hAnsi="Arial" w:cs="Arial"/>
          <w:sz w:val="20"/>
          <w:lang w:val="en-GB"/>
        </w:rPr>
        <w:t xml:space="preserve"> </w:t>
      </w:r>
      <w:r w:rsidR="00591FB9" w:rsidRPr="00591FB9">
        <w:rPr>
          <w:rFonts w:ascii="Arial" w:hAnsi="Arial" w:cs="Arial"/>
          <w:i/>
          <w:sz w:val="20"/>
          <w:lang w:val="en-GB"/>
        </w:rPr>
        <w:t>J. Phys. Chem. C</w:t>
      </w:r>
      <w:r w:rsidR="00591FB9" w:rsidRPr="00591FB9">
        <w:rPr>
          <w:rFonts w:ascii="Arial" w:hAnsi="Arial" w:cs="Arial"/>
          <w:sz w:val="20"/>
          <w:lang w:val="en-GB"/>
        </w:rPr>
        <w:t xml:space="preserve"> 2015, </w:t>
      </w:r>
      <w:r w:rsidR="00591FB9" w:rsidRPr="00591FB9">
        <w:rPr>
          <w:rFonts w:ascii="Arial" w:hAnsi="Arial" w:cs="Arial"/>
          <w:b/>
          <w:sz w:val="20"/>
          <w:lang w:val="en-GB"/>
        </w:rPr>
        <w:t>119</w:t>
      </w:r>
      <w:r w:rsidR="00591FB9">
        <w:rPr>
          <w:rFonts w:ascii="Arial" w:hAnsi="Arial" w:cs="Arial"/>
          <w:sz w:val="20"/>
          <w:lang w:val="en-GB"/>
        </w:rPr>
        <w:t>, 2530.</w:t>
      </w:r>
      <w:r w:rsidR="00F36AFD">
        <w:rPr>
          <w:rFonts w:ascii="Arial" w:hAnsi="Arial" w:cs="Arial"/>
          <w:sz w:val="20"/>
          <w:lang w:val="en-GB"/>
        </w:rPr>
        <w:t xml:space="preserve"> </w:t>
      </w:r>
    </w:p>
    <w:p w14:paraId="6D32471C" w14:textId="77777777" w:rsidR="00092BF7" w:rsidRDefault="001D4FC6" w:rsidP="00500339">
      <w:pPr>
        <w:numPr>
          <w:ilvl w:val="0"/>
          <w:numId w:val="72"/>
        </w:numPr>
        <w:tabs>
          <w:tab w:val="left" w:pos="709"/>
        </w:tabs>
        <w:suppressAutoHyphens/>
        <w:spacing w:line="360" w:lineRule="auto"/>
        <w:ind w:left="709" w:hanging="425"/>
        <w:jc w:val="both"/>
        <w:rPr>
          <w:rFonts w:ascii="Arial" w:hAnsi="Arial" w:cs="Arial"/>
          <w:sz w:val="20"/>
          <w:lang w:val="en-GB"/>
        </w:rPr>
      </w:pPr>
      <w:r w:rsidRPr="00AF191D">
        <w:rPr>
          <w:rFonts w:ascii="Arial" w:hAnsi="Arial" w:cs="Arial"/>
          <w:sz w:val="20"/>
          <w:lang w:val="en-GB"/>
        </w:rPr>
        <w:t xml:space="preserve">M. Guo, E.A. </w:t>
      </w:r>
      <w:proofErr w:type="spellStart"/>
      <w:r w:rsidRPr="00AF191D">
        <w:rPr>
          <w:rFonts w:ascii="Arial" w:hAnsi="Arial" w:cs="Arial"/>
          <w:sz w:val="20"/>
          <w:lang w:val="en-GB"/>
        </w:rPr>
        <w:t>Pidko</w:t>
      </w:r>
      <w:proofErr w:type="spellEnd"/>
      <w:r w:rsidRPr="00AF191D">
        <w:rPr>
          <w:rFonts w:ascii="Arial" w:hAnsi="Arial" w:cs="Arial"/>
          <w:sz w:val="20"/>
          <w:lang w:val="en-GB"/>
        </w:rPr>
        <w:t xml:space="preserve">, F. Fan, Z. Feng, J.P. Hofmann, B.M. Weckhuysen, E.J.M. </w:t>
      </w:r>
      <w:proofErr w:type="spellStart"/>
      <w:r w:rsidRPr="00AF191D">
        <w:rPr>
          <w:rFonts w:ascii="Arial" w:hAnsi="Arial" w:cs="Arial"/>
          <w:sz w:val="20"/>
          <w:lang w:val="en-GB"/>
        </w:rPr>
        <w:t>Hensen</w:t>
      </w:r>
      <w:proofErr w:type="spellEnd"/>
      <w:r w:rsidRPr="00AF191D">
        <w:rPr>
          <w:rFonts w:ascii="Arial" w:hAnsi="Arial" w:cs="Arial"/>
          <w:sz w:val="20"/>
          <w:lang w:val="en-GB"/>
        </w:rPr>
        <w:t xml:space="preserve">, C. Li, Structure and basicity of microporous </w:t>
      </w:r>
      <w:proofErr w:type="spellStart"/>
      <w:r w:rsidRPr="00AF191D">
        <w:rPr>
          <w:rFonts w:ascii="Arial" w:hAnsi="Arial" w:cs="Arial"/>
          <w:sz w:val="20"/>
          <w:lang w:val="en-GB"/>
        </w:rPr>
        <w:t>titanosilicate</w:t>
      </w:r>
      <w:proofErr w:type="spellEnd"/>
      <w:r w:rsidRPr="00AF191D">
        <w:rPr>
          <w:rFonts w:ascii="Arial" w:hAnsi="Arial" w:cs="Arial"/>
          <w:sz w:val="20"/>
          <w:lang w:val="en-GB"/>
        </w:rPr>
        <w:t xml:space="preserve"> ETS-10 and vanadium-containing ETS-10, </w:t>
      </w:r>
      <w:r w:rsidRPr="00AF191D">
        <w:rPr>
          <w:rFonts w:ascii="Arial" w:hAnsi="Arial" w:cs="Arial"/>
          <w:i/>
          <w:sz w:val="20"/>
          <w:lang w:val="en-GB"/>
        </w:rPr>
        <w:t>J. Phys. Chem. C</w:t>
      </w:r>
      <w:r w:rsidRPr="00AF191D">
        <w:rPr>
          <w:rFonts w:ascii="Arial" w:hAnsi="Arial" w:cs="Arial"/>
          <w:sz w:val="20"/>
          <w:lang w:val="en-GB"/>
        </w:rPr>
        <w:t xml:space="preserve"> 2012, </w:t>
      </w:r>
      <w:r w:rsidRPr="00AF191D">
        <w:rPr>
          <w:rFonts w:ascii="Arial" w:hAnsi="Arial" w:cs="Arial"/>
          <w:b/>
          <w:sz w:val="20"/>
          <w:lang w:val="en-GB"/>
        </w:rPr>
        <w:t>116</w:t>
      </w:r>
      <w:r w:rsidRPr="00AF191D">
        <w:rPr>
          <w:rFonts w:ascii="Arial" w:hAnsi="Arial" w:cs="Arial"/>
          <w:sz w:val="20"/>
          <w:lang w:val="en-GB"/>
        </w:rPr>
        <w:t>, 17124.</w:t>
      </w:r>
    </w:p>
    <w:p w14:paraId="3CDEF5BB" w14:textId="77777777" w:rsidR="00092BF7" w:rsidRDefault="001D4FC6" w:rsidP="00500339">
      <w:pPr>
        <w:numPr>
          <w:ilvl w:val="0"/>
          <w:numId w:val="72"/>
        </w:numPr>
        <w:tabs>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 xml:space="preserve">U. Deka, A. </w:t>
      </w:r>
      <w:proofErr w:type="spellStart"/>
      <w:r w:rsidRPr="00092BF7">
        <w:rPr>
          <w:rFonts w:ascii="Arial" w:hAnsi="Arial" w:cs="Arial"/>
          <w:sz w:val="20"/>
          <w:lang w:val="en-GB"/>
        </w:rPr>
        <w:t>Juhin</w:t>
      </w:r>
      <w:proofErr w:type="spellEnd"/>
      <w:r w:rsidRPr="00092BF7">
        <w:rPr>
          <w:rFonts w:ascii="Arial" w:hAnsi="Arial" w:cs="Arial"/>
          <w:sz w:val="20"/>
          <w:lang w:val="en-GB"/>
        </w:rPr>
        <w:t xml:space="preserve">, E.A. </w:t>
      </w:r>
      <w:proofErr w:type="spellStart"/>
      <w:r w:rsidRPr="00092BF7">
        <w:rPr>
          <w:rFonts w:ascii="Arial" w:hAnsi="Arial" w:cs="Arial"/>
          <w:sz w:val="20"/>
          <w:lang w:val="en-GB"/>
        </w:rPr>
        <w:t>Eilertsen</w:t>
      </w:r>
      <w:proofErr w:type="spellEnd"/>
      <w:r w:rsidRPr="00092BF7">
        <w:rPr>
          <w:rFonts w:ascii="Arial" w:hAnsi="Arial" w:cs="Arial"/>
          <w:sz w:val="20"/>
          <w:lang w:val="en-GB"/>
        </w:rPr>
        <w:t xml:space="preserve">, H. </w:t>
      </w:r>
      <w:proofErr w:type="spellStart"/>
      <w:r w:rsidRPr="00092BF7">
        <w:rPr>
          <w:rFonts w:ascii="Arial" w:hAnsi="Arial" w:cs="Arial"/>
          <w:sz w:val="20"/>
          <w:lang w:val="en-GB"/>
        </w:rPr>
        <w:t>Emerich</w:t>
      </w:r>
      <w:proofErr w:type="spellEnd"/>
      <w:r w:rsidRPr="00092BF7">
        <w:rPr>
          <w:rFonts w:ascii="Arial" w:hAnsi="Arial" w:cs="Arial"/>
          <w:sz w:val="20"/>
          <w:lang w:val="en-GB"/>
        </w:rPr>
        <w:t>, M.A. Green, S.T. Korhonen, B.M. Weckhuysen, A.M. Beale, Confirmation of isolated Cu</w:t>
      </w:r>
      <w:r w:rsidRPr="00092BF7">
        <w:rPr>
          <w:rFonts w:ascii="Arial" w:hAnsi="Arial" w:cs="Arial"/>
          <w:sz w:val="20"/>
          <w:vertAlign w:val="superscript"/>
          <w:lang w:val="en-GB"/>
        </w:rPr>
        <w:t>2+</w:t>
      </w:r>
      <w:r w:rsidRPr="00092BF7">
        <w:rPr>
          <w:rFonts w:ascii="Arial" w:hAnsi="Arial" w:cs="Arial"/>
          <w:sz w:val="20"/>
          <w:lang w:val="en-GB"/>
        </w:rPr>
        <w:t xml:space="preserve"> ions in SSZ-13 zeolite as active sites in NH</w:t>
      </w:r>
      <w:r w:rsidRPr="00092BF7">
        <w:rPr>
          <w:rFonts w:ascii="Arial" w:hAnsi="Arial" w:cs="Arial"/>
          <w:sz w:val="20"/>
          <w:vertAlign w:val="subscript"/>
          <w:lang w:val="en-GB"/>
        </w:rPr>
        <w:t>3</w:t>
      </w:r>
      <w:r w:rsidR="00E044E2">
        <w:rPr>
          <w:rFonts w:ascii="Arial" w:hAnsi="Arial" w:cs="Arial"/>
          <w:sz w:val="20"/>
          <w:lang w:val="en-GB"/>
        </w:rPr>
        <w:t>-selective catalytic re</w:t>
      </w:r>
      <w:r w:rsidRPr="00092BF7">
        <w:rPr>
          <w:rFonts w:ascii="Arial" w:hAnsi="Arial" w:cs="Arial"/>
          <w:sz w:val="20"/>
          <w:lang w:val="en-GB"/>
        </w:rPr>
        <w:t xml:space="preserve">duction, </w:t>
      </w:r>
      <w:r w:rsidRPr="00092BF7">
        <w:rPr>
          <w:rFonts w:ascii="Arial" w:hAnsi="Arial" w:cs="Arial"/>
          <w:i/>
          <w:sz w:val="20"/>
          <w:lang w:val="en-GB"/>
        </w:rPr>
        <w:t>J. Phys. Chem. C.</w:t>
      </w:r>
      <w:r w:rsidRPr="00092BF7">
        <w:rPr>
          <w:rFonts w:ascii="Arial" w:hAnsi="Arial" w:cs="Arial"/>
          <w:sz w:val="20"/>
          <w:lang w:val="en-GB"/>
        </w:rPr>
        <w:t xml:space="preserve"> 2012, </w:t>
      </w:r>
      <w:r w:rsidRPr="00092BF7">
        <w:rPr>
          <w:rFonts w:ascii="Arial" w:hAnsi="Arial" w:cs="Arial"/>
          <w:b/>
          <w:sz w:val="20"/>
          <w:lang w:val="en-GB"/>
        </w:rPr>
        <w:t>116</w:t>
      </w:r>
      <w:r w:rsidRPr="00092BF7">
        <w:rPr>
          <w:rFonts w:ascii="Arial" w:hAnsi="Arial" w:cs="Arial"/>
          <w:sz w:val="20"/>
          <w:lang w:val="en-GB"/>
        </w:rPr>
        <w:t>, 4809.</w:t>
      </w:r>
    </w:p>
    <w:p w14:paraId="5085EAD0" w14:textId="77777777" w:rsidR="00092BF7" w:rsidRDefault="006B534F" w:rsidP="00500339">
      <w:pPr>
        <w:numPr>
          <w:ilvl w:val="0"/>
          <w:numId w:val="72"/>
        </w:numPr>
        <w:tabs>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 xml:space="preserve">D. </w:t>
      </w:r>
      <w:proofErr w:type="spellStart"/>
      <w:r w:rsidRPr="00092BF7">
        <w:rPr>
          <w:rFonts w:ascii="Arial" w:hAnsi="Arial" w:cs="Arial"/>
          <w:sz w:val="20"/>
          <w:lang w:val="en-GB"/>
        </w:rPr>
        <w:t>Grandjean</w:t>
      </w:r>
      <w:proofErr w:type="spellEnd"/>
      <w:r w:rsidRPr="00092BF7">
        <w:rPr>
          <w:rFonts w:ascii="Arial" w:hAnsi="Arial" w:cs="Arial"/>
          <w:sz w:val="20"/>
          <w:lang w:val="en-GB"/>
        </w:rPr>
        <w:t xml:space="preserve">, V. </w:t>
      </w:r>
      <w:proofErr w:type="spellStart"/>
      <w:r w:rsidRPr="00092BF7">
        <w:rPr>
          <w:rFonts w:ascii="Arial" w:hAnsi="Arial" w:cs="Arial"/>
          <w:sz w:val="20"/>
          <w:lang w:val="en-GB"/>
        </w:rPr>
        <w:t>Pelipenko</w:t>
      </w:r>
      <w:proofErr w:type="spellEnd"/>
      <w:r w:rsidRPr="00092BF7">
        <w:rPr>
          <w:rFonts w:ascii="Arial" w:hAnsi="Arial" w:cs="Arial"/>
          <w:sz w:val="20"/>
          <w:lang w:val="en-GB"/>
        </w:rPr>
        <w:t xml:space="preserve">, E.D. </w:t>
      </w:r>
      <w:proofErr w:type="spellStart"/>
      <w:r w:rsidRPr="00092BF7">
        <w:rPr>
          <w:rFonts w:ascii="Arial" w:hAnsi="Arial" w:cs="Arial"/>
          <w:sz w:val="20"/>
          <w:lang w:val="en-GB"/>
        </w:rPr>
        <w:t>Batyrev</w:t>
      </w:r>
      <w:proofErr w:type="spellEnd"/>
      <w:r w:rsidRPr="00092BF7">
        <w:rPr>
          <w:rFonts w:ascii="Arial" w:hAnsi="Arial" w:cs="Arial"/>
          <w:sz w:val="20"/>
          <w:lang w:val="en-GB"/>
        </w:rPr>
        <w:t xml:space="preserve">, J.C. van den Heuvel, A.A. </w:t>
      </w:r>
      <w:proofErr w:type="spellStart"/>
      <w:r w:rsidRPr="00092BF7">
        <w:rPr>
          <w:rFonts w:ascii="Arial" w:hAnsi="Arial" w:cs="Arial"/>
          <w:sz w:val="20"/>
          <w:lang w:val="en-GB"/>
        </w:rPr>
        <w:t>Khassin</w:t>
      </w:r>
      <w:proofErr w:type="spellEnd"/>
      <w:r w:rsidRPr="00092BF7">
        <w:rPr>
          <w:rFonts w:ascii="Arial" w:hAnsi="Arial" w:cs="Arial"/>
          <w:sz w:val="20"/>
          <w:lang w:val="en-GB"/>
        </w:rPr>
        <w:t xml:space="preserve">, T.M. </w:t>
      </w:r>
      <w:proofErr w:type="spellStart"/>
      <w:r w:rsidRPr="00092BF7">
        <w:rPr>
          <w:rFonts w:ascii="Arial" w:hAnsi="Arial" w:cs="Arial"/>
          <w:sz w:val="20"/>
          <w:lang w:val="en-GB"/>
        </w:rPr>
        <w:t>Yurieva</w:t>
      </w:r>
      <w:proofErr w:type="spellEnd"/>
      <w:r w:rsidRPr="00092BF7">
        <w:rPr>
          <w:rFonts w:ascii="Arial" w:hAnsi="Arial" w:cs="Arial"/>
          <w:sz w:val="20"/>
          <w:lang w:val="en-GB"/>
        </w:rPr>
        <w:t>, B.M. Weckhuysen, Dynamic Cu/Zn interaction in SiO</w:t>
      </w:r>
      <w:r w:rsidRPr="00092BF7">
        <w:rPr>
          <w:rFonts w:ascii="Arial" w:hAnsi="Arial" w:cs="Arial"/>
          <w:sz w:val="20"/>
          <w:vertAlign w:val="subscript"/>
          <w:lang w:val="en-GB"/>
        </w:rPr>
        <w:t>2</w:t>
      </w:r>
      <w:r w:rsidRPr="00092BF7">
        <w:rPr>
          <w:rFonts w:ascii="Arial" w:hAnsi="Arial" w:cs="Arial"/>
          <w:sz w:val="20"/>
          <w:lang w:val="en-GB"/>
        </w:rPr>
        <w:t xml:space="preserve"> supported methanol synthesis catalysts unravelled by in situ XAFS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sz w:val="20"/>
          <w:lang w:val="en-GB"/>
        </w:rPr>
        <w:t>J. Phys. Chem. C</w:t>
      </w:r>
      <w:r w:rsidRPr="00092BF7">
        <w:rPr>
          <w:rFonts w:ascii="Arial" w:hAnsi="Arial" w:cs="Arial"/>
          <w:sz w:val="20"/>
          <w:lang w:val="en-GB"/>
        </w:rPr>
        <w:t xml:space="preserve"> 2011, </w:t>
      </w:r>
      <w:r w:rsidRPr="00092BF7">
        <w:rPr>
          <w:rFonts w:ascii="Arial" w:hAnsi="Arial" w:cs="Arial"/>
          <w:b/>
          <w:sz w:val="20"/>
          <w:lang w:val="en-GB"/>
        </w:rPr>
        <w:t>115</w:t>
      </w:r>
      <w:r w:rsidRPr="00092BF7">
        <w:rPr>
          <w:rFonts w:ascii="Arial" w:hAnsi="Arial" w:cs="Arial"/>
          <w:sz w:val="20"/>
          <w:lang w:val="en-GB"/>
        </w:rPr>
        <w:t>, 20175.</w:t>
      </w:r>
    </w:p>
    <w:p w14:paraId="3C8E0C46" w14:textId="77777777" w:rsidR="00092BF7" w:rsidRDefault="006B534F" w:rsidP="00500339">
      <w:pPr>
        <w:numPr>
          <w:ilvl w:val="0"/>
          <w:numId w:val="72"/>
        </w:numPr>
        <w:tabs>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t xml:space="preserve">B.P.C. </w:t>
      </w:r>
      <w:proofErr w:type="spellStart"/>
      <w:r w:rsidRPr="00591FB9">
        <w:rPr>
          <w:rFonts w:ascii="Arial" w:hAnsi="Arial" w:cs="Arial"/>
          <w:sz w:val="20"/>
          <w:lang w:val="en-GB"/>
        </w:rPr>
        <w:t>Hereijgers</w:t>
      </w:r>
      <w:proofErr w:type="spellEnd"/>
      <w:r w:rsidRPr="00591FB9">
        <w:rPr>
          <w:rFonts w:ascii="Arial" w:hAnsi="Arial" w:cs="Arial"/>
          <w:sz w:val="20"/>
          <w:lang w:val="en-GB"/>
        </w:rPr>
        <w:t xml:space="preserve">, T.M. </w:t>
      </w:r>
      <w:proofErr w:type="spellStart"/>
      <w:r w:rsidRPr="00591FB9">
        <w:rPr>
          <w:rFonts w:ascii="Arial" w:hAnsi="Arial" w:cs="Arial"/>
          <w:sz w:val="20"/>
          <w:lang w:val="en-GB"/>
        </w:rPr>
        <w:t>Eggenhuisen</w:t>
      </w:r>
      <w:proofErr w:type="spellEnd"/>
      <w:r w:rsidRPr="00591FB9">
        <w:rPr>
          <w:rFonts w:ascii="Arial" w:hAnsi="Arial" w:cs="Arial"/>
          <w:sz w:val="20"/>
          <w:lang w:val="en-GB"/>
        </w:rPr>
        <w:t xml:space="preserve">, K.P. de Jong, H. </w:t>
      </w:r>
      <w:proofErr w:type="spellStart"/>
      <w:r w:rsidRPr="00591FB9">
        <w:rPr>
          <w:rFonts w:ascii="Arial" w:hAnsi="Arial" w:cs="Arial"/>
          <w:sz w:val="20"/>
          <w:lang w:val="en-GB"/>
        </w:rPr>
        <w:t>Talsma</w:t>
      </w:r>
      <w:proofErr w:type="spellEnd"/>
      <w:r w:rsidRPr="00591FB9">
        <w:rPr>
          <w:rFonts w:ascii="Arial" w:hAnsi="Arial" w:cs="Arial"/>
          <w:sz w:val="20"/>
          <w:lang w:val="en-GB"/>
        </w:rPr>
        <w:t>, A.M.J. van der Eerden, A.M. Beale, B.M. Weckhuysen,</w:t>
      </w:r>
      <w:r w:rsidR="002D75CA">
        <w:rPr>
          <w:rFonts w:ascii="Arial" w:hAnsi="Arial" w:cs="Arial"/>
          <w:sz w:val="20"/>
          <w:lang w:val="en-GB"/>
        </w:rPr>
        <w:t xml:space="preserve"> </w:t>
      </w:r>
      <w:r w:rsidR="002D75CA" w:rsidRPr="00C36E47">
        <w:rPr>
          <w:rFonts w:ascii="Arial" w:hAnsi="Arial" w:cs="Arial"/>
          <w:sz w:val="20"/>
          <w:lang w:val="en-GB"/>
        </w:rPr>
        <w:t xml:space="preserve">Understanding the </w:t>
      </w:r>
      <w:r w:rsidR="008B33D4" w:rsidRPr="00C36E47">
        <w:rPr>
          <w:rFonts w:ascii="Arial" w:hAnsi="Arial" w:cs="Arial"/>
          <w:sz w:val="20"/>
          <w:lang w:val="en-GB"/>
        </w:rPr>
        <w:t>p</w:t>
      </w:r>
      <w:r w:rsidR="002D75CA" w:rsidRPr="00C36E47">
        <w:rPr>
          <w:rFonts w:ascii="Arial" w:hAnsi="Arial" w:cs="Arial"/>
          <w:sz w:val="20"/>
          <w:lang w:val="en-GB"/>
        </w:rPr>
        <w:t xml:space="preserve">romotion </w:t>
      </w:r>
      <w:r w:rsidR="008B33D4" w:rsidRPr="00C36E47">
        <w:rPr>
          <w:rFonts w:ascii="Arial" w:hAnsi="Arial" w:cs="Arial"/>
          <w:sz w:val="20"/>
          <w:lang w:val="en-GB"/>
        </w:rPr>
        <w:t>e</w:t>
      </w:r>
      <w:r w:rsidR="002D75CA" w:rsidRPr="00C36E47">
        <w:rPr>
          <w:rFonts w:ascii="Arial" w:hAnsi="Arial" w:cs="Arial"/>
          <w:sz w:val="20"/>
          <w:lang w:val="en-GB"/>
        </w:rPr>
        <w:t xml:space="preserve">ffect of </w:t>
      </w:r>
      <w:r w:rsidR="008B33D4" w:rsidRPr="00C36E47">
        <w:rPr>
          <w:rFonts w:ascii="Arial" w:hAnsi="Arial" w:cs="Arial"/>
          <w:sz w:val="20"/>
          <w:lang w:val="en-GB"/>
        </w:rPr>
        <w:t>l</w:t>
      </w:r>
      <w:r w:rsidR="002D75CA" w:rsidRPr="00C36E47">
        <w:rPr>
          <w:rFonts w:ascii="Arial" w:hAnsi="Arial" w:cs="Arial"/>
          <w:sz w:val="20"/>
          <w:lang w:val="en-GB"/>
        </w:rPr>
        <w:t xml:space="preserve">anthanum </w:t>
      </w:r>
      <w:r w:rsidR="008B33D4" w:rsidRPr="00C36E47">
        <w:rPr>
          <w:rFonts w:ascii="Arial" w:hAnsi="Arial" w:cs="Arial"/>
          <w:sz w:val="20"/>
          <w:lang w:val="en-GB"/>
        </w:rPr>
        <w:t>o</w:t>
      </w:r>
      <w:r w:rsidR="002D75CA" w:rsidRPr="00C36E47">
        <w:rPr>
          <w:rFonts w:ascii="Arial" w:hAnsi="Arial" w:cs="Arial"/>
          <w:sz w:val="20"/>
          <w:lang w:val="en-GB"/>
        </w:rPr>
        <w:t xml:space="preserve">xide on </w:t>
      </w:r>
      <w:r w:rsidR="008B33D4" w:rsidRPr="00C36E47">
        <w:rPr>
          <w:rFonts w:ascii="Arial" w:hAnsi="Arial" w:cs="Arial"/>
          <w:sz w:val="20"/>
          <w:lang w:val="en-GB"/>
        </w:rPr>
        <w:t>g</w:t>
      </w:r>
      <w:r w:rsidR="002D75CA" w:rsidRPr="00C36E47">
        <w:rPr>
          <w:rFonts w:ascii="Arial" w:hAnsi="Arial" w:cs="Arial"/>
          <w:sz w:val="20"/>
          <w:lang w:val="en-GB"/>
        </w:rPr>
        <w:t>old-</w:t>
      </w:r>
      <w:r w:rsidR="008B33D4" w:rsidRPr="00C36E47">
        <w:rPr>
          <w:rFonts w:ascii="Arial" w:hAnsi="Arial" w:cs="Arial"/>
          <w:sz w:val="20"/>
          <w:lang w:val="en-GB"/>
        </w:rPr>
        <w:t>b</w:t>
      </w:r>
      <w:r w:rsidR="002D75CA" w:rsidRPr="00C36E47">
        <w:rPr>
          <w:rFonts w:ascii="Arial" w:hAnsi="Arial" w:cs="Arial"/>
          <w:sz w:val="20"/>
          <w:lang w:val="en-GB"/>
        </w:rPr>
        <w:t xml:space="preserve">ased </w:t>
      </w:r>
      <w:r w:rsidR="008B33D4" w:rsidRPr="00C36E47">
        <w:rPr>
          <w:rFonts w:ascii="Arial" w:hAnsi="Arial" w:cs="Arial"/>
          <w:sz w:val="20"/>
          <w:lang w:val="en-GB"/>
        </w:rPr>
        <w:t>c</w:t>
      </w:r>
      <w:r w:rsidR="002D75CA" w:rsidRPr="00C36E47">
        <w:rPr>
          <w:rFonts w:ascii="Arial" w:hAnsi="Arial" w:cs="Arial"/>
          <w:sz w:val="20"/>
          <w:lang w:val="en-GB"/>
        </w:rPr>
        <w:t xml:space="preserve">atalysts in the </w:t>
      </w:r>
      <w:r w:rsidR="008B33D4" w:rsidRPr="00C36E47">
        <w:rPr>
          <w:rFonts w:ascii="Arial" w:hAnsi="Arial" w:cs="Arial"/>
          <w:sz w:val="20"/>
          <w:lang w:val="en-GB"/>
        </w:rPr>
        <w:t>p</w:t>
      </w:r>
      <w:r w:rsidR="002D75CA" w:rsidRPr="00C36E47">
        <w:rPr>
          <w:rFonts w:ascii="Arial" w:hAnsi="Arial" w:cs="Arial"/>
          <w:sz w:val="20"/>
          <w:lang w:val="en-GB"/>
        </w:rPr>
        <w:t xml:space="preserve">artial </w:t>
      </w:r>
      <w:r w:rsidR="008B33D4" w:rsidRPr="00C36E47">
        <w:rPr>
          <w:rFonts w:ascii="Arial" w:hAnsi="Arial" w:cs="Arial"/>
          <w:sz w:val="20"/>
          <w:lang w:val="en-GB"/>
        </w:rPr>
        <w:t>o</w:t>
      </w:r>
      <w:r w:rsidR="002D75CA" w:rsidRPr="00C36E47">
        <w:rPr>
          <w:rFonts w:ascii="Arial" w:hAnsi="Arial" w:cs="Arial"/>
          <w:sz w:val="20"/>
          <w:lang w:val="en-GB"/>
        </w:rPr>
        <w:t xml:space="preserve">xidation of </w:t>
      </w:r>
      <w:r w:rsidR="008B33D4" w:rsidRPr="00C36E47">
        <w:rPr>
          <w:rFonts w:ascii="Arial" w:hAnsi="Arial" w:cs="Arial"/>
          <w:sz w:val="20"/>
          <w:lang w:val="en-GB"/>
        </w:rPr>
        <w:t>m</w:t>
      </w:r>
      <w:r w:rsidR="002D75CA" w:rsidRPr="00C36E47">
        <w:rPr>
          <w:rFonts w:ascii="Arial" w:hAnsi="Arial" w:cs="Arial"/>
          <w:sz w:val="20"/>
          <w:lang w:val="en-GB"/>
        </w:rPr>
        <w:t xml:space="preserve">ethanol by in </w:t>
      </w:r>
      <w:r w:rsidR="008B33D4" w:rsidRPr="00C36E47">
        <w:rPr>
          <w:rFonts w:ascii="Arial" w:hAnsi="Arial" w:cs="Arial"/>
          <w:sz w:val="20"/>
          <w:lang w:val="en-GB"/>
        </w:rPr>
        <w:t>s</w:t>
      </w:r>
      <w:r w:rsidR="002D75CA" w:rsidRPr="00C36E47">
        <w:rPr>
          <w:rFonts w:ascii="Arial" w:hAnsi="Arial" w:cs="Arial"/>
          <w:sz w:val="20"/>
          <w:lang w:val="en-GB"/>
        </w:rPr>
        <w:t xml:space="preserve">itu XAFS and DSC </w:t>
      </w:r>
      <w:r w:rsidR="008B33D4" w:rsidRPr="00C36E47">
        <w:rPr>
          <w:rFonts w:ascii="Arial" w:hAnsi="Arial" w:cs="Arial"/>
          <w:sz w:val="20"/>
          <w:lang w:val="en-GB"/>
        </w:rPr>
        <w:t>s</w:t>
      </w:r>
      <w:r w:rsidR="002D75CA" w:rsidRPr="00C36E47">
        <w:rPr>
          <w:rFonts w:ascii="Arial" w:hAnsi="Arial" w:cs="Arial"/>
          <w:sz w:val="20"/>
          <w:lang w:val="en-GB"/>
        </w:rPr>
        <w:t>tudies,</w:t>
      </w:r>
      <w:r w:rsidRPr="002D75CA">
        <w:rPr>
          <w:rFonts w:ascii="Arial" w:hAnsi="Arial" w:cs="Arial"/>
          <w:sz w:val="20"/>
          <w:lang w:val="en-GB"/>
        </w:rPr>
        <w:t xml:space="preserve"> </w:t>
      </w:r>
      <w:r w:rsidRPr="00591FB9">
        <w:rPr>
          <w:rFonts w:ascii="Arial" w:hAnsi="Arial" w:cs="Arial"/>
          <w:i/>
          <w:sz w:val="20"/>
          <w:lang w:val="en-GB"/>
        </w:rPr>
        <w:t xml:space="preserve">J. Phys. </w:t>
      </w:r>
      <w:r w:rsidRPr="00092BF7">
        <w:rPr>
          <w:rFonts w:ascii="Arial" w:hAnsi="Arial" w:cs="Arial"/>
          <w:i/>
          <w:sz w:val="20"/>
          <w:lang w:val="en-GB"/>
        </w:rPr>
        <w:t>Chem. C</w:t>
      </w:r>
      <w:r w:rsidRPr="00092BF7">
        <w:rPr>
          <w:rFonts w:ascii="Arial" w:hAnsi="Arial" w:cs="Arial"/>
          <w:sz w:val="20"/>
          <w:lang w:val="en-GB"/>
        </w:rPr>
        <w:t xml:space="preserve"> 2011, </w:t>
      </w:r>
      <w:r w:rsidRPr="00092BF7">
        <w:rPr>
          <w:rFonts w:ascii="Arial" w:hAnsi="Arial" w:cs="Arial"/>
          <w:b/>
          <w:sz w:val="20"/>
          <w:lang w:val="en-GB"/>
        </w:rPr>
        <w:t>115</w:t>
      </w:r>
      <w:r w:rsidRPr="00092BF7">
        <w:rPr>
          <w:rFonts w:ascii="Arial" w:hAnsi="Arial" w:cs="Arial"/>
          <w:sz w:val="20"/>
          <w:lang w:val="en-GB"/>
        </w:rPr>
        <w:t>, 15545.</w:t>
      </w:r>
    </w:p>
    <w:p w14:paraId="3079A3AF" w14:textId="77777777" w:rsidR="00092BF7" w:rsidRDefault="006B534F" w:rsidP="00500339">
      <w:pPr>
        <w:numPr>
          <w:ilvl w:val="0"/>
          <w:numId w:val="72"/>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bCs/>
          <w:color w:val="000000"/>
          <w:sz w:val="20"/>
          <w:lang w:val="en-GB"/>
        </w:rPr>
        <w:t xml:space="preserve">A.M. Beale, M.G. O’Brien, M. Kasunic, A. </w:t>
      </w:r>
      <w:proofErr w:type="spellStart"/>
      <w:r w:rsidRPr="00C36E47">
        <w:rPr>
          <w:rFonts w:ascii="Arial" w:hAnsi="Arial" w:cs="Arial"/>
          <w:bCs/>
          <w:color w:val="000000"/>
          <w:sz w:val="20"/>
          <w:lang w:val="en-GB"/>
        </w:rPr>
        <w:t>Golobic</w:t>
      </w:r>
      <w:proofErr w:type="spellEnd"/>
      <w:r w:rsidRPr="00C36E47">
        <w:rPr>
          <w:rFonts w:ascii="Arial" w:hAnsi="Arial" w:cs="Arial"/>
          <w:bCs/>
          <w:color w:val="000000"/>
          <w:sz w:val="20"/>
          <w:lang w:val="en-GB"/>
        </w:rPr>
        <w:t>, M. Sanchez-Sanchez, A.J.W. Lobo, D.W. Lewis, D.S. Wragg, S. Nikitenko, W. Bras, B.M. Weckhuysen</w:t>
      </w:r>
      <w:r w:rsidRPr="00C36E47">
        <w:rPr>
          <w:rFonts w:ascii="Arial" w:hAnsi="Arial" w:cs="Arial"/>
          <w:color w:val="000000"/>
          <w:sz w:val="20"/>
          <w:lang w:val="en-GB"/>
        </w:rPr>
        <w:t xml:space="preserve">, </w:t>
      </w:r>
      <w:r w:rsidRPr="00C36E47">
        <w:rPr>
          <w:rFonts w:ascii="Arial" w:hAnsi="Arial" w:cs="Arial"/>
          <w:bCs/>
          <w:color w:val="000000"/>
          <w:kern w:val="36"/>
          <w:sz w:val="20"/>
          <w:lang w:val="en-GB"/>
        </w:rPr>
        <w:t xml:space="preserve">Probing ZnAPO-34 </w:t>
      </w:r>
      <w:r w:rsidR="008B33D4" w:rsidRPr="00C36E47">
        <w:rPr>
          <w:rFonts w:ascii="Arial" w:hAnsi="Arial" w:cs="Arial"/>
          <w:bCs/>
          <w:color w:val="000000"/>
          <w:kern w:val="36"/>
          <w:sz w:val="20"/>
          <w:lang w:val="en-GB"/>
        </w:rPr>
        <w:t>s</w:t>
      </w:r>
      <w:r w:rsidRPr="00C36E47">
        <w:rPr>
          <w:rFonts w:ascii="Arial" w:hAnsi="Arial" w:cs="Arial"/>
          <w:bCs/>
          <w:color w:val="000000"/>
          <w:kern w:val="36"/>
          <w:sz w:val="20"/>
          <w:lang w:val="en-GB"/>
        </w:rPr>
        <w:t>elf-</w:t>
      </w:r>
      <w:r w:rsidR="008B33D4" w:rsidRPr="00C36E47">
        <w:rPr>
          <w:rFonts w:ascii="Arial" w:hAnsi="Arial" w:cs="Arial"/>
          <w:bCs/>
          <w:color w:val="000000"/>
          <w:kern w:val="36"/>
          <w:sz w:val="20"/>
          <w:lang w:val="en-GB"/>
        </w:rPr>
        <w:t>a</w:t>
      </w:r>
      <w:r w:rsidRPr="00C36E47">
        <w:rPr>
          <w:rFonts w:ascii="Arial" w:hAnsi="Arial" w:cs="Arial"/>
          <w:bCs/>
          <w:color w:val="000000"/>
          <w:kern w:val="36"/>
          <w:sz w:val="20"/>
          <w:lang w:val="en-GB"/>
        </w:rPr>
        <w:t xml:space="preserve">ssembly </w:t>
      </w:r>
      <w:r w:rsidR="008B33D4" w:rsidRPr="00C36E47">
        <w:rPr>
          <w:rFonts w:ascii="Arial" w:hAnsi="Arial" w:cs="Arial"/>
          <w:bCs/>
          <w:color w:val="000000"/>
          <w:kern w:val="36"/>
          <w:sz w:val="20"/>
          <w:lang w:val="en-GB"/>
        </w:rPr>
        <w:t>u</w:t>
      </w:r>
      <w:r w:rsidRPr="00C36E47">
        <w:rPr>
          <w:rFonts w:ascii="Arial" w:hAnsi="Arial" w:cs="Arial"/>
          <w:bCs/>
          <w:color w:val="000000"/>
          <w:kern w:val="36"/>
          <w:sz w:val="20"/>
          <w:lang w:val="en-GB"/>
        </w:rPr>
        <w:t xml:space="preserve">sing </w:t>
      </w:r>
      <w:r w:rsidR="008B33D4" w:rsidRPr="00C36E47">
        <w:rPr>
          <w:rFonts w:ascii="Arial" w:hAnsi="Arial" w:cs="Arial"/>
          <w:bCs/>
          <w:color w:val="000000"/>
          <w:kern w:val="36"/>
          <w:sz w:val="20"/>
          <w:lang w:val="en-GB"/>
        </w:rPr>
        <w:t>s</w:t>
      </w:r>
      <w:r w:rsidRPr="00C36E47">
        <w:rPr>
          <w:rFonts w:ascii="Arial" w:hAnsi="Arial" w:cs="Arial"/>
          <w:bCs/>
          <w:color w:val="000000"/>
          <w:kern w:val="36"/>
          <w:sz w:val="20"/>
          <w:lang w:val="en-GB"/>
        </w:rPr>
        <w:t xml:space="preserve">imultaneous </w:t>
      </w:r>
      <w:r w:rsidR="008B33D4" w:rsidRPr="00C36E47">
        <w:rPr>
          <w:rFonts w:ascii="Arial" w:hAnsi="Arial" w:cs="Arial"/>
          <w:bCs/>
          <w:color w:val="000000"/>
          <w:kern w:val="36"/>
          <w:sz w:val="20"/>
          <w:lang w:val="en-GB"/>
        </w:rPr>
        <w:t>m</w:t>
      </w:r>
      <w:r w:rsidRPr="00C36E47">
        <w:rPr>
          <w:rFonts w:ascii="Arial" w:hAnsi="Arial" w:cs="Arial"/>
          <w:bCs/>
          <w:color w:val="000000"/>
          <w:kern w:val="36"/>
          <w:sz w:val="20"/>
          <w:lang w:val="en-GB"/>
        </w:rPr>
        <w:t xml:space="preserve">ultiple in </w:t>
      </w:r>
      <w:r w:rsidR="008B33D4" w:rsidRPr="00C36E47">
        <w:rPr>
          <w:rFonts w:ascii="Arial" w:hAnsi="Arial" w:cs="Arial"/>
          <w:bCs/>
          <w:color w:val="000000"/>
          <w:kern w:val="36"/>
          <w:sz w:val="20"/>
          <w:lang w:val="en-GB"/>
        </w:rPr>
        <w:t>s</w:t>
      </w:r>
      <w:r w:rsidRPr="00C36E47">
        <w:rPr>
          <w:rFonts w:ascii="Arial" w:hAnsi="Arial" w:cs="Arial"/>
          <w:bCs/>
          <w:color w:val="000000"/>
          <w:kern w:val="36"/>
          <w:sz w:val="20"/>
          <w:lang w:val="en-GB"/>
        </w:rPr>
        <w:t xml:space="preserve">itu </w:t>
      </w:r>
      <w:r w:rsidR="008B33D4" w:rsidRPr="00C36E47">
        <w:rPr>
          <w:rFonts w:ascii="Arial" w:hAnsi="Arial" w:cs="Arial"/>
          <w:bCs/>
          <w:color w:val="000000"/>
          <w:kern w:val="36"/>
          <w:sz w:val="20"/>
          <w:lang w:val="en-GB"/>
        </w:rPr>
        <w:t>t</w:t>
      </w:r>
      <w:r w:rsidRPr="00C36E47">
        <w:rPr>
          <w:rFonts w:ascii="Arial" w:hAnsi="Arial" w:cs="Arial"/>
          <w:bCs/>
          <w:color w:val="000000"/>
          <w:kern w:val="36"/>
          <w:sz w:val="20"/>
          <w:lang w:val="en-GB"/>
        </w:rPr>
        <w:t xml:space="preserve">echniques, </w:t>
      </w:r>
      <w:r w:rsidRPr="00C36E47">
        <w:rPr>
          <w:rFonts w:ascii="Arial" w:hAnsi="Arial" w:cs="Arial"/>
          <w:bCs/>
          <w:i/>
          <w:color w:val="000000"/>
          <w:kern w:val="36"/>
          <w:sz w:val="20"/>
          <w:lang w:val="en-GB"/>
        </w:rPr>
        <w:t xml:space="preserve">J. Phys. </w:t>
      </w:r>
      <w:r w:rsidRPr="00092BF7">
        <w:rPr>
          <w:rFonts w:ascii="Arial" w:hAnsi="Arial" w:cs="Arial"/>
          <w:bCs/>
          <w:i/>
          <w:color w:val="000000"/>
          <w:kern w:val="36"/>
          <w:sz w:val="20"/>
        </w:rPr>
        <w:t>Chem. C</w:t>
      </w:r>
      <w:r w:rsidRPr="00092BF7">
        <w:rPr>
          <w:rFonts w:ascii="Arial" w:hAnsi="Arial" w:cs="Arial"/>
          <w:bCs/>
          <w:color w:val="000000"/>
          <w:kern w:val="36"/>
          <w:sz w:val="20"/>
        </w:rPr>
        <w:t xml:space="preserve"> 2011, </w:t>
      </w:r>
      <w:r w:rsidRPr="00092BF7">
        <w:rPr>
          <w:rFonts w:ascii="Arial" w:hAnsi="Arial" w:cs="Arial"/>
          <w:b/>
          <w:bCs/>
          <w:color w:val="000000"/>
          <w:kern w:val="36"/>
          <w:sz w:val="20"/>
        </w:rPr>
        <w:t>115</w:t>
      </w:r>
      <w:r w:rsidRPr="00092BF7">
        <w:rPr>
          <w:rFonts w:ascii="Arial" w:hAnsi="Arial" w:cs="Arial"/>
          <w:bCs/>
          <w:color w:val="000000"/>
          <w:kern w:val="36"/>
          <w:sz w:val="20"/>
        </w:rPr>
        <w:t>, 6331.</w:t>
      </w:r>
      <w:r w:rsidRPr="00092BF7">
        <w:rPr>
          <w:rFonts w:ascii="Arial" w:hAnsi="Arial" w:cs="Arial"/>
          <w:color w:val="000000"/>
          <w:sz w:val="20"/>
        </w:rPr>
        <w:t xml:space="preserve"> </w:t>
      </w:r>
    </w:p>
    <w:p w14:paraId="45894AA3" w14:textId="77777777" w:rsidR="00092BF7" w:rsidRDefault="006B534F" w:rsidP="00500339">
      <w:pPr>
        <w:numPr>
          <w:ilvl w:val="0"/>
          <w:numId w:val="72"/>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S.T. Korhonen, A.M. Beale, M.A. Newton, B.M. Weckhuysen, New insights into the active surface species of silver alumina catalysts in the selective catalytic reduction of NO, </w:t>
      </w:r>
      <w:r w:rsidRPr="00C36E47">
        <w:rPr>
          <w:rFonts w:ascii="Arial" w:hAnsi="Arial" w:cs="Arial"/>
          <w:i/>
          <w:sz w:val="20"/>
        </w:rPr>
        <w:t xml:space="preserve">J. Phys. </w:t>
      </w:r>
      <w:r w:rsidRPr="00092BF7">
        <w:rPr>
          <w:rFonts w:ascii="Arial" w:hAnsi="Arial" w:cs="Arial"/>
          <w:i/>
          <w:sz w:val="20"/>
        </w:rPr>
        <w:t>Chem. C</w:t>
      </w:r>
      <w:r w:rsidRPr="00092BF7">
        <w:rPr>
          <w:rFonts w:ascii="Arial" w:hAnsi="Arial" w:cs="Arial"/>
          <w:sz w:val="20"/>
        </w:rPr>
        <w:t xml:space="preserve"> 2011, </w:t>
      </w:r>
      <w:r w:rsidRPr="00092BF7">
        <w:rPr>
          <w:rFonts w:ascii="Arial" w:hAnsi="Arial" w:cs="Arial"/>
          <w:b/>
          <w:sz w:val="20"/>
        </w:rPr>
        <w:t>115</w:t>
      </w:r>
      <w:r w:rsidRPr="00092BF7">
        <w:rPr>
          <w:rFonts w:ascii="Arial" w:hAnsi="Arial" w:cs="Arial"/>
          <w:sz w:val="20"/>
        </w:rPr>
        <w:t>, 885.</w:t>
      </w:r>
      <w:r w:rsidR="00F36AFD">
        <w:rPr>
          <w:rFonts w:ascii="Arial" w:hAnsi="Arial" w:cs="Arial"/>
          <w:sz w:val="20"/>
        </w:rPr>
        <w:t xml:space="preserve"> </w:t>
      </w:r>
    </w:p>
    <w:p w14:paraId="3F0135CB" w14:textId="77777777" w:rsidR="00092BF7" w:rsidRDefault="00E139BF" w:rsidP="00500339">
      <w:pPr>
        <w:numPr>
          <w:ilvl w:val="0"/>
          <w:numId w:val="72"/>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M. Lepage, T. Visser, F. </w:t>
      </w:r>
      <w:proofErr w:type="spellStart"/>
      <w:r w:rsidRPr="00C36E47">
        <w:rPr>
          <w:rFonts w:ascii="Arial" w:hAnsi="Arial" w:cs="Arial"/>
          <w:sz w:val="20"/>
        </w:rPr>
        <w:t>Soulimani</w:t>
      </w:r>
      <w:proofErr w:type="spellEnd"/>
      <w:r w:rsidRPr="00C36E47">
        <w:rPr>
          <w:rFonts w:ascii="Arial" w:hAnsi="Arial" w:cs="Arial"/>
          <w:sz w:val="20"/>
        </w:rPr>
        <w:t>, A. Iglesias-</w:t>
      </w:r>
      <w:proofErr w:type="spellStart"/>
      <w:r w:rsidRPr="00C36E47">
        <w:rPr>
          <w:rFonts w:ascii="Arial" w:hAnsi="Arial" w:cs="Arial"/>
          <w:sz w:val="20"/>
        </w:rPr>
        <w:t>Juez</w:t>
      </w:r>
      <w:proofErr w:type="spellEnd"/>
      <w:r w:rsidRPr="00C36E47">
        <w:rPr>
          <w:rFonts w:ascii="Arial" w:hAnsi="Arial" w:cs="Arial"/>
          <w:sz w:val="20"/>
        </w:rPr>
        <w:t xml:space="preserve">, B.M. Weckhuysen, Promotion effects in the reduction of NO by CO over zeolite-supported Rh catalysts, </w:t>
      </w:r>
      <w:r w:rsidRPr="00C36E47">
        <w:rPr>
          <w:rFonts w:ascii="Arial" w:hAnsi="Arial" w:cs="Arial"/>
          <w:i/>
          <w:sz w:val="20"/>
        </w:rPr>
        <w:t xml:space="preserve">J. Phys. </w:t>
      </w:r>
      <w:r w:rsidRPr="00092BF7">
        <w:rPr>
          <w:rFonts w:ascii="Arial" w:hAnsi="Arial" w:cs="Arial"/>
          <w:i/>
          <w:sz w:val="20"/>
        </w:rPr>
        <w:t>Chem. C.</w:t>
      </w:r>
      <w:r w:rsidRPr="00092BF7">
        <w:rPr>
          <w:rFonts w:ascii="Arial" w:hAnsi="Arial" w:cs="Arial"/>
          <w:sz w:val="20"/>
        </w:rPr>
        <w:t xml:space="preserve"> 2010, </w:t>
      </w:r>
      <w:r w:rsidRPr="00092BF7">
        <w:rPr>
          <w:rFonts w:ascii="Arial" w:hAnsi="Arial" w:cs="Arial"/>
          <w:b/>
          <w:sz w:val="20"/>
        </w:rPr>
        <w:t>114</w:t>
      </w:r>
      <w:r w:rsidRPr="00092BF7">
        <w:rPr>
          <w:rFonts w:ascii="Arial" w:hAnsi="Arial" w:cs="Arial"/>
          <w:sz w:val="20"/>
        </w:rPr>
        <w:t>, 2282.</w:t>
      </w:r>
    </w:p>
    <w:p w14:paraId="2C7979C6" w14:textId="77777777" w:rsidR="00092BF7" w:rsidRDefault="00E139BF" w:rsidP="00500339">
      <w:pPr>
        <w:numPr>
          <w:ilvl w:val="0"/>
          <w:numId w:val="72"/>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T. </w:t>
      </w:r>
      <w:proofErr w:type="spellStart"/>
      <w:r w:rsidRPr="00C36E47">
        <w:rPr>
          <w:rFonts w:ascii="Arial" w:hAnsi="Arial" w:cs="Arial"/>
          <w:sz w:val="20"/>
        </w:rPr>
        <w:t>Fievez</w:t>
      </w:r>
      <w:proofErr w:type="spellEnd"/>
      <w:r w:rsidRPr="00C36E47">
        <w:rPr>
          <w:rFonts w:ascii="Arial" w:hAnsi="Arial" w:cs="Arial"/>
          <w:sz w:val="20"/>
        </w:rPr>
        <w:t xml:space="preserve">, B.M. Weckhuysen, P. </w:t>
      </w:r>
      <w:proofErr w:type="spellStart"/>
      <w:r w:rsidRPr="00C36E47">
        <w:rPr>
          <w:rFonts w:ascii="Arial" w:hAnsi="Arial" w:cs="Arial"/>
          <w:sz w:val="20"/>
        </w:rPr>
        <w:t>Geerlings</w:t>
      </w:r>
      <w:proofErr w:type="spellEnd"/>
      <w:r w:rsidRPr="00C36E47">
        <w:rPr>
          <w:rFonts w:ascii="Arial" w:hAnsi="Arial" w:cs="Arial"/>
          <w:sz w:val="20"/>
        </w:rPr>
        <w:t xml:space="preserve">, F. De </w:t>
      </w:r>
      <w:proofErr w:type="spellStart"/>
      <w:r w:rsidRPr="00C36E47">
        <w:rPr>
          <w:rFonts w:ascii="Arial" w:hAnsi="Arial" w:cs="Arial"/>
          <w:sz w:val="20"/>
        </w:rPr>
        <w:t>Proft</w:t>
      </w:r>
      <w:proofErr w:type="spellEnd"/>
      <w:r w:rsidRPr="00C36E47">
        <w:rPr>
          <w:rFonts w:ascii="Arial" w:hAnsi="Arial" w:cs="Arial"/>
          <w:sz w:val="20"/>
        </w:rPr>
        <w:t xml:space="preserve">, Chemical reactivity indices as a tool for understanding the support-effect in supported metal oxide catalysts, </w:t>
      </w:r>
      <w:r w:rsidRPr="00C36E47">
        <w:rPr>
          <w:rFonts w:ascii="Arial" w:hAnsi="Arial" w:cs="Arial"/>
          <w:i/>
          <w:sz w:val="20"/>
        </w:rPr>
        <w:t xml:space="preserve">J. Phys. </w:t>
      </w:r>
      <w:r w:rsidRPr="00092BF7">
        <w:rPr>
          <w:rFonts w:ascii="Arial" w:hAnsi="Arial" w:cs="Arial"/>
          <w:i/>
          <w:sz w:val="20"/>
        </w:rPr>
        <w:t>Chem. C</w:t>
      </w:r>
      <w:r w:rsidRPr="00092BF7">
        <w:rPr>
          <w:rFonts w:ascii="Arial" w:hAnsi="Arial" w:cs="Arial"/>
          <w:sz w:val="20"/>
        </w:rPr>
        <w:t xml:space="preserve"> 2009, </w:t>
      </w:r>
      <w:r w:rsidRPr="00092BF7">
        <w:rPr>
          <w:rFonts w:ascii="Arial" w:hAnsi="Arial" w:cs="Arial"/>
          <w:b/>
          <w:sz w:val="20"/>
        </w:rPr>
        <w:t>113</w:t>
      </w:r>
      <w:r w:rsidRPr="00092BF7">
        <w:rPr>
          <w:rFonts w:ascii="Arial" w:hAnsi="Arial" w:cs="Arial"/>
          <w:sz w:val="20"/>
        </w:rPr>
        <w:t>, 19905.</w:t>
      </w:r>
    </w:p>
    <w:p w14:paraId="4B417047" w14:textId="77777777" w:rsidR="00092BF7" w:rsidRDefault="00EC4604" w:rsidP="00500339">
      <w:pPr>
        <w:numPr>
          <w:ilvl w:val="0"/>
          <w:numId w:val="72"/>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M.G. O’Brien, A.M. Beale, S.D.M. Jacques, V. </w:t>
      </w:r>
      <w:proofErr w:type="spellStart"/>
      <w:r w:rsidRPr="00C36E47">
        <w:rPr>
          <w:rFonts w:ascii="Arial" w:hAnsi="Arial" w:cs="Arial"/>
          <w:sz w:val="20"/>
          <w:lang w:val="en-GB"/>
        </w:rPr>
        <w:t>Honkimaki</w:t>
      </w:r>
      <w:proofErr w:type="spellEnd"/>
      <w:r w:rsidRPr="00C36E47">
        <w:rPr>
          <w:rFonts w:ascii="Arial" w:hAnsi="Arial" w:cs="Arial"/>
          <w:sz w:val="20"/>
          <w:lang w:val="en-GB"/>
        </w:rPr>
        <w:t>, B.M. Weckhuysen, On the active oxygen in bulk MoO</w:t>
      </w:r>
      <w:r w:rsidRPr="00C36E47">
        <w:rPr>
          <w:rFonts w:ascii="Arial" w:hAnsi="Arial" w:cs="Arial"/>
          <w:sz w:val="20"/>
          <w:vertAlign w:val="subscript"/>
          <w:lang w:val="en-GB"/>
        </w:rPr>
        <w:t xml:space="preserve">3 </w:t>
      </w:r>
      <w:r w:rsidRPr="00C36E47">
        <w:rPr>
          <w:rFonts w:ascii="Arial" w:hAnsi="Arial" w:cs="Arial"/>
          <w:sz w:val="20"/>
          <w:lang w:val="en-GB"/>
        </w:rPr>
        <w:t>during the anaerobic dehydrogenation of methanol</w:t>
      </w:r>
      <w:r w:rsidR="008B33D4" w:rsidRPr="00C36E47">
        <w:rPr>
          <w:rFonts w:ascii="Arial" w:hAnsi="Arial" w:cs="Arial"/>
          <w:sz w:val="20"/>
          <w:lang w:val="en-GB"/>
        </w:rPr>
        <w:t>,</w:t>
      </w:r>
      <w:r w:rsidRPr="00C36E47">
        <w:rPr>
          <w:rFonts w:ascii="Arial" w:hAnsi="Arial" w:cs="Arial"/>
          <w:sz w:val="20"/>
          <w:lang w:val="en-GB"/>
        </w:rPr>
        <w:t xml:space="preserve"> </w:t>
      </w:r>
      <w:r w:rsidRPr="00C36E47">
        <w:rPr>
          <w:rFonts w:ascii="Arial" w:hAnsi="Arial" w:cs="Arial"/>
          <w:i/>
          <w:sz w:val="20"/>
          <w:lang w:val="en-GB"/>
        </w:rPr>
        <w:t xml:space="preserve">J. Phys. </w:t>
      </w:r>
      <w:r w:rsidRPr="00092BF7">
        <w:rPr>
          <w:rFonts w:ascii="Arial" w:hAnsi="Arial" w:cs="Arial"/>
          <w:i/>
          <w:sz w:val="20"/>
        </w:rPr>
        <w:t>Chem. C</w:t>
      </w:r>
      <w:r w:rsidRPr="00092BF7">
        <w:rPr>
          <w:rFonts w:ascii="Arial" w:hAnsi="Arial" w:cs="Arial"/>
          <w:sz w:val="20"/>
        </w:rPr>
        <w:t xml:space="preserve"> 2009, </w:t>
      </w:r>
      <w:r w:rsidRPr="00092BF7">
        <w:rPr>
          <w:rFonts w:ascii="Arial" w:hAnsi="Arial" w:cs="Arial"/>
          <w:b/>
          <w:sz w:val="20"/>
        </w:rPr>
        <w:t>113</w:t>
      </w:r>
      <w:r w:rsidRPr="00092BF7">
        <w:rPr>
          <w:rFonts w:ascii="Arial" w:hAnsi="Arial" w:cs="Arial"/>
          <w:sz w:val="20"/>
        </w:rPr>
        <w:t>, 4890.</w:t>
      </w:r>
      <w:r w:rsidR="00F36AFD">
        <w:rPr>
          <w:rFonts w:ascii="Arial" w:hAnsi="Arial" w:cs="Arial"/>
          <w:sz w:val="20"/>
        </w:rPr>
        <w:t xml:space="preserve"> </w:t>
      </w:r>
    </w:p>
    <w:p w14:paraId="287D3B58" w14:textId="77777777" w:rsidR="00092BF7" w:rsidRDefault="00373674" w:rsidP="00500339">
      <w:pPr>
        <w:numPr>
          <w:ilvl w:val="0"/>
          <w:numId w:val="72"/>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bCs/>
          <w:sz w:val="20"/>
          <w:lang w:val="en-GB"/>
        </w:rPr>
        <w:lastRenderedPageBreak/>
        <w:t xml:space="preserve">D. Radu, P. </w:t>
      </w:r>
      <w:proofErr w:type="spellStart"/>
      <w:r w:rsidRPr="00C36E47">
        <w:rPr>
          <w:rFonts w:ascii="Arial" w:hAnsi="Arial" w:cs="Arial"/>
          <w:bCs/>
          <w:sz w:val="20"/>
          <w:lang w:val="en-GB"/>
        </w:rPr>
        <w:t>Glatzel</w:t>
      </w:r>
      <w:proofErr w:type="spellEnd"/>
      <w:r w:rsidRPr="00C36E47">
        <w:rPr>
          <w:rFonts w:ascii="Arial" w:hAnsi="Arial" w:cs="Arial"/>
          <w:bCs/>
          <w:sz w:val="20"/>
          <w:lang w:val="en-GB"/>
        </w:rPr>
        <w:t xml:space="preserve">, A. </w:t>
      </w:r>
      <w:proofErr w:type="spellStart"/>
      <w:r w:rsidRPr="00C36E47">
        <w:rPr>
          <w:rFonts w:ascii="Arial" w:hAnsi="Arial" w:cs="Arial"/>
          <w:bCs/>
          <w:sz w:val="20"/>
          <w:lang w:val="en-GB"/>
        </w:rPr>
        <w:t>Gloter</w:t>
      </w:r>
      <w:proofErr w:type="spellEnd"/>
      <w:r w:rsidRPr="00C36E47">
        <w:rPr>
          <w:rFonts w:ascii="Arial" w:hAnsi="Arial" w:cs="Arial"/>
          <w:bCs/>
          <w:sz w:val="20"/>
          <w:lang w:val="en-GB"/>
        </w:rPr>
        <w:t xml:space="preserve">, O. Stephan, B.M. Weckhuysen, F.M.F. de Groot, Geometric and </w:t>
      </w:r>
      <w:r w:rsidR="008B33D4" w:rsidRPr="00C36E47">
        <w:rPr>
          <w:rFonts w:ascii="Arial" w:hAnsi="Arial" w:cs="Arial"/>
          <w:bCs/>
          <w:sz w:val="20"/>
          <w:lang w:val="en-GB"/>
        </w:rPr>
        <w:t>e</w:t>
      </w:r>
      <w:r w:rsidRPr="00C36E47">
        <w:rPr>
          <w:rFonts w:ascii="Arial" w:hAnsi="Arial" w:cs="Arial"/>
          <w:bCs/>
          <w:sz w:val="20"/>
          <w:lang w:val="en-GB"/>
        </w:rPr>
        <w:t xml:space="preserve">lectronic </w:t>
      </w:r>
      <w:r w:rsidR="008B33D4" w:rsidRPr="00C36E47">
        <w:rPr>
          <w:rFonts w:ascii="Arial" w:hAnsi="Arial" w:cs="Arial"/>
          <w:bCs/>
          <w:sz w:val="20"/>
          <w:lang w:val="en-GB"/>
        </w:rPr>
        <w:t>s</w:t>
      </w:r>
      <w:r w:rsidRPr="00C36E47">
        <w:rPr>
          <w:rFonts w:ascii="Arial" w:hAnsi="Arial" w:cs="Arial"/>
          <w:bCs/>
          <w:sz w:val="20"/>
          <w:lang w:val="en-GB"/>
        </w:rPr>
        <w:t xml:space="preserve">tructure of </w:t>
      </w:r>
      <w:r w:rsidRPr="00092BF7">
        <w:rPr>
          <w:rFonts w:ascii="Arial" w:hAnsi="Arial" w:cs="Arial"/>
          <w:bCs/>
          <w:sz w:val="20"/>
        </w:rPr>
        <w:t>α</w:t>
      </w:r>
      <w:r w:rsidRPr="00C36E47">
        <w:rPr>
          <w:rFonts w:ascii="Arial" w:hAnsi="Arial" w:cs="Arial"/>
          <w:bCs/>
          <w:sz w:val="20"/>
          <w:lang w:val="en-GB"/>
        </w:rPr>
        <w:t>-</w:t>
      </w:r>
      <w:r w:rsidR="008B33D4" w:rsidRPr="00C36E47">
        <w:rPr>
          <w:rFonts w:ascii="Arial" w:hAnsi="Arial" w:cs="Arial"/>
          <w:bCs/>
          <w:sz w:val="20"/>
          <w:lang w:val="en-GB"/>
        </w:rPr>
        <w:t>o</w:t>
      </w:r>
      <w:r w:rsidRPr="00C36E47">
        <w:rPr>
          <w:rFonts w:ascii="Arial" w:hAnsi="Arial" w:cs="Arial"/>
          <w:bCs/>
          <w:sz w:val="20"/>
          <w:lang w:val="en-GB"/>
        </w:rPr>
        <w:t xml:space="preserve">xygen </w:t>
      </w:r>
      <w:r w:rsidR="008B33D4" w:rsidRPr="00C36E47">
        <w:rPr>
          <w:rFonts w:ascii="Arial" w:hAnsi="Arial" w:cs="Arial"/>
          <w:bCs/>
          <w:sz w:val="20"/>
          <w:lang w:val="en-GB"/>
        </w:rPr>
        <w:t>s</w:t>
      </w:r>
      <w:r w:rsidRPr="00C36E47">
        <w:rPr>
          <w:rFonts w:ascii="Arial" w:hAnsi="Arial" w:cs="Arial"/>
          <w:bCs/>
          <w:sz w:val="20"/>
          <w:lang w:val="en-GB"/>
        </w:rPr>
        <w:t xml:space="preserve">ites in Mn-ZSM-5 </w:t>
      </w:r>
      <w:r w:rsidR="008B33D4" w:rsidRPr="00C36E47">
        <w:rPr>
          <w:rFonts w:ascii="Arial" w:hAnsi="Arial" w:cs="Arial"/>
          <w:bCs/>
          <w:sz w:val="20"/>
          <w:lang w:val="en-GB"/>
        </w:rPr>
        <w:t>z</w:t>
      </w:r>
      <w:r w:rsidRPr="00C36E47">
        <w:rPr>
          <w:rFonts w:ascii="Arial" w:hAnsi="Arial" w:cs="Arial"/>
          <w:bCs/>
          <w:sz w:val="20"/>
          <w:lang w:val="en-GB"/>
        </w:rPr>
        <w:t>eolites</w:t>
      </w:r>
      <w:r w:rsidR="008B33D4" w:rsidRPr="00C36E47">
        <w:rPr>
          <w:rFonts w:ascii="Arial" w:hAnsi="Arial" w:cs="Arial"/>
          <w:bCs/>
          <w:sz w:val="20"/>
          <w:lang w:val="en-GB"/>
        </w:rPr>
        <w:t>,</w:t>
      </w:r>
      <w:r w:rsidRPr="00C36E47">
        <w:rPr>
          <w:rFonts w:ascii="Arial" w:hAnsi="Arial" w:cs="Arial"/>
          <w:bCs/>
          <w:sz w:val="20"/>
          <w:lang w:val="en-GB"/>
        </w:rPr>
        <w:t xml:space="preserve"> </w:t>
      </w:r>
      <w:r w:rsidRPr="00C36E47">
        <w:rPr>
          <w:rFonts w:ascii="Arial" w:hAnsi="Arial" w:cs="Arial"/>
          <w:bCs/>
          <w:i/>
          <w:sz w:val="20"/>
          <w:lang w:val="en-GB"/>
        </w:rPr>
        <w:t xml:space="preserve">J. Phys. </w:t>
      </w:r>
      <w:r w:rsidRPr="00092BF7">
        <w:rPr>
          <w:rFonts w:ascii="Arial" w:hAnsi="Arial" w:cs="Arial"/>
          <w:bCs/>
          <w:i/>
          <w:sz w:val="20"/>
        </w:rPr>
        <w:t>Chem. C</w:t>
      </w:r>
      <w:r w:rsidRPr="00092BF7">
        <w:rPr>
          <w:rFonts w:ascii="Arial" w:hAnsi="Arial" w:cs="Arial"/>
          <w:bCs/>
          <w:sz w:val="20"/>
        </w:rPr>
        <w:t xml:space="preserve"> 2008, </w:t>
      </w:r>
      <w:r w:rsidRPr="00092BF7">
        <w:rPr>
          <w:rFonts w:ascii="Arial" w:hAnsi="Arial" w:cs="Arial"/>
          <w:b/>
          <w:bCs/>
          <w:sz w:val="20"/>
        </w:rPr>
        <w:t>112</w:t>
      </w:r>
      <w:r w:rsidRPr="00092BF7">
        <w:rPr>
          <w:rFonts w:ascii="Arial" w:hAnsi="Arial" w:cs="Arial"/>
          <w:bCs/>
          <w:sz w:val="20"/>
        </w:rPr>
        <w:t>, 12409.</w:t>
      </w:r>
      <w:r w:rsidR="00F36AFD">
        <w:rPr>
          <w:rFonts w:ascii="Arial" w:hAnsi="Arial" w:cs="Arial"/>
          <w:bCs/>
          <w:sz w:val="20"/>
        </w:rPr>
        <w:t xml:space="preserve"> </w:t>
      </w:r>
    </w:p>
    <w:p w14:paraId="675A79DB" w14:textId="77777777" w:rsidR="00092BF7" w:rsidRDefault="00373674" w:rsidP="00500339">
      <w:pPr>
        <w:numPr>
          <w:ilvl w:val="0"/>
          <w:numId w:val="72"/>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M. Lepage, T. Visser, F. </w:t>
      </w:r>
      <w:proofErr w:type="spellStart"/>
      <w:r w:rsidRPr="00C36E47">
        <w:rPr>
          <w:rFonts w:ascii="Arial" w:hAnsi="Arial" w:cs="Arial"/>
          <w:sz w:val="20"/>
          <w:lang w:val="en-GB"/>
        </w:rPr>
        <w:t>Soulimani</w:t>
      </w:r>
      <w:proofErr w:type="spellEnd"/>
      <w:r w:rsidRPr="00C36E47">
        <w:rPr>
          <w:rFonts w:ascii="Arial" w:hAnsi="Arial" w:cs="Arial"/>
          <w:sz w:val="20"/>
          <w:lang w:val="en-GB"/>
        </w:rPr>
        <w:t>, A.M. Beale, A. Iglesias-</w:t>
      </w:r>
      <w:proofErr w:type="spellStart"/>
      <w:r w:rsidRPr="00C36E47">
        <w:rPr>
          <w:rFonts w:ascii="Arial" w:hAnsi="Arial" w:cs="Arial"/>
          <w:sz w:val="20"/>
          <w:lang w:val="en-GB"/>
        </w:rPr>
        <w:t>Juez</w:t>
      </w:r>
      <w:proofErr w:type="spellEnd"/>
      <w:r w:rsidRPr="00C36E47">
        <w:rPr>
          <w:rFonts w:ascii="Arial" w:hAnsi="Arial" w:cs="Arial"/>
          <w:sz w:val="20"/>
          <w:lang w:val="en-GB"/>
        </w:rPr>
        <w:t>, A.M.J. van der Eerden, B.M. Weckhuysen, Promotion effects in the oxidation of CO over zeolite-supported Rh nanoparticles</w:t>
      </w:r>
      <w:r w:rsidR="008B33D4" w:rsidRPr="00C36E47">
        <w:rPr>
          <w:rFonts w:ascii="Arial" w:hAnsi="Arial" w:cs="Arial"/>
          <w:sz w:val="20"/>
          <w:lang w:val="en-GB"/>
        </w:rPr>
        <w:t>,</w:t>
      </w:r>
      <w:r w:rsidRPr="00C36E47">
        <w:rPr>
          <w:rFonts w:ascii="Arial" w:hAnsi="Arial" w:cs="Arial"/>
          <w:sz w:val="20"/>
          <w:lang w:val="en-GB"/>
        </w:rPr>
        <w:t xml:space="preserve"> </w:t>
      </w:r>
      <w:r w:rsidRPr="00C36E47">
        <w:rPr>
          <w:rFonts w:ascii="Arial" w:hAnsi="Arial" w:cs="Arial"/>
          <w:i/>
          <w:sz w:val="20"/>
          <w:lang w:val="en-GB"/>
        </w:rPr>
        <w:t xml:space="preserve">J. Phys. </w:t>
      </w:r>
      <w:r w:rsidRPr="00092BF7">
        <w:rPr>
          <w:rFonts w:ascii="Arial" w:hAnsi="Arial" w:cs="Arial"/>
          <w:i/>
          <w:sz w:val="20"/>
        </w:rPr>
        <w:t xml:space="preserve">Chem. C </w:t>
      </w:r>
      <w:r w:rsidRPr="00092BF7">
        <w:rPr>
          <w:rFonts w:ascii="Arial" w:hAnsi="Arial" w:cs="Arial"/>
          <w:sz w:val="20"/>
        </w:rPr>
        <w:t xml:space="preserve">2008, </w:t>
      </w:r>
      <w:r w:rsidRPr="00092BF7">
        <w:rPr>
          <w:rFonts w:ascii="Arial" w:hAnsi="Arial" w:cs="Arial"/>
          <w:b/>
          <w:sz w:val="20"/>
        </w:rPr>
        <w:t>112</w:t>
      </w:r>
      <w:r w:rsidRPr="00092BF7">
        <w:rPr>
          <w:rFonts w:ascii="Arial" w:hAnsi="Arial" w:cs="Arial"/>
          <w:sz w:val="20"/>
        </w:rPr>
        <w:t xml:space="preserve">, 9394. </w:t>
      </w:r>
    </w:p>
    <w:p w14:paraId="1501AD10" w14:textId="77777777" w:rsidR="00373674" w:rsidRPr="00092BF7" w:rsidRDefault="00373674" w:rsidP="00500339">
      <w:pPr>
        <w:numPr>
          <w:ilvl w:val="0"/>
          <w:numId w:val="72"/>
        </w:numPr>
        <w:tabs>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 xml:space="preserve">L. Espinosa Alonso, K.P. de Jong, B.M. Weckhuysen, </w:t>
      </w:r>
      <w:r w:rsidRPr="00C36E47">
        <w:rPr>
          <w:rFonts w:ascii="Arial" w:hAnsi="Arial" w:cs="Arial"/>
          <w:sz w:val="20"/>
        </w:rPr>
        <w:t>Effect of the nickel precursor on the impregnation and drying of Al</w:t>
      </w:r>
      <w:r w:rsidRPr="00C36E47">
        <w:rPr>
          <w:rFonts w:ascii="Arial" w:hAnsi="Arial" w:cs="Arial"/>
          <w:sz w:val="20"/>
          <w:vertAlign w:val="subscript"/>
        </w:rPr>
        <w:t>2</w:t>
      </w:r>
      <w:r w:rsidRPr="00C36E47">
        <w:rPr>
          <w:rFonts w:ascii="Arial" w:hAnsi="Arial" w:cs="Arial"/>
          <w:sz w:val="20"/>
        </w:rPr>
        <w:t>O</w:t>
      </w:r>
      <w:r w:rsidRPr="00C36E47">
        <w:rPr>
          <w:rFonts w:ascii="Arial" w:hAnsi="Arial" w:cs="Arial"/>
          <w:sz w:val="20"/>
          <w:vertAlign w:val="subscript"/>
        </w:rPr>
        <w:t>3</w:t>
      </w:r>
      <w:r w:rsidRPr="00C36E47">
        <w:rPr>
          <w:rFonts w:ascii="Arial" w:hAnsi="Arial" w:cs="Arial"/>
          <w:sz w:val="20"/>
        </w:rPr>
        <w:t xml:space="preserve"> catalyst bodies: A UV-Vis and IR micro-spectroscopic study, </w:t>
      </w:r>
      <w:r w:rsidRPr="00092BF7">
        <w:rPr>
          <w:rFonts w:ascii="Arial" w:hAnsi="Arial" w:cs="Arial"/>
          <w:i/>
          <w:sz w:val="20"/>
          <w:lang w:val="en-GB"/>
        </w:rPr>
        <w:t xml:space="preserve">J. Phys. Chem. C </w:t>
      </w:r>
      <w:r w:rsidRPr="00092BF7">
        <w:rPr>
          <w:rFonts w:ascii="Arial" w:hAnsi="Arial" w:cs="Arial"/>
          <w:sz w:val="20"/>
          <w:lang w:val="en-GB"/>
        </w:rPr>
        <w:t xml:space="preserve">2008, </w:t>
      </w:r>
      <w:r w:rsidRPr="00092BF7">
        <w:rPr>
          <w:rFonts w:ascii="Arial" w:hAnsi="Arial" w:cs="Arial"/>
          <w:b/>
          <w:sz w:val="20"/>
          <w:lang w:val="en-GB"/>
        </w:rPr>
        <w:t>112</w:t>
      </w:r>
      <w:r w:rsidRPr="00092BF7">
        <w:rPr>
          <w:rFonts w:ascii="Arial" w:hAnsi="Arial" w:cs="Arial"/>
          <w:sz w:val="20"/>
          <w:lang w:val="en-GB"/>
        </w:rPr>
        <w:t>, 7201.</w:t>
      </w:r>
      <w:r w:rsidR="00F36AFD">
        <w:rPr>
          <w:rFonts w:ascii="Arial" w:hAnsi="Arial" w:cs="Arial"/>
          <w:sz w:val="20"/>
          <w:lang w:val="en-GB"/>
        </w:rPr>
        <w:t xml:space="preserve"> </w:t>
      </w:r>
    </w:p>
    <w:p w14:paraId="7C5904DE" w14:textId="77777777" w:rsidR="0066240C" w:rsidRDefault="0066240C" w:rsidP="0066240C">
      <w:pPr>
        <w:tabs>
          <w:tab w:val="left" w:pos="1134"/>
        </w:tabs>
        <w:suppressAutoHyphens/>
        <w:spacing w:line="360" w:lineRule="auto"/>
        <w:jc w:val="both"/>
        <w:rPr>
          <w:rFonts w:ascii="Arial" w:hAnsi="Arial" w:cs="Arial"/>
          <w:sz w:val="20"/>
          <w:lang w:val="en-GB"/>
        </w:rPr>
      </w:pPr>
    </w:p>
    <w:p w14:paraId="7E1CB27A" w14:textId="77777777" w:rsidR="0066240C" w:rsidRPr="00427ABB" w:rsidRDefault="0066240C" w:rsidP="0066240C">
      <w:pPr>
        <w:tabs>
          <w:tab w:val="left" w:pos="1134"/>
        </w:tabs>
        <w:suppressAutoHyphens/>
        <w:spacing w:line="360" w:lineRule="auto"/>
        <w:jc w:val="both"/>
        <w:rPr>
          <w:rFonts w:ascii="Arial" w:hAnsi="Arial" w:cs="Arial"/>
          <w:color w:val="000000"/>
          <w:sz w:val="20"/>
          <w:lang w:val="en-GB"/>
        </w:rPr>
      </w:pPr>
      <w:r w:rsidRPr="00AF191D">
        <w:rPr>
          <w:rStyle w:val="TijdschriftinCVBert"/>
        </w:rPr>
        <w:t>Journal of Physical Chemistry</w:t>
      </w:r>
      <w:r>
        <w:rPr>
          <w:rStyle w:val="TijdschriftinCVBert"/>
        </w:rPr>
        <w:t xml:space="preserve"> Letters</w:t>
      </w:r>
    </w:p>
    <w:p w14:paraId="7C739B4C" w14:textId="16CCFA48" w:rsidR="00E01571" w:rsidRPr="00E01571" w:rsidRDefault="00E01571" w:rsidP="00E01571">
      <w:pPr>
        <w:numPr>
          <w:ilvl w:val="0"/>
          <w:numId w:val="60"/>
        </w:numPr>
        <w:tabs>
          <w:tab w:val="clear" w:pos="360"/>
          <w:tab w:val="num" w:pos="709"/>
        </w:tabs>
        <w:suppressAutoHyphens/>
        <w:spacing w:line="360" w:lineRule="auto"/>
        <w:ind w:left="709" w:hanging="425"/>
        <w:jc w:val="both"/>
        <w:rPr>
          <w:rFonts w:ascii="Arial" w:hAnsi="Arial" w:cs="Arial"/>
          <w:sz w:val="20"/>
          <w:lang w:val="en-GB"/>
        </w:rPr>
      </w:pPr>
      <w:r w:rsidRPr="002B39A6">
        <w:rPr>
          <w:rFonts w:ascii="Arial" w:hAnsi="Arial" w:cs="Arial"/>
          <w:sz w:val="20"/>
          <w:szCs w:val="20"/>
        </w:rPr>
        <w:t xml:space="preserve">Y. Uemura, A.S.M. Ismail, S.H. Park, S. Kwon, M. Kim, H. Elnaggar, F. Frati, H. Wadati, Y. Hirata, Y. Zhang, K. Yamagami, S. Yamamoto, I. Matsuda, Y. Halisdemir, G. Koster, C. Milne, M. Ammnn, B.M. Weckhuysen, F.M.F. de Groot, </w:t>
      </w:r>
      <w:r w:rsidRPr="002B39A6">
        <w:rPr>
          <w:rFonts w:ascii="Arial" w:hAnsi="Arial" w:cs="Arial"/>
          <w:i/>
          <w:iCs/>
          <w:sz w:val="20"/>
          <w:szCs w:val="20"/>
        </w:rPr>
        <w:t>J. Phys. Chem. Lett.</w:t>
      </w:r>
      <w:r w:rsidRPr="002B39A6">
        <w:rPr>
          <w:rFonts w:ascii="Arial" w:hAnsi="Arial" w:cs="Arial"/>
          <w:sz w:val="20"/>
          <w:szCs w:val="20"/>
        </w:rPr>
        <w:t xml:space="preserve"> 2022, </w:t>
      </w:r>
      <w:r w:rsidRPr="002B39A6">
        <w:rPr>
          <w:rFonts w:ascii="Arial" w:hAnsi="Arial" w:cs="Arial"/>
          <w:b/>
          <w:bCs/>
          <w:sz w:val="20"/>
          <w:szCs w:val="20"/>
        </w:rPr>
        <w:t>13</w:t>
      </w:r>
      <w:r w:rsidRPr="002B39A6">
        <w:rPr>
          <w:rFonts w:ascii="Arial" w:hAnsi="Arial" w:cs="Arial"/>
          <w:sz w:val="20"/>
          <w:szCs w:val="20"/>
        </w:rPr>
        <w:t>, 4207.</w:t>
      </w:r>
    </w:p>
    <w:p w14:paraId="2DF80003" w14:textId="19982296" w:rsidR="00AC31B0" w:rsidRDefault="00E46E92" w:rsidP="00500339">
      <w:pPr>
        <w:numPr>
          <w:ilvl w:val="0"/>
          <w:numId w:val="60"/>
        </w:numPr>
        <w:tabs>
          <w:tab w:val="clear" w:pos="360"/>
          <w:tab w:val="num"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N. Kumar, C.S. </w:t>
      </w:r>
      <w:proofErr w:type="spellStart"/>
      <w:r>
        <w:rPr>
          <w:rFonts w:ascii="Arial" w:hAnsi="Arial" w:cs="Arial"/>
          <w:sz w:val="20"/>
          <w:lang w:val="en-GB"/>
        </w:rPr>
        <w:t>Wondergem</w:t>
      </w:r>
      <w:proofErr w:type="spellEnd"/>
      <w:r>
        <w:rPr>
          <w:rFonts w:ascii="Arial" w:hAnsi="Arial" w:cs="Arial"/>
          <w:sz w:val="20"/>
          <w:lang w:val="en-GB"/>
        </w:rPr>
        <w:t xml:space="preserve">, A.J. Wain, B.M. Weckhuysen, </w:t>
      </w:r>
      <w:proofErr w:type="gramStart"/>
      <w:r>
        <w:rPr>
          <w:rFonts w:ascii="Arial" w:hAnsi="Arial" w:cs="Arial"/>
          <w:sz w:val="20"/>
          <w:lang w:val="en-GB"/>
        </w:rPr>
        <w:t>In</w:t>
      </w:r>
      <w:proofErr w:type="gramEnd"/>
      <w:r>
        <w:rPr>
          <w:rFonts w:ascii="Arial" w:hAnsi="Arial" w:cs="Arial"/>
          <w:sz w:val="20"/>
          <w:lang w:val="en-GB"/>
        </w:rPr>
        <w:t xml:space="preserve"> situ nanoscale investigation of catalytic reactions in the liquid phase using zirconia-protected tip-enhanced Raman spectroscopy probes, </w:t>
      </w:r>
      <w:r w:rsidRPr="00E46E92">
        <w:rPr>
          <w:rFonts w:ascii="Arial" w:hAnsi="Arial" w:cs="Arial"/>
          <w:i/>
          <w:sz w:val="20"/>
          <w:lang w:val="en-GB"/>
        </w:rPr>
        <w:t xml:space="preserve">J. Phys. Chem. Lett. </w:t>
      </w:r>
      <w:r>
        <w:rPr>
          <w:rFonts w:ascii="Arial" w:hAnsi="Arial" w:cs="Arial"/>
          <w:sz w:val="20"/>
          <w:lang w:val="en-GB"/>
        </w:rPr>
        <w:t xml:space="preserve">2019, </w:t>
      </w:r>
      <w:r w:rsidRPr="00E46E92">
        <w:rPr>
          <w:rFonts w:ascii="Arial" w:hAnsi="Arial" w:cs="Arial"/>
          <w:b/>
          <w:sz w:val="20"/>
          <w:lang w:val="en-GB"/>
        </w:rPr>
        <w:t>10</w:t>
      </w:r>
      <w:r>
        <w:rPr>
          <w:rFonts w:ascii="Arial" w:hAnsi="Arial" w:cs="Arial"/>
          <w:sz w:val="20"/>
          <w:lang w:val="en-GB"/>
        </w:rPr>
        <w:t>, 1669.</w:t>
      </w:r>
    </w:p>
    <w:p w14:paraId="1E253926" w14:textId="77777777" w:rsidR="004524EF" w:rsidRDefault="004524EF" w:rsidP="00500339">
      <w:pPr>
        <w:numPr>
          <w:ilvl w:val="0"/>
          <w:numId w:val="60"/>
        </w:numPr>
        <w:tabs>
          <w:tab w:val="clear" w:pos="360"/>
          <w:tab w:val="num"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L.D.B. </w:t>
      </w:r>
      <w:proofErr w:type="spellStart"/>
      <w:r>
        <w:rPr>
          <w:rFonts w:ascii="Arial" w:hAnsi="Arial" w:cs="Arial"/>
          <w:sz w:val="20"/>
          <w:lang w:val="en-GB"/>
        </w:rPr>
        <w:t>Mandemaker</w:t>
      </w:r>
      <w:proofErr w:type="spellEnd"/>
      <w:r>
        <w:rPr>
          <w:rFonts w:ascii="Arial" w:hAnsi="Arial" w:cs="Arial"/>
          <w:sz w:val="20"/>
          <w:lang w:val="en-GB"/>
        </w:rPr>
        <w:t xml:space="preserve">, M. </w:t>
      </w:r>
      <w:proofErr w:type="spellStart"/>
      <w:r>
        <w:rPr>
          <w:rFonts w:ascii="Arial" w:hAnsi="Arial" w:cs="Arial"/>
          <w:sz w:val="20"/>
          <w:lang w:val="en-GB"/>
        </w:rPr>
        <w:t>Filez</w:t>
      </w:r>
      <w:proofErr w:type="spellEnd"/>
      <w:r>
        <w:rPr>
          <w:rFonts w:ascii="Arial" w:hAnsi="Arial" w:cs="Arial"/>
          <w:sz w:val="20"/>
          <w:lang w:val="en-GB"/>
        </w:rPr>
        <w:t xml:space="preserve">, G. </w:t>
      </w:r>
      <w:proofErr w:type="spellStart"/>
      <w:r>
        <w:rPr>
          <w:rFonts w:ascii="Arial" w:hAnsi="Arial" w:cs="Arial"/>
          <w:sz w:val="20"/>
          <w:lang w:val="en-GB"/>
        </w:rPr>
        <w:t>Delen</w:t>
      </w:r>
      <w:proofErr w:type="spellEnd"/>
      <w:r>
        <w:rPr>
          <w:rFonts w:ascii="Arial" w:hAnsi="Arial" w:cs="Arial"/>
          <w:sz w:val="20"/>
          <w:lang w:val="en-GB"/>
        </w:rPr>
        <w:t xml:space="preserve">, H. Tan, X. Zhang, D. Lohse, B.M. Weckhuysen, Time-resolved in-situ liquid-phase atomic force microscopy and infrared </w:t>
      </w:r>
      <w:proofErr w:type="spellStart"/>
      <w:r>
        <w:rPr>
          <w:rFonts w:ascii="Arial" w:hAnsi="Arial" w:cs="Arial"/>
          <w:sz w:val="20"/>
          <w:lang w:val="en-GB"/>
        </w:rPr>
        <w:t>nanospectroscopy</w:t>
      </w:r>
      <w:proofErr w:type="spellEnd"/>
      <w:r>
        <w:rPr>
          <w:rFonts w:ascii="Arial" w:hAnsi="Arial" w:cs="Arial"/>
          <w:sz w:val="20"/>
          <w:lang w:val="en-GB"/>
        </w:rPr>
        <w:t xml:space="preserve"> during the formation of metal-organic framework thin films, </w:t>
      </w:r>
      <w:r w:rsidRPr="004524EF">
        <w:rPr>
          <w:rFonts w:ascii="Arial" w:hAnsi="Arial" w:cs="Arial"/>
          <w:i/>
          <w:sz w:val="20"/>
          <w:lang w:val="en-GB"/>
        </w:rPr>
        <w:t>J. Phys. Chem. Lett.</w:t>
      </w:r>
      <w:r>
        <w:rPr>
          <w:rFonts w:ascii="Arial" w:hAnsi="Arial" w:cs="Arial"/>
          <w:sz w:val="20"/>
          <w:lang w:val="en-GB"/>
        </w:rPr>
        <w:t xml:space="preserve"> 2018, </w:t>
      </w:r>
      <w:r w:rsidRPr="004524EF">
        <w:rPr>
          <w:rFonts w:ascii="Arial" w:hAnsi="Arial" w:cs="Arial"/>
          <w:b/>
          <w:sz w:val="20"/>
          <w:lang w:val="en-GB"/>
        </w:rPr>
        <w:t>9</w:t>
      </w:r>
      <w:r>
        <w:rPr>
          <w:rFonts w:ascii="Arial" w:hAnsi="Arial" w:cs="Arial"/>
          <w:sz w:val="20"/>
          <w:lang w:val="en-GB"/>
        </w:rPr>
        <w:t>, 1838.</w:t>
      </w:r>
    </w:p>
    <w:p w14:paraId="150E3A47" w14:textId="77777777" w:rsidR="00EB196D" w:rsidRPr="00EB196D" w:rsidRDefault="00EB196D" w:rsidP="00500339">
      <w:pPr>
        <w:numPr>
          <w:ilvl w:val="0"/>
          <w:numId w:val="60"/>
        </w:numPr>
        <w:tabs>
          <w:tab w:val="clear" w:pos="360"/>
          <w:tab w:val="num"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T. Hartman, C.S. </w:t>
      </w:r>
      <w:proofErr w:type="spellStart"/>
      <w:r>
        <w:rPr>
          <w:rFonts w:ascii="Arial" w:hAnsi="Arial" w:cs="Arial"/>
          <w:sz w:val="20"/>
          <w:lang w:val="en-GB"/>
        </w:rPr>
        <w:t>Wond</w:t>
      </w:r>
      <w:r w:rsidR="00127814">
        <w:rPr>
          <w:rFonts w:ascii="Arial" w:hAnsi="Arial" w:cs="Arial"/>
          <w:sz w:val="20"/>
          <w:lang w:val="en-GB"/>
        </w:rPr>
        <w:t>ergem</w:t>
      </w:r>
      <w:proofErr w:type="spellEnd"/>
      <w:r w:rsidR="00127814">
        <w:rPr>
          <w:rFonts w:ascii="Arial" w:hAnsi="Arial" w:cs="Arial"/>
          <w:sz w:val="20"/>
          <w:lang w:val="en-GB"/>
        </w:rPr>
        <w:t>, N. Kumar, A. van den Berg</w:t>
      </w:r>
      <w:r>
        <w:rPr>
          <w:rFonts w:ascii="Arial" w:hAnsi="Arial" w:cs="Arial"/>
          <w:sz w:val="20"/>
          <w:lang w:val="en-GB"/>
        </w:rPr>
        <w:t xml:space="preserve">, B.M. Weckhuysen, Surface- </w:t>
      </w:r>
      <w:r w:rsidR="008B33D4">
        <w:rPr>
          <w:rFonts w:ascii="Arial" w:hAnsi="Arial" w:cs="Arial"/>
          <w:sz w:val="20"/>
          <w:lang w:val="en-GB"/>
        </w:rPr>
        <w:t>and</w:t>
      </w:r>
      <w:r>
        <w:rPr>
          <w:rFonts w:ascii="Arial" w:hAnsi="Arial" w:cs="Arial"/>
          <w:sz w:val="20"/>
          <w:lang w:val="en-GB"/>
        </w:rPr>
        <w:t xml:space="preserve"> </w:t>
      </w:r>
      <w:r w:rsidR="008B33D4">
        <w:rPr>
          <w:rFonts w:ascii="Arial" w:hAnsi="Arial" w:cs="Arial"/>
          <w:sz w:val="20"/>
          <w:lang w:val="en-GB"/>
        </w:rPr>
        <w:t>t</w:t>
      </w:r>
      <w:r>
        <w:rPr>
          <w:rFonts w:ascii="Arial" w:hAnsi="Arial" w:cs="Arial"/>
          <w:sz w:val="20"/>
          <w:lang w:val="en-GB"/>
        </w:rPr>
        <w:t xml:space="preserve">ip-enhanced Raman spectroscopy in catalysis, </w:t>
      </w:r>
      <w:r>
        <w:rPr>
          <w:rFonts w:ascii="Arial" w:hAnsi="Arial" w:cs="Arial"/>
          <w:i/>
          <w:sz w:val="20"/>
          <w:lang w:val="en-GB"/>
        </w:rPr>
        <w:t>J. Phys. Chem. Lett.</w:t>
      </w:r>
      <w:r>
        <w:rPr>
          <w:rFonts w:ascii="Arial" w:hAnsi="Arial" w:cs="Arial"/>
          <w:sz w:val="20"/>
          <w:lang w:val="en-GB"/>
        </w:rPr>
        <w:t xml:space="preserve">, 2016, </w:t>
      </w:r>
      <w:r>
        <w:rPr>
          <w:rFonts w:ascii="Arial" w:hAnsi="Arial" w:cs="Arial"/>
          <w:b/>
          <w:sz w:val="20"/>
          <w:lang w:val="en-GB"/>
        </w:rPr>
        <w:t>7</w:t>
      </w:r>
      <w:r>
        <w:rPr>
          <w:rFonts w:ascii="Arial" w:hAnsi="Arial" w:cs="Arial"/>
          <w:sz w:val="20"/>
          <w:lang w:val="en-GB"/>
        </w:rPr>
        <w:t>, 1570.</w:t>
      </w:r>
      <w:r w:rsidR="00332995">
        <w:rPr>
          <w:rFonts w:ascii="Arial" w:hAnsi="Arial" w:cs="Arial"/>
          <w:sz w:val="20"/>
          <w:lang w:val="en-GB"/>
        </w:rPr>
        <w:t xml:space="preserve"> (including front cover)</w:t>
      </w:r>
    </w:p>
    <w:p w14:paraId="23B54723" w14:textId="2557D538" w:rsidR="002B39A6" w:rsidRPr="00E01571" w:rsidRDefault="000A35E9" w:rsidP="00E01571">
      <w:pPr>
        <w:numPr>
          <w:ilvl w:val="0"/>
          <w:numId w:val="60"/>
        </w:numPr>
        <w:tabs>
          <w:tab w:val="clear" w:pos="360"/>
          <w:tab w:val="num"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C.-M. Wang, R.Y. </w:t>
      </w:r>
      <w:proofErr w:type="spellStart"/>
      <w:r w:rsidRPr="00C36E47">
        <w:rPr>
          <w:rFonts w:ascii="Arial" w:hAnsi="Arial" w:cs="Arial"/>
          <w:sz w:val="20"/>
        </w:rPr>
        <w:t>Brogaard</w:t>
      </w:r>
      <w:proofErr w:type="spellEnd"/>
      <w:r w:rsidRPr="00C36E47">
        <w:rPr>
          <w:rFonts w:ascii="Arial" w:hAnsi="Arial" w:cs="Arial"/>
          <w:sz w:val="20"/>
        </w:rPr>
        <w:t xml:space="preserve">, B.M. Weckhuysen, J.K. </w:t>
      </w:r>
      <w:proofErr w:type="spellStart"/>
      <w:r w:rsidRPr="00C36E47">
        <w:rPr>
          <w:rFonts w:ascii="Arial" w:hAnsi="Arial" w:cs="Arial"/>
          <w:sz w:val="20"/>
        </w:rPr>
        <w:t>Nørskov</w:t>
      </w:r>
      <w:proofErr w:type="spellEnd"/>
      <w:r w:rsidRPr="00C36E47">
        <w:rPr>
          <w:rFonts w:ascii="Arial" w:hAnsi="Arial" w:cs="Arial"/>
          <w:sz w:val="20"/>
        </w:rPr>
        <w:t xml:space="preserve">, F. </w:t>
      </w:r>
      <w:proofErr w:type="spellStart"/>
      <w:r w:rsidRPr="00C36E47">
        <w:rPr>
          <w:rFonts w:ascii="Arial" w:hAnsi="Arial" w:cs="Arial"/>
          <w:sz w:val="20"/>
        </w:rPr>
        <w:t>Studt</w:t>
      </w:r>
      <w:proofErr w:type="spellEnd"/>
      <w:r w:rsidR="008B33D4" w:rsidRPr="00C36E47">
        <w:rPr>
          <w:rFonts w:ascii="Arial" w:hAnsi="Arial" w:cs="Arial"/>
          <w:sz w:val="20"/>
        </w:rPr>
        <w:t>,</w:t>
      </w:r>
      <w:r w:rsidRPr="00C36E47">
        <w:rPr>
          <w:rFonts w:ascii="Arial" w:hAnsi="Arial" w:cs="Arial"/>
          <w:sz w:val="20"/>
        </w:rPr>
        <w:t xml:space="preserve"> </w:t>
      </w:r>
      <w:r w:rsidR="008C2927" w:rsidRPr="00C36E47">
        <w:rPr>
          <w:rFonts w:ascii="Arial" w:hAnsi="Arial" w:cs="Arial"/>
          <w:sz w:val="20"/>
        </w:rPr>
        <w:t xml:space="preserve">A reactivity descriptor in solid acid catalysis: Predicting turnover frequencies for propene methylation in </w:t>
      </w:r>
      <w:proofErr w:type="spellStart"/>
      <w:r w:rsidR="008C2927" w:rsidRPr="00C36E47">
        <w:rPr>
          <w:rFonts w:ascii="Arial" w:hAnsi="Arial" w:cs="Arial"/>
          <w:sz w:val="20"/>
        </w:rPr>
        <w:t>zeotypes</w:t>
      </w:r>
      <w:proofErr w:type="spellEnd"/>
      <w:r w:rsidRPr="00C36E47">
        <w:rPr>
          <w:rFonts w:ascii="Arial" w:hAnsi="Arial" w:cs="Arial"/>
          <w:sz w:val="20"/>
        </w:rPr>
        <w:t xml:space="preserve">, </w:t>
      </w:r>
      <w:r w:rsidRPr="00C36E47">
        <w:rPr>
          <w:rFonts w:ascii="Arial" w:hAnsi="Arial" w:cs="Arial"/>
          <w:i/>
          <w:sz w:val="20"/>
        </w:rPr>
        <w:t xml:space="preserve">J. Phys. </w:t>
      </w:r>
      <w:r w:rsidRPr="00137176">
        <w:rPr>
          <w:rFonts w:ascii="Arial" w:hAnsi="Arial" w:cs="Arial"/>
          <w:i/>
          <w:sz w:val="20"/>
        </w:rPr>
        <w:t>Chem. Lett.</w:t>
      </w:r>
      <w:r w:rsidRPr="00137176">
        <w:rPr>
          <w:rFonts w:ascii="Arial" w:hAnsi="Arial" w:cs="Arial"/>
          <w:sz w:val="20"/>
        </w:rPr>
        <w:t xml:space="preserve"> 2014, </w:t>
      </w:r>
      <w:r w:rsidR="00137176" w:rsidRPr="00137176">
        <w:rPr>
          <w:rFonts w:ascii="Arial" w:hAnsi="Arial" w:cs="Arial"/>
          <w:b/>
          <w:sz w:val="20"/>
        </w:rPr>
        <w:t>5</w:t>
      </w:r>
      <w:r w:rsidR="00137176" w:rsidRPr="00137176">
        <w:rPr>
          <w:rFonts w:ascii="Arial" w:hAnsi="Arial" w:cs="Arial"/>
          <w:sz w:val="20"/>
        </w:rPr>
        <w:t xml:space="preserve">, 1516. </w:t>
      </w:r>
    </w:p>
    <w:p w14:paraId="3A78F6B8" w14:textId="77777777" w:rsidR="00435783" w:rsidRDefault="00435783" w:rsidP="00435783">
      <w:pPr>
        <w:suppressAutoHyphens/>
        <w:spacing w:line="360" w:lineRule="auto"/>
        <w:jc w:val="both"/>
        <w:rPr>
          <w:rFonts w:ascii="Arial" w:hAnsi="Arial" w:cs="Arial"/>
          <w:sz w:val="20"/>
        </w:rPr>
      </w:pPr>
    </w:p>
    <w:p w14:paraId="4D9DC596" w14:textId="77777777" w:rsidR="00435783" w:rsidRDefault="00435783" w:rsidP="00435783">
      <w:pPr>
        <w:suppressAutoHyphens/>
        <w:spacing w:line="360" w:lineRule="auto"/>
        <w:jc w:val="both"/>
        <w:rPr>
          <w:rFonts w:ascii="Arial" w:hAnsi="Arial" w:cs="Arial"/>
          <w:sz w:val="20"/>
        </w:rPr>
      </w:pPr>
      <w:r w:rsidRPr="00AF191D">
        <w:rPr>
          <w:rStyle w:val="TijdschriftinCVBert"/>
        </w:rPr>
        <w:t>Journal of P</w:t>
      </w:r>
      <w:r>
        <w:rPr>
          <w:rStyle w:val="TijdschriftinCVBert"/>
        </w:rPr>
        <w:t>ower Sources</w:t>
      </w:r>
    </w:p>
    <w:p w14:paraId="38B1F60A" w14:textId="77777777" w:rsidR="00435783" w:rsidRPr="00435783" w:rsidRDefault="00435783" w:rsidP="00500339">
      <w:pPr>
        <w:numPr>
          <w:ilvl w:val="0"/>
          <w:numId w:val="64"/>
        </w:numPr>
        <w:tabs>
          <w:tab w:val="clear" w:pos="360"/>
          <w:tab w:val="num"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S. Zeng, Y. Wang, S. Ding, J.H.B. Sattler, E. </w:t>
      </w:r>
      <w:proofErr w:type="spellStart"/>
      <w:r w:rsidRPr="00C36E47">
        <w:rPr>
          <w:rFonts w:ascii="Arial" w:hAnsi="Arial" w:cs="Arial"/>
          <w:sz w:val="20"/>
        </w:rPr>
        <w:t>Borodina</w:t>
      </w:r>
      <w:proofErr w:type="spellEnd"/>
      <w:r w:rsidRPr="00C36E47">
        <w:rPr>
          <w:rFonts w:ascii="Arial" w:hAnsi="Arial" w:cs="Arial"/>
          <w:sz w:val="20"/>
        </w:rPr>
        <w:t xml:space="preserve">, L. Zhang, B.M. Weckhuysen, H. </w:t>
      </w:r>
      <w:proofErr w:type="spellStart"/>
      <w:r w:rsidRPr="00C36E47">
        <w:rPr>
          <w:rFonts w:ascii="Arial" w:hAnsi="Arial" w:cs="Arial"/>
          <w:sz w:val="20"/>
        </w:rPr>
        <w:t>Su</w:t>
      </w:r>
      <w:proofErr w:type="spellEnd"/>
      <w:r w:rsidRPr="00C36E47">
        <w:rPr>
          <w:rFonts w:ascii="Arial" w:hAnsi="Arial" w:cs="Arial"/>
          <w:sz w:val="20"/>
        </w:rPr>
        <w:t>,</w:t>
      </w:r>
      <w:r w:rsidR="005C6FE7" w:rsidRPr="00C36E47">
        <w:t xml:space="preserve"> </w:t>
      </w:r>
      <w:r w:rsidR="005C6FE7" w:rsidRPr="00C36E47">
        <w:rPr>
          <w:rFonts w:ascii="Arial" w:hAnsi="Arial" w:cs="Arial"/>
          <w:sz w:val="20"/>
        </w:rPr>
        <w:t xml:space="preserve">Active sites over </w:t>
      </w:r>
      <w:proofErr w:type="spellStart"/>
      <w:r w:rsidR="005C6FE7" w:rsidRPr="00C36E47">
        <w:rPr>
          <w:rFonts w:ascii="Arial" w:hAnsi="Arial" w:cs="Arial"/>
          <w:sz w:val="20"/>
        </w:rPr>
        <w:t>CuO</w:t>
      </w:r>
      <w:proofErr w:type="spellEnd"/>
      <w:r w:rsidR="005C6FE7" w:rsidRPr="00C36E47">
        <w:rPr>
          <w:rFonts w:ascii="Arial" w:hAnsi="Arial" w:cs="Arial"/>
          <w:sz w:val="20"/>
        </w:rPr>
        <w:t>/CeO</w:t>
      </w:r>
      <w:r w:rsidR="005C6FE7" w:rsidRPr="00C36E47">
        <w:rPr>
          <w:rFonts w:ascii="Arial" w:hAnsi="Arial" w:cs="Arial"/>
          <w:sz w:val="20"/>
          <w:vertAlign w:val="subscript"/>
        </w:rPr>
        <w:t>2</w:t>
      </w:r>
      <w:r w:rsidR="005C6FE7" w:rsidRPr="00C36E47">
        <w:rPr>
          <w:rFonts w:ascii="Arial" w:hAnsi="Arial" w:cs="Arial"/>
          <w:sz w:val="20"/>
        </w:rPr>
        <w:t xml:space="preserve"> and inverse CeO</w:t>
      </w:r>
      <w:r w:rsidR="005C6FE7" w:rsidRPr="00C36E47">
        <w:rPr>
          <w:rFonts w:ascii="Arial" w:hAnsi="Arial" w:cs="Arial"/>
          <w:sz w:val="20"/>
          <w:vertAlign w:val="subscript"/>
        </w:rPr>
        <w:t>2</w:t>
      </w:r>
      <w:r w:rsidR="005C6FE7" w:rsidRPr="00C36E47">
        <w:rPr>
          <w:rFonts w:ascii="Arial" w:hAnsi="Arial" w:cs="Arial"/>
          <w:sz w:val="20"/>
        </w:rPr>
        <w:t>/</w:t>
      </w:r>
      <w:proofErr w:type="spellStart"/>
      <w:r w:rsidR="005C6FE7" w:rsidRPr="00C36E47">
        <w:rPr>
          <w:rFonts w:ascii="Arial" w:hAnsi="Arial" w:cs="Arial"/>
          <w:sz w:val="20"/>
        </w:rPr>
        <w:t>CuO</w:t>
      </w:r>
      <w:proofErr w:type="spellEnd"/>
      <w:r w:rsidR="005C6FE7" w:rsidRPr="00C36E47">
        <w:rPr>
          <w:rFonts w:ascii="Arial" w:hAnsi="Arial" w:cs="Arial"/>
          <w:sz w:val="20"/>
        </w:rPr>
        <w:t xml:space="preserve"> catalysts for preferential CO oxidation,</w:t>
      </w:r>
      <w:r w:rsidRPr="00C36E47">
        <w:rPr>
          <w:rFonts w:ascii="Arial" w:hAnsi="Arial" w:cs="Arial"/>
          <w:sz w:val="20"/>
        </w:rPr>
        <w:t xml:space="preserve"> </w:t>
      </w:r>
      <w:r w:rsidRPr="00C36E47">
        <w:rPr>
          <w:rFonts w:ascii="Arial" w:hAnsi="Arial" w:cs="Arial"/>
          <w:i/>
          <w:sz w:val="20"/>
        </w:rPr>
        <w:t>J. Power Sources</w:t>
      </w:r>
      <w:r w:rsidR="005C6FE7" w:rsidRPr="00C36E47">
        <w:rPr>
          <w:rFonts w:ascii="Arial" w:hAnsi="Arial" w:cs="Arial"/>
          <w:sz w:val="20"/>
        </w:rPr>
        <w:t xml:space="preserve"> </w:t>
      </w:r>
      <w:r w:rsidRPr="00C36E47">
        <w:rPr>
          <w:rFonts w:ascii="Arial" w:hAnsi="Arial" w:cs="Arial"/>
          <w:sz w:val="20"/>
        </w:rPr>
        <w:t xml:space="preserve">2014, </w:t>
      </w:r>
      <w:r w:rsidRPr="00C36E47">
        <w:rPr>
          <w:rFonts w:ascii="Arial" w:hAnsi="Arial" w:cs="Arial"/>
          <w:b/>
          <w:sz w:val="20"/>
        </w:rPr>
        <w:t>256</w:t>
      </w:r>
      <w:r w:rsidR="00F36AFD" w:rsidRPr="00C36E47">
        <w:rPr>
          <w:rFonts w:ascii="Arial" w:hAnsi="Arial" w:cs="Arial"/>
          <w:sz w:val="20"/>
        </w:rPr>
        <w:t>, 301.</w:t>
      </w:r>
    </w:p>
    <w:p w14:paraId="1E38C2B7" w14:textId="35FC30DB" w:rsidR="00CA7C57" w:rsidRDefault="00CA7C57" w:rsidP="000634C4">
      <w:pPr>
        <w:tabs>
          <w:tab w:val="left" w:pos="567"/>
          <w:tab w:val="left" w:pos="1134"/>
        </w:tabs>
        <w:suppressAutoHyphens/>
        <w:spacing w:line="360" w:lineRule="auto"/>
        <w:jc w:val="both"/>
        <w:rPr>
          <w:rStyle w:val="TijdschriftinCVBert"/>
        </w:rPr>
      </w:pPr>
    </w:p>
    <w:p w14:paraId="6C6D90F5" w14:textId="77777777" w:rsidR="00E855A4" w:rsidRPr="00AF191D" w:rsidRDefault="00E855A4" w:rsidP="00E855A4">
      <w:pPr>
        <w:tabs>
          <w:tab w:val="left" w:pos="567"/>
          <w:tab w:val="left" w:pos="1134"/>
        </w:tabs>
        <w:suppressAutoHyphens/>
        <w:spacing w:line="360" w:lineRule="auto"/>
        <w:jc w:val="both"/>
        <w:rPr>
          <w:rStyle w:val="TijdschriftinCVBert"/>
        </w:rPr>
      </w:pPr>
      <w:r>
        <w:rPr>
          <w:rStyle w:val="TijdschriftinCVBert"/>
        </w:rPr>
        <w:t xml:space="preserve">Journal of </w:t>
      </w:r>
      <w:r w:rsidRPr="00AF191D">
        <w:rPr>
          <w:rStyle w:val="TijdschriftinCVBert"/>
        </w:rPr>
        <w:t>Synchrotron Radiation</w:t>
      </w:r>
    </w:p>
    <w:p w14:paraId="425F087B" w14:textId="77777777" w:rsidR="00E855A4" w:rsidRPr="00090DF3" w:rsidRDefault="00E855A4" w:rsidP="00E855A4">
      <w:pPr>
        <w:numPr>
          <w:ilvl w:val="0"/>
          <w:numId w:val="52"/>
        </w:numPr>
        <w:tabs>
          <w:tab w:val="clear" w:pos="360"/>
          <w:tab w:val="left" w:pos="709"/>
        </w:tabs>
        <w:suppressAutoHyphens/>
        <w:spacing w:line="360" w:lineRule="auto"/>
        <w:ind w:left="709" w:hanging="425"/>
        <w:jc w:val="both"/>
        <w:rPr>
          <w:rFonts w:ascii="Arial" w:hAnsi="Arial" w:cs="Arial"/>
          <w:color w:val="000000"/>
          <w:sz w:val="20"/>
        </w:rPr>
      </w:pPr>
      <w:r w:rsidRPr="00090DF3">
        <w:rPr>
          <w:rFonts w:ascii="Arial" w:hAnsi="Arial" w:cs="Arial"/>
          <w:sz w:val="20"/>
        </w:rPr>
        <w:t xml:space="preserve">S. Nikitenko, A.M. Beale, A.M.J. van der Eerden, S.D.M. Jacques, O. </w:t>
      </w:r>
      <w:proofErr w:type="spellStart"/>
      <w:r w:rsidRPr="00090DF3">
        <w:rPr>
          <w:rFonts w:ascii="Arial" w:hAnsi="Arial" w:cs="Arial"/>
          <w:sz w:val="20"/>
        </w:rPr>
        <w:t>Leynaud</w:t>
      </w:r>
      <w:proofErr w:type="spellEnd"/>
      <w:r w:rsidRPr="00090DF3">
        <w:rPr>
          <w:rFonts w:ascii="Arial" w:hAnsi="Arial" w:cs="Arial"/>
          <w:sz w:val="20"/>
        </w:rPr>
        <w:t xml:space="preserve">, M.G. O’Brien, D. </w:t>
      </w:r>
      <w:proofErr w:type="spellStart"/>
      <w:r w:rsidRPr="00090DF3">
        <w:rPr>
          <w:rFonts w:ascii="Arial" w:hAnsi="Arial" w:cs="Arial"/>
          <w:sz w:val="20"/>
        </w:rPr>
        <w:t>Detollenaere</w:t>
      </w:r>
      <w:proofErr w:type="spellEnd"/>
      <w:r w:rsidRPr="00090DF3">
        <w:rPr>
          <w:rFonts w:ascii="Arial" w:hAnsi="Arial" w:cs="Arial"/>
          <w:sz w:val="20"/>
        </w:rPr>
        <w:t xml:space="preserve">, R. </w:t>
      </w:r>
      <w:proofErr w:type="spellStart"/>
      <w:r w:rsidRPr="00090DF3">
        <w:rPr>
          <w:rFonts w:ascii="Arial" w:hAnsi="Arial" w:cs="Arial"/>
          <w:sz w:val="20"/>
        </w:rPr>
        <w:t>Kaptein</w:t>
      </w:r>
      <w:proofErr w:type="spellEnd"/>
      <w:r w:rsidRPr="00090DF3">
        <w:rPr>
          <w:rFonts w:ascii="Arial" w:hAnsi="Arial" w:cs="Arial"/>
          <w:sz w:val="20"/>
        </w:rPr>
        <w:t xml:space="preserve">, B.M. Weckhuysen, W. Bras, Implementation of a combined SAXS/WAXS/QEXAFS set-up for time-resolved in situ experiments, </w:t>
      </w:r>
      <w:r w:rsidRPr="00090DF3">
        <w:rPr>
          <w:rFonts w:ascii="Arial" w:hAnsi="Arial" w:cs="Arial"/>
          <w:i/>
          <w:sz w:val="20"/>
        </w:rPr>
        <w:t>J. Synchrotron Rad.</w:t>
      </w:r>
      <w:r w:rsidRPr="00090DF3">
        <w:rPr>
          <w:rFonts w:ascii="Arial" w:hAnsi="Arial" w:cs="Arial"/>
          <w:sz w:val="20"/>
        </w:rPr>
        <w:t xml:space="preserve"> 2008, </w:t>
      </w:r>
      <w:r w:rsidRPr="00090DF3">
        <w:rPr>
          <w:rFonts w:ascii="Arial" w:hAnsi="Arial" w:cs="Arial"/>
          <w:b/>
          <w:sz w:val="20"/>
        </w:rPr>
        <w:t>15</w:t>
      </w:r>
      <w:r w:rsidRPr="00090DF3">
        <w:rPr>
          <w:rFonts w:ascii="Arial" w:hAnsi="Arial" w:cs="Arial"/>
          <w:sz w:val="20"/>
        </w:rPr>
        <w:t>, 632.</w:t>
      </w:r>
    </w:p>
    <w:p w14:paraId="2D88994B" w14:textId="77777777" w:rsidR="00E855A4" w:rsidRDefault="00E855A4" w:rsidP="000634C4">
      <w:pPr>
        <w:tabs>
          <w:tab w:val="left" w:pos="567"/>
          <w:tab w:val="left" w:pos="1134"/>
        </w:tabs>
        <w:suppressAutoHyphens/>
        <w:spacing w:line="360" w:lineRule="auto"/>
        <w:jc w:val="both"/>
        <w:rPr>
          <w:rStyle w:val="TijdschriftinCVBert"/>
        </w:rPr>
      </w:pPr>
    </w:p>
    <w:p w14:paraId="02929B3C" w14:textId="77777777" w:rsidR="00190386" w:rsidRPr="00C36E47" w:rsidRDefault="00190386" w:rsidP="000634C4">
      <w:pPr>
        <w:tabs>
          <w:tab w:val="left" w:pos="567"/>
          <w:tab w:val="left" w:pos="1134"/>
        </w:tabs>
        <w:suppressAutoHyphens/>
        <w:spacing w:line="360" w:lineRule="auto"/>
        <w:jc w:val="both"/>
        <w:rPr>
          <w:rStyle w:val="TijdschriftinCVBert"/>
        </w:rPr>
      </w:pPr>
      <w:r w:rsidRPr="00C36E47">
        <w:rPr>
          <w:rStyle w:val="TijdschriftinCVBert"/>
        </w:rPr>
        <w:t>Journal of the Chemical Society, Faraday Transactions</w:t>
      </w:r>
    </w:p>
    <w:p w14:paraId="4D59FB7A" w14:textId="77777777" w:rsidR="00092BF7" w:rsidRDefault="00190386" w:rsidP="00500339">
      <w:pPr>
        <w:numPr>
          <w:ilvl w:val="0"/>
          <w:numId w:val="42"/>
        </w:numPr>
        <w:tabs>
          <w:tab w:val="clear" w:pos="360"/>
          <w:tab w:val="left" w:pos="709"/>
        </w:tabs>
        <w:suppressAutoHyphens/>
        <w:spacing w:line="360" w:lineRule="auto"/>
        <w:ind w:left="709" w:hanging="425"/>
        <w:jc w:val="both"/>
        <w:rPr>
          <w:rFonts w:ascii="Arial" w:hAnsi="Arial" w:cs="Arial"/>
          <w:spacing w:val="-3"/>
          <w:sz w:val="20"/>
        </w:rPr>
      </w:pPr>
      <w:r w:rsidRPr="00C36E47">
        <w:rPr>
          <w:rFonts w:ascii="Arial" w:hAnsi="Arial" w:cs="Arial"/>
          <w:spacing w:val="-3"/>
          <w:sz w:val="20"/>
        </w:rPr>
        <w:lastRenderedPageBreak/>
        <w:t xml:space="preserve">B.M. Weckhuysen, A. Bensalem, R.A. </w:t>
      </w:r>
      <w:proofErr w:type="spellStart"/>
      <w:r w:rsidRPr="00C36E47">
        <w:rPr>
          <w:rFonts w:ascii="Arial" w:hAnsi="Arial" w:cs="Arial"/>
          <w:spacing w:val="-3"/>
          <w:sz w:val="20"/>
        </w:rPr>
        <w:t>Schoonheydt</w:t>
      </w:r>
      <w:proofErr w:type="spellEnd"/>
      <w:r w:rsidR="008B33D4" w:rsidRPr="00C36E47">
        <w:rPr>
          <w:rFonts w:ascii="Arial" w:hAnsi="Arial" w:cs="Arial"/>
          <w:spacing w:val="-3"/>
          <w:sz w:val="20"/>
        </w:rPr>
        <w:t>,</w:t>
      </w:r>
      <w:r w:rsidRPr="00C36E47">
        <w:rPr>
          <w:rFonts w:ascii="Arial" w:hAnsi="Arial" w:cs="Arial"/>
          <w:spacing w:val="-3"/>
          <w:sz w:val="20"/>
        </w:rPr>
        <w:t xml:space="preserve"> In situ UV-Vis Diffuse reflectance spectroscopy – on line activity measurements: the significance of </w:t>
      </w:r>
      <w:proofErr w:type="spellStart"/>
      <w:r w:rsidRPr="00C36E47">
        <w:rPr>
          <w:rFonts w:ascii="Arial" w:hAnsi="Arial" w:cs="Arial"/>
          <w:spacing w:val="-3"/>
          <w:sz w:val="20"/>
        </w:rPr>
        <w:t>Cr</w:t>
      </w:r>
      <w:r w:rsidRPr="00C36E47">
        <w:rPr>
          <w:rFonts w:ascii="Arial" w:hAnsi="Arial" w:cs="Arial"/>
          <w:spacing w:val="-3"/>
          <w:sz w:val="20"/>
          <w:vertAlign w:val="superscript"/>
        </w:rPr>
        <w:t>n</w:t>
      </w:r>
      <w:proofErr w:type="spellEnd"/>
      <w:r w:rsidRPr="00C36E47">
        <w:rPr>
          <w:rFonts w:ascii="Arial" w:hAnsi="Arial" w:cs="Arial"/>
          <w:spacing w:val="-3"/>
          <w:sz w:val="20"/>
          <w:vertAlign w:val="superscript"/>
        </w:rPr>
        <w:t>+</w:t>
      </w:r>
      <w:r w:rsidRPr="00C36E47">
        <w:rPr>
          <w:rFonts w:ascii="Arial" w:hAnsi="Arial" w:cs="Arial"/>
          <w:spacing w:val="-3"/>
          <w:sz w:val="20"/>
        </w:rPr>
        <w:t>-species (n = 2, 3 and 6) in n-butane dehydrogenation catalyzed by supported chromium oxide catalysts</w:t>
      </w:r>
      <w:r w:rsidR="008B33D4" w:rsidRPr="00C36E47">
        <w:rPr>
          <w:rFonts w:ascii="Arial" w:hAnsi="Arial" w:cs="Arial"/>
          <w:spacing w:val="-3"/>
          <w:sz w:val="20"/>
        </w:rPr>
        <w:t>,</w:t>
      </w:r>
      <w:r w:rsidRPr="00C36E47">
        <w:rPr>
          <w:rFonts w:ascii="Arial" w:hAnsi="Arial" w:cs="Arial"/>
          <w:spacing w:val="-3"/>
          <w:sz w:val="20"/>
        </w:rPr>
        <w:t xml:space="preserve"> </w:t>
      </w:r>
      <w:r w:rsidRPr="00C36E47">
        <w:rPr>
          <w:rFonts w:ascii="Arial" w:hAnsi="Arial" w:cs="Arial"/>
          <w:i/>
          <w:iCs/>
          <w:spacing w:val="-3"/>
          <w:sz w:val="20"/>
        </w:rPr>
        <w:t xml:space="preserve">J. Chem. Soc., Faraday Trans. </w:t>
      </w:r>
      <w:r w:rsidRPr="00AF191D">
        <w:rPr>
          <w:rFonts w:ascii="Arial" w:hAnsi="Arial" w:cs="Arial"/>
          <w:spacing w:val="-3"/>
          <w:sz w:val="20"/>
        </w:rPr>
        <w:t xml:space="preserve">1998, </w:t>
      </w:r>
      <w:r w:rsidRPr="00AF191D">
        <w:rPr>
          <w:rFonts w:ascii="Arial" w:hAnsi="Arial" w:cs="Arial"/>
          <w:b/>
          <w:bCs/>
          <w:spacing w:val="-3"/>
          <w:sz w:val="20"/>
        </w:rPr>
        <w:t>94</w:t>
      </w:r>
      <w:r w:rsidRPr="00AF191D">
        <w:rPr>
          <w:rFonts w:ascii="Arial" w:hAnsi="Arial" w:cs="Arial"/>
          <w:spacing w:val="-3"/>
          <w:sz w:val="20"/>
        </w:rPr>
        <w:t>, 2011.</w:t>
      </w:r>
    </w:p>
    <w:p w14:paraId="10115762" w14:textId="77777777" w:rsidR="00092BF7" w:rsidRDefault="00190386" w:rsidP="00500339">
      <w:pPr>
        <w:numPr>
          <w:ilvl w:val="0"/>
          <w:numId w:val="42"/>
        </w:numPr>
        <w:tabs>
          <w:tab w:val="clear" w:pos="360"/>
          <w:tab w:val="left" w:pos="709"/>
        </w:tabs>
        <w:suppressAutoHyphens/>
        <w:spacing w:line="360" w:lineRule="auto"/>
        <w:ind w:left="709" w:hanging="425"/>
        <w:jc w:val="both"/>
        <w:rPr>
          <w:rFonts w:ascii="Arial" w:hAnsi="Arial" w:cs="Arial"/>
          <w:spacing w:val="-3"/>
          <w:sz w:val="20"/>
        </w:rPr>
      </w:pPr>
      <w:r w:rsidRPr="00C36E47">
        <w:rPr>
          <w:rFonts w:ascii="Arial" w:hAnsi="Arial" w:cs="Arial"/>
          <w:spacing w:val="-3"/>
          <w:sz w:val="20"/>
        </w:rPr>
        <w:t xml:space="preserve">A. Bensalem, B.M. Weckhuysen, R.A. </w:t>
      </w:r>
      <w:proofErr w:type="spellStart"/>
      <w:r w:rsidRPr="00C36E47">
        <w:rPr>
          <w:rFonts w:ascii="Arial" w:hAnsi="Arial" w:cs="Arial"/>
          <w:spacing w:val="-3"/>
          <w:sz w:val="20"/>
        </w:rPr>
        <w:t>Schoonheydt</w:t>
      </w:r>
      <w:proofErr w:type="spellEnd"/>
      <w:r w:rsidR="008B33D4" w:rsidRPr="00C36E47">
        <w:rPr>
          <w:rFonts w:ascii="Arial" w:hAnsi="Arial" w:cs="Arial"/>
          <w:spacing w:val="-3"/>
          <w:sz w:val="20"/>
        </w:rPr>
        <w:t>,</w:t>
      </w:r>
      <w:r w:rsidRPr="00C36E47">
        <w:rPr>
          <w:rFonts w:ascii="Arial" w:hAnsi="Arial" w:cs="Arial"/>
          <w:spacing w:val="-3"/>
          <w:sz w:val="20"/>
        </w:rPr>
        <w:t xml:space="preserve"> In situ diffuse reflectance infrared spectroscopy of supported chromium oxide catalysts</w:t>
      </w:r>
      <w:r w:rsidR="008B33D4" w:rsidRPr="00C36E47">
        <w:rPr>
          <w:rFonts w:ascii="Arial" w:hAnsi="Arial" w:cs="Arial"/>
          <w:spacing w:val="-3"/>
          <w:sz w:val="20"/>
        </w:rPr>
        <w:t xml:space="preserve">, </w:t>
      </w:r>
      <w:r w:rsidRPr="00C36E47">
        <w:rPr>
          <w:rFonts w:ascii="Arial" w:hAnsi="Arial" w:cs="Arial"/>
          <w:i/>
          <w:iCs/>
          <w:spacing w:val="-3"/>
          <w:sz w:val="20"/>
        </w:rPr>
        <w:t>J. Chem. Soc., Faraday Trans.</w:t>
      </w:r>
      <w:r w:rsidRPr="00C36E47">
        <w:rPr>
          <w:rFonts w:ascii="Arial" w:hAnsi="Arial" w:cs="Arial"/>
          <w:spacing w:val="-3"/>
          <w:sz w:val="20"/>
        </w:rPr>
        <w:t xml:space="preserve"> </w:t>
      </w:r>
      <w:r w:rsidRPr="00092BF7">
        <w:rPr>
          <w:rFonts w:ascii="Arial" w:hAnsi="Arial" w:cs="Arial"/>
          <w:spacing w:val="-3"/>
          <w:sz w:val="20"/>
        </w:rPr>
        <w:t xml:space="preserve">1997, </w:t>
      </w:r>
      <w:r w:rsidRPr="00092BF7">
        <w:rPr>
          <w:rFonts w:ascii="Arial" w:hAnsi="Arial" w:cs="Arial"/>
          <w:b/>
          <w:bCs/>
          <w:spacing w:val="-3"/>
          <w:sz w:val="20"/>
        </w:rPr>
        <w:t>93</w:t>
      </w:r>
      <w:r w:rsidRPr="00092BF7">
        <w:rPr>
          <w:rFonts w:ascii="Arial" w:hAnsi="Arial" w:cs="Arial"/>
          <w:spacing w:val="-3"/>
          <w:sz w:val="20"/>
        </w:rPr>
        <w:t>, 4065.</w:t>
      </w:r>
      <w:r w:rsidR="00F36AFD">
        <w:rPr>
          <w:rFonts w:ascii="Arial" w:hAnsi="Arial" w:cs="Arial"/>
          <w:spacing w:val="-3"/>
          <w:sz w:val="20"/>
        </w:rPr>
        <w:t xml:space="preserve"> </w:t>
      </w:r>
    </w:p>
    <w:p w14:paraId="04520FD7" w14:textId="77777777" w:rsidR="00092BF7" w:rsidRDefault="00190386" w:rsidP="00500339">
      <w:pPr>
        <w:numPr>
          <w:ilvl w:val="0"/>
          <w:numId w:val="42"/>
        </w:numPr>
        <w:tabs>
          <w:tab w:val="clear" w:pos="360"/>
          <w:tab w:val="left" w:pos="709"/>
        </w:tabs>
        <w:suppressAutoHyphens/>
        <w:spacing w:line="360" w:lineRule="auto"/>
        <w:ind w:left="709" w:hanging="425"/>
        <w:jc w:val="both"/>
        <w:rPr>
          <w:rFonts w:ascii="Arial" w:hAnsi="Arial" w:cs="Arial"/>
          <w:spacing w:val="-3"/>
          <w:sz w:val="20"/>
        </w:rPr>
      </w:pPr>
      <w:r w:rsidRPr="00C36E47">
        <w:rPr>
          <w:rFonts w:ascii="Arial" w:hAnsi="Arial" w:cs="Arial"/>
          <w:spacing w:val="-3"/>
          <w:sz w:val="20"/>
        </w:rPr>
        <w:t xml:space="preserve">B.M. Weckhuysen, B. </w:t>
      </w:r>
      <w:proofErr w:type="spellStart"/>
      <w:r w:rsidRPr="00C36E47">
        <w:rPr>
          <w:rFonts w:ascii="Arial" w:hAnsi="Arial" w:cs="Arial"/>
          <w:spacing w:val="-3"/>
          <w:sz w:val="20"/>
        </w:rPr>
        <w:t>Schoofs</w:t>
      </w:r>
      <w:proofErr w:type="spellEnd"/>
      <w:r w:rsidRPr="00C36E47">
        <w:rPr>
          <w:rFonts w:ascii="Arial" w:hAnsi="Arial" w:cs="Arial"/>
          <w:spacing w:val="-3"/>
          <w:sz w:val="20"/>
        </w:rPr>
        <w:t xml:space="preserve">, R.A. </w:t>
      </w:r>
      <w:proofErr w:type="spellStart"/>
      <w:r w:rsidRPr="00C36E47">
        <w:rPr>
          <w:rFonts w:ascii="Arial" w:hAnsi="Arial" w:cs="Arial"/>
          <w:spacing w:val="-3"/>
          <w:sz w:val="20"/>
        </w:rPr>
        <w:t>Schoonheydt</w:t>
      </w:r>
      <w:proofErr w:type="spellEnd"/>
      <w:r w:rsidR="008B33D4" w:rsidRPr="00C36E47">
        <w:rPr>
          <w:rFonts w:ascii="Arial" w:hAnsi="Arial" w:cs="Arial"/>
          <w:spacing w:val="-3"/>
          <w:sz w:val="20"/>
        </w:rPr>
        <w:t>,</w:t>
      </w:r>
      <w:r w:rsidRPr="00C36E47">
        <w:rPr>
          <w:rFonts w:ascii="Arial" w:hAnsi="Arial" w:cs="Arial"/>
          <w:spacing w:val="-3"/>
          <w:sz w:val="20"/>
        </w:rPr>
        <w:t xml:space="preserve"> Mobility of chromium in inorganic oxides: spectroscopic fingerprinting of oxidation states and coordination environments</w:t>
      </w:r>
      <w:r w:rsidR="008B33D4" w:rsidRPr="00C36E47">
        <w:rPr>
          <w:rFonts w:ascii="Arial" w:hAnsi="Arial" w:cs="Arial"/>
          <w:spacing w:val="-3"/>
          <w:sz w:val="20"/>
        </w:rPr>
        <w:t>,</w:t>
      </w:r>
      <w:r w:rsidRPr="00C36E47">
        <w:rPr>
          <w:rFonts w:ascii="Arial" w:hAnsi="Arial" w:cs="Arial"/>
          <w:spacing w:val="-3"/>
          <w:sz w:val="20"/>
        </w:rPr>
        <w:t xml:space="preserve"> </w:t>
      </w:r>
      <w:r w:rsidRPr="00C36E47">
        <w:rPr>
          <w:rFonts w:ascii="Arial" w:hAnsi="Arial" w:cs="Arial"/>
          <w:i/>
          <w:iCs/>
          <w:spacing w:val="-3"/>
          <w:sz w:val="20"/>
        </w:rPr>
        <w:t>J. Chem. Soc., Faraday Trans.</w:t>
      </w:r>
      <w:r w:rsidRPr="00C36E47">
        <w:rPr>
          <w:rFonts w:ascii="Arial" w:hAnsi="Arial" w:cs="Arial"/>
          <w:spacing w:val="-3"/>
          <w:sz w:val="20"/>
        </w:rPr>
        <w:t xml:space="preserve"> </w:t>
      </w:r>
      <w:r w:rsidRPr="00092BF7">
        <w:rPr>
          <w:rFonts w:ascii="Arial" w:hAnsi="Arial" w:cs="Arial"/>
          <w:spacing w:val="-3"/>
          <w:sz w:val="20"/>
        </w:rPr>
        <w:t xml:space="preserve">1997, </w:t>
      </w:r>
      <w:r w:rsidRPr="00092BF7">
        <w:rPr>
          <w:rFonts w:ascii="Arial" w:hAnsi="Arial" w:cs="Arial"/>
          <w:b/>
          <w:bCs/>
          <w:spacing w:val="-3"/>
          <w:sz w:val="20"/>
        </w:rPr>
        <w:t>93</w:t>
      </w:r>
      <w:r w:rsidR="00F36AFD">
        <w:rPr>
          <w:rFonts w:ascii="Arial" w:hAnsi="Arial" w:cs="Arial"/>
          <w:spacing w:val="-3"/>
          <w:sz w:val="20"/>
        </w:rPr>
        <w:t>, 2117.</w:t>
      </w:r>
    </w:p>
    <w:p w14:paraId="5B365849" w14:textId="77777777" w:rsidR="00092BF7" w:rsidRDefault="00190386" w:rsidP="00500339">
      <w:pPr>
        <w:numPr>
          <w:ilvl w:val="0"/>
          <w:numId w:val="42"/>
        </w:numPr>
        <w:tabs>
          <w:tab w:val="clear" w:pos="360"/>
          <w:tab w:val="left" w:pos="709"/>
        </w:tabs>
        <w:suppressAutoHyphens/>
        <w:spacing w:line="360" w:lineRule="auto"/>
        <w:ind w:left="709" w:hanging="425"/>
        <w:jc w:val="both"/>
        <w:rPr>
          <w:rFonts w:ascii="Arial" w:hAnsi="Arial" w:cs="Arial"/>
          <w:spacing w:val="-3"/>
          <w:sz w:val="20"/>
        </w:rPr>
      </w:pPr>
      <w:r w:rsidRPr="00090DF3">
        <w:rPr>
          <w:rFonts w:ascii="Arial" w:hAnsi="Arial" w:cs="Arial"/>
          <w:spacing w:val="-3"/>
          <w:sz w:val="20"/>
        </w:rPr>
        <w:t xml:space="preserve">B.M. Weckhuysen, R.A. </w:t>
      </w:r>
      <w:proofErr w:type="spellStart"/>
      <w:r w:rsidRPr="00090DF3">
        <w:rPr>
          <w:rFonts w:ascii="Arial" w:hAnsi="Arial" w:cs="Arial"/>
          <w:spacing w:val="-3"/>
          <w:sz w:val="20"/>
        </w:rPr>
        <w:t>Schoonheydt</w:t>
      </w:r>
      <w:proofErr w:type="spellEnd"/>
      <w:r w:rsidRPr="00090DF3">
        <w:rPr>
          <w:rFonts w:ascii="Arial" w:hAnsi="Arial" w:cs="Arial"/>
          <w:spacing w:val="-3"/>
          <w:sz w:val="20"/>
        </w:rPr>
        <w:t xml:space="preserve">, F.E. </w:t>
      </w:r>
      <w:proofErr w:type="spellStart"/>
      <w:r w:rsidRPr="00090DF3">
        <w:rPr>
          <w:rFonts w:ascii="Arial" w:hAnsi="Arial" w:cs="Arial"/>
          <w:spacing w:val="-3"/>
          <w:sz w:val="20"/>
        </w:rPr>
        <w:t>Mabbs</w:t>
      </w:r>
      <w:proofErr w:type="spellEnd"/>
      <w:r w:rsidRPr="00090DF3">
        <w:rPr>
          <w:rFonts w:ascii="Arial" w:hAnsi="Arial" w:cs="Arial"/>
          <w:spacing w:val="-3"/>
          <w:sz w:val="20"/>
        </w:rPr>
        <w:t>, D. Collison</w:t>
      </w:r>
      <w:r w:rsidR="008B33D4" w:rsidRPr="00090DF3">
        <w:rPr>
          <w:rFonts w:ascii="Arial" w:hAnsi="Arial" w:cs="Arial"/>
          <w:spacing w:val="-3"/>
          <w:sz w:val="20"/>
        </w:rPr>
        <w:t>,</w:t>
      </w:r>
      <w:r w:rsidRPr="00090DF3">
        <w:rPr>
          <w:rFonts w:ascii="Arial" w:hAnsi="Arial" w:cs="Arial"/>
          <w:spacing w:val="-3"/>
          <w:sz w:val="20"/>
        </w:rPr>
        <w:t xml:space="preserve"> Electron paramagnetic resonance of heterogeneous chromium catalysts</w:t>
      </w:r>
      <w:r w:rsidR="008B33D4" w:rsidRPr="00090DF3">
        <w:rPr>
          <w:rFonts w:ascii="Arial" w:hAnsi="Arial" w:cs="Arial"/>
          <w:spacing w:val="-3"/>
          <w:sz w:val="20"/>
        </w:rPr>
        <w:t>,</w:t>
      </w:r>
      <w:r w:rsidRPr="00090DF3">
        <w:rPr>
          <w:rFonts w:ascii="Arial" w:hAnsi="Arial" w:cs="Arial"/>
          <w:i/>
          <w:iCs/>
          <w:spacing w:val="-3"/>
          <w:sz w:val="20"/>
        </w:rPr>
        <w:t xml:space="preserve"> J. Chem. Soc., Faraday Trans. </w:t>
      </w:r>
      <w:r w:rsidRPr="00092BF7">
        <w:rPr>
          <w:rFonts w:ascii="Arial" w:hAnsi="Arial" w:cs="Arial"/>
          <w:spacing w:val="-3"/>
          <w:sz w:val="20"/>
        </w:rPr>
        <w:t xml:space="preserve">1996, </w:t>
      </w:r>
      <w:r w:rsidRPr="00092BF7">
        <w:rPr>
          <w:rFonts w:ascii="Arial" w:hAnsi="Arial" w:cs="Arial"/>
          <w:b/>
          <w:bCs/>
          <w:spacing w:val="-3"/>
          <w:sz w:val="20"/>
        </w:rPr>
        <w:t>92</w:t>
      </w:r>
      <w:r w:rsidR="00F36AFD">
        <w:rPr>
          <w:rFonts w:ascii="Arial" w:hAnsi="Arial" w:cs="Arial"/>
          <w:spacing w:val="-3"/>
          <w:sz w:val="20"/>
        </w:rPr>
        <w:t>, 2431.</w:t>
      </w:r>
    </w:p>
    <w:p w14:paraId="4EE5D6AA" w14:textId="77777777" w:rsidR="00092BF7" w:rsidRDefault="00190386" w:rsidP="00500339">
      <w:pPr>
        <w:numPr>
          <w:ilvl w:val="0"/>
          <w:numId w:val="42"/>
        </w:numPr>
        <w:tabs>
          <w:tab w:val="clear" w:pos="360"/>
          <w:tab w:val="left" w:pos="709"/>
        </w:tabs>
        <w:suppressAutoHyphens/>
        <w:spacing w:line="360" w:lineRule="auto"/>
        <w:ind w:left="709" w:hanging="425"/>
        <w:jc w:val="both"/>
        <w:rPr>
          <w:rFonts w:ascii="Arial" w:hAnsi="Arial" w:cs="Arial"/>
          <w:spacing w:val="-3"/>
          <w:sz w:val="20"/>
        </w:rPr>
      </w:pPr>
      <w:r w:rsidRPr="00C36E47">
        <w:rPr>
          <w:rFonts w:ascii="Arial" w:hAnsi="Arial" w:cs="Arial"/>
          <w:spacing w:val="-3"/>
          <w:sz w:val="20"/>
        </w:rPr>
        <w:t xml:space="preserve">B.M. Weckhuysen, I.E. </w:t>
      </w:r>
      <w:proofErr w:type="spellStart"/>
      <w:r w:rsidRPr="00C36E47">
        <w:rPr>
          <w:rFonts w:ascii="Arial" w:hAnsi="Arial" w:cs="Arial"/>
          <w:spacing w:val="-3"/>
          <w:sz w:val="20"/>
        </w:rPr>
        <w:t>Wachs</w:t>
      </w:r>
      <w:proofErr w:type="spellEnd"/>
      <w:r w:rsidR="008B33D4" w:rsidRPr="00C36E47">
        <w:rPr>
          <w:rFonts w:ascii="Arial" w:hAnsi="Arial" w:cs="Arial"/>
          <w:spacing w:val="-3"/>
          <w:sz w:val="20"/>
        </w:rPr>
        <w:t>,</w:t>
      </w:r>
      <w:r w:rsidRPr="00C36E47">
        <w:rPr>
          <w:rFonts w:ascii="Arial" w:hAnsi="Arial" w:cs="Arial"/>
          <w:spacing w:val="-3"/>
          <w:sz w:val="20"/>
        </w:rPr>
        <w:t xml:space="preserve"> Raman spectroscopy of supported chromium oxide catalysts: determination of chromium-oxygen bond distances and bond orders</w:t>
      </w:r>
      <w:r w:rsidR="008B33D4" w:rsidRPr="00C36E47">
        <w:rPr>
          <w:rFonts w:ascii="Arial" w:hAnsi="Arial" w:cs="Arial"/>
          <w:spacing w:val="-3"/>
          <w:sz w:val="20"/>
        </w:rPr>
        <w:t>,</w:t>
      </w:r>
      <w:r w:rsidRPr="00C36E47">
        <w:rPr>
          <w:rFonts w:ascii="Arial" w:hAnsi="Arial" w:cs="Arial"/>
          <w:spacing w:val="-3"/>
          <w:sz w:val="20"/>
        </w:rPr>
        <w:t xml:space="preserve"> </w:t>
      </w:r>
      <w:r w:rsidRPr="00C36E47">
        <w:rPr>
          <w:rFonts w:ascii="Arial" w:hAnsi="Arial" w:cs="Arial"/>
          <w:i/>
          <w:iCs/>
          <w:spacing w:val="-3"/>
          <w:sz w:val="20"/>
        </w:rPr>
        <w:t xml:space="preserve">J. Chem. Soc., Faraday Trans. </w:t>
      </w:r>
      <w:r w:rsidRPr="00092BF7">
        <w:rPr>
          <w:rFonts w:ascii="Arial" w:hAnsi="Arial" w:cs="Arial"/>
          <w:spacing w:val="-3"/>
          <w:sz w:val="20"/>
        </w:rPr>
        <w:t xml:space="preserve">1996, </w:t>
      </w:r>
      <w:r w:rsidRPr="00092BF7">
        <w:rPr>
          <w:rFonts w:ascii="Arial" w:hAnsi="Arial" w:cs="Arial"/>
          <w:b/>
          <w:bCs/>
          <w:spacing w:val="-3"/>
          <w:sz w:val="20"/>
        </w:rPr>
        <w:t>92</w:t>
      </w:r>
      <w:r w:rsidR="00F36AFD">
        <w:rPr>
          <w:rFonts w:ascii="Arial" w:hAnsi="Arial" w:cs="Arial"/>
          <w:spacing w:val="-3"/>
          <w:sz w:val="20"/>
        </w:rPr>
        <w:t>, 1969.</w:t>
      </w:r>
    </w:p>
    <w:p w14:paraId="6269120B" w14:textId="77777777" w:rsidR="00092BF7" w:rsidRDefault="00190386" w:rsidP="00500339">
      <w:pPr>
        <w:numPr>
          <w:ilvl w:val="0"/>
          <w:numId w:val="42"/>
        </w:numPr>
        <w:tabs>
          <w:tab w:val="clear" w:pos="360"/>
          <w:tab w:val="left" w:pos="709"/>
        </w:tabs>
        <w:suppressAutoHyphens/>
        <w:spacing w:line="360" w:lineRule="auto"/>
        <w:ind w:left="709" w:hanging="425"/>
        <w:jc w:val="both"/>
        <w:rPr>
          <w:rFonts w:ascii="Arial" w:hAnsi="Arial" w:cs="Arial"/>
          <w:spacing w:val="-3"/>
          <w:sz w:val="20"/>
        </w:rPr>
      </w:pPr>
      <w:r w:rsidRPr="00092BF7">
        <w:rPr>
          <w:rFonts w:ascii="Arial" w:hAnsi="Arial" w:cs="Arial"/>
          <w:spacing w:val="-3"/>
          <w:sz w:val="20"/>
        </w:rPr>
        <w:t>B.M. Weckhuysen, R.A. Schoonheydt, J.M. Jehng, I.E. Wachs, S.J. Cho, R. Ryoo, S. Kijlstra, E. Poels</w:t>
      </w:r>
      <w:r w:rsidR="008B33D4">
        <w:rPr>
          <w:rFonts w:ascii="Arial" w:hAnsi="Arial" w:cs="Arial"/>
          <w:spacing w:val="-3"/>
          <w:sz w:val="20"/>
        </w:rPr>
        <w:t>,</w:t>
      </w:r>
      <w:r w:rsidRPr="00092BF7">
        <w:rPr>
          <w:rFonts w:ascii="Arial" w:hAnsi="Arial" w:cs="Arial"/>
          <w:spacing w:val="-3"/>
          <w:sz w:val="20"/>
        </w:rPr>
        <w:t xml:space="preserve"> Combined DRS-RS-EXAFS-XANES-TPR study of supported chromium catalysts</w:t>
      </w:r>
      <w:r w:rsidR="008B33D4">
        <w:rPr>
          <w:rFonts w:ascii="Arial" w:hAnsi="Arial" w:cs="Arial"/>
          <w:spacing w:val="-3"/>
          <w:sz w:val="20"/>
        </w:rPr>
        <w:t>,</w:t>
      </w:r>
      <w:r w:rsidRPr="00092BF7">
        <w:rPr>
          <w:rFonts w:ascii="Arial" w:hAnsi="Arial" w:cs="Arial"/>
          <w:spacing w:val="-3"/>
          <w:sz w:val="20"/>
        </w:rPr>
        <w:t xml:space="preserve"> </w:t>
      </w:r>
      <w:r w:rsidRPr="00092BF7">
        <w:rPr>
          <w:rFonts w:ascii="Arial" w:hAnsi="Arial" w:cs="Arial"/>
          <w:i/>
          <w:iCs/>
          <w:spacing w:val="-3"/>
          <w:sz w:val="20"/>
        </w:rPr>
        <w:t xml:space="preserve">J. Chem. Soc., Faraday Trans. </w:t>
      </w:r>
      <w:r w:rsidRPr="00092BF7">
        <w:rPr>
          <w:rFonts w:ascii="Arial" w:hAnsi="Arial" w:cs="Arial"/>
          <w:spacing w:val="-3"/>
          <w:sz w:val="20"/>
        </w:rPr>
        <w:t xml:space="preserve">1995, </w:t>
      </w:r>
      <w:r w:rsidRPr="00092BF7">
        <w:rPr>
          <w:rFonts w:ascii="Arial" w:hAnsi="Arial" w:cs="Arial"/>
          <w:b/>
          <w:bCs/>
          <w:spacing w:val="-3"/>
          <w:sz w:val="20"/>
        </w:rPr>
        <w:t>91</w:t>
      </w:r>
      <w:r w:rsidRPr="00092BF7">
        <w:rPr>
          <w:rFonts w:ascii="Arial" w:hAnsi="Arial" w:cs="Arial"/>
          <w:spacing w:val="-3"/>
          <w:sz w:val="20"/>
        </w:rPr>
        <w:t>, 3245.</w:t>
      </w:r>
    </w:p>
    <w:p w14:paraId="73E62B7A" w14:textId="77777777" w:rsidR="00190386" w:rsidRPr="00092BF7" w:rsidRDefault="00190386" w:rsidP="00500339">
      <w:pPr>
        <w:numPr>
          <w:ilvl w:val="0"/>
          <w:numId w:val="42"/>
        </w:numPr>
        <w:tabs>
          <w:tab w:val="clear" w:pos="360"/>
          <w:tab w:val="left" w:pos="709"/>
        </w:tabs>
        <w:suppressAutoHyphens/>
        <w:spacing w:line="360" w:lineRule="auto"/>
        <w:ind w:left="709" w:hanging="425"/>
        <w:jc w:val="both"/>
        <w:rPr>
          <w:rFonts w:ascii="Arial" w:hAnsi="Arial" w:cs="Arial"/>
          <w:spacing w:val="-3"/>
          <w:sz w:val="20"/>
        </w:rPr>
      </w:pPr>
      <w:r w:rsidRPr="00092BF7">
        <w:rPr>
          <w:rFonts w:ascii="Arial" w:hAnsi="Arial" w:cs="Arial"/>
          <w:spacing w:val="-3"/>
          <w:sz w:val="20"/>
        </w:rPr>
        <w:t xml:space="preserve">J.M. Jehng, I.E. Wachs, B.M. Weckhuysen, R.A. Schoonheydt. </w:t>
      </w:r>
      <w:r w:rsidRPr="00C36E47">
        <w:rPr>
          <w:rFonts w:ascii="Arial" w:hAnsi="Arial" w:cs="Arial"/>
          <w:spacing w:val="-3"/>
          <w:sz w:val="20"/>
        </w:rPr>
        <w:t>Surface chemistry of supported chromium titanium catalysts</w:t>
      </w:r>
      <w:r w:rsidR="008B33D4" w:rsidRPr="00C36E47">
        <w:rPr>
          <w:rFonts w:ascii="Arial" w:hAnsi="Arial" w:cs="Arial"/>
          <w:spacing w:val="-3"/>
          <w:sz w:val="20"/>
        </w:rPr>
        <w:t>,</w:t>
      </w:r>
      <w:r w:rsidRPr="00C36E47">
        <w:rPr>
          <w:rFonts w:ascii="Arial" w:hAnsi="Arial" w:cs="Arial"/>
          <w:spacing w:val="-3"/>
          <w:sz w:val="20"/>
        </w:rPr>
        <w:t xml:space="preserve"> </w:t>
      </w:r>
      <w:r w:rsidRPr="00C36E47">
        <w:rPr>
          <w:rFonts w:ascii="Arial" w:hAnsi="Arial" w:cs="Arial"/>
          <w:i/>
          <w:iCs/>
          <w:spacing w:val="-3"/>
          <w:sz w:val="20"/>
        </w:rPr>
        <w:t xml:space="preserve">J. Chem. Soc., Faraday Trans. </w:t>
      </w:r>
      <w:r w:rsidRPr="00092BF7">
        <w:rPr>
          <w:rFonts w:ascii="Arial" w:hAnsi="Arial" w:cs="Arial"/>
          <w:spacing w:val="-3"/>
          <w:sz w:val="20"/>
        </w:rPr>
        <w:t xml:space="preserve">1995, </w:t>
      </w:r>
      <w:r w:rsidRPr="00092BF7">
        <w:rPr>
          <w:rFonts w:ascii="Arial" w:hAnsi="Arial" w:cs="Arial"/>
          <w:b/>
          <w:bCs/>
          <w:spacing w:val="-3"/>
          <w:sz w:val="20"/>
        </w:rPr>
        <w:t>91</w:t>
      </w:r>
      <w:r w:rsidRPr="00092BF7">
        <w:rPr>
          <w:rFonts w:ascii="Arial" w:hAnsi="Arial" w:cs="Arial"/>
          <w:spacing w:val="-3"/>
          <w:sz w:val="20"/>
        </w:rPr>
        <w:t>, 953.</w:t>
      </w:r>
    </w:p>
    <w:p w14:paraId="601ECE58" w14:textId="77777777" w:rsidR="001D4FC6" w:rsidRPr="00AF191D" w:rsidRDefault="001D4FC6" w:rsidP="000634C4">
      <w:pPr>
        <w:tabs>
          <w:tab w:val="left" w:pos="567"/>
          <w:tab w:val="left" w:pos="1134"/>
        </w:tabs>
        <w:suppressAutoHyphens/>
        <w:spacing w:line="360" w:lineRule="auto"/>
        <w:jc w:val="both"/>
        <w:rPr>
          <w:rFonts w:ascii="Arial" w:hAnsi="Arial" w:cs="Arial"/>
          <w:b/>
          <w:i/>
          <w:sz w:val="20"/>
          <w:u w:val="single"/>
          <w:lang w:val="en-GB"/>
        </w:rPr>
      </w:pPr>
    </w:p>
    <w:p w14:paraId="18DEFCE2" w14:textId="77777777" w:rsidR="001D4FC6" w:rsidRPr="00C36E47" w:rsidRDefault="001D4FC6" w:rsidP="000634C4">
      <w:pPr>
        <w:tabs>
          <w:tab w:val="left" w:pos="567"/>
          <w:tab w:val="left" w:pos="1134"/>
        </w:tabs>
        <w:suppressAutoHyphens/>
        <w:spacing w:line="360" w:lineRule="auto"/>
        <w:jc w:val="both"/>
        <w:rPr>
          <w:rStyle w:val="TijdschriftinCVBert"/>
        </w:rPr>
      </w:pPr>
      <w:r w:rsidRPr="00C36E47">
        <w:rPr>
          <w:rStyle w:val="TijdschriftinCVBert"/>
        </w:rPr>
        <w:t>Journal of Vacuum Science &amp; Technology A</w:t>
      </w:r>
    </w:p>
    <w:p w14:paraId="3D9827B1" w14:textId="77777777" w:rsidR="001D4FC6" w:rsidRDefault="001D4FC6" w:rsidP="00500339">
      <w:pPr>
        <w:numPr>
          <w:ilvl w:val="0"/>
          <w:numId w:val="43"/>
        </w:numPr>
        <w:tabs>
          <w:tab w:val="clear" w:pos="360"/>
          <w:tab w:val="left" w:pos="709"/>
        </w:tabs>
        <w:suppressAutoHyphens/>
        <w:spacing w:line="360" w:lineRule="auto"/>
        <w:ind w:left="709" w:hanging="425"/>
        <w:jc w:val="both"/>
        <w:rPr>
          <w:rFonts w:ascii="Arial" w:hAnsi="Arial" w:cs="Arial"/>
          <w:sz w:val="20"/>
          <w:lang w:val="en-GB"/>
        </w:rPr>
      </w:pPr>
      <w:r w:rsidRPr="00AF191D">
        <w:rPr>
          <w:rFonts w:ascii="Arial" w:hAnsi="Arial" w:cs="Arial"/>
          <w:sz w:val="20"/>
          <w:lang w:val="en-GB"/>
        </w:rPr>
        <w:t xml:space="preserve">M. </w:t>
      </w:r>
      <w:proofErr w:type="spellStart"/>
      <w:r w:rsidRPr="00AF191D">
        <w:rPr>
          <w:rFonts w:ascii="Arial" w:hAnsi="Arial" w:cs="Arial"/>
          <w:sz w:val="20"/>
          <w:lang w:val="en-GB"/>
        </w:rPr>
        <w:t>Diskus</w:t>
      </w:r>
      <w:proofErr w:type="spellEnd"/>
      <w:r w:rsidRPr="00AF191D">
        <w:rPr>
          <w:rFonts w:ascii="Arial" w:hAnsi="Arial" w:cs="Arial"/>
          <w:sz w:val="20"/>
          <w:lang w:val="en-GB"/>
        </w:rPr>
        <w:t xml:space="preserve">, O. Nilsen, H. </w:t>
      </w:r>
      <w:proofErr w:type="spellStart"/>
      <w:r w:rsidRPr="00AF191D">
        <w:rPr>
          <w:rFonts w:ascii="Arial" w:hAnsi="Arial" w:cs="Arial"/>
          <w:sz w:val="20"/>
          <w:lang w:val="en-GB"/>
        </w:rPr>
        <w:t>Fjellbag</w:t>
      </w:r>
      <w:proofErr w:type="spellEnd"/>
      <w:r w:rsidRPr="00AF191D">
        <w:rPr>
          <w:rFonts w:ascii="Arial" w:hAnsi="Arial" w:cs="Arial"/>
          <w:sz w:val="20"/>
          <w:lang w:val="en-GB"/>
        </w:rPr>
        <w:t xml:space="preserve">, S. </w:t>
      </w:r>
      <w:proofErr w:type="spellStart"/>
      <w:r w:rsidRPr="00AF191D">
        <w:rPr>
          <w:rFonts w:ascii="Arial" w:hAnsi="Arial" w:cs="Arial"/>
          <w:sz w:val="20"/>
          <w:lang w:val="en-GB"/>
        </w:rPr>
        <w:t>Diplas</w:t>
      </w:r>
      <w:proofErr w:type="spellEnd"/>
      <w:r w:rsidRPr="00AF191D">
        <w:rPr>
          <w:rFonts w:ascii="Arial" w:hAnsi="Arial" w:cs="Arial"/>
          <w:sz w:val="20"/>
          <w:lang w:val="en-GB"/>
        </w:rPr>
        <w:t xml:space="preserve">, P. </w:t>
      </w:r>
      <w:proofErr w:type="spellStart"/>
      <w:r w:rsidRPr="00AF191D">
        <w:rPr>
          <w:rFonts w:ascii="Arial" w:hAnsi="Arial" w:cs="Arial"/>
          <w:sz w:val="20"/>
          <w:lang w:val="en-GB"/>
        </w:rPr>
        <w:t>Beato</w:t>
      </w:r>
      <w:proofErr w:type="spellEnd"/>
      <w:r w:rsidRPr="00AF191D">
        <w:rPr>
          <w:rFonts w:ascii="Arial" w:hAnsi="Arial" w:cs="Arial"/>
          <w:sz w:val="20"/>
          <w:lang w:val="en-GB"/>
        </w:rPr>
        <w:t xml:space="preserve">, C. Harvey, E. van </w:t>
      </w:r>
      <w:proofErr w:type="spellStart"/>
      <w:r w:rsidRPr="00AF191D">
        <w:rPr>
          <w:rFonts w:ascii="Arial" w:hAnsi="Arial" w:cs="Arial"/>
          <w:sz w:val="20"/>
          <w:lang w:val="en-GB"/>
        </w:rPr>
        <w:t>Schrojenstein</w:t>
      </w:r>
      <w:proofErr w:type="spellEnd"/>
      <w:r w:rsidRPr="00AF191D">
        <w:rPr>
          <w:rFonts w:ascii="Arial" w:hAnsi="Arial" w:cs="Arial"/>
          <w:sz w:val="20"/>
          <w:lang w:val="en-GB"/>
        </w:rPr>
        <w:t xml:space="preserve"> </w:t>
      </w:r>
      <w:proofErr w:type="spellStart"/>
      <w:r w:rsidRPr="00AF191D">
        <w:rPr>
          <w:rFonts w:ascii="Arial" w:hAnsi="Arial" w:cs="Arial"/>
          <w:sz w:val="20"/>
          <w:lang w:val="en-GB"/>
        </w:rPr>
        <w:t>Lantman</w:t>
      </w:r>
      <w:proofErr w:type="spellEnd"/>
      <w:r w:rsidRPr="00AF191D">
        <w:rPr>
          <w:rFonts w:ascii="Arial" w:hAnsi="Arial" w:cs="Arial"/>
          <w:sz w:val="20"/>
          <w:lang w:val="en-GB"/>
        </w:rPr>
        <w:t>, B.M. Weckhuysen, Combination of characterization techniques for atomic layer deposition MoO</w:t>
      </w:r>
      <w:r w:rsidRPr="00AF191D">
        <w:rPr>
          <w:rFonts w:ascii="Arial" w:hAnsi="Arial" w:cs="Arial"/>
          <w:sz w:val="20"/>
          <w:vertAlign w:val="subscript"/>
          <w:lang w:val="en-GB"/>
        </w:rPr>
        <w:t xml:space="preserve">3 </w:t>
      </w:r>
      <w:r w:rsidRPr="00AF191D">
        <w:rPr>
          <w:rFonts w:ascii="Arial" w:hAnsi="Arial" w:cs="Arial"/>
          <w:sz w:val="20"/>
          <w:lang w:val="en-GB"/>
        </w:rPr>
        <w:t>coatings: From the amorphous to the orthorhombic MoO</w:t>
      </w:r>
      <w:r w:rsidRPr="00AF191D">
        <w:rPr>
          <w:rFonts w:ascii="Arial" w:hAnsi="Arial" w:cs="Arial"/>
          <w:sz w:val="20"/>
          <w:vertAlign w:val="subscript"/>
          <w:lang w:val="en-GB"/>
        </w:rPr>
        <w:t>3</w:t>
      </w:r>
      <w:r w:rsidRPr="00AF191D">
        <w:rPr>
          <w:rFonts w:ascii="Arial" w:hAnsi="Arial" w:cs="Arial"/>
          <w:sz w:val="20"/>
          <w:lang w:val="en-GB"/>
        </w:rPr>
        <w:t xml:space="preserve"> crystalline phases, </w:t>
      </w:r>
      <w:r w:rsidRPr="00AF191D">
        <w:rPr>
          <w:rFonts w:ascii="Arial" w:hAnsi="Arial" w:cs="Arial"/>
          <w:i/>
          <w:sz w:val="20"/>
          <w:lang w:val="en-GB"/>
        </w:rPr>
        <w:t xml:space="preserve">J. Vac. Sci. </w:t>
      </w:r>
      <w:proofErr w:type="spellStart"/>
      <w:r w:rsidRPr="00AF191D">
        <w:rPr>
          <w:rFonts w:ascii="Arial" w:hAnsi="Arial" w:cs="Arial"/>
          <w:i/>
          <w:sz w:val="20"/>
          <w:lang w:val="en-GB"/>
        </w:rPr>
        <w:t>Techn</w:t>
      </w:r>
      <w:proofErr w:type="spellEnd"/>
      <w:r w:rsidRPr="00AF191D">
        <w:rPr>
          <w:rFonts w:ascii="Arial" w:hAnsi="Arial" w:cs="Arial"/>
          <w:i/>
          <w:sz w:val="20"/>
          <w:lang w:val="en-GB"/>
        </w:rPr>
        <w:t>. A</w:t>
      </w:r>
      <w:r w:rsidRPr="00AF191D">
        <w:rPr>
          <w:rFonts w:ascii="Arial" w:hAnsi="Arial" w:cs="Arial"/>
          <w:sz w:val="20"/>
          <w:lang w:val="en-GB"/>
        </w:rPr>
        <w:t xml:space="preserve"> 2012, </w:t>
      </w:r>
      <w:r w:rsidRPr="00AF191D">
        <w:rPr>
          <w:rFonts w:ascii="Arial" w:hAnsi="Arial" w:cs="Arial"/>
          <w:b/>
          <w:sz w:val="20"/>
          <w:lang w:val="en-GB"/>
        </w:rPr>
        <w:t>30</w:t>
      </w:r>
      <w:r w:rsidR="00F36AFD">
        <w:rPr>
          <w:rFonts w:ascii="Arial" w:hAnsi="Arial" w:cs="Arial"/>
          <w:sz w:val="20"/>
          <w:lang w:val="en-GB"/>
        </w:rPr>
        <w:t>, 01A107.</w:t>
      </w:r>
    </w:p>
    <w:p w14:paraId="113796FB" w14:textId="77777777" w:rsidR="006B534F" w:rsidRPr="00AF191D" w:rsidRDefault="006B534F" w:rsidP="000634C4">
      <w:pPr>
        <w:tabs>
          <w:tab w:val="left" w:pos="567"/>
          <w:tab w:val="left" w:pos="1134"/>
        </w:tabs>
        <w:suppressAutoHyphens/>
        <w:spacing w:line="360" w:lineRule="auto"/>
        <w:jc w:val="both"/>
        <w:rPr>
          <w:rFonts w:ascii="Arial" w:hAnsi="Arial" w:cs="Arial"/>
          <w:b/>
          <w:i/>
          <w:sz w:val="20"/>
          <w:u w:val="single"/>
          <w:lang w:val="en-GB"/>
        </w:rPr>
      </w:pPr>
    </w:p>
    <w:p w14:paraId="1CA7E152" w14:textId="77777777" w:rsidR="001D4FC6" w:rsidRPr="00AF191D" w:rsidRDefault="006B534F" w:rsidP="000634C4">
      <w:pPr>
        <w:tabs>
          <w:tab w:val="left" w:pos="567"/>
          <w:tab w:val="left" w:pos="1134"/>
        </w:tabs>
        <w:suppressAutoHyphens/>
        <w:spacing w:line="360" w:lineRule="auto"/>
        <w:jc w:val="both"/>
        <w:rPr>
          <w:rStyle w:val="TijdschriftinCVBert"/>
        </w:rPr>
      </w:pPr>
      <w:r w:rsidRPr="00AF191D">
        <w:rPr>
          <w:rStyle w:val="TijdschriftinCVBert"/>
        </w:rPr>
        <w:t>Langmuir</w:t>
      </w:r>
    </w:p>
    <w:p w14:paraId="6F7BBADD" w14:textId="77777777" w:rsidR="00092BF7" w:rsidRPr="00090DF3" w:rsidRDefault="006B534F" w:rsidP="00500339">
      <w:pPr>
        <w:numPr>
          <w:ilvl w:val="0"/>
          <w:numId w:val="44"/>
        </w:numPr>
        <w:tabs>
          <w:tab w:val="clear" w:pos="360"/>
          <w:tab w:val="left" w:pos="709"/>
        </w:tabs>
        <w:suppressAutoHyphens/>
        <w:spacing w:line="360" w:lineRule="auto"/>
        <w:ind w:left="709" w:hanging="425"/>
        <w:jc w:val="both"/>
        <w:rPr>
          <w:rFonts w:ascii="Arial" w:hAnsi="Arial" w:cs="Arial"/>
          <w:sz w:val="20"/>
        </w:rPr>
      </w:pPr>
      <w:r w:rsidRPr="00090DF3">
        <w:rPr>
          <w:rFonts w:ascii="Arial" w:hAnsi="Arial" w:cs="Arial"/>
          <w:bCs/>
          <w:color w:val="000000"/>
          <w:sz w:val="20"/>
        </w:rPr>
        <w:t xml:space="preserve">E. </w:t>
      </w:r>
      <w:proofErr w:type="spellStart"/>
      <w:r w:rsidRPr="00090DF3">
        <w:rPr>
          <w:rFonts w:ascii="Arial" w:hAnsi="Arial" w:cs="Arial"/>
          <w:bCs/>
          <w:color w:val="000000"/>
          <w:sz w:val="20"/>
        </w:rPr>
        <w:t>Stavitski</w:t>
      </w:r>
      <w:proofErr w:type="spellEnd"/>
      <w:r w:rsidRPr="00090DF3">
        <w:rPr>
          <w:rFonts w:ascii="Arial" w:hAnsi="Arial" w:cs="Arial"/>
          <w:bCs/>
          <w:color w:val="000000"/>
          <w:sz w:val="20"/>
        </w:rPr>
        <w:t xml:space="preserve">, E.A. </w:t>
      </w:r>
      <w:proofErr w:type="spellStart"/>
      <w:r w:rsidRPr="00090DF3">
        <w:rPr>
          <w:rFonts w:ascii="Arial" w:hAnsi="Arial" w:cs="Arial"/>
          <w:bCs/>
          <w:color w:val="000000"/>
          <w:sz w:val="20"/>
        </w:rPr>
        <w:t>Pidko</w:t>
      </w:r>
      <w:proofErr w:type="spellEnd"/>
      <w:r w:rsidR="00CA390F" w:rsidRPr="00090DF3">
        <w:rPr>
          <w:rFonts w:ascii="Arial" w:hAnsi="Arial" w:cs="Arial"/>
          <w:bCs/>
          <w:color w:val="000000"/>
          <w:sz w:val="20"/>
        </w:rPr>
        <w:t xml:space="preserve">, S. </w:t>
      </w:r>
      <w:proofErr w:type="spellStart"/>
      <w:r w:rsidR="00CA390F" w:rsidRPr="00090DF3">
        <w:rPr>
          <w:rFonts w:ascii="Arial" w:hAnsi="Arial" w:cs="Arial"/>
          <w:bCs/>
          <w:color w:val="000000"/>
          <w:sz w:val="20"/>
        </w:rPr>
        <w:t>Couck</w:t>
      </w:r>
      <w:proofErr w:type="spellEnd"/>
      <w:r w:rsidRPr="00090DF3">
        <w:rPr>
          <w:rFonts w:ascii="Arial" w:hAnsi="Arial" w:cs="Arial"/>
          <w:bCs/>
          <w:color w:val="000000"/>
          <w:sz w:val="20"/>
        </w:rPr>
        <w:t xml:space="preserve">, T. Remy, </w:t>
      </w:r>
      <w:r w:rsidRPr="00090DF3">
        <w:rPr>
          <w:rFonts w:ascii="Arial" w:hAnsi="Arial" w:cs="Arial"/>
          <w:color w:val="000000"/>
          <w:sz w:val="20"/>
        </w:rPr>
        <w:t xml:space="preserve">E.J.M. </w:t>
      </w:r>
      <w:proofErr w:type="spellStart"/>
      <w:r w:rsidRPr="00090DF3">
        <w:rPr>
          <w:rFonts w:ascii="Arial" w:hAnsi="Arial" w:cs="Arial"/>
          <w:color w:val="000000"/>
          <w:sz w:val="20"/>
        </w:rPr>
        <w:t>Hensen</w:t>
      </w:r>
      <w:proofErr w:type="spellEnd"/>
      <w:r w:rsidRPr="00090DF3">
        <w:rPr>
          <w:rFonts w:ascii="Arial" w:hAnsi="Arial" w:cs="Arial"/>
          <w:color w:val="000000"/>
          <w:sz w:val="20"/>
        </w:rPr>
        <w:t xml:space="preserve">, B.M. Weckhuysen, J. </w:t>
      </w:r>
      <w:proofErr w:type="spellStart"/>
      <w:r w:rsidRPr="00090DF3">
        <w:rPr>
          <w:rFonts w:ascii="Arial" w:hAnsi="Arial" w:cs="Arial"/>
          <w:color w:val="000000"/>
          <w:sz w:val="20"/>
        </w:rPr>
        <w:t>Denayer</w:t>
      </w:r>
      <w:proofErr w:type="spellEnd"/>
      <w:r w:rsidRPr="00090DF3">
        <w:rPr>
          <w:rFonts w:ascii="Arial" w:hAnsi="Arial" w:cs="Arial"/>
          <w:color w:val="000000"/>
          <w:sz w:val="20"/>
        </w:rPr>
        <w:t xml:space="preserve">, J. Gascon, F. </w:t>
      </w:r>
      <w:proofErr w:type="spellStart"/>
      <w:r w:rsidRPr="00090DF3">
        <w:rPr>
          <w:rFonts w:ascii="Arial" w:hAnsi="Arial" w:cs="Arial"/>
          <w:color w:val="000000"/>
          <w:sz w:val="20"/>
        </w:rPr>
        <w:t>Kapteijn</w:t>
      </w:r>
      <w:proofErr w:type="spellEnd"/>
      <w:r w:rsidRPr="00090DF3">
        <w:rPr>
          <w:rFonts w:ascii="Arial" w:hAnsi="Arial" w:cs="Arial"/>
          <w:sz w:val="20"/>
        </w:rPr>
        <w:t xml:space="preserve">, </w:t>
      </w:r>
      <w:r w:rsidRPr="00090DF3">
        <w:rPr>
          <w:rFonts w:ascii="Arial" w:hAnsi="Arial" w:cs="Arial"/>
          <w:bCs/>
          <w:color w:val="000000"/>
          <w:sz w:val="20"/>
        </w:rPr>
        <w:t>Complexity behind CO</w:t>
      </w:r>
      <w:r w:rsidRPr="00090DF3">
        <w:rPr>
          <w:rFonts w:ascii="Arial" w:hAnsi="Arial" w:cs="Arial"/>
          <w:bCs/>
          <w:color w:val="000000"/>
          <w:sz w:val="20"/>
          <w:vertAlign w:val="subscript"/>
        </w:rPr>
        <w:t>2</w:t>
      </w:r>
      <w:r w:rsidRPr="00090DF3">
        <w:rPr>
          <w:rFonts w:ascii="Arial" w:hAnsi="Arial" w:cs="Arial"/>
          <w:bCs/>
          <w:color w:val="000000"/>
          <w:sz w:val="20"/>
        </w:rPr>
        <w:t xml:space="preserve"> capture on NH</w:t>
      </w:r>
      <w:r w:rsidRPr="00090DF3">
        <w:rPr>
          <w:rFonts w:ascii="Arial" w:hAnsi="Arial" w:cs="Arial"/>
          <w:bCs/>
          <w:color w:val="000000"/>
          <w:sz w:val="20"/>
          <w:vertAlign w:val="subscript"/>
        </w:rPr>
        <w:t>2</w:t>
      </w:r>
      <w:r w:rsidRPr="00090DF3">
        <w:rPr>
          <w:rFonts w:ascii="Arial" w:hAnsi="Arial" w:cs="Arial"/>
          <w:bCs/>
          <w:color w:val="000000"/>
          <w:sz w:val="20"/>
        </w:rPr>
        <w:t xml:space="preserve">-MIL-53(Al), </w:t>
      </w:r>
      <w:r w:rsidRPr="00090DF3">
        <w:rPr>
          <w:rFonts w:ascii="Arial" w:hAnsi="Arial" w:cs="Arial"/>
          <w:bCs/>
          <w:i/>
          <w:color w:val="000000"/>
          <w:sz w:val="20"/>
        </w:rPr>
        <w:t xml:space="preserve">Langmuir </w:t>
      </w:r>
      <w:r w:rsidRPr="00090DF3">
        <w:rPr>
          <w:rFonts w:ascii="Arial" w:hAnsi="Arial" w:cs="Arial"/>
          <w:bCs/>
          <w:color w:val="000000"/>
          <w:sz w:val="20"/>
        </w:rPr>
        <w:t xml:space="preserve">2011, </w:t>
      </w:r>
      <w:r w:rsidRPr="00090DF3">
        <w:rPr>
          <w:rFonts w:ascii="Arial" w:hAnsi="Arial" w:cs="Arial"/>
          <w:b/>
          <w:bCs/>
          <w:color w:val="000000"/>
          <w:sz w:val="20"/>
        </w:rPr>
        <w:t>27</w:t>
      </w:r>
      <w:r w:rsidRPr="00090DF3">
        <w:rPr>
          <w:rFonts w:ascii="Arial" w:hAnsi="Arial" w:cs="Arial"/>
          <w:bCs/>
          <w:color w:val="000000"/>
          <w:sz w:val="20"/>
        </w:rPr>
        <w:t>, 3970.</w:t>
      </w:r>
    </w:p>
    <w:p w14:paraId="78BC9356" w14:textId="77777777" w:rsidR="00482508" w:rsidRPr="0019511F" w:rsidRDefault="00482508" w:rsidP="00500339">
      <w:pPr>
        <w:numPr>
          <w:ilvl w:val="0"/>
          <w:numId w:val="44"/>
        </w:numPr>
        <w:tabs>
          <w:tab w:val="clear" w:pos="360"/>
          <w:tab w:val="left" w:pos="709"/>
        </w:tabs>
        <w:suppressAutoHyphens/>
        <w:spacing w:line="360" w:lineRule="auto"/>
        <w:ind w:left="709" w:hanging="425"/>
        <w:jc w:val="both"/>
        <w:rPr>
          <w:rFonts w:ascii="Arial" w:hAnsi="Arial" w:cs="Arial"/>
          <w:sz w:val="20"/>
        </w:rPr>
      </w:pPr>
      <w:r w:rsidRPr="00C36E47">
        <w:rPr>
          <w:rFonts w:ascii="Arial" w:hAnsi="Arial" w:cs="Arial"/>
          <w:color w:val="000000"/>
          <w:sz w:val="20"/>
        </w:rPr>
        <w:t xml:space="preserve">L. Sommer, S. </w:t>
      </w:r>
      <w:proofErr w:type="spellStart"/>
      <w:r w:rsidRPr="00C36E47">
        <w:rPr>
          <w:rFonts w:ascii="Arial" w:hAnsi="Arial" w:cs="Arial"/>
          <w:color w:val="000000"/>
          <w:sz w:val="20"/>
        </w:rPr>
        <w:t>Svelle</w:t>
      </w:r>
      <w:proofErr w:type="spellEnd"/>
      <w:r w:rsidRPr="00C36E47">
        <w:rPr>
          <w:rFonts w:ascii="Arial" w:hAnsi="Arial" w:cs="Arial"/>
          <w:color w:val="000000"/>
          <w:sz w:val="20"/>
        </w:rPr>
        <w:t xml:space="preserve">, K.P. </w:t>
      </w:r>
      <w:proofErr w:type="spellStart"/>
      <w:r w:rsidRPr="00C36E47">
        <w:rPr>
          <w:rFonts w:ascii="Arial" w:hAnsi="Arial" w:cs="Arial"/>
          <w:color w:val="000000"/>
          <w:sz w:val="20"/>
        </w:rPr>
        <w:t>Lillerud</w:t>
      </w:r>
      <w:proofErr w:type="spellEnd"/>
      <w:r w:rsidRPr="00C36E47">
        <w:rPr>
          <w:rFonts w:ascii="Arial" w:hAnsi="Arial" w:cs="Arial"/>
          <w:color w:val="000000"/>
          <w:sz w:val="20"/>
        </w:rPr>
        <w:t xml:space="preserve">, M. </w:t>
      </w:r>
      <w:proofErr w:type="spellStart"/>
      <w:r w:rsidRPr="00C36E47">
        <w:rPr>
          <w:rFonts w:ascii="Arial" w:hAnsi="Arial" w:cs="Arial"/>
          <w:color w:val="000000"/>
          <w:sz w:val="20"/>
        </w:rPr>
        <w:t>Stöcker</w:t>
      </w:r>
      <w:proofErr w:type="spellEnd"/>
      <w:r w:rsidRPr="00C36E47">
        <w:rPr>
          <w:rFonts w:ascii="Arial" w:hAnsi="Arial" w:cs="Arial"/>
          <w:color w:val="000000"/>
          <w:sz w:val="20"/>
        </w:rPr>
        <w:t>, B.M. Weckhuysen,</w:t>
      </w:r>
      <w:r w:rsidRPr="00C36E47">
        <w:rPr>
          <w:rFonts w:ascii="Arial" w:hAnsi="Arial" w:cs="Arial"/>
          <w:color w:val="000000"/>
          <w:sz w:val="20"/>
          <w:vertAlign w:val="superscript"/>
        </w:rPr>
        <w:t xml:space="preserve"> </w:t>
      </w:r>
      <w:r w:rsidRPr="00C36E47">
        <w:rPr>
          <w:rFonts w:ascii="Arial" w:hAnsi="Arial" w:cs="Arial"/>
          <w:color w:val="000000"/>
          <w:sz w:val="20"/>
        </w:rPr>
        <w:t xml:space="preserve">U. </w:t>
      </w:r>
      <w:proofErr w:type="spellStart"/>
      <w:r w:rsidRPr="00C36E47">
        <w:rPr>
          <w:rFonts w:ascii="Arial" w:hAnsi="Arial" w:cs="Arial"/>
          <w:color w:val="000000"/>
          <w:sz w:val="20"/>
        </w:rPr>
        <w:t>Olsbye</w:t>
      </w:r>
      <w:proofErr w:type="spellEnd"/>
      <w:r w:rsidRPr="00C36E47">
        <w:rPr>
          <w:rFonts w:ascii="Arial" w:hAnsi="Arial" w:cs="Arial"/>
          <w:color w:val="000000"/>
          <w:sz w:val="20"/>
        </w:rPr>
        <w:t xml:space="preserve">, Optical investigation of the intergrowth structure and accessibility of Bronsted acid sites in etched SSZ-13 zeolite crystals by confocal fluorescence microscopy, </w:t>
      </w:r>
      <w:r w:rsidRPr="00C36E47">
        <w:rPr>
          <w:rFonts w:ascii="Arial" w:hAnsi="Arial" w:cs="Arial"/>
          <w:i/>
          <w:color w:val="000000"/>
          <w:sz w:val="20"/>
        </w:rPr>
        <w:t xml:space="preserve">Langmuir </w:t>
      </w:r>
      <w:r w:rsidRPr="00C36E47">
        <w:rPr>
          <w:rFonts w:ascii="Arial" w:hAnsi="Arial" w:cs="Arial"/>
          <w:color w:val="000000"/>
          <w:sz w:val="20"/>
        </w:rPr>
        <w:t xml:space="preserve">2010, </w:t>
      </w:r>
      <w:r w:rsidRPr="00C36E47">
        <w:rPr>
          <w:rFonts w:ascii="Arial" w:hAnsi="Arial" w:cs="Arial"/>
          <w:b/>
          <w:color w:val="000000"/>
          <w:sz w:val="20"/>
        </w:rPr>
        <w:t>26</w:t>
      </w:r>
      <w:r w:rsidRPr="00C36E47">
        <w:rPr>
          <w:rFonts w:ascii="Arial" w:hAnsi="Arial" w:cs="Arial"/>
          <w:color w:val="000000"/>
          <w:sz w:val="20"/>
        </w:rPr>
        <w:t>, 16510.</w:t>
      </w:r>
    </w:p>
    <w:p w14:paraId="756D4F89" w14:textId="77777777" w:rsidR="0019511F" w:rsidRDefault="0019511F" w:rsidP="0019511F">
      <w:pPr>
        <w:tabs>
          <w:tab w:val="left" w:pos="709"/>
        </w:tabs>
        <w:suppressAutoHyphens/>
        <w:spacing w:line="360" w:lineRule="auto"/>
        <w:jc w:val="both"/>
        <w:rPr>
          <w:rFonts w:ascii="Arial" w:hAnsi="Arial" w:cs="Arial"/>
          <w:sz w:val="20"/>
        </w:rPr>
      </w:pPr>
    </w:p>
    <w:p w14:paraId="7D91405D" w14:textId="77777777" w:rsidR="0019511F" w:rsidRPr="00AF191D" w:rsidRDefault="0019511F" w:rsidP="0019511F">
      <w:pPr>
        <w:tabs>
          <w:tab w:val="left" w:pos="567"/>
          <w:tab w:val="left" w:pos="1134"/>
        </w:tabs>
        <w:suppressAutoHyphens/>
        <w:spacing w:line="360" w:lineRule="auto"/>
        <w:jc w:val="both"/>
        <w:rPr>
          <w:rStyle w:val="TijdschriftinCVBert"/>
        </w:rPr>
      </w:pPr>
      <w:r>
        <w:rPr>
          <w:rStyle w:val="TijdschriftinCVBert"/>
        </w:rPr>
        <w:t xml:space="preserve">Lab on a Chip </w:t>
      </w:r>
    </w:p>
    <w:p w14:paraId="485F2AE4" w14:textId="77777777" w:rsidR="00D55375" w:rsidRDefault="00D55375" w:rsidP="00500339">
      <w:pPr>
        <w:numPr>
          <w:ilvl w:val="0"/>
          <w:numId w:val="45"/>
        </w:numPr>
        <w:tabs>
          <w:tab w:val="clear" w:pos="360"/>
          <w:tab w:val="left" w:pos="709"/>
        </w:tabs>
        <w:suppressAutoHyphens/>
        <w:spacing w:line="360" w:lineRule="auto"/>
        <w:ind w:left="709" w:hanging="425"/>
        <w:jc w:val="both"/>
        <w:rPr>
          <w:rFonts w:ascii="Arial" w:hAnsi="Arial" w:cs="Arial"/>
          <w:sz w:val="20"/>
        </w:rPr>
      </w:pPr>
      <w:r w:rsidRPr="00D55375">
        <w:rPr>
          <w:rFonts w:ascii="Arial" w:hAnsi="Arial" w:cs="Arial"/>
          <w:sz w:val="20"/>
        </w:rPr>
        <w:t xml:space="preserve">M. Solsona, J.C. Vollenbroeck, C.B.M. Tregouet, A.E. Nieuwelink, W. Olthuis, A. van den Berg, B.M. Weckhuysen, M. Odijk, Microfluidics, and catalyst particles, </w:t>
      </w:r>
      <w:r w:rsidRPr="00D55375">
        <w:rPr>
          <w:rFonts w:ascii="Arial" w:hAnsi="Arial" w:cs="Arial"/>
          <w:i/>
          <w:sz w:val="20"/>
        </w:rPr>
        <w:t>Lab Chip</w:t>
      </w:r>
      <w:r w:rsidRPr="00D55375">
        <w:rPr>
          <w:rFonts w:ascii="Arial" w:hAnsi="Arial" w:cs="Arial"/>
          <w:sz w:val="20"/>
        </w:rPr>
        <w:t xml:space="preserve"> 2019</w:t>
      </w:r>
      <w:r>
        <w:rPr>
          <w:rFonts w:ascii="Arial" w:hAnsi="Arial" w:cs="Arial"/>
          <w:sz w:val="20"/>
        </w:rPr>
        <w:t>,</w:t>
      </w:r>
      <w:r w:rsidRPr="00D55375">
        <w:rPr>
          <w:rFonts w:ascii="Arial" w:hAnsi="Arial" w:cs="Arial"/>
          <w:sz w:val="20"/>
        </w:rPr>
        <w:t xml:space="preserve"> </w:t>
      </w:r>
      <w:r w:rsidRPr="00D55375">
        <w:rPr>
          <w:rFonts w:ascii="Arial" w:hAnsi="Arial" w:cs="Arial"/>
          <w:b/>
          <w:sz w:val="20"/>
        </w:rPr>
        <w:t>19</w:t>
      </w:r>
      <w:r w:rsidRPr="00D55375">
        <w:rPr>
          <w:rFonts w:ascii="Arial" w:hAnsi="Arial" w:cs="Arial"/>
          <w:sz w:val="20"/>
        </w:rPr>
        <w:t xml:space="preserve">, 3575. </w:t>
      </w:r>
    </w:p>
    <w:p w14:paraId="05FD5774" w14:textId="77777777" w:rsidR="00F36AFD" w:rsidRPr="00090DF3" w:rsidRDefault="00D55375" w:rsidP="00500339">
      <w:pPr>
        <w:numPr>
          <w:ilvl w:val="0"/>
          <w:numId w:val="45"/>
        </w:numPr>
        <w:tabs>
          <w:tab w:val="clear" w:pos="360"/>
          <w:tab w:val="left" w:pos="709"/>
        </w:tabs>
        <w:suppressAutoHyphens/>
        <w:spacing w:line="360" w:lineRule="auto"/>
        <w:ind w:left="709" w:hanging="425"/>
        <w:jc w:val="both"/>
        <w:rPr>
          <w:rFonts w:ascii="Arial" w:hAnsi="Arial" w:cs="Arial"/>
          <w:sz w:val="20"/>
        </w:rPr>
      </w:pPr>
      <w:r w:rsidRPr="00D55375">
        <w:rPr>
          <w:rFonts w:ascii="Arial" w:hAnsi="Arial" w:cs="Arial"/>
          <w:sz w:val="20"/>
        </w:rPr>
        <w:t xml:space="preserve">R.G. Geitenbeek, J.C. Vollenbroek, H.M.H. Weijgertze, C.B.M. Tregouet, A.E. Nieuwelink, C.L. Kennedy, B.M. Weckhuysen, D. Lohse, A. van Blaaderen, A. van den Berg, M. Odijk, A. Meijerink, Luminescence thermometry for in situ temperature measurements in microfluidic devices, </w:t>
      </w:r>
      <w:r w:rsidRPr="00D55375">
        <w:rPr>
          <w:rFonts w:ascii="Arial" w:hAnsi="Arial" w:cs="Arial"/>
          <w:i/>
          <w:sz w:val="20"/>
        </w:rPr>
        <w:t>Lab Chip</w:t>
      </w:r>
      <w:r w:rsidRPr="00D55375">
        <w:rPr>
          <w:rFonts w:ascii="Arial" w:hAnsi="Arial" w:cs="Arial"/>
          <w:sz w:val="20"/>
        </w:rPr>
        <w:t xml:space="preserve"> 2019, </w:t>
      </w:r>
      <w:r w:rsidRPr="00D55375">
        <w:rPr>
          <w:rFonts w:ascii="Arial" w:hAnsi="Arial" w:cs="Arial"/>
          <w:b/>
          <w:sz w:val="20"/>
        </w:rPr>
        <w:t>19</w:t>
      </w:r>
      <w:r w:rsidRPr="00D55375">
        <w:rPr>
          <w:rFonts w:ascii="Arial" w:hAnsi="Arial" w:cs="Arial"/>
          <w:sz w:val="20"/>
        </w:rPr>
        <w:t xml:space="preserve">, 1236. </w:t>
      </w:r>
    </w:p>
    <w:p w14:paraId="6310C2D2" w14:textId="77777777" w:rsidR="00D55375" w:rsidRPr="00090DF3" w:rsidRDefault="00D55375" w:rsidP="00D55375">
      <w:pPr>
        <w:tabs>
          <w:tab w:val="left" w:pos="709"/>
        </w:tabs>
        <w:suppressAutoHyphens/>
        <w:spacing w:line="360" w:lineRule="auto"/>
        <w:ind w:left="709"/>
        <w:jc w:val="both"/>
        <w:rPr>
          <w:rFonts w:ascii="Arial" w:hAnsi="Arial" w:cs="Arial"/>
          <w:sz w:val="20"/>
        </w:rPr>
      </w:pPr>
    </w:p>
    <w:p w14:paraId="150EEFA6" w14:textId="77777777" w:rsidR="001D4FC6" w:rsidRPr="00AF191D" w:rsidRDefault="001D4FC6" w:rsidP="000634C4">
      <w:pPr>
        <w:tabs>
          <w:tab w:val="left" w:pos="567"/>
          <w:tab w:val="left" w:pos="1134"/>
        </w:tabs>
        <w:suppressAutoHyphens/>
        <w:spacing w:line="360" w:lineRule="auto"/>
        <w:jc w:val="both"/>
        <w:rPr>
          <w:rStyle w:val="TijdschriftinCVBert"/>
        </w:rPr>
      </w:pPr>
      <w:r w:rsidRPr="00AF191D">
        <w:rPr>
          <w:rStyle w:val="TijdschriftinCVBert"/>
        </w:rPr>
        <w:lastRenderedPageBreak/>
        <w:t>Macromolecules</w:t>
      </w:r>
      <w:r w:rsidR="00A22197">
        <w:rPr>
          <w:rStyle w:val="TijdschriftinCVBert"/>
        </w:rPr>
        <w:t xml:space="preserve"> </w:t>
      </w:r>
    </w:p>
    <w:p w14:paraId="790C625B" w14:textId="77777777" w:rsidR="00D27EDA" w:rsidRPr="00090DF3" w:rsidRDefault="00D27EDA" w:rsidP="00500339">
      <w:pPr>
        <w:pStyle w:val="Lijstalinea"/>
        <w:numPr>
          <w:ilvl w:val="0"/>
          <w:numId w:val="84"/>
        </w:numPr>
        <w:tabs>
          <w:tab w:val="left" w:pos="709"/>
        </w:tabs>
        <w:suppressAutoHyphens/>
        <w:spacing w:line="360" w:lineRule="auto"/>
        <w:jc w:val="both"/>
        <w:rPr>
          <w:rFonts w:ascii="Arial" w:hAnsi="Arial" w:cs="Arial"/>
          <w:sz w:val="20"/>
          <w:lang w:val="en-US"/>
        </w:rPr>
      </w:pPr>
      <w:r w:rsidRPr="00090DF3">
        <w:rPr>
          <w:rFonts w:ascii="Arial" w:hAnsi="Arial" w:cs="Arial"/>
          <w:sz w:val="20"/>
          <w:lang w:val="en-US"/>
        </w:rPr>
        <w:t xml:space="preserve">M.E.Z. </w:t>
      </w:r>
      <w:proofErr w:type="spellStart"/>
      <w:r w:rsidRPr="00090DF3">
        <w:rPr>
          <w:rFonts w:ascii="Arial" w:hAnsi="Arial" w:cs="Arial"/>
          <w:sz w:val="20"/>
          <w:lang w:val="en-US"/>
        </w:rPr>
        <w:t>Velthoen</w:t>
      </w:r>
      <w:proofErr w:type="spellEnd"/>
      <w:r w:rsidRPr="00090DF3">
        <w:rPr>
          <w:rFonts w:ascii="Arial" w:hAnsi="Arial" w:cs="Arial"/>
          <w:sz w:val="20"/>
          <w:lang w:val="en-US"/>
        </w:rPr>
        <w:t xml:space="preserve">, A. </w:t>
      </w:r>
      <w:proofErr w:type="spellStart"/>
      <w:r w:rsidRPr="00090DF3">
        <w:rPr>
          <w:rFonts w:ascii="Arial" w:hAnsi="Arial" w:cs="Arial"/>
          <w:sz w:val="20"/>
          <w:lang w:val="en-US"/>
        </w:rPr>
        <w:t>Monuz</w:t>
      </w:r>
      <w:proofErr w:type="spellEnd"/>
      <w:r w:rsidRPr="00090DF3">
        <w:rPr>
          <w:rFonts w:ascii="Arial" w:hAnsi="Arial" w:cs="Arial"/>
          <w:sz w:val="20"/>
          <w:lang w:val="en-US"/>
        </w:rPr>
        <w:t xml:space="preserve">-Murillo, A. </w:t>
      </w:r>
      <w:proofErr w:type="spellStart"/>
      <w:r w:rsidRPr="00090DF3">
        <w:rPr>
          <w:rFonts w:ascii="Arial" w:hAnsi="Arial" w:cs="Arial"/>
          <w:sz w:val="20"/>
          <w:lang w:val="en-US"/>
        </w:rPr>
        <w:t>Bouhmadi</w:t>
      </w:r>
      <w:proofErr w:type="spellEnd"/>
      <w:r w:rsidRPr="00090DF3">
        <w:rPr>
          <w:rFonts w:ascii="Arial" w:hAnsi="Arial" w:cs="Arial"/>
          <w:sz w:val="20"/>
          <w:lang w:val="en-US"/>
        </w:rPr>
        <w:t xml:space="preserve">, M. </w:t>
      </w:r>
      <w:proofErr w:type="spellStart"/>
      <w:r w:rsidRPr="00090DF3">
        <w:rPr>
          <w:rFonts w:ascii="Arial" w:hAnsi="Arial" w:cs="Arial"/>
          <w:sz w:val="20"/>
          <w:lang w:val="en-US"/>
        </w:rPr>
        <w:t>Cesius</w:t>
      </w:r>
      <w:proofErr w:type="spellEnd"/>
      <w:r w:rsidRPr="00090DF3">
        <w:rPr>
          <w:rFonts w:ascii="Arial" w:hAnsi="Arial" w:cs="Arial"/>
          <w:sz w:val="20"/>
          <w:lang w:val="en-US"/>
        </w:rPr>
        <w:t xml:space="preserve">, S. </w:t>
      </w:r>
      <w:proofErr w:type="spellStart"/>
      <w:r w:rsidRPr="00090DF3">
        <w:rPr>
          <w:rFonts w:ascii="Arial" w:hAnsi="Arial" w:cs="Arial"/>
          <w:sz w:val="20"/>
          <w:lang w:val="en-US"/>
        </w:rPr>
        <w:t>Diefenbach</w:t>
      </w:r>
      <w:proofErr w:type="spellEnd"/>
      <w:r w:rsidRPr="00090DF3">
        <w:rPr>
          <w:rFonts w:ascii="Arial" w:hAnsi="Arial" w:cs="Arial"/>
          <w:sz w:val="20"/>
          <w:lang w:val="en-US"/>
        </w:rPr>
        <w:t xml:space="preserve">, B.M. Weckhuysen, The multifaceted role of </w:t>
      </w:r>
      <w:proofErr w:type="spellStart"/>
      <w:r w:rsidRPr="00090DF3">
        <w:rPr>
          <w:rFonts w:ascii="Arial" w:hAnsi="Arial" w:cs="Arial"/>
          <w:sz w:val="20"/>
          <w:lang w:val="en-US"/>
        </w:rPr>
        <w:t>methylaluminoxane</w:t>
      </w:r>
      <w:proofErr w:type="spellEnd"/>
      <w:r w:rsidRPr="00090DF3">
        <w:rPr>
          <w:rFonts w:ascii="Arial" w:hAnsi="Arial" w:cs="Arial"/>
          <w:sz w:val="20"/>
          <w:lang w:val="en-US"/>
        </w:rPr>
        <w:t xml:space="preserve"> in metallocene-based olefin polymerization catalysis, </w:t>
      </w:r>
      <w:r w:rsidRPr="00090DF3">
        <w:rPr>
          <w:rFonts w:ascii="Arial" w:hAnsi="Arial" w:cs="Arial"/>
          <w:i/>
          <w:sz w:val="20"/>
          <w:lang w:val="en-US"/>
        </w:rPr>
        <w:t xml:space="preserve">Macromolecules </w:t>
      </w:r>
      <w:r w:rsidRPr="00090DF3">
        <w:rPr>
          <w:rFonts w:ascii="Arial" w:hAnsi="Arial" w:cs="Arial"/>
          <w:sz w:val="20"/>
          <w:lang w:val="en-US"/>
        </w:rPr>
        <w:t xml:space="preserve">2018, </w:t>
      </w:r>
      <w:r w:rsidRPr="00090DF3">
        <w:rPr>
          <w:rFonts w:ascii="Arial" w:hAnsi="Arial" w:cs="Arial"/>
          <w:b/>
          <w:sz w:val="20"/>
          <w:lang w:val="en-US"/>
        </w:rPr>
        <w:t>51</w:t>
      </w:r>
      <w:r w:rsidRPr="00090DF3">
        <w:rPr>
          <w:rFonts w:ascii="Arial" w:hAnsi="Arial" w:cs="Arial"/>
          <w:sz w:val="20"/>
          <w:lang w:val="en-US"/>
        </w:rPr>
        <w:t>, 343.</w:t>
      </w:r>
    </w:p>
    <w:p w14:paraId="6B263FF5" w14:textId="598237A9" w:rsidR="001D4FC6" w:rsidRDefault="001D4FC6" w:rsidP="00500339">
      <w:pPr>
        <w:numPr>
          <w:ilvl w:val="0"/>
          <w:numId w:val="84"/>
        </w:numPr>
        <w:tabs>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H. </w:t>
      </w:r>
      <w:proofErr w:type="spellStart"/>
      <w:r w:rsidRPr="00090DF3">
        <w:rPr>
          <w:rFonts w:ascii="Arial" w:hAnsi="Arial" w:cs="Arial"/>
          <w:sz w:val="20"/>
        </w:rPr>
        <w:t>Mutlu</w:t>
      </w:r>
      <w:proofErr w:type="spellEnd"/>
      <w:r w:rsidRPr="00090DF3">
        <w:rPr>
          <w:rFonts w:ascii="Arial" w:hAnsi="Arial" w:cs="Arial"/>
          <w:sz w:val="20"/>
        </w:rPr>
        <w:t xml:space="preserve">, A.N. </w:t>
      </w:r>
      <w:proofErr w:type="spellStart"/>
      <w:r w:rsidRPr="00090DF3">
        <w:rPr>
          <w:rFonts w:ascii="Arial" w:hAnsi="Arial" w:cs="Arial"/>
          <w:sz w:val="20"/>
        </w:rPr>
        <w:t>Parvulescu</w:t>
      </w:r>
      <w:proofErr w:type="spellEnd"/>
      <w:r w:rsidRPr="00090DF3">
        <w:rPr>
          <w:rFonts w:ascii="Arial" w:hAnsi="Arial" w:cs="Arial"/>
          <w:sz w:val="20"/>
        </w:rPr>
        <w:t xml:space="preserve">, P.C.A. </w:t>
      </w:r>
      <w:proofErr w:type="spellStart"/>
      <w:r w:rsidRPr="00090DF3">
        <w:rPr>
          <w:rFonts w:ascii="Arial" w:hAnsi="Arial" w:cs="Arial"/>
          <w:sz w:val="20"/>
        </w:rPr>
        <w:t>Bruijnincx</w:t>
      </w:r>
      <w:proofErr w:type="spellEnd"/>
      <w:r w:rsidRPr="00090DF3">
        <w:rPr>
          <w:rFonts w:ascii="Arial" w:hAnsi="Arial" w:cs="Arial"/>
          <w:sz w:val="20"/>
        </w:rPr>
        <w:t xml:space="preserve">, B.M. Weckhuysen, M.A.R. Meier, On the </w:t>
      </w:r>
      <w:r w:rsidR="008B33D4" w:rsidRPr="00090DF3">
        <w:rPr>
          <w:rFonts w:ascii="Arial" w:hAnsi="Arial" w:cs="Arial"/>
          <w:sz w:val="20"/>
        </w:rPr>
        <w:t>p</w:t>
      </w:r>
      <w:r w:rsidRPr="00090DF3">
        <w:rPr>
          <w:rFonts w:ascii="Arial" w:hAnsi="Arial" w:cs="Arial"/>
          <w:sz w:val="20"/>
        </w:rPr>
        <w:t xml:space="preserve">olymerization </w:t>
      </w:r>
      <w:r w:rsidR="008B33D4" w:rsidRPr="00090DF3">
        <w:rPr>
          <w:rFonts w:ascii="Arial" w:hAnsi="Arial" w:cs="Arial"/>
          <w:sz w:val="20"/>
        </w:rPr>
        <w:t>b</w:t>
      </w:r>
      <w:r w:rsidRPr="00090DF3">
        <w:rPr>
          <w:rFonts w:ascii="Arial" w:hAnsi="Arial" w:cs="Arial"/>
          <w:sz w:val="20"/>
        </w:rPr>
        <w:t xml:space="preserve">ehavior of </w:t>
      </w:r>
      <w:r w:rsidR="008B33D4" w:rsidRPr="00090DF3">
        <w:rPr>
          <w:rFonts w:ascii="Arial" w:hAnsi="Arial" w:cs="Arial"/>
          <w:sz w:val="20"/>
        </w:rPr>
        <w:t>t</w:t>
      </w:r>
      <w:r w:rsidRPr="00090DF3">
        <w:rPr>
          <w:rFonts w:ascii="Arial" w:hAnsi="Arial" w:cs="Arial"/>
          <w:sz w:val="20"/>
        </w:rPr>
        <w:t xml:space="preserve">elomers: Metathesis versus </w:t>
      </w:r>
      <w:r w:rsidR="008B33D4" w:rsidRPr="00090DF3">
        <w:rPr>
          <w:rFonts w:ascii="Arial" w:hAnsi="Arial" w:cs="Arial"/>
          <w:sz w:val="20"/>
        </w:rPr>
        <w:t>t</w:t>
      </w:r>
      <w:r w:rsidRPr="00090DF3">
        <w:rPr>
          <w:rFonts w:ascii="Arial" w:hAnsi="Arial" w:cs="Arial"/>
          <w:sz w:val="20"/>
        </w:rPr>
        <w:t>hiol−</w:t>
      </w:r>
      <w:proofErr w:type="spellStart"/>
      <w:r w:rsidR="008B33D4" w:rsidRPr="00090DF3">
        <w:rPr>
          <w:rFonts w:ascii="Arial" w:hAnsi="Arial" w:cs="Arial"/>
          <w:sz w:val="20"/>
        </w:rPr>
        <w:t>e</w:t>
      </w:r>
      <w:r w:rsidRPr="00090DF3">
        <w:rPr>
          <w:rFonts w:ascii="Arial" w:hAnsi="Arial" w:cs="Arial"/>
          <w:sz w:val="20"/>
        </w:rPr>
        <w:t>ne</w:t>
      </w:r>
      <w:proofErr w:type="spellEnd"/>
      <w:r w:rsidRPr="00090DF3">
        <w:rPr>
          <w:rFonts w:ascii="Arial" w:hAnsi="Arial" w:cs="Arial"/>
          <w:sz w:val="20"/>
        </w:rPr>
        <w:t xml:space="preserve"> </w:t>
      </w:r>
      <w:r w:rsidR="008B33D4" w:rsidRPr="00090DF3">
        <w:rPr>
          <w:rFonts w:ascii="Arial" w:hAnsi="Arial" w:cs="Arial"/>
          <w:sz w:val="20"/>
        </w:rPr>
        <w:t>c</w:t>
      </w:r>
      <w:r w:rsidRPr="00090DF3">
        <w:rPr>
          <w:rFonts w:ascii="Arial" w:hAnsi="Arial" w:cs="Arial"/>
          <w:sz w:val="20"/>
        </w:rPr>
        <w:t xml:space="preserve">hemistry, </w:t>
      </w:r>
      <w:r w:rsidRPr="00090DF3">
        <w:rPr>
          <w:rFonts w:ascii="Arial" w:hAnsi="Arial" w:cs="Arial"/>
          <w:i/>
          <w:sz w:val="20"/>
        </w:rPr>
        <w:t>Macromolecules</w:t>
      </w:r>
      <w:r w:rsidRPr="00090DF3">
        <w:rPr>
          <w:rFonts w:ascii="Arial" w:hAnsi="Arial" w:cs="Arial"/>
          <w:sz w:val="20"/>
        </w:rPr>
        <w:t xml:space="preserve"> 2012, </w:t>
      </w:r>
      <w:r w:rsidRPr="00090DF3">
        <w:rPr>
          <w:rFonts w:ascii="Arial" w:hAnsi="Arial" w:cs="Arial"/>
          <w:b/>
          <w:sz w:val="20"/>
        </w:rPr>
        <w:t>45</w:t>
      </w:r>
      <w:r w:rsidRPr="00090DF3">
        <w:rPr>
          <w:rFonts w:ascii="Arial" w:hAnsi="Arial" w:cs="Arial"/>
          <w:sz w:val="20"/>
        </w:rPr>
        <w:t>, 1866.</w:t>
      </w:r>
    </w:p>
    <w:p w14:paraId="739E22C3" w14:textId="14A880EA" w:rsidR="00D315C8" w:rsidRDefault="00D315C8" w:rsidP="00D315C8">
      <w:pPr>
        <w:tabs>
          <w:tab w:val="left" w:pos="709"/>
        </w:tabs>
        <w:suppressAutoHyphens/>
        <w:spacing w:line="360" w:lineRule="auto"/>
        <w:jc w:val="both"/>
        <w:rPr>
          <w:rFonts w:ascii="Arial" w:hAnsi="Arial" w:cs="Arial"/>
          <w:sz w:val="20"/>
        </w:rPr>
      </w:pPr>
    </w:p>
    <w:p w14:paraId="1F663E0B" w14:textId="4506F304" w:rsidR="00D315C8" w:rsidRPr="00D315C8" w:rsidRDefault="00D315C8" w:rsidP="00D315C8">
      <w:pPr>
        <w:tabs>
          <w:tab w:val="left" w:pos="709"/>
        </w:tabs>
        <w:suppressAutoHyphens/>
        <w:spacing w:line="360" w:lineRule="auto"/>
        <w:jc w:val="both"/>
        <w:rPr>
          <w:rFonts w:ascii="Arial" w:hAnsi="Arial" w:cs="Arial"/>
          <w:b/>
          <w:bCs/>
          <w:i/>
          <w:iCs/>
          <w:color w:val="808080" w:themeColor="background1" w:themeShade="80"/>
          <w:sz w:val="28"/>
          <w:szCs w:val="28"/>
          <w:u w:val="single"/>
        </w:rPr>
      </w:pPr>
      <w:r w:rsidRPr="00D315C8">
        <w:rPr>
          <w:rFonts w:ascii="Arial" w:hAnsi="Arial" w:cs="Arial"/>
          <w:b/>
          <w:bCs/>
          <w:i/>
          <w:iCs/>
          <w:color w:val="808080" w:themeColor="background1" w:themeShade="80"/>
          <w:sz w:val="28"/>
          <w:szCs w:val="28"/>
          <w:u w:val="single"/>
        </w:rPr>
        <w:t>Materials Advances</w:t>
      </w:r>
    </w:p>
    <w:p w14:paraId="10EE09A4" w14:textId="6BF5AAC0" w:rsidR="00D315C8" w:rsidRPr="00D315C8" w:rsidRDefault="00D315C8" w:rsidP="009E7EEB">
      <w:pPr>
        <w:pStyle w:val="Lijstalinea"/>
        <w:numPr>
          <w:ilvl w:val="0"/>
          <w:numId w:val="91"/>
        </w:numPr>
        <w:tabs>
          <w:tab w:val="left" w:pos="709"/>
        </w:tabs>
        <w:suppressAutoHyphens/>
        <w:spacing w:line="360" w:lineRule="auto"/>
        <w:jc w:val="both"/>
        <w:rPr>
          <w:rFonts w:ascii="Arial" w:hAnsi="Arial" w:cs="Arial"/>
          <w:sz w:val="20"/>
          <w:lang w:val="en-US"/>
        </w:rPr>
      </w:pPr>
      <w:r>
        <w:rPr>
          <w:rFonts w:ascii="Arial" w:hAnsi="Arial" w:cs="Arial"/>
          <w:sz w:val="20"/>
          <w:lang w:val="en-US"/>
        </w:rPr>
        <w:t xml:space="preserve">A. </w:t>
      </w:r>
      <w:proofErr w:type="spellStart"/>
      <w:r>
        <w:rPr>
          <w:rFonts w:ascii="Arial" w:hAnsi="Arial" w:cs="Arial"/>
          <w:sz w:val="20"/>
          <w:lang w:val="en-US"/>
        </w:rPr>
        <w:t>Pustovarenko</w:t>
      </w:r>
      <w:proofErr w:type="spellEnd"/>
      <w:r>
        <w:rPr>
          <w:rFonts w:ascii="Arial" w:hAnsi="Arial" w:cs="Arial"/>
          <w:sz w:val="20"/>
          <w:lang w:val="en-US"/>
        </w:rPr>
        <w:t xml:space="preserve">, B. </w:t>
      </w:r>
      <w:proofErr w:type="spellStart"/>
      <w:r>
        <w:rPr>
          <w:rFonts w:ascii="Arial" w:hAnsi="Arial" w:cs="Arial"/>
          <w:sz w:val="20"/>
          <w:lang w:val="en-US"/>
        </w:rPr>
        <w:t>Seoane</w:t>
      </w:r>
      <w:proofErr w:type="spellEnd"/>
      <w:r>
        <w:rPr>
          <w:rFonts w:ascii="Arial" w:hAnsi="Arial" w:cs="Arial"/>
          <w:sz w:val="20"/>
          <w:lang w:val="en-US"/>
        </w:rPr>
        <w:t xml:space="preserve">, E. Abou-Hamad, H.E. King, B.M. Weckhuysen, F. </w:t>
      </w:r>
      <w:proofErr w:type="spellStart"/>
      <w:r>
        <w:rPr>
          <w:rFonts w:ascii="Arial" w:hAnsi="Arial" w:cs="Arial"/>
          <w:sz w:val="20"/>
          <w:lang w:val="en-US"/>
        </w:rPr>
        <w:t>Kapteijn</w:t>
      </w:r>
      <w:proofErr w:type="spellEnd"/>
      <w:r>
        <w:rPr>
          <w:rFonts w:ascii="Arial" w:hAnsi="Arial" w:cs="Arial"/>
          <w:sz w:val="20"/>
          <w:lang w:val="en-US"/>
        </w:rPr>
        <w:t xml:space="preserve">, J. Gascon, </w:t>
      </w:r>
      <w:r w:rsidRPr="00D315C8">
        <w:rPr>
          <w:rFonts w:ascii="Arial" w:hAnsi="Arial" w:cs="Arial"/>
          <w:i/>
          <w:iCs/>
          <w:sz w:val="20"/>
          <w:lang w:val="en-US"/>
        </w:rPr>
        <w:t>Materials Advances</w:t>
      </w:r>
      <w:r>
        <w:rPr>
          <w:rFonts w:ascii="Arial" w:hAnsi="Arial" w:cs="Arial"/>
          <w:sz w:val="20"/>
          <w:lang w:val="en-US"/>
        </w:rPr>
        <w:t xml:space="preserve"> 2021, </w:t>
      </w:r>
      <w:r w:rsidRPr="00D315C8">
        <w:rPr>
          <w:rFonts w:ascii="Arial" w:hAnsi="Arial" w:cs="Arial"/>
          <w:b/>
          <w:bCs/>
          <w:sz w:val="20"/>
          <w:lang w:val="en-US"/>
        </w:rPr>
        <w:t>2</w:t>
      </w:r>
      <w:r>
        <w:rPr>
          <w:rFonts w:ascii="Arial" w:hAnsi="Arial" w:cs="Arial"/>
          <w:sz w:val="20"/>
          <w:lang w:val="en-US"/>
        </w:rPr>
        <w:t>, 2739.</w:t>
      </w:r>
    </w:p>
    <w:p w14:paraId="3570806F" w14:textId="77777777" w:rsidR="001D4FC6" w:rsidRPr="00090DF3" w:rsidRDefault="001D4FC6" w:rsidP="000634C4">
      <w:pPr>
        <w:tabs>
          <w:tab w:val="left" w:pos="1134"/>
        </w:tabs>
        <w:spacing w:line="360" w:lineRule="auto"/>
        <w:rPr>
          <w:rFonts w:ascii="Arial" w:hAnsi="Arial" w:cs="Arial"/>
          <w:sz w:val="20"/>
          <w:u w:val="single"/>
        </w:rPr>
      </w:pPr>
    </w:p>
    <w:p w14:paraId="37FBE17D" w14:textId="77777777" w:rsidR="00317C81" w:rsidRPr="00AF191D" w:rsidRDefault="00317C81" w:rsidP="000634C4">
      <w:pPr>
        <w:tabs>
          <w:tab w:val="left" w:pos="1134"/>
        </w:tabs>
        <w:spacing w:line="360" w:lineRule="auto"/>
        <w:rPr>
          <w:rStyle w:val="TijdschriftinCVBert"/>
        </w:rPr>
      </w:pPr>
      <w:r w:rsidRPr="00AF191D">
        <w:rPr>
          <w:rStyle w:val="TijdschriftinCVBert"/>
        </w:rPr>
        <w:t>Microporous and Mesoporous Materials</w:t>
      </w:r>
    </w:p>
    <w:p w14:paraId="771BB5CB" w14:textId="77777777" w:rsidR="00DB64E7" w:rsidRDefault="00BD24F5" w:rsidP="00DB64E7">
      <w:pPr>
        <w:tabs>
          <w:tab w:val="left" w:pos="709"/>
        </w:tabs>
        <w:suppressAutoHyphens/>
        <w:spacing w:line="360" w:lineRule="auto"/>
        <w:ind w:left="709" w:hanging="349"/>
        <w:jc w:val="both"/>
        <w:rPr>
          <w:rFonts w:ascii="Arial" w:hAnsi="Arial" w:cs="Arial"/>
          <w:sz w:val="20"/>
          <w:szCs w:val="20"/>
        </w:rPr>
      </w:pPr>
      <w:r>
        <w:rPr>
          <w:rFonts w:ascii="Arial" w:hAnsi="Arial" w:cs="Arial"/>
          <w:sz w:val="20"/>
        </w:rPr>
        <w:t xml:space="preserve">1.    </w:t>
      </w:r>
      <w:r w:rsidRPr="00153556">
        <w:rPr>
          <w:rFonts w:ascii="Arial" w:hAnsi="Arial" w:cs="Arial"/>
          <w:sz w:val="20"/>
        </w:rPr>
        <w:t xml:space="preserve">N. Nikolopoulos, L.A. Parker, M.W. </w:t>
      </w:r>
      <w:proofErr w:type="spellStart"/>
      <w:r w:rsidRPr="00153556">
        <w:rPr>
          <w:rFonts w:ascii="Arial" w:hAnsi="Arial" w:cs="Arial"/>
          <w:sz w:val="20"/>
        </w:rPr>
        <w:t>Vuijk</w:t>
      </w:r>
      <w:proofErr w:type="spellEnd"/>
      <w:r w:rsidRPr="00153556">
        <w:rPr>
          <w:rFonts w:ascii="Arial" w:hAnsi="Arial" w:cs="Arial"/>
          <w:sz w:val="20"/>
        </w:rPr>
        <w:t xml:space="preserve">, B.M. Weckhuysen, Impact </w:t>
      </w:r>
      <w:r>
        <w:rPr>
          <w:rFonts w:ascii="Arial" w:hAnsi="Arial" w:cs="Arial"/>
          <w:sz w:val="20"/>
        </w:rPr>
        <w:t xml:space="preserve">of the location of magnesium in zeolite-based shaped catalyst bodies on the methanol-to-hydrocarbons process, </w:t>
      </w:r>
      <w:r w:rsidRPr="00153556">
        <w:rPr>
          <w:rFonts w:ascii="Arial" w:hAnsi="Arial" w:cs="Arial"/>
          <w:i/>
          <w:iCs/>
          <w:sz w:val="20"/>
        </w:rPr>
        <w:t xml:space="preserve">Microporous and Mesoporous Materials </w:t>
      </w:r>
      <w:r>
        <w:rPr>
          <w:rFonts w:ascii="Arial" w:hAnsi="Arial" w:cs="Arial"/>
          <w:sz w:val="20"/>
        </w:rPr>
        <w:t xml:space="preserve">2023, </w:t>
      </w:r>
      <w:r w:rsidRPr="00153556">
        <w:rPr>
          <w:rFonts w:ascii="Arial" w:hAnsi="Arial" w:cs="Arial"/>
          <w:b/>
          <w:bCs/>
          <w:sz w:val="20"/>
        </w:rPr>
        <w:t>354</w:t>
      </w:r>
      <w:r>
        <w:rPr>
          <w:rFonts w:ascii="Arial" w:hAnsi="Arial" w:cs="Arial"/>
          <w:sz w:val="20"/>
        </w:rPr>
        <w:t>, 112553.</w:t>
      </w:r>
    </w:p>
    <w:p w14:paraId="293BB4D9" w14:textId="77777777" w:rsidR="00DB64E7" w:rsidRDefault="00DB64E7" w:rsidP="00DB64E7">
      <w:pPr>
        <w:tabs>
          <w:tab w:val="left" w:pos="709"/>
        </w:tabs>
        <w:suppressAutoHyphens/>
        <w:spacing w:line="360" w:lineRule="auto"/>
        <w:ind w:left="709" w:hanging="349"/>
        <w:jc w:val="both"/>
        <w:rPr>
          <w:rFonts w:ascii="Arial" w:hAnsi="Arial" w:cs="Arial"/>
          <w:sz w:val="20"/>
          <w:szCs w:val="20"/>
        </w:rPr>
      </w:pPr>
      <w:r>
        <w:rPr>
          <w:rFonts w:ascii="Arial" w:hAnsi="Arial" w:cs="Arial"/>
          <w:sz w:val="20"/>
          <w:szCs w:val="20"/>
        </w:rPr>
        <w:t xml:space="preserve">2.  </w:t>
      </w:r>
      <w:r w:rsidR="00385BB7" w:rsidRPr="00C36E47">
        <w:rPr>
          <w:rFonts w:ascii="Arial" w:hAnsi="Arial" w:cs="Arial"/>
          <w:sz w:val="20"/>
        </w:rPr>
        <w:t>M.M. K</w:t>
      </w:r>
      <w:proofErr w:type="spellStart"/>
      <w:r w:rsidR="00385BB7" w:rsidRPr="00C36E47">
        <w:rPr>
          <w:rFonts w:ascii="Arial" w:hAnsi="Arial" w:cs="Arial"/>
          <w:sz w:val="20"/>
        </w:rPr>
        <w:t>erssens</w:t>
      </w:r>
      <w:proofErr w:type="spellEnd"/>
      <w:r w:rsidR="00385BB7" w:rsidRPr="00C36E47">
        <w:rPr>
          <w:rFonts w:ascii="Arial" w:hAnsi="Arial" w:cs="Arial"/>
          <w:sz w:val="20"/>
        </w:rPr>
        <w:t xml:space="preserve">, C. Sprung, G.T. Whiting, B.M. Weckhuysen, </w:t>
      </w:r>
      <w:r w:rsidR="00B8062B" w:rsidRPr="00C36E47">
        <w:rPr>
          <w:rFonts w:ascii="Arial" w:hAnsi="Arial" w:cs="Arial"/>
          <w:sz w:val="20"/>
        </w:rPr>
        <w:t xml:space="preserve">Selective staining of zeolite acidity: Recent progress and future developments of fluorescence microscopy, </w:t>
      </w:r>
      <w:r w:rsidR="00B8062B" w:rsidRPr="00C36E47">
        <w:rPr>
          <w:rFonts w:ascii="Arial" w:hAnsi="Arial" w:cs="Arial"/>
          <w:i/>
          <w:sz w:val="20"/>
        </w:rPr>
        <w:t xml:space="preserve">Microporous and Mesoporous Materials </w:t>
      </w:r>
      <w:r w:rsidR="00B8062B" w:rsidRPr="00C36E47">
        <w:rPr>
          <w:rFonts w:ascii="Arial" w:hAnsi="Arial" w:cs="Arial"/>
          <w:sz w:val="20"/>
        </w:rPr>
        <w:t xml:space="preserve">2014, </w:t>
      </w:r>
      <w:r w:rsidR="007D5F86" w:rsidRPr="00C36E47">
        <w:rPr>
          <w:rFonts w:ascii="Arial" w:hAnsi="Arial" w:cs="Arial"/>
          <w:b/>
          <w:sz w:val="20"/>
        </w:rPr>
        <w:t>189</w:t>
      </w:r>
      <w:r w:rsidR="007D5F86" w:rsidRPr="00C36E47">
        <w:rPr>
          <w:rFonts w:ascii="Arial" w:hAnsi="Arial" w:cs="Arial"/>
          <w:sz w:val="20"/>
        </w:rPr>
        <w:t>, 136.</w:t>
      </w:r>
    </w:p>
    <w:p w14:paraId="1130C5E2" w14:textId="77777777" w:rsidR="00DB64E7" w:rsidRDefault="00DB64E7" w:rsidP="00DB64E7">
      <w:pPr>
        <w:tabs>
          <w:tab w:val="left" w:pos="709"/>
        </w:tabs>
        <w:suppressAutoHyphens/>
        <w:spacing w:line="360" w:lineRule="auto"/>
        <w:ind w:left="709" w:hanging="349"/>
        <w:jc w:val="both"/>
        <w:rPr>
          <w:rFonts w:ascii="Arial" w:hAnsi="Arial" w:cs="Arial"/>
          <w:sz w:val="20"/>
          <w:szCs w:val="20"/>
        </w:rPr>
      </w:pPr>
      <w:r>
        <w:rPr>
          <w:rFonts w:ascii="Arial" w:hAnsi="Arial" w:cs="Arial"/>
          <w:sz w:val="20"/>
          <w:szCs w:val="20"/>
        </w:rPr>
        <w:t xml:space="preserve">3.  </w:t>
      </w:r>
      <w:r w:rsidR="00317C81" w:rsidRPr="00092BF7">
        <w:rPr>
          <w:rFonts w:ascii="Arial" w:hAnsi="Arial" w:cs="Arial"/>
          <w:sz w:val="20"/>
          <w:lang w:val="en-GB"/>
        </w:rPr>
        <w:t xml:space="preserve">U. Deka, I. </w:t>
      </w:r>
      <w:proofErr w:type="spellStart"/>
      <w:r w:rsidR="00317C81" w:rsidRPr="00092BF7">
        <w:rPr>
          <w:rFonts w:ascii="Arial" w:hAnsi="Arial" w:cs="Arial"/>
          <w:sz w:val="20"/>
          <w:lang w:val="en-GB"/>
        </w:rPr>
        <w:t>Lezcano</w:t>
      </w:r>
      <w:proofErr w:type="spellEnd"/>
      <w:r w:rsidR="00317C81" w:rsidRPr="00092BF7">
        <w:rPr>
          <w:rFonts w:ascii="Arial" w:hAnsi="Arial" w:cs="Arial"/>
          <w:sz w:val="20"/>
          <w:lang w:val="en-GB"/>
        </w:rPr>
        <w:t xml:space="preserve">-Gonzalez, S.J. </w:t>
      </w:r>
      <w:proofErr w:type="spellStart"/>
      <w:r w:rsidR="00317C81" w:rsidRPr="00092BF7">
        <w:rPr>
          <w:rFonts w:ascii="Arial" w:hAnsi="Arial" w:cs="Arial"/>
          <w:sz w:val="20"/>
          <w:lang w:val="en-GB"/>
        </w:rPr>
        <w:t>Warrender</w:t>
      </w:r>
      <w:proofErr w:type="spellEnd"/>
      <w:r w:rsidR="00317C81" w:rsidRPr="00092BF7">
        <w:rPr>
          <w:rFonts w:ascii="Arial" w:hAnsi="Arial" w:cs="Arial"/>
          <w:sz w:val="20"/>
          <w:lang w:val="en-GB"/>
        </w:rPr>
        <w:t xml:space="preserve">, A.L. </w:t>
      </w:r>
      <w:proofErr w:type="spellStart"/>
      <w:r w:rsidR="00317C81" w:rsidRPr="00092BF7">
        <w:rPr>
          <w:rFonts w:ascii="Arial" w:hAnsi="Arial" w:cs="Arial"/>
          <w:sz w:val="20"/>
          <w:lang w:val="en-GB"/>
        </w:rPr>
        <w:t>Picone</w:t>
      </w:r>
      <w:proofErr w:type="spellEnd"/>
      <w:r w:rsidR="00317C81" w:rsidRPr="00092BF7">
        <w:rPr>
          <w:rFonts w:ascii="Arial" w:hAnsi="Arial" w:cs="Arial"/>
          <w:sz w:val="20"/>
          <w:lang w:val="en-GB"/>
        </w:rPr>
        <w:t>, P.A. Wright, B.M. Weckhuysen</w:t>
      </w:r>
      <w:r w:rsidR="00D4243A">
        <w:rPr>
          <w:rFonts w:ascii="Arial" w:hAnsi="Arial" w:cs="Arial"/>
          <w:sz w:val="20"/>
          <w:lang w:val="en-GB"/>
        </w:rPr>
        <w:t xml:space="preserve">, </w:t>
      </w:r>
      <w:r w:rsidR="00317C81" w:rsidRPr="00092BF7">
        <w:rPr>
          <w:rFonts w:ascii="Arial" w:hAnsi="Arial" w:cs="Arial"/>
          <w:sz w:val="20"/>
          <w:lang w:val="en-GB"/>
        </w:rPr>
        <w:t xml:space="preserve">A.M. Beale, Changing active sites in Cu–CHA catalysts: </w:t>
      </w:r>
      <w:proofErr w:type="spellStart"/>
      <w:r w:rsidR="00317C81" w:rsidRPr="00092BF7">
        <w:rPr>
          <w:rFonts w:ascii="Arial" w:hAnsi="Arial" w:cs="Arial"/>
          <w:sz w:val="20"/>
          <w:lang w:val="en-GB"/>
        </w:rPr>
        <w:t>deNOx</w:t>
      </w:r>
      <w:proofErr w:type="spellEnd"/>
      <w:r w:rsidR="00317C81" w:rsidRPr="00092BF7">
        <w:rPr>
          <w:rFonts w:ascii="Arial" w:hAnsi="Arial" w:cs="Arial"/>
          <w:sz w:val="20"/>
          <w:lang w:val="en-GB"/>
        </w:rPr>
        <w:t xml:space="preserve"> selectivity as a function of the preparation method, </w:t>
      </w:r>
      <w:proofErr w:type="spellStart"/>
      <w:r w:rsidR="00317C81" w:rsidRPr="00092BF7">
        <w:rPr>
          <w:rFonts w:ascii="Arial" w:hAnsi="Arial" w:cs="Arial"/>
          <w:i/>
          <w:sz w:val="20"/>
          <w:lang w:val="en-GB"/>
        </w:rPr>
        <w:t>Microp</w:t>
      </w:r>
      <w:proofErr w:type="spellEnd"/>
      <w:r w:rsidR="00317C81" w:rsidRPr="00092BF7">
        <w:rPr>
          <w:rFonts w:ascii="Arial" w:hAnsi="Arial" w:cs="Arial"/>
          <w:i/>
          <w:sz w:val="20"/>
          <w:lang w:val="en-GB"/>
        </w:rPr>
        <w:t xml:space="preserve">. </w:t>
      </w:r>
      <w:proofErr w:type="spellStart"/>
      <w:r w:rsidR="00317C81" w:rsidRPr="00092BF7">
        <w:rPr>
          <w:rFonts w:ascii="Arial" w:hAnsi="Arial" w:cs="Arial"/>
          <w:i/>
          <w:sz w:val="20"/>
          <w:lang w:val="en-GB"/>
        </w:rPr>
        <w:t>Mesop</w:t>
      </w:r>
      <w:proofErr w:type="spellEnd"/>
      <w:r w:rsidR="00317C81" w:rsidRPr="00092BF7">
        <w:rPr>
          <w:rFonts w:ascii="Arial" w:hAnsi="Arial" w:cs="Arial"/>
          <w:i/>
          <w:sz w:val="20"/>
          <w:lang w:val="en-GB"/>
        </w:rPr>
        <w:t xml:space="preserve">. Mater. </w:t>
      </w:r>
      <w:r w:rsidR="00317C81" w:rsidRPr="00092BF7">
        <w:rPr>
          <w:rFonts w:ascii="Arial" w:hAnsi="Arial" w:cs="Arial"/>
          <w:sz w:val="20"/>
          <w:lang w:val="en-GB"/>
        </w:rPr>
        <w:t xml:space="preserve">2013, </w:t>
      </w:r>
      <w:r w:rsidR="00317C81" w:rsidRPr="00092BF7">
        <w:rPr>
          <w:rFonts w:ascii="Arial" w:hAnsi="Arial" w:cs="Arial"/>
          <w:b/>
          <w:sz w:val="20"/>
          <w:lang w:val="en-GB"/>
        </w:rPr>
        <w:t>166</w:t>
      </w:r>
      <w:r w:rsidR="007D5F86" w:rsidRPr="00092BF7">
        <w:rPr>
          <w:rFonts w:ascii="Arial" w:hAnsi="Arial" w:cs="Arial"/>
          <w:sz w:val="20"/>
          <w:lang w:val="en-GB"/>
        </w:rPr>
        <w:t>, 144</w:t>
      </w:r>
      <w:r w:rsidR="00F36AFD">
        <w:rPr>
          <w:rFonts w:ascii="Arial" w:hAnsi="Arial" w:cs="Arial"/>
          <w:sz w:val="20"/>
          <w:lang w:val="en-GB"/>
        </w:rPr>
        <w:t>.</w:t>
      </w:r>
    </w:p>
    <w:p w14:paraId="3764402C" w14:textId="77777777" w:rsidR="00DB64E7" w:rsidRDefault="00DB64E7" w:rsidP="00DB64E7">
      <w:pPr>
        <w:tabs>
          <w:tab w:val="left" w:pos="709"/>
        </w:tabs>
        <w:suppressAutoHyphens/>
        <w:spacing w:line="360" w:lineRule="auto"/>
        <w:ind w:left="709" w:hanging="349"/>
        <w:jc w:val="both"/>
        <w:rPr>
          <w:rFonts w:ascii="Arial" w:hAnsi="Arial" w:cs="Arial"/>
          <w:sz w:val="20"/>
          <w:szCs w:val="20"/>
        </w:rPr>
      </w:pPr>
      <w:r>
        <w:rPr>
          <w:rFonts w:ascii="Arial" w:hAnsi="Arial" w:cs="Arial"/>
          <w:sz w:val="20"/>
          <w:szCs w:val="20"/>
        </w:rPr>
        <w:t xml:space="preserve">4.   </w:t>
      </w:r>
      <w:r w:rsidR="00317C81" w:rsidRPr="00092BF7">
        <w:rPr>
          <w:rFonts w:ascii="Arial" w:hAnsi="Arial" w:cs="Arial"/>
          <w:sz w:val="20"/>
          <w:lang w:val="en-GB"/>
        </w:rPr>
        <w:t>I.L.C. B</w:t>
      </w:r>
      <w:proofErr w:type="spellStart"/>
      <w:r w:rsidR="00317C81" w:rsidRPr="00092BF7">
        <w:rPr>
          <w:rFonts w:ascii="Arial" w:hAnsi="Arial" w:cs="Arial"/>
          <w:sz w:val="20"/>
          <w:lang w:val="en-GB"/>
        </w:rPr>
        <w:t>uurmans</w:t>
      </w:r>
      <w:proofErr w:type="spellEnd"/>
      <w:r w:rsidR="00317C81" w:rsidRPr="00092BF7">
        <w:rPr>
          <w:rFonts w:ascii="Arial" w:hAnsi="Arial" w:cs="Arial"/>
          <w:sz w:val="20"/>
          <w:lang w:val="en-GB"/>
        </w:rPr>
        <w:t xml:space="preserve">, F. </w:t>
      </w:r>
      <w:proofErr w:type="spellStart"/>
      <w:r w:rsidR="00317C81" w:rsidRPr="00092BF7">
        <w:rPr>
          <w:rFonts w:ascii="Arial" w:hAnsi="Arial" w:cs="Arial"/>
          <w:sz w:val="20"/>
          <w:lang w:val="en-GB"/>
        </w:rPr>
        <w:t>Soulimani</w:t>
      </w:r>
      <w:proofErr w:type="spellEnd"/>
      <w:r w:rsidR="00317C81" w:rsidRPr="00092BF7">
        <w:rPr>
          <w:rFonts w:ascii="Arial" w:hAnsi="Arial" w:cs="Arial"/>
          <w:sz w:val="20"/>
          <w:lang w:val="en-GB"/>
        </w:rPr>
        <w:t xml:space="preserve">, J. Ruiz-Martinez, H.E. van der </w:t>
      </w:r>
      <w:proofErr w:type="spellStart"/>
      <w:r w:rsidR="00317C81" w:rsidRPr="00092BF7">
        <w:rPr>
          <w:rFonts w:ascii="Arial" w:hAnsi="Arial" w:cs="Arial"/>
          <w:sz w:val="20"/>
          <w:lang w:val="en-GB"/>
        </w:rPr>
        <w:t>Bij</w:t>
      </w:r>
      <w:proofErr w:type="spellEnd"/>
      <w:r w:rsidR="00317C81" w:rsidRPr="00092BF7">
        <w:rPr>
          <w:rFonts w:ascii="Arial" w:hAnsi="Arial" w:cs="Arial"/>
          <w:sz w:val="20"/>
          <w:lang w:val="en-GB"/>
        </w:rPr>
        <w:t xml:space="preserve">, B.M. Weckhuysen, Structure and acidity of individual Fluid Catalytic Cracking catalyst particles studied by synchrotron-based infrared micro-spectroscopy, </w:t>
      </w:r>
      <w:proofErr w:type="spellStart"/>
      <w:r w:rsidR="00317C81" w:rsidRPr="00092BF7">
        <w:rPr>
          <w:rFonts w:ascii="Arial" w:hAnsi="Arial" w:cs="Arial"/>
          <w:i/>
          <w:sz w:val="20"/>
          <w:lang w:val="en-GB"/>
        </w:rPr>
        <w:t>Micropor</w:t>
      </w:r>
      <w:proofErr w:type="spellEnd"/>
      <w:r w:rsidR="00317C81" w:rsidRPr="00092BF7">
        <w:rPr>
          <w:rFonts w:ascii="Arial" w:hAnsi="Arial" w:cs="Arial"/>
          <w:i/>
          <w:sz w:val="20"/>
          <w:lang w:val="en-GB"/>
        </w:rPr>
        <w:t xml:space="preserve">. </w:t>
      </w:r>
      <w:proofErr w:type="spellStart"/>
      <w:r w:rsidR="00317C81" w:rsidRPr="00092BF7">
        <w:rPr>
          <w:rFonts w:ascii="Arial" w:hAnsi="Arial" w:cs="Arial"/>
          <w:i/>
          <w:sz w:val="20"/>
          <w:lang w:val="en-GB"/>
        </w:rPr>
        <w:t>Mesopor</w:t>
      </w:r>
      <w:proofErr w:type="spellEnd"/>
      <w:r w:rsidR="00317C81" w:rsidRPr="00092BF7">
        <w:rPr>
          <w:rFonts w:ascii="Arial" w:hAnsi="Arial" w:cs="Arial"/>
          <w:i/>
          <w:sz w:val="20"/>
          <w:lang w:val="en-GB"/>
        </w:rPr>
        <w:t>. Mater.</w:t>
      </w:r>
      <w:r w:rsidR="00317C81" w:rsidRPr="00092BF7">
        <w:rPr>
          <w:rFonts w:ascii="Arial" w:hAnsi="Arial" w:cs="Arial"/>
          <w:sz w:val="20"/>
          <w:lang w:val="en-GB"/>
        </w:rPr>
        <w:t xml:space="preserve"> 2013, </w:t>
      </w:r>
      <w:r w:rsidR="00317C81" w:rsidRPr="00092BF7">
        <w:rPr>
          <w:rFonts w:ascii="Arial" w:hAnsi="Arial" w:cs="Arial"/>
          <w:b/>
          <w:sz w:val="20"/>
          <w:lang w:val="en-GB"/>
        </w:rPr>
        <w:t>166</w:t>
      </w:r>
      <w:r w:rsidR="007D5F86" w:rsidRPr="00092BF7">
        <w:rPr>
          <w:rFonts w:ascii="Arial" w:hAnsi="Arial" w:cs="Arial"/>
          <w:sz w:val="20"/>
          <w:lang w:val="en-GB"/>
        </w:rPr>
        <w:t>, 86</w:t>
      </w:r>
      <w:r w:rsidR="00F36AFD">
        <w:rPr>
          <w:rFonts w:ascii="Arial" w:hAnsi="Arial" w:cs="Arial"/>
          <w:sz w:val="20"/>
          <w:lang w:val="en-GB"/>
        </w:rPr>
        <w:t>.</w:t>
      </w:r>
    </w:p>
    <w:p w14:paraId="59492779" w14:textId="77777777" w:rsidR="00DB64E7" w:rsidRDefault="00DB64E7" w:rsidP="00DB64E7">
      <w:pPr>
        <w:tabs>
          <w:tab w:val="left" w:pos="709"/>
        </w:tabs>
        <w:suppressAutoHyphens/>
        <w:spacing w:line="360" w:lineRule="auto"/>
        <w:ind w:left="709" w:hanging="349"/>
        <w:jc w:val="both"/>
        <w:rPr>
          <w:rFonts w:ascii="Arial" w:hAnsi="Arial" w:cs="Arial"/>
          <w:sz w:val="20"/>
          <w:szCs w:val="20"/>
        </w:rPr>
      </w:pPr>
      <w:r>
        <w:rPr>
          <w:rFonts w:ascii="Arial" w:hAnsi="Arial" w:cs="Arial"/>
          <w:sz w:val="20"/>
          <w:szCs w:val="20"/>
        </w:rPr>
        <w:t xml:space="preserve">5.   </w:t>
      </w:r>
      <w:r w:rsidR="006B534F" w:rsidRPr="0098725C">
        <w:rPr>
          <w:rFonts w:ascii="Arial" w:hAnsi="Arial" w:cs="Arial"/>
          <w:sz w:val="20"/>
          <w:lang w:val="en-GB"/>
        </w:rPr>
        <w:t xml:space="preserve">Q. Qian, D. Mores, J. </w:t>
      </w:r>
      <w:proofErr w:type="spellStart"/>
      <w:r w:rsidR="006B534F" w:rsidRPr="0098725C">
        <w:rPr>
          <w:rFonts w:ascii="Arial" w:hAnsi="Arial" w:cs="Arial"/>
          <w:sz w:val="20"/>
          <w:lang w:val="en-GB"/>
        </w:rPr>
        <w:t>Kornatowski</w:t>
      </w:r>
      <w:proofErr w:type="spellEnd"/>
      <w:r w:rsidR="006B534F" w:rsidRPr="0098725C">
        <w:rPr>
          <w:rFonts w:ascii="Arial" w:hAnsi="Arial" w:cs="Arial"/>
          <w:sz w:val="20"/>
          <w:lang w:val="en-GB"/>
        </w:rPr>
        <w:t xml:space="preserve">, B.M. Weckhuysen, Template removal processes within individual micron-sized SAPO-34 crystals: Effect of gas atmosphere and crystal size, </w:t>
      </w:r>
      <w:proofErr w:type="spellStart"/>
      <w:r w:rsidR="006B534F" w:rsidRPr="0098725C">
        <w:rPr>
          <w:rFonts w:ascii="Arial" w:hAnsi="Arial" w:cs="Arial"/>
          <w:i/>
          <w:sz w:val="20"/>
          <w:lang w:val="en-GB"/>
        </w:rPr>
        <w:t>Micropor</w:t>
      </w:r>
      <w:proofErr w:type="spellEnd"/>
      <w:r w:rsidR="006B534F" w:rsidRPr="0098725C">
        <w:rPr>
          <w:rFonts w:ascii="Arial" w:hAnsi="Arial" w:cs="Arial"/>
          <w:i/>
          <w:sz w:val="20"/>
          <w:lang w:val="en-GB"/>
        </w:rPr>
        <w:t xml:space="preserve">. </w:t>
      </w:r>
      <w:proofErr w:type="spellStart"/>
      <w:r w:rsidR="006B534F" w:rsidRPr="0098725C">
        <w:rPr>
          <w:rFonts w:ascii="Arial" w:hAnsi="Arial" w:cs="Arial"/>
          <w:i/>
          <w:sz w:val="20"/>
          <w:lang w:val="en-GB"/>
        </w:rPr>
        <w:t>Mesopor</w:t>
      </w:r>
      <w:proofErr w:type="spellEnd"/>
      <w:r w:rsidR="006B534F" w:rsidRPr="0098725C">
        <w:rPr>
          <w:rFonts w:ascii="Arial" w:hAnsi="Arial" w:cs="Arial"/>
          <w:i/>
          <w:sz w:val="20"/>
          <w:lang w:val="en-GB"/>
        </w:rPr>
        <w:t>. Mater.</w:t>
      </w:r>
      <w:r w:rsidR="006B534F" w:rsidRPr="0098725C">
        <w:rPr>
          <w:rFonts w:ascii="Arial" w:hAnsi="Arial" w:cs="Arial"/>
          <w:sz w:val="20"/>
          <w:lang w:val="en-GB"/>
        </w:rPr>
        <w:t xml:space="preserve"> 2011, </w:t>
      </w:r>
      <w:r w:rsidR="006B534F" w:rsidRPr="0098725C">
        <w:rPr>
          <w:rFonts w:ascii="Arial" w:hAnsi="Arial" w:cs="Arial"/>
          <w:b/>
          <w:sz w:val="20"/>
          <w:lang w:val="en-GB"/>
        </w:rPr>
        <w:t>146</w:t>
      </w:r>
      <w:r w:rsidR="006B534F" w:rsidRPr="0098725C">
        <w:rPr>
          <w:rFonts w:ascii="Arial" w:hAnsi="Arial" w:cs="Arial"/>
          <w:sz w:val="20"/>
          <w:lang w:val="en-GB"/>
        </w:rPr>
        <w:t>, 28.</w:t>
      </w:r>
    </w:p>
    <w:p w14:paraId="22685D38" w14:textId="77777777" w:rsidR="00DB64E7" w:rsidRDefault="00DB64E7" w:rsidP="00DB64E7">
      <w:pPr>
        <w:tabs>
          <w:tab w:val="left" w:pos="709"/>
        </w:tabs>
        <w:suppressAutoHyphens/>
        <w:spacing w:line="360" w:lineRule="auto"/>
        <w:ind w:left="709" w:hanging="349"/>
        <w:jc w:val="both"/>
        <w:rPr>
          <w:rFonts w:ascii="Arial" w:hAnsi="Arial" w:cs="Arial"/>
          <w:sz w:val="20"/>
          <w:szCs w:val="20"/>
        </w:rPr>
      </w:pPr>
      <w:r>
        <w:rPr>
          <w:rFonts w:ascii="Arial" w:hAnsi="Arial" w:cs="Arial"/>
          <w:sz w:val="20"/>
          <w:szCs w:val="20"/>
        </w:rPr>
        <w:t xml:space="preserve">6.  </w:t>
      </w:r>
      <w:r w:rsidR="006B534F" w:rsidRPr="00C36E47">
        <w:rPr>
          <w:rFonts w:ascii="Arial" w:hAnsi="Arial" w:cs="Arial"/>
          <w:sz w:val="20"/>
        </w:rPr>
        <w:t xml:space="preserve">N.V. </w:t>
      </w:r>
      <w:proofErr w:type="spellStart"/>
      <w:r w:rsidR="006B534F" w:rsidRPr="00C36E47">
        <w:rPr>
          <w:rFonts w:ascii="Arial" w:hAnsi="Arial" w:cs="Arial"/>
          <w:sz w:val="20"/>
        </w:rPr>
        <w:t>Beznis</w:t>
      </w:r>
      <w:proofErr w:type="spellEnd"/>
      <w:r w:rsidR="006B534F" w:rsidRPr="00C36E47">
        <w:rPr>
          <w:rFonts w:ascii="Arial" w:hAnsi="Arial" w:cs="Arial"/>
          <w:sz w:val="20"/>
        </w:rPr>
        <w:t xml:space="preserve">, A.N.C. van </w:t>
      </w:r>
      <w:proofErr w:type="spellStart"/>
      <w:r w:rsidR="006B534F" w:rsidRPr="00C36E47">
        <w:rPr>
          <w:rFonts w:ascii="Arial" w:hAnsi="Arial" w:cs="Arial"/>
          <w:sz w:val="20"/>
        </w:rPr>
        <w:t>Laak</w:t>
      </w:r>
      <w:proofErr w:type="spellEnd"/>
      <w:r w:rsidR="006B534F" w:rsidRPr="00C36E47">
        <w:rPr>
          <w:rFonts w:ascii="Arial" w:hAnsi="Arial" w:cs="Arial"/>
          <w:sz w:val="20"/>
        </w:rPr>
        <w:t xml:space="preserve">, B.M. Weckhuysen, J.H. Bitter, Oxidation of methane to methanol and formaldehyde over Co-ZSM-5 molecular sieves: Tuning the reactivity and selectivity by alkaline and acid treatments of zeolite ZSM-5 agglomerates, </w:t>
      </w:r>
      <w:proofErr w:type="spellStart"/>
      <w:r w:rsidR="006B534F" w:rsidRPr="00C36E47">
        <w:rPr>
          <w:rFonts w:ascii="Arial" w:hAnsi="Arial" w:cs="Arial"/>
          <w:i/>
          <w:sz w:val="20"/>
        </w:rPr>
        <w:t>Micropor</w:t>
      </w:r>
      <w:proofErr w:type="spellEnd"/>
      <w:r w:rsidR="006B534F" w:rsidRPr="00C36E47">
        <w:rPr>
          <w:rFonts w:ascii="Arial" w:hAnsi="Arial" w:cs="Arial"/>
          <w:i/>
          <w:sz w:val="20"/>
        </w:rPr>
        <w:t xml:space="preserve">. </w:t>
      </w:r>
      <w:r w:rsidR="006B534F" w:rsidRPr="00092BF7">
        <w:rPr>
          <w:rFonts w:ascii="Arial" w:hAnsi="Arial" w:cs="Arial"/>
          <w:i/>
          <w:sz w:val="20"/>
        </w:rPr>
        <w:t xml:space="preserve">Mesopor. Mater. </w:t>
      </w:r>
      <w:r w:rsidR="006B534F" w:rsidRPr="00092BF7">
        <w:rPr>
          <w:rFonts w:ascii="Arial" w:hAnsi="Arial" w:cs="Arial"/>
          <w:sz w:val="20"/>
        </w:rPr>
        <w:t xml:space="preserve">2011, </w:t>
      </w:r>
      <w:r w:rsidR="006B534F" w:rsidRPr="00092BF7">
        <w:rPr>
          <w:rFonts w:ascii="Arial" w:hAnsi="Arial" w:cs="Arial"/>
          <w:b/>
          <w:sz w:val="20"/>
        </w:rPr>
        <w:t>138</w:t>
      </w:r>
      <w:r w:rsidR="00F36AFD">
        <w:rPr>
          <w:rFonts w:ascii="Arial" w:hAnsi="Arial" w:cs="Arial"/>
          <w:sz w:val="20"/>
        </w:rPr>
        <w:t>, 176.</w:t>
      </w:r>
    </w:p>
    <w:p w14:paraId="5B200406" w14:textId="77777777" w:rsidR="00DB64E7" w:rsidRDefault="00DB64E7" w:rsidP="00DB64E7">
      <w:pPr>
        <w:tabs>
          <w:tab w:val="left" w:pos="709"/>
        </w:tabs>
        <w:suppressAutoHyphens/>
        <w:spacing w:line="360" w:lineRule="auto"/>
        <w:ind w:left="709" w:hanging="349"/>
        <w:jc w:val="both"/>
        <w:rPr>
          <w:rFonts w:ascii="Arial" w:hAnsi="Arial" w:cs="Arial"/>
          <w:sz w:val="20"/>
          <w:szCs w:val="20"/>
        </w:rPr>
      </w:pPr>
      <w:r>
        <w:rPr>
          <w:rFonts w:ascii="Arial" w:hAnsi="Arial" w:cs="Arial"/>
          <w:sz w:val="20"/>
          <w:szCs w:val="20"/>
        </w:rPr>
        <w:t xml:space="preserve">7.   </w:t>
      </w:r>
      <w:r w:rsidR="001E782F" w:rsidRPr="00C36E47">
        <w:rPr>
          <w:rFonts w:ascii="Arial" w:hAnsi="Arial" w:cs="Arial"/>
          <w:sz w:val="20"/>
          <w:lang w:val="en-GB"/>
        </w:rPr>
        <w:t xml:space="preserve">L. Sommer, D. Mores, S. </w:t>
      </w:r>
      <w:proofErr w:type="spellStart"/>
      <w:r w:rsidR="001E782F" w:rsidRPr="00C36E47">
        <w:rPr>
          <w:rFonts w:ascii="Arial" w:hAnsi="Arial" w:cs="Arial"/>
          <w:sz w:val="20"/>
          <w:lang w:val="en-GB"/>
        </w:rPr>
        <w:t>Svelle</w:t>
      </w:r>
      <w:proofErr w:type="spellEnd"/>
      <w:r w:rsidR="001E782F" w:rsidRPr="00C36E47">
        <w:rPr>
          <w:rFonts w:ascii="Arial" w:hAnsi="Arial" w:cs="Arial"/>
          <w:sz w:val="20"/>
          <w:lang w:val="en-GB"/>
        </w:rPr>
        <w:t xml:space="preserve">, M. Stocker, B.M. Weckhuysen, U. </w:t>
      </w:r>
      <w:proofErr w:type="spellStart"/>
      <w:r w:rsidR="001E782F" w:rsidRPr="00C36E47">
        <w:rPr>
          <w:rFonts w:ascii="Arial" w:hAnsi="Arial" w:cs="Arial"/>
          <w:sz w:val="20"/>
          <w:lang w:val="en-GB"/>
        </w:rPr>
        <w:t>Olsbye</w:t>
      </w:r>
      <w:proofErr w:type="spellEnd"/>
      <w:r w:rsidR="001E782F" w:rsidRPr="00C36E47">
        <w:rPr>
          <w:rFonts w:ascii="Arial" w:hAnsi="Arial" w:cs="Arial"/>
          <w:sz w:val="20"/>
          <w:lang w:val="en-GB"/>
        </w:rPr>
        <w:t xml:space="preserve">, Mesopore formation in H-SSZ-13 by desilication with NaOH, </w:t>
      </w:r>
      <w:proofErr w:type="spellStart"/>
      <w:r w:rsidR="001E782F" w:rsidRPr="00C36E47">
        <w:rPr>
          <w:rFonts w:ascii="Arial" w:hAnsi="Arial" w:cs="Arial"/>
          <w:i/>
          <w:sz w:val="20"/>
          <w:lang w:val="en-GB"/>
        </w:rPr>
        <w:t>Micropor</w:t>
      </w:r>
      <w:proofErr w:type="spellEnd"/>
      <w:r w:rsidR="001E782F" w:rsidRPr="00C36E47">
        <w:rPr>
          <w:rFonts w:ascii="Arial" w:hAnsi="Arial" w:cs="Arial"/>
          <w:i/>
          <w:sz w:val="20"/>
          <w:lang w:val="en-GB"/>
        </w:rPr>
        <w:t xml:space="preserve">. </w:t>
      </w:r>
      <w:r w:rsidR="001E782F" w:rsidRPr="00092BF7">
        <w:rPr>
          <w:rFonts w:ascii="Arial" w:hAnsi="Arial" w:cs="Arial"/>
          <w:i/>
          <w:sz w:val="20"/>
        </w:rPr>
        <w:t>Mesopor. Mater.</w:t>
      </w:r>
      <w:r w:rsidR="001E782F" w:rsidRPr="00092BF7">
        <w:rPr>
          <w:rFonts w:ascii="Arial" w:hAnsi="Arial" w:cs="Arial"/>
          <w:sz w:val="20"/>
        </w:rPr>
        <w:t xml:space="preserve"> 2010, </w:t>
      </w:r>
      <w:r w:rsidR="001E782F" w:rsidRPr="00092BF7">
        <w:rPr>
          <w:rFonts w:ascii="Arial" w:hAnsi="Arial" w:cs="Arial"/>
          <w:b/>
          <w:sz w:val="20"/>
        </w:rPr>
        <w:t>132</w:t>
      </w:r>
      <w:r w:rsidR="001E782F" w:rsidRPr="00092BF7">
        <w:rPr>
          <w:rFonts w:ascii="Arial" w:hAnsi="Arial" w:cs="Arial"/>
          <w:sz w:val="20"/>
        </w:rPr>
        <w:t>, 384.</w:t>
      </w:r>
      <w:r w:rsidR="00F36AFD">
        <w:rPr>
          <w:rFonts w:ascii="Arial" w:hAnsi="Arial" w:cs="Arial"/>
          <w:sz w:val="20"/>
        </w:rPr>
        <w:t xml:space="preserve"> </w:t>
      </w:r>
    </w:p>
    <w:p w14:paraId="5AFC8582" w14:textId="77777777" w:rsidR="00DB64E7" w:rsidRDefault="00DB64E7" w:rsidP="00DB64E7">
      <w:pPr>
        <w:tabs>
          <w:tab w:val="left" w:pos="709"/>
        </w:tabs>
        <w:suppressAutoHyphens/>
        <w:spacing w:line="360" w:lineRule="auto"/>
        <w:ind w:left="709" w:hanging="349"/>
        <w:jc w:val="both"/>
        <w:rPr>
          <w:rFonts w:ascii="Arial" w:hAnsi="Arial" w:cs="Arial"/>
          <w:sz w:val="20"/>
          <w:szCs w:val="20"/>
        </w:rPr>
      </w:pPr>
      <w:r>
        <w:rPr>
          <w:rFonts w:ascii="Arial" w:hAnsi="Arial" w:cs="Arial"/>
          <w:sz w:val="20"/>
          <w:szCs w:val="20"/>
        </w:rPr>
        <w:t xml:space="preserve">8.   </w:t>
      </w:r>
      <w:r w:rsidR="008A7389" w:rsidRPr="00092BF7">
        <w:rPr>
          <w:rFonts w:ascii="Arial" w:hAnsi="Arial" w:cs="Arial"/>
          <w:bCs/>
          <w:iCs/>
          <w:sz w:val="20"/>
          <w:lang w:val="en-GB"/>
        </w:rPr>
        <w:t>W. Fan, B. Fan, M. Song, T. Chen, R. Li, T. Dou, T. Tatsumi, B.M. Weckhuysen</w:t>
      </w:r>
      <w:r w:rsidR="00D4243A">
        <w:rPr>
          <w:rFonts w:ascii="Arial" w:hAnsi="Arial" w:cs="Arial"/>
          <w:bCs/>
          <w:iCs/>
          <w:sz w:val="20"/>
          <w:lang w:val="en-GB"/>
        </w:rPr>
        <w:t>,</w:t>
      </w:r>
      <w:r w:rsidR="008A7389" w:rsidRPr="00092BF7">
        <w:rPr>
          <w:rFonts w:ascii="Arial" w:hAnsi="Arial" w:cs="Arial"/>
          <w:bCs/>
          <w:iCs/>
          <w:sz w:val="20"/>
          <w:lang w:val="en-GB"/>
        </w:rPr>
        <w:t xml:space="preserve"> Synthesis, characterization and catalysis of (</w:t>
      </w:r>
      <w:proofErr w:type="spellStart"/>
      <w:proofErr w:type="gramStart"/>
      <w:r w:rsidR="008A7389" w:rsidRPr="00092BF7">
        <w:rPr>
          <w:rFonts w:ascii="Arial" w:hAnsi="Arial" w:cs="Arial"/>
          <w:bCs/>
          <w:iCs/>
          <w:sz w:val="20"/>
          <w:lang w:val="en-GB"/>
        </w:rPr>
        <w:t>Co,V</w:t>
      </w:r>
      <w:proofErr w:type="spellEnd"/>
      <w:proofErr w:type="gramEnd"/>
      <w:r w:rsidR="008A7389" w:rsidRPr="00092BF7">
        <w:rPr>
          <w:rFonts w:ascii="Arial" w:hAnsi="Arial" w:cs="Arial"/>
          <w:bCs/>
          <w:iCs/>
          <w:sz w:val="20"/>
          <w:lang w:val="en-GB"/>
        </w:rPr>
        <w:t>)-, (</w:t>
      </w:r>
      <w:proofErr w:type="spellStart"/>
      <w:r w:rsidR="008A7389" w:rsidRPr="00092BF7">
        <w:rPr>
          <w:rFonts w:ascii="Arial" w:hAnsi="Arial" w:cs="Arial"/>
          <w:bCs/>
          <w:iCs/>
          <w:sz w:val="20"/>
          <w:lang w:val="en-GB"/>
        </w:rPr>
        <w:t>Co,Cr</w:t>
      </w:r>
      <w:proofErr w:type="spellEnd"/>
      <w:r w:rsidR="008A7389" w:rsidRPr="00092BF7">
        <w:rPr>
          <w:rFonts w:ascii="Arial" w:hAnsi="Arial" w:cs="Arial"/>
          <w:bCs/>
          <w:iCs/>
          <w:sz w:val="20"/>
          <w:lang w:val="en-GB"/>
        </w:rPr>
        <w:t>)- and (</w:t>
      </w:r>
      <w:proofErr w:type="spellStart"/>
      <w:r w:rsidR="008A7389" w:rsidRPr="00092BF7">
        <w:rPr>
          <w:rFonts w:ascii="Arial" w:hAnsi="Arial" w:cs="Arial"/>
          <w:bCs/>
          <w:iCs/>
          <w:sz w:val="20"/>
          <w:lang w:val="en-GB"/>
        </w:rPr>
        <w:t>Cr,V</w:t>
      </w:r>
      <w:proofErr w:type="spellEnd"/>
      <w:r w:rsidR="008A7389" w:rsidRPr="00092BF7">
        <w:rPr>
          <w:rFonts w:ascii="Arial" w:hAnsi="Arial" w:cs="Arial"/>
          <w:bCs/>
          <w:iCs/>
          <w:sz w:val="20"/>
          <w:lang w:val="en-GB"/>
        </w:rPr>
        <w:t>)APO-5 molecular sieves</w:t>
      </w:r>
      <w:r w:rsidR="00D4243A">
        <w:rPr>
          <w:rFonts w:ascii="Arial" w:hAnsi="Arial" w:cs="Arial"/>
          <w:bCs/>
          <w:iCs/>
          <w:sz w:val="20"/>
          <w:lang w:val="en-GB"/>
        </w:rPr>
        <w:t>,</w:t>
      </w:r>
      <w:r w:rsidR="008A7389" w:rsidRPr="00092BF7">
        <w:rPr>
          <w:rFonts w:ascii="Arial" w:hAnsi="Arial" w:cs="Arial"/>
          <w:bCs/>
          <w:iCs/>
          <w:sz w:val="20"/>
          <w:lang w:val="en-GB"/>
        </w:rPr>
        <w:t xml:space="preserve"> </w:t>
      </w:r>
      <w:proofErr w:type="spellStart"/>
      <w:r w:rsidR="008A7389" w:rsidRPr="00092BF7">
        <w:rPr>
          <w:rFonts w:ascii="Arial" w:hAnsi="Arial" w:cs="Arial"/>
          <w:bCs/>
          <w:i/>
          <w:sz w:val="20"/>
          <w:lang w:val="en-GB"/>
        </w:rPr>
        <w:t>Micropor</w:t>
      </w:r>
      <w:proofErr w:type="spellEnd"/>
      <w:r w:rsidR="008A7389" w:rsidRPr="00092BF7">
        <w:rPr>
          <w:rFonts w:ascii="Arial" w:hAnsi="Arial" w:cs="Arial"/>
          <w:bCs/>
          <w:i/>
          <w:sz w:val="20"/>
          <w:lang w:val="en-GB"/>
        </w:rPr>
        <w:t xml:space="preserve">. </w:t>
      </w:r>
      <w:proofErr w:type="spellStart"/>
      <w:r w:rsidR="008A7389" w:rsidRPr="00092BF7">
        <w:rPr>
          <w:rFonts w:ascii="Arial" w:hAnsi="Arial" w:cs="Arial"/>
          <w:bCs/>
          <w:i/>
          <w:sz w:val="20"/>
          <w:lang w:val="en-GB"/>
        </w:rPr>
        <w:t>Mesopor</w:t>
      </w:r>
      <w:proofErr w:type="spellEnd"/>
      <w:r w:rsidR="008A7389" w:rsidRPr="00092BF7">
        <w:rPr>
          <w:rFonts w:ascii="Arial" w:hAnsi="Arial" w:cs="Arial"/>
          <w:bCs/>
          <w:i/>
          <w:sz w:val="20"/>
          <w:lang w:val="en-GB"/>
        </w:rPr>
        <w:t>. Mater.</w:t>
      </w:r>
      <w:r w:rsidR="008A7389" w:rsidRPr="00092BF7">
        <w:rPr>
          <w:rFonts w:ascii="Arial" w:hAnsi="Arial" w:cs="Arial"/>
          <w:bCs/>
          <w:iCs/>
          <w:sz w:val="20"/>
          <w:lang w:val="en-GB"/>
        </w:rPr>
        <w:t xml:space="preserve"> 2006, </w:t>
      </w:r>
      <w:r w:rsidR="008A7389" w:rsidRPr="00092BF7">
        <w:rPr>
          <w:rFonts w:ascii="Arial" w:hAnsi="Arial" w:cs="Arial"/>
          <w:b/>
          <w:iCs/>
          <w:sz w:val="20"/>
          <w:lang w:val="en-GB"/>
        </w:rPr>
        <w:t>94</w:t>
      </w:r>
      <w:r w:rsidR="008A7389" w:rsidRPr="00092BF7">
        <w:rPr>
          <w:rFonts w:ascii="Arial" w:hAnsi="Arial" w:cs="Arial"/>
          <w:bCs/>
          <w:iCs/>
          <w:sz w:val="20"/>
          <w:lang w:val="en-GB"/>
        </w:rPr>
        <w:t>, 348.</w:t>
      </w:r>
    </w:p>
    <w:p w14:paraId="7F0C43CF" w14:textId="77777777" w:rsidR="00DB64E7" w:rsidRDefault="00DB64E7" w:rsidP="00DB64E7">
      <w:pPr>
        <w:tabs>
          <w:tab w:val="left" w:pos="709"/>
        </w:tabs>
        <w:suppressAutoHyphens/>
        <w:spacing w:line="360" w:lineRule="auto"/>
        <w:ind w:left="709" w:hanging="349"/>
        <w:jc w:val="both"/>
        <w:rPr>
          <w:rFonts w:ascii="Arial" w:hAnsi="Arial" w:cs="Arial"/>
          <w:sz w:val="20"/>
          <w:szCs w:val="20"/>
        </w:rPr>
      </w:pPr>
      <w:r>
        <w:rPr>
          <w:rFonts w:ascii="Arial" w:hAnsi="Arial" w:cs="Arial"/>
          <w:sz w:val="20"/>
          <w:szCs w:val="20"/>
        </w:rPr>
        <w:lastRenderedPageBreak/>
        <w:t xml:space="preserve">9.   </w:t>
      </w:r>
      <w:r w:rsidR="00F525F7" w:rsidRPr="00092BF7">
        <w:rPr>
          <w:rFonts w:ascii="Arial" w:hAnsi="Arial" w:cs="Arial"/>
          <w:sz w:val="20"/>
          <w:lang w:val="en-GB"/>
        </w:rPr>
        <w:t>W. Fan, R. Li, T. Dou, T. Tatsumi, B.M. Weckhuysen</w:t>
      </w:r>
      <w:r w:rsidR="00D4243A">
        <w:rPr>
          <w:rFonts w:ascii="Arial" w:hAnsi="Arial" w:cs="Arial"/>
          <w:sz w:val="20"/>
          <w:lang w:val="en-GB"/>
        </w:rPr>
        <w:t>,</w:t>
      </w:r>
      <w:r w:rsidR="00F525F7" w:rsidRPr="00092BF7">
        <w:rPr>
          <w:rFonts w:ascii="Arial" w:hAnsi="Arial" w:cs="Arial"/>
          <w:sz w:val="20"/>
          <w:lang w:val="en-GB"/>
        </w:rPr>
        <w:t xml:space="preserve"> Solvent effects in the synthesis of CoAPO-5, -11 and –34 molecular sieves</w:t>
      </w:r>
      <w:r w:rsidR="00D4243A">
        <w:rPr>
          <w:rFonts w:ascii="Arial" w:hAnsi="Arial" w:cs="Arial"/>
          <w:sz w:val="20"/>
          <w:lang w:val="en-GB"/>
        </w:rPr>
        <w:t>,</w:t>
      </w:r>
      <w:r w:rsidR="00F525F7" w:rsidRPr="00092BF7">
        <w:rPr>
          <w:rFonts w:ascii="Arial" w:hAnsi="Arial" w:cs="Arial"/>
          <w:sz w:val="20"/>
          <w:lang w:val="en-GB"/>
        </w:rPr>
        <w:t xml:space="preserve"> </w:t>
      </w:r>
      <w:proofErr w:type="spellStart"/>
      <w:r w:rsidR="00F525F7" w:rsidRPr="00092BF7">
        <w:rPr>
          <w:rFonts w:ascii="Arial" w:hAnsi="Arial" w:cs="Arial"/>
          <w:i/>
          <w:sz w:val="20"/>
          <w:lang w:val="en-GB"/>
        </w:rPr>
        <w:t>Micropor</w:t>
      </w:r>
      <w:proofErr w:type="spellEnd"/>
      <w:r w:rsidR="00F525F7" w:rsidRPr="00092BF7">
        <w:rPr>
          <w:rFonts w:ascii="Arial" w:hAnsi="Arial" w:cs="Arial"/>
          <w:i/>
          <w:sz w:val="20"/>
          <w:lang w:val="en-GB"/>
        </w:rPr>
        <w:t xml:space="preserve">. </w:t>
      </w:r>
      <w:proofErr w:type="spellStart"/>
      <w:r w:rsidR="00F525F7" w:rsidRPr="00092BF7">
        <w:rPr>
          <w:rFonts w:ascii="Arial" w:hAnsi="Arial" w:cs="Arial"/>
          <w:i/>
          <w:sz w:val="20"/>
          <w:lang w:val="en-GB"/>
        </w:rPr>
        <w:t>Mesopor</w:t>
      </w:r>
      <w:proofErr w:type="spellEnd"/>
      <w:r w:rsidR="00F525F7" w:rsidRPr="00092BF7">
        <w:rPr>
          <w:rFonts w:ascii="Arial" w:hAnsi="Arial" w:cs="Arial"/>
          <w:i/>
          <w:sz w:val="20"/>
          <w:lang w:val="en-GB"/>
        </w:rPr>
        <w:t>. Mater.</w:t>
      </w:r>
      <w:r w:rsidR="00F525F7" w:rsidRPr="00092BF7">
        <w:rPr>
          <w:rFonts w:ascii="Arial" w:hAnsi="Arial" w:cs="Arial"/>
          <w:sz w:val="20"/>
          <w:lang w:val="en-GB"/>
        </w:rPr>
        <w:t xml:space="preserve"> </w:t>
      </w:r>
      <w:r w:rsidR="00F525F7" w:rsidRPr="00092BF7">
        <w:rPr>
          <w:rFonts w:ascii="Arial" w:hAnsi="Arial" w:cs="Arial"/>
          <w:sz w:val="20"/>
        </w:rPr>
        <w:t xml:space="preserve">2005, </w:t>
      </w:r>
      <w:r w:rsidR="00F525F7" w:rsidRPr="00092BF7">
        <w:rPr>
          <w:rFonts w:ascii="Arial" w:hAnsi="Arial" w:cs="Arial"/>
          <w:b/>
          <w:bCs/>
          <w:sz w:val="20"/>
        </w:rPr>
        <w:t>84</w:t>
      </w:r>
      <w:r w:rsidR="00F525F7" w:rsidRPr="00092BF7">
        <w:rPr>
          <w:rFonts w:ascii="Arial" w:hAnsi="Arial" w:cs="Arial"/>
          <w:sz w:val="20"/>
        </w:rPr>
        <w:t xml:space="preserve">, 116. </w:t>
      </w:r>
    </w:p>
    <w:p w14:paraId="3B37E2F0" w14:textId="77777777" w:rsidR="00DB64E7" w:rsidRDefault="00DB64E7" w:rsidP="00DB64E7">
      <w:pPr>
        <w:tabs>
          <w:tab w:val="left" w:pos="709"/>
        </w:tabs>
        <w:suppressAutoHyphens/>
        <w:spacing w:line="360" w:lineRule="auto"/>
        <w:ind w:left="709" w:hanging="349"/>
        <w:jc w:val="both"/>
        <w:rPr>
          <w:rFonts w:ascii="Arial" w:hAnsi="Arial" w:cs="Arial"/>
          <w:sz w:val="20"/>
          <w:szCs w:val="20"/>
        </w:rPr>
      </w:pPr>
      <w:r>
        <w:rPr>
          <w:rFonts w:ascii="Arial" w:hAnsi="Arial" w:cs="Arial"/>
          <w:sz w:val="20"/>
          <w:szCs w:val="20"/>
        </w:rPr>
        <w:t xml:space="preserve">10. </w:t>
      </w:r>
      <w:r w:rsidR="009E781E" w:rsidRPr="00591FB9">
        <w:rPr>
          <w:rFonts w:ascii="Arial" w:hAnsi="Arial" w:cs="Arial"/>
          <w:spacing w:val="-3"/>
          <w:sz w:val="20"/>
          <w:lang w:val="en-GB"/>
        </w:rPr>
        <w:t>L. F</w:t>
      </w:r>
      <w:proofErr w:type="spellStart"/>
      <w:r w:rsidR="009E781E" w:rsidRPr="00591FB9">
        <w:rPr>
          <w:rFonts w:ascii="Arial" w:hAnsi="Arial" w:cs="Arial"/>
          <w:spacing w:val="-3"/>
          <w:sz w:val="20"/>
          <w:lang w:val="en-GB"/>
        </w:rPr>
        <w:t>runza</w:t>
      </w:r>
      <w:proofErr w:type="spellEnd"/>
      <w:r w:rsidR="009E781E" w:rsidRPr="00591FB9">
        <w:rPr>
          <w:rFonts w:ascii="Arial" w:hAnsi="Arial" w:cs="Arial"/>
          <w:spacing w:val="-3"/>
          <w:sz w:val="20"/>
          <w:lang w:val="en-GB"/>
        </w:rPr>
        <w:t xml:space="preserve">, P. Van Der Voort, E.F. Vansant, R.A. </w:t>
      </w:r>
      <w:proofErr w:type="spellStart"/>
      <w:r w:rsidR="009E781E" w:rsidRPr="00591FB9">
        <w:rPr>
          <w:rFonts w:ascii="Arial" w:hAnsi="Arial" w:cs="Arial"/>
          <w:spacing w:val="-3"/>
          <w:sz w:val="20"/>
          <w:lang w:val="en-GB"/>
        </w:rPr>
        <w:t>Schoonheydt</w:t>
      </w:r>
      <w:proofErr w:type="spellEnd"/>
      <w:r w:rsidR="009E781E" w:rsidRPr="00591FB9">
        <w:rPr>
          <w:rFonts w:ascii="Arial" w:hAnsi="Arial" w:cs="Arial"/>
          <w:spacing w:val="-3"/>
          <w:sz w:val="20"/>
          <w:lang w:val="en-GB"/>
        </w:rPr>
        <w:t>, B.M. Weckhuysen</w:t>
      </w:r>
      <w:r w:rsidR="00D4243A">
        <w:rPr>
          <w:rFonts w:ascii="Arial" w:hAnsi="Arial" w:cs="Arial"/>
          <w:spacing w:val="-3"/>
          <w:sz w:val="20"/>
          <w:lang w:val="en-GB"/>
        </w:rPr>
        <w:t>,</w:t>
      </w:r>
      <w:r w:rsidR="009E781E" w:rsidRPr="00591FB9">
        <w:rPr>
          <w:rFonts w:ascii="Arial" w:hAnsi="Arial" w:cs="Arial"/>
          <w:spacing w:val="-3"/>
          <w:sz w:val="20"/>
          <w:lang w:val="en-GB"/>
        </w:rPr>
        <w:t xml:space="preserve"> </w:t>
      </w:r>
      <w:r w:rsidR="009E781E" w:rsidRPr="00C36E47">
        <w:rPr>
          <w:rFonts w:ascii="Arial" w:hAnsi="Arial" w:cs="Arial"/>
          <w:spacing w:val="-3"/>
          <w:sz w:val="20"/>
          <w:lang w:val="en-GB"/>
        </w:rPr>
        <w:t>On the synthesis of vanadium containing molecular sieves by experimental design from a VOSO</w:t>
      </w:r>
      <w:proofErr w:type="gramStart"/>
      <w:r w:rsidR="009E781E" w:rsidRPr="00C36E47">
        <w:rPr>
          <w:rFonts w:ascii="Arial" w:hAnsi="Arial" w:cs="Arial"/>
          <w:spacing w:val="-3"/>
          <w:sz w:val="20"/>
          <w:vertAlign w:val="subscript"/>
          <w:lang w:val="en-GB"/>
        </w:rPr>
        <w:t>4</w:t>
      </w:r>
      <w:r w:rsidR="009E781E" w:rsidRPr="00C36E47">
        <w:rPr>
          <w:rFonts w:ascii="Arial" w:hAnsi="Arial" w:cs="Arial"/>
          <w:spacing w:val="-3"/>
          <w:sz w:val="20"/>
          <w:lang w:val="en-GB"/>
        </w:rPr>
        <w:t>.5H</w:t>
      </w:r>
      <w:r w:rsidR="009E781E" w:rsidRPr="00C36E47">
        <w:rPr>
          <w:rFonts w:ascii="Arial" w:hAnsi="Arial" w:cs="Arial"/>
          <w:spacing w:val="-3"/>
          <w:sz w:val="20"/>
          <w:vertAlign w:val="subscript"/>
          <w:lang w:val="en-GB"/>
        </w:rPr>
        <w:t>2</w:t>
      </w:r>
      <w:r w:rsidR="009E781E" w:rsidRPr="00C36E47">
        <w:rPr>
          <w:rFonts w:ascii="Arial" w:hAnsi="Arial" w:cs="Arial"/>
          <w:spacing w:val="-3"/>
          <w:sz w:val="20"/>
          <w:lang w:val="en-GB"/>
        </w:rPr>
        <w:t>O.Al</w:t>
      </w:r>
      <w:proofErr w:type="gramEnd"/>
      <w:r w:rsidR="009E781E" w:rsidRPr="00C36E47">
        <w:rPr>
          <w:rFonts w:ascii="Arial" w:hAnsi="Arial" w:cs="Arial"/>
          <w:spacing w:val="-3"/>
          <w:sz w:val="20"/>
          <w:lang w:val="en-GB"/>
        </w:rPr>
        <w:t>(</w:t>
      </w:r>
      <w:proofErr w:type="spellStart"/>
      <w:r w:rsidR="009E781E" w:rsidRPr="00C36E47">
        <w:rPr>
          <w:rFonts w:ascii="Arial" w:hAnsi="Arial" w:cs="Arial"/>
          <w:spacing w:val="-3"/>
          <w:sz w:val="20"/>
          <w:lang w:val="en-GB"/>
        </w:rPr>
        <w:t>iPrO</w:t>
      </w:r>
      <w:proofErr w:type="spellEnd"/>
      <w:r w:rsidR="009E781E" w:rsidRPr="00C36E47">
        <w:rPr>
          <w:rFonts w:ascii="Arial" w:hAnsi="Arial" w:cs="Arial"/>
          <w:spacing w:val="-3"/>
          <w:sz w:val="20"/>
          <w:lang w:val="en-GB"/>
        </w:rPr>
        <w:t>)</w:t>
      </w:r>
      <w:r w:rsidR="009E781E" w:rsidRPr="00C36E47">
        <w:rPr>
          <w:rFonts w:ascii="Arial" w:hAnsi="Arial" w:cs="Arial"/>
          <w:spacing w:val="-3"/>
          <w:sz w:val="20"/>
          <w:vertAlign w:val="subscript"/>
          <w:lang w:val="en-GB"/>
        </w:rPr>
        <w:t>3</w:t>
      </w:r>
      <w:r w:rsidR="009E781E" w:rsidRPr="00C36E47">
        <w:rPr>
          <w:rFonts w:ascii="Arial" w:hAnsi="Arial" w:cs="Arial"/>
          <w:spacing w:val="-3"/>
          <w:sz w:val="20"/>
          <w:lang w:val="en-GB"/>
        </w:rPr>
        <w:t>.Pr</w:t>
      </w:r>
      <w:r w:rsidR="009E781E" w:rsidRPr="00C36E47">
        <w:rPr>
          <w:rFonts w:ascii="Arial" w:hAnsi="Arial" w:cs="Arial"/>
          <w:spacing w:val="-3"/>
          <w:sz w:val="20"/>
          <w:vertAlign w:val="subscript"/>
          <w:lang w:val="en-GB"/>
        </w:rPr>
        <w:t>2</w:t>
      </w:r>
      <w:r w:rsidR="009E781E" w:rsidRPr="00C36E47">
        <w:rPr>
          <w:rFonts w:ascii="Arial" w:hAnsi="Arial" w:cs="Arial"/>
          <w:spacing w:val="-3"/>
          <w:sz w:val="20"/>
          <w:lang w:val="en-GB"/>
        </w:rPr>
        <w:t>NH.H</w:t>
      </w:r>
      <w:r w:rsidR="009E781E" w:rsidRPr="00C36E47">
        <w:rPr>
          <w:rFonts w:ascii="Arial" w:hAnsi="Arial" w:cs="Arial"/>
          <w:spacing w:val="-3"/>
          <w:sz w:val="20"/>
          <w:vertAlign w:val="subscript"/>
          <w:lang w:val="en-GB"/>
        </w:rPr>
        <w:t>2</w:t>
      </w:r>
      <w:r w:rsidR="009E781E" w:rsidRPr="00C36E47">
        <w:rPr>
          <w:rFonts w:ascii="Arial" w:hAnsi="Arial" w:cs="Arial"/>
          <w:spacing w:val="-3"/>
          <w:sz w:val="20"/>
          <w:lang w:val="en-GB"/>
        </w:rPr>
        <w:t xml:space="preserve">O gel: occurrence of VAPO-41 as a </w:t>
      </w:r>
      <w:proofErr w:type="spellStart"/>
      <w:r w:rsidR="009E781E" w:rsidRPr="00C36E47">
        <w:rPr>
          <w:rFonts w:ascii="Arial" w:hAnsi="Arial" w:cs="Arial"/>
          <w:spacing w:val="-3"/>
          <w:sz w:val="20"/>
          <w:lang w:val="en-GB"/>
        </w:rPr>
        <w:t>secundary</w:t>
      </w:r>
      <w:proofErr w:type="spellEnd"/>
      <w:r w:rsidR="009E781E" w:rsidRPr="00C36E47">
        <w:rPr>
          <w:rFonts w:ascii="Arial" w:hAnsi="Arial" w:cs="Arial"/>
          <w:spacing w:val="-3"/>
          <w:sz w:val="20"/>
          <w:lang w:val="en-GB"/>
        </w:rPr>
        <w:t xml:space="preserve"> structure in the synthesis of VAPO-11</w:t>
      </w:r>
      <w:r w:rsidR="00D4243A" w:rsidRPr="00C36E47">
        <w:rPr>
          <w:rFonts w:ascii="Arial" w:hAnsi="Arial" w:cs="Arial"/>
          <w:spacing w:val="-3"/>
          <w:sz w:val="20"/>
          <w:lang w:val="en-GB"/>
        </w:rPr>
        <w:t>,</w:t>
      </w:r>
      <w:r w:rsidR="009E781E" w:rsidRPr="00C36E47">
        <w:rPr>
          <w:rFonts w:ascii="Arial" w:hAnsi="Arial" w:cs="Arial"/>
          <w:spacing w:val="-3"/>
          <w:sz w:val="20"/>
          <w:lang w:val="en-GB"/>
        </w:rPr>
        <w:t xml:space="preserve"> </w:t>
      </w:r>
      <w:proofErr w:type="spellStart"/>
      <w:r w:rsidR="009E781E" w:rsidRPr="00C36E47">
        <w:rPr>
          <w:rFonts w:ascii="Arial" w:hAnsi="Arial" w:cs="Arial"/>
          <w:i/>
          <w:iCs/>
          <w:spacing w:val="-3"/>
          <w:sz w:val="20"/>
          <w:lang w:val="en-GB"/>
        </w:rPr>
        <w:t>Micropor</w:t>
      </w:r>
      <w:proofErr w:type="spellEnd"/>
      <w:r w:rsidR="009E781E" w:rsidRPr="00C36E47">
        <w:rPr>
          <w:rFonts w:ascii="Arial" w:hAnsi="Arial" w:cs="Arial"/>
          <w:i/>
          <w:iCs/>
          <w:spacing w:val="-3"/>
          <w:sz w:val="20"/>
          <w:lang w:val="en-GB"/>
        </w:rPr>
        <w:t xml:space="preserve">. </w:t>
      </w:r>
      <w:r w:rsidR="009E781E" w:rsidRPr="00092BF7">
        <w:rPr>
          <w:rFonts w:ascii="Arial" w:hAnsi="Arial" w:cs="Arial"/>
          <w:i/>
          <w:iCs/>
          <w:spacing w:val="-3"/>
          <w:sz w:val="20"/>
        </w:rPr>
        <w:t xml:space="preserve">Mesopor. Mater. </w:t>
      </w:r>
      <w:r w:rsidR="009E781E" w:rsidRPr="00092BF7">
        <w:rPr>
          <w:rFonts w:ascii="Arial" w:hAnsi="Arial" w:cs="Arial"/>
          <w:spacing w:val="-3"/>
          <w:sz w:val="20"/>
        </w:rPr>
        <w:t xml:space="preserve">2000, </w:t>
      </w:r>
      <w:r w:rsidR="009E781E" w:rsidRPr="00092BF7">
        <w:rPr>
          <w:rFonts w:ascii="Arial" w:hAnsi="Arial" w:cs="Arial"/>
          <w:b/>
          <w:bCs/>
          <w:spacing w:val="-3"/>
          <w:sz w:val="20"/>
        </w:rPr>
        <w:t>39</w:t>
      </w:r>
      <w:r w:rsidR="009E781E" w:rsidRPr="00092BF7">
        <w:rPr>
          <w:rFonts w:ascii="Arial" w:hAnsi="Arial" w:cs="Arial"/>
          <w:spacing w:val="-3"/>
          <w:sz w:val="20"/>
        </w:rPr>
        <w:t>, 493.</w:t>
      </w:r>
    </w:p>
    <w:p w14:paraId="090A21BD" w14:textId="77777777" w:rsidR="00DB64E7" w:rsidRDefault="00DB64E7" w:rsidP="00DB64E7">
      <w:pPr>
        <w:tabs>
          <w:tab w:val="left" w:pos="709"/>
        </w:tabs>
        <w:suppressAutoHyphens/>
        <w:spacing w:line="360" w:lineRule="auto"/>
        <w:ind w:left="709" w:hanging="349"/>
        <w:jc w:val="both"/>
        <w:rPr>
          <w:rFonts w:ascii="Arial" w:hAnsi="Arial" w:cs="Arial"/>
          <w:sz w:val="20"/>
          <w:szCs w:val="20"/>
        </w:rPr>
      </w:pPr>
      <w:r>
        <w:rPr>
          <w:rFonts w:ascii="Arial" w:hAnsi="Arial" w:cs="Arial"/>
          <w:sz w:val="20"/>
          <w:szCs w:val="20"/>
        </w:rPr>
        <w:t xml:space="preserve">11. </w:t>
      </w:r>
      <w:r w:rsidR="009E781E" w:rsidRPr="00C36E47">
        <w:rPr>
          <w:rFonts w:ascii="Arial" w:hAnsi="Arial" w:cs="Arial"/>
          <w:spacing w:val="-3"/>
          <w:sz w:val="20"/>
        </w:rPr>
        <w:t>A. De</w:t>
      </w:r>
      <w:proofErr w:type="spellStart"/>
      <w:r w:rsidR="009E781E" w:rsidRPr="00C36E47">
        <w:rPr>
          <w:rFonts w:ascii="Arial" w:hAnsi="Arial" w:cs="Arial"/>
          <w:spacing w:val="-3"/>
          <w:sz w:val="20"/>
        </w:rPr>
        <w:t>labie</w:t>
      </w:r>
      <w:proofErr w:type="spellEnd"/>
      <w:r w:rsidR="009E781E" w:rsidRPr="00C36E47">
        <w:rPr>
          <w:rFonts w:ascii="Arial" w:hAnsi="Arial" w:cs="Arial"/>
          <w:spacing w:val="-3"/>
          <w:sz w:val="20"/>
        </w:rPr>
        <w:t xml:space="preserve">, K. </w:t>
      </w:r>
      <w:proofErr w:type="spellStart"/>
      <w:r w:rsidR="009E781E" w:rsidRPr="00C36E47">
        <w:rPr>
          <w:rFonts w:ascii="Arial" w:hAnsi="Arial" w:cs="Arial"/>
          <w:spacing w:val="-3"/>
          <w:sz w:val="20"/>
        </w:rPr>
        <w:t>Pierloot</w:t>
      </w:r>
      <w:proofErr w:type="spellEnd"/>
      <w:r w:rsidR="009E781E" w:rsidRPr="00C36E47">
        <w:rPr>
          <w:rFonts w:ascii="Arial" w:hAnsi="Arial" w:cs="Arial"/>
          <w:spacing w:val="-3"/>
          <w:sz w:val="20"/>
        </w:rPr>
        <w:t xml:space="preserve">, M.H. </w:t>
      </w:r>
      <w:proofErr w:type="spellStart"/>
      <w:r w:rsidR="009E781E" w:rsidRPr="00C36E47">
        <w:rPr>
          <w:rFonts w:ascii="Arial" w:hAnsi="Arial" w:cs="Arial"/>
          <w:spacing w:val="-3"/>
          <w:sz w:val="20"/>
        </w:rPr>
        <w:t>Groothaert</w:t>
      </w:r>
      <w:proofErr w:type="spellEnd"/>
      <w:r w:rsidR="009E781E" w:rsidRPr="00C36E47">
        <w:rPr>
          <w:rFonts w:ascii="Arial" w:hAnsi="Arial" w:cs="Arial"/>
          <w:spacing w:val="-3"/>
          <w:sz w:val="20"/>
        </w:rPr>
        <w:t xml:space="preserve">, B.M. Weckhuysen, R.A. </w:t>
      </w:r>
      <w:proofErr w:type="spellStart"/>
      <w:r w:rsidR="009E781E" w:rsidRPr="00C36E47">
        <w:rPr>
          <w:rFonts w:ascii="Arial" w:hAnsi="Arial" w:cs="Arial"/>
          <w:spacing w:val="-3"/>
          <w:sz w:val="20"/>
        </w:rPr>
        <w:t>Schoonheydt</w:t>
      </w:r>
      <w:proofErr w:type="spellEnd"/>
      <w:r w:rsidR="00D4243A" w:rsidRPr="00C36E47">
        <w:rPr>
          <w:rFonts w:ascii="Arial" w:hAnsi="Arial" w:cs="Arial"/>
          <w:spacing w:val="-3"/>
          <w:sz w:val="20"/>
        </w:rPr>
        <w:t>,</w:t>
      </w:r>
      <w:r w:rsidR="009E781E" w:rsidRPr="00C36E47">
        <w:rPr>
          <w:rFonts w:ascii="Arial" w:hAnsi="Arial" w:cs="Arial"/>
          <w:spacing w:val="-3"/>
          <w:sz w:val="20"/>
        </w:rPr>
        <w:t xml:space="preserve"> Study of the coordination of Cu</w:t>
      </w:r>
      <w:r w:rsidR="009E781E" w:rsidRPr="00C36E47">
        <w:rPr>
          <w:rFonts w:ascii="Arial" w:hAnsi="Arial" w:cs="Arial"/>
          <w:spacing w:val="-3"/>
          <w:sz w:val="20"/>
          <w:vertAlign w:val="superscript"/>
        </w:rPr>
        <w:t>2+</w:t>
      </w:r>
      <w:r w:rsidR="009E781E" w:rsidRPr="00C36E47">
        <w:rPr>
          <w:rFonts w:ascii="Arial" w:hAnsi="Arial" w:cs="Arial"/>
          <w:spacing w:val="-3"/>
          <w:sz w:val="20"/>
        </w:rPr>
        <w:t xml:space="preserve"> in zeolite Y: interaction with water and ammonia</w:t>
      </w:r>
      <w:r w:rsidR="00D4243A" w:rsidRPr="00C36E47">
        <w:rPr>
          <w:rFonts w:ascii="Arial" w:hAnsi="Arial" w:cs="Arial"/>
          <w:spacing w:val="-3"/>
          <w:sz w:val="20"/>
        </w:rPr>
        <w:t>,</w:t>
      </w:r>
      <w:r w:rsidR="009E781E" w:rsidRPr="00C36E47">
        <w:rPr>
          <w:rFonts w:ascii="Arial" w:hAnsi="Arial" w:cs="Arial"/>
          <w:spacing w:val="-3"/>
          <w:sz w:val="20"/>
        </w:rPr>
        <w:t xml:space="preserve"> </w:t>
      </w:r>
      <w:proofErr w:type="spellStart"/>
      <w:r w:rsidR="009E781E" w:rsidRPr="00C36E47">
        <w:rPr>
          <w:rFonts w:ascii="Arial" w:hAnsi="Arial" w:cs="Arial"/>
          <w:i/>
          <w:iCs/>
          <w:spacing w:val="-3"/>
          <w:sz w:val="20"/>
        </w:rPr>
        <w:t>Micropor</w:t>
      </w:r>
      <w:proofErr w:type="spellEnd"/>
      <w:r w:rsidR="009E781E" w:rsidRPr="00C36E47">
        <w:rPr>
          <w:rFonts w:ascii="Arial" w:hAnsi="Arial" w:cs="Arial"/>
          <w:i/>
          <w:iCs/>
          <w:spacing w:val="-3"/>
          <w:sz w:val="20"/>
        </w:rPr>
        <w:t xml:space="preserve">. </w:t>
      </w:r>
      <w:r w:rsidR="009E781E" w:rsidRPr="00092BF7">
        <w:rPr>
          <w:rFonts w:ascii="Arial" w:hAnsi="Arial" w:cs="Arial"/>
          <w:i/>
          <w:iCs/>
          <w:spacing w:val="-3"/>
          <w:sz w:val="20"/>
        </w:rPr>
        <w:t xml:space="preserve">Mesopor. Mater. </w:t>
      </w:r>
      <w:r w:rsidR="009E781E" w:rsidRPr="00092BF7">
        <w:rPr>
          <w:rFonts w:ascii="Arial" w:hAnsi="Arial" w:cs="Arial"/>
          <w:spacing w:val="-3"/>
          <w:sz w:val="20"/>
        </w:rPr>
        <w:t xml:space="preserve">2000, </w:t>
      </w:r>
      <w:r w:rsidR="009E781E" w:rsidRPr="00092BF7">
        <w:rPr>
          <w:rFonts w:ascii="Arial" w:hAnsi="Arial" w:cs="Arial"/>
          <w:b/>
          <w:bCs/>
          <w:spacing w:val="-3"/>
          <w:sz w:val="20"/>
        </w:rPr>
        <w:t>37</w:t>
      </w:r>
      <w:r w:rsidR="009E781E" w:rsidRPr="00092BF7">
        <w:rPr>
          <w:rFonts w:ascii="Arial" w:hAnsi="Arial" w:cs="Arial"/>
          <w:spacing w:val="-3"/>
          <w:sz w:val="20"/>
        </w:rPr>
        <w:t xml:space="preserve">, 209. </w:t>
      </w:r>
    </w:p>
    <w:p w14:paraId="156B12DE" w14:textId="77777777" w:rsidR="00DB64E7" w:rsidRDefault="00DB64E7" w:rsidP="00DB64E7">
      <w:pPr>
        <w:tabs>
          <w:tab w:val="left" w:pos="709"/>
        </w:tabs>
        <w:suppressAutoHyphens/>
        <w:spacing w:line="360" w:lineRule="auto"/>
        <w:ind w:left="709" w:hanging="349"/>
        <w:jc w:val="both"/>
        <w:rPr>
          <w:rFonts w:ascii="Arial" w:hAnsi="Arial" w:cs="Arial"/>
          <w:sz w:val="20"/>
          <w:szCs w:val="20"/>
        </w:rPr>
      </w:pPr>
      <w:r>
        <w:rPr>
          <w:rFonts w:ascii="Arial" w:hAnsi="Arial" w:cs="Arial"/>
          <w:sz w:val="20"/>
          <w:szCs w:val="20"/>
        </w:rPr>
        <w:t xml:space="preserve">12. </w:t>
      </w:r>
      <w:r w:rsidR="00182C91" w:rsidRPr="00C36E47">
        <w:rPr>
          <w:rFonts w:ascii="Arial" w:hAnsi="Arial" w:cs="Arial"/>
          <w:spacing w:val="-3"/>
          <w:sz w:val="20"/>
          <w:lang w:val="en-GB"/>
        </w:rPr>
        <w:t xml:space="preserve">Q. Gao, B.M. Weckhuysen, R.A. </w:t>
      </w:r>
      <w:proofErr w:type="spellStart"/>
      <w:r w:rsidR="00182C91" w:rsidRPr="00C36E47">
        <w:rPr>
          <w:rFonts w:ascii="Arial" w:hAnsi="Arial" w:cs="Arial"/>
          <w:spacing w:val="-3"/>
          <w:sz w:val="20"/>
          <w:lang w:val="en-GB"/>
        </w:rPr>
        <w:t>Schoonheydt</w:t>
      </w:r>
      <w:proofErr w:type="spellEnd"/>
      <w:r w:rsidR="00D4243A" w:rsidRPr="00C36E47">
        <w:rPr>
          <w:rFonts w:ascii="Arial" w:hAnsi="Arial" w:cs="Arial"/>
          <w:spacing w:val="-3"/>
          <w:sz w:val="20"/>
          <w:lang w:val="en-GB"/>
        </w:rPr>
        <w:t>,</w:t>
      </w:r>
      <w:r w:rsidR="00182C91" w:rsidRPr="00C36E47">
        <w:rPr>
          <w:rFonts w:ascii="Arial" w:hAnsi="Arial" w:cs="Arial"/>
          <w:spacing w:val="-3"/>
          <w:sz w:val="20"/>
          <w:lang w:val="en-GB"/>
        </w:rPr>
        <w:t xml:space="preserve"> On the synthesis of CoAPO-46, -11, -44 molecular sieves from a </w:t>
      </w:r>
      <w:proofErr w:type="gramStart"/>
      <w:r w:rsidR="00182C91" w:rsidRPr="00C36E47">
        <w:rPr>
          <w:rFonts w:ascii="Arial" w:hAnsi="Arial" w:cs="Arial"/>
          <w:spacing w:val="-3"/>
          <w:sz w:val="20"/>
          <w:lang w:val="en-GB"/>
        </w:rPr>
        <w:t>Co(</w:t>
      </w:r>
      <w:proofErr w:type="gramEnd"/>
      <w:r w:rsidR="00182C91" w:rsidRPr="00C36E47">
        <w:rPr>
          <w:rFonts w:ascii="Arial" w:hAnsi="Arial" w:cs="Arial"/>
          <w:spacing w:val="-3"/>
          <w:sz w:val="20"/>
          <w:lang w:val="en-GB"/>
        </w:rPr>
        <w:t>Ac)</w:t>
      </w:r>
      <w:r w:rsidR="00182C91" w:rsidRPr="00C36E47">
        <w:rPr>
          <w:rFonts w:ascii="Arial" w:hAnsi="Arial" w:cs="Arial"/>
          <w:spacing w:val="-3"/>
          <w:sz w:val="20"/>
          <w:vertAlign w:val="subscript"/>
          <w:lang w:val="en-GB"/>
        </w:rPr>
        <w:t>2</w:t>
      </w:r>
      <w:r w:rsidR="00182C91" w:rsidRPr="00C36E47">
        <w:rPr>
          <w:rFonts w:ascii="Arial" w:hAnsi="Arial" w:cs="Arial"/>
          <w:spacing w:val="-3"/>
          <w:sz w:val="20"/>
          <w:lang w:val="en-GB"/>
        </w:rPr>
        <w:t>.4H</w:t>
      </w:r>
      <w:r w:rsidR="00182C91" w:rsidRPr="00C36E47">
        <w:rPr>
          <w:rFonts w:ascii="Arial" w:hAnsi="Arial" w:cs="Arial"/>
          <w:spacing w:val="-3"/>
          <w:sz w:val="20"/>
          <w:vertAlign w:val="subscript"/>
          <w:lang w:val="en-GB"/>
        </w:rPr>
        <w:t>2</w:t>
      </w:r>
      <w:r w:rsidR="00182C91" w:rsidRPr="00C36E47">
        <w:rPr>
          <w:rFonts w:ascii="Arial" w:hAnsi="Arial" w:cs="Arial"/>
          <w:spacing w:val="-3"/>
          <w:sz w:val="20"/>
          <w:lang w:val="en-GB"/>
        </w:rPr>
        <w:t>O.Al(</w:t>
      </w:r>
      <w:proofErr w:type="spellStart"/>
      <w:r w:rsidR="00182C91" w:rsidRPr="00C36E47">
        <w:rPr>
          <w:rFonts w:ascii="Arial" w:hAnsi="Arial" w:cs="Arial"/>
          <w:spacing w:val="-3"/>
          <w:sz w:val="20"/>
          <w:lang w:val="en-GB"/>
        </w:rPr>
        <w:t>iPrO</w:t>
      </w:r>
      <w:proofErr w:type="spellEnd"/>
      <w:r w:rsidR="00182C91" w:rsidRPr="00C36E47">
        <w:rPr>
          <w:rFonts w:ascii="Arial" w:hAnsi="Arial" w:cs="Arial"/>
          <w:spacing w:val="-3"/>
          <w:sz w:val="20"/>
          <w:lang w:val="en-GB"/>
        </w:rPr>
        <w:t>)</w:t>
      </w:r>
      <w:r w:rsidR="00182C91" w:rsidRPr="00C36E47">
        <w:rPr>
          <w:rFonts w:ascii="Arial" w:hAnsi="Arial" w:cs="Arial"/>
          <w:spacing w:val="-3"/>
          <w:sz w:val="20"/>
          <w:vertAlign w:val="subscript"/>
          <w:lang w:val="en-GB"/>
        </w:rPr>
        <w:t>3</w:t>
      </w:r>
      <w:r w:rsidR="00182C91" w:rsidRPr="00C36E47">
        <w:rPr>
          <w:rFonts w:ascii="Arial" w:hAnsi="Arial" w:cs="Arial"/>
          <w:spacing w:val="-3"/>
          <w:sz w:val="20"/>
          <w:lang w:val="en-GB"/>
        </w:rPr>
        <w:t>.H</w:t>
      </w:r>
      <w:r w:rsidR="00182C91" w:rsidRPr="00C36E47">
        <w:rPr>
          <w:rFonts w:ascii="Arial" w:hAnsi="Arial" w:cs="Arial"/>
          <w:spacing w:val="-3"/>
          <w:sz w:val="20"/>
          <w:vertAlign w:val="subscript"/>
          <w:lang w:val="en-GB"/>
        </w:rPr>
        <w:t>3</w:t>
      </w:r>
      <w:r w:rsidR="00182C91" w:rsidRPr="00C36E47">
        <w:rPr>
          <w:rFonts w:ascii="Arial" w:hAnsi="Arial" w:cs="Arial"/>
          <w:spacing w:val="-3"/>
          <w:sz w:val="20"/>
          <w:lang w:val="en-GB"/>
        </w:rPr>
        <w:t>PO</w:t>
      </w:r>
      <w:r w:rsidR="00182C91" w:rsidRPr="00C36E47">
        <w:rPr>
          <w:rFonts w:ascii="Arial" w:hAnsi="Arial" w:cs="Arial"/>
          <w:spacing w:val="-3"/>
          <w:sz w:val="20"/>
          <w:vertAlign w:val="subscript"/>
          <w:lang w:val="en-GB"/>
        </w:rPr>
        <w:t>4</w:t>
      </w:r>
      <w:r w:rsidR="00182C91" w:rsidRPr="00C36E47">
        <w:rPr>
          <w:rFonts w:ascii="Arial" w:hAnsi="Arial" w:cs="Arial"/>
          <w:spacing w:val="-3"/>
          <w:sz w:val="20"/>
          <w:lang w:val="en-GB"/>
        </w:rPr>
        <w:t>.Pr</w:t>
      </w:r>
      <w:r w:rsidR="00182C91" w:rsidRPr="00C36E47">
        <w:rPr>
          <w:rFonts w:ascii="Arial" w:hAnsi="Arial" w:cs="Arial"/>
          <w:spacing w:val="-3"/>
          <w:sz w:val="20"/>
          <w:vertAlign w:val="subscript"/>
          <w:lang w:val="en-GB"/>
        </w:rPr>
        <w:t>2</w:t>
      </w:r>
      <w:r w:rsidR="00182C91" w:rsidRPr="00C36E47">
        <w:rPr>
          <w:rFonts w:ascii="Arial" w:hAnsi="Arial" w:cs="Arial"/>
          <w:spacing w:val="-3"/>
          <w:sz w:val="20"/>
          <w:lang w:val="en-GB"/>
        </w:rPr>
        <w:t>NH.H</w:t>
      </w:r>
      <w:r w:rsidR="00182C91" w:rsidRPr="00C36E47">
        <w:rPr>
          <w:rFonts w:ascii="Arial" w:hAnsi="Arial" w:cs="Arial"/>
          <w:spacing w:val="-3"/>
          <w:sz w:val="20"/>
          <w:vertAlign w:val="subscript"/>
          <w:lang w:val="en-GB"/>
        </w:rPr>
        <w:t>2</w:t>
      </w:r>
      <w:r w:rsidR="00182C91" w:rsidRPr="00C36E47">
        <w:rPr>
          <w:rFonts w:ascii="Arial" w:hAnsi="Arial" w:cs="Arial"/>
          <w:spacing w:val="-3"/>
          <w:sz w:val="20"/>
          <w:lang w:val="en-GB"/>
        </w:rPr>
        <w:t>O gel via experimental design</w:t>
      </w:r>
      <w:r w:rsidR="00D4243A" w:rsidRPr="00C36E47">
        <w:rPr>
          <w:rFonts w:ascii="Arial" w:hAnsi="Arial" w:cs="Arial"/>
          <w:spacing w:val="-3"/>
          <w:sz w:val="20"/>
          <w:lang w:val="en-GB"/>
        </w:rPr>
        <w:t>,</w:t>
      </w:r>
      <w:r w:rsidR="00182C91" w:rsidRPr="00C36E47">
        <w:rPr>
          <w:rFonts w:ascii="Arial" w:hAnsi="Arial" w:cs="Arial"/>
          <w:spacing w:val="-3"/>
          <w:sz w:val="20"/>
          <w:lang w:val="en-GB"/>
        </w:rPr>
        <w:t xml:space="preserve"> </w:t>
      </w:r>
      <w:proofErr w:type="spellStart"/>
      <w:r w:rsidR="00182C91" w:rsidRPr="00C36E47">
        <w:rPr>
          <w:rFonts w:ascii="Arial" w:hAnsi="Arial" w:cs="Arial"/>
          <w:i/>
          <w:iCs/>
          <w:spacing w:val="-3"/>
          <w:sz w:val="20"/>
          <w:lang w:val="en-GB"/>
        </w:rPr>
        <w:t>Micropor</w:t>
      </w:r>
      <w:proofErr w:type="spellEnd"/>
      <w:r w:rsidR="00182C91" w:rsidRPr="00C36E47">
        <w:rPr>
          <w:rFonts w:ascii="Arial" w:hAnsi="Arial" w:cs="Arial"/>
          <w:i/>
          <w:iCs/>
          <w:spacing w:val="-3"/>
          <w:sz w:val="20"/>
          <w:lang w:val="en-GB"/>
        </w:rPr>
        <w:t xml:space="preserve">. </w:t>
      </w:r>
      <w:r w:rsidR="00182C91" w:rsidRPr="00092BF7">
        <w:rPr>
          <w:rFonts w:ascii="Arial" w:hAnsi="Arial" w:cs="Arial"/>
          <w:i/>
          <w:iCs/>
          <w:spacing w:val="-3"/>
          <w:sz w:val="20"/>
        </w:rPr>
        <w:t xml:space="preserve">Mesopor. Mater. </w:t>
      </w:r>
      <w:r w:rsidR="00182C91" w:rsidRPr="00092BF7">
        <w:rPr>
          <w:rFonts w:ascii="Arial" w:hAnsi="Arial" w:cs="Arial"/>
          <w:spacing w:val="-3"/>
          <w:sz w:val="20"/>
        </w:rPr>
        <w:t xml:space="preserve">1999, </w:t>
      </w:r>
      <w:r w:rsidR="00182C91" w:rsidRPr="00092BF7">
        <w:rPr>
          <w:rFonts w:ascii="Arial" w:hAnsi="Arial" w:cs="Arial"/>
          <w:b/>
          <w:bCs/>
          <w:spacing w:val="-3"/>
          <w:sz w:val="20"/>
        </w:rPr>
        <w:t>27</w:t>
      </w:r>
      <w:r w:rsidR="00182C91" w:rsidRPr="00092BF7">
        <w:rPr>
          <w:rFonts w:ascii="Arial" w:hAnsi="Arial" w:cs="Arial"/>
          <w:spacing w:val="-3"/>
          <w:sz w:val="20"/>
        </w:rPr>
        <w:t>, 75.</w:t>
      </w:r>
    </w:p>
    <w:p w14:paraId="67623996" w14:textId="12C444AE" w:rsidR="00182C91" w:rsidRPr="00DB64E7" w:rsidRDefault="00DB64E7" w:rsidP="00DB64E7">
      <w:pPr>
        <w:tabs>
          <w:tab w:val="left" w:pos="709"/>
        </w:tabs>
        <w:suppressAutoHyphens/>
        <w:spacing w:line="360" w:lineRule="auto"/>
        <w:ind w:left="709" w:hanging="349"/>
        <w:jc w:val="both"/>
        <w:rPr>
          <w:rFonts w:ascii="Arial" w:hAnsi="Arial" w:cs="Arial"/>
          <w:sz w:val="20"/>
          <w:szCs w:val="20"/>
        </w:rPr>
      </w:pPr>
      <w:r>
        <w:rPr>
          <w:rFonts w:ascii="Arial" w:hAnsi="Arial" w:cs="Arial"/>
          <w:sz w:val="20"/>
          <w:szCs w:val="20"/>
        </w:rPr>
        <w:t xml:space="preserve">13. </w:t>
      </w:r>
      <w:r w:rsidR="00182C91" w:rsidRPr="00C36E47">
        <w:rPr>
          <w:rFonts w:ascii="Arial" w:hAnsi="Arial" w:cs="Arial"/>
          <w:spacing w:val="-3"/>
          <w:sz w:val="20"/>
        </w:rPr>
        <w:t xml:space="preserve">A.A. </w:t>
      </w:r>
      <w:proofErr w:type="spellStart"/>
      <w:r w:rsidR="00182C91" w:rsidRPr="00C36E47">
        <w:rPr>
          <w:rFonts w:ascii="Arial" w:hAnsi="Arial" w:cs="Arial"/>
          <w:spacing w:val="-3"/>
          <w:sz w:val="20"/>
        </w:rPr>
        <w:t>Verberckmoes</w:t>
      </w:r>
      <w:proofErr w:type="spellEnd"/>
      <w:r w:rsidR="00182C91" w:rsidRPr="00C36E47">
        <w:rPr>
          <w:rFonts w:ascii="Arial" w:hAnsi="Arial" w:cs="Arial"/>
          <w:spacing w:val="-3"/>
          <w:sz w:val="20"/>
        </w:rPr>
        <w:t xml:space="preserve">, B.M. Weckhuysen, R.A. </w:t>
      </w:r>
      <w:proofErr w:type="spellStart"/>
      <w:r w:rsidR="00182C91" w:rsidRPr="00C36E47">
        <w:rPr>
          <w:rFonts w:ascii="Arial" w:hAnsi="Arial" w:cs="Arial"/>
          <w:spacing w:val="-3"/>
          <w:sz w:val="20"/>
        </w:rPr>
        <w:t>Schoonheydt</w:t>
      </w:r>
      <w:proofErr w:type="spellEnd"/>
      <w:r w:rsidR="00D4243A" w:rsidRPr="00C36E47">
        <w:rPr>
          <w:rFonts w:ascii="Arial" w:hAnsi="Arial" w:cs="Arial"/>
          <w:spacing w:val="-3"/>
          <w:sz w:val="20"/>
        </w:rPr>
        <w:t>,</w:t>
      </w:r>
      <w:r w:rsidR="00182C91" w:rsidRPr="00C36E47">
        <w:rPr>
          <w:rFonts w:ascii="Arial" w:hAnsi="Arial" w:cs="Arial"/>
          <w:spacing w:val="-3"/>
          <w:sz w:val="20"/>
        </w:rPr>
        <w:t xml:space="preserve"> </w:t>
      </w:r>
      <w:proofErr w:type="gramStart"/>
      <w:r w:rsidR="00182C91" w:rsidRPr="00C36E47">
        <w:rPr>
          <w:rFonts w:ascii="Arial" w:hAnsi="Arial" w:cs="Arial"/>
          <w:spacing w:val="-3"/>
          <w:sz w:val="20"/>
        </w:rPr>
        <w:t>Spectroscopy</w:t>
      </w:r>
      <w:proofErr w:type="gramEnd"/>
      <w:r w:rsidR="00182C91" w:rsidRPr="00C36E47">
        <w:rPr>
          <w:rFonts w:ascii="Arial" w:hAnsi="Arial" w:cs="Arial"/>
          <w:spacing w:val="-3"/>
          <w:sz w:val="20"/>
        </w:rPr>
        <w:t xml:space="preserve"> and coordination of cobalt in molecular sieves</w:t>
      </w:r>
      <w:r w:rsidR="00D4243A" w:rsidRPr="00C36E47">
        <w:rPr>
          <w:rFonts w:ascii="Arial" w:hAnsi="Arial" w:cs="Arial"/>
          <w:spacing w:val="-3"/>
          <w:sz w:val="20"/>
        </w:rPr>
        <w:t xml:space="preserve">, </w:t>
      </w:r>
      <w:proofErr w:type="spellStart"/>
      <w:r w:rsidR="00182C91" w:rsidRPr="00C36E47">
        <w:rPr>
          <w:rFonts w:ascii="Arial" w:hAnsi="Arial" w:cs="Arial"/>
          <w:i/>
          <w:iCs/>
          <w:spacing w:val="-3"/>
          <w:sz w:val="20"/>
        </w:rPr>
        <w:t>Micropor</w:t>
      </w:r>
      <w:proofErr w:type="spellEnd"/>
      <w:r w:rsidR="00182C91" w:rsidRPr="00C36E47">
        <w:rPr>
          <w:rFonts w:ascii="Arial" w:hAnsi="Arial" w:cs="Arial"/>
          <w:i/>
          <w:iCs/>
          <w:spacing w:val="-3"/>
          <w:sz w:val="20"/>
        </w:rPr>
        <w:t xml:space="preserve">. </w:t>
      </w:r>
      <w:r w:rsidR="00182C91" w:rsidRPr="00EB033A">
        <w:rPr>
          <w:rFonts w:ascii="Arial" w:hAnsi="Arial" w:cs="Arial"/>
          <w:i/>
          <w:iCs/>
          <w:spacing w:val="-3"/>
          <w:sz w:val="20"/>
        </w:rPr>
        <w:t xml:space="preserve">Mesopor. Mater. </w:t>
      </w:r>
      <w:r w:rsidR="00182C91" w:rsidRPr="00EB033A">
        <w:rPr>
          <w:rFonts w:ascii="Arial" w:hAnsi="Arial" w:cs="Arial"/>
          <w:spacing w:val="-3"/>
          <w:sz w:val="20"/>
        </w:rPr>
        <w:t xml:space="preserve">1998, </w:t>
      </w:r>
      <w:r w:rsidR="00182C91" w:rsidRPr="00EB033A">
        <w:rPr>
          <w:rFonts w:ascii="Arial" w:hAnsi="Arial" w:cs="Arial"/>
          <w:b/>
          <w:bCs/>
          <w:spacing w:val="-3"/>
          <w:sz w:val="20"/>
        </w:rPr>
        <w:t>22</w:t>
      </w:r>
      <w:r w:rsidR="00182C91" w:rsidRPr="00EB033A">
        <w:rPr>
          <w:rFonts w:ascii="Arial" w:hAnsi="Arial" w:cs="Arial"/>
          <w:spacing w:val="-3"/>
          <w:sz w:val="20"/>
        </w:rPr>
        <w:t>, 165.</w:t>
      </w:r>
    </w:p>
    <w:p w14:paraId="3E482368" w14:textId="77777777" w:rsidR="00DC324A" w:rsidRDefault="00DC324A" w:rsidP="000634C4">
      <w:pPr>
        <w:tabs>
          <w:tab w:val="left" w:pos="567"/>
          <w:tab w:val="left" w:pos="1134"/>
        </w:tabs>
        <w:suppressAutoHyphens/>
        <w:spacing w:line="360" w:lineRule="auto"/>
        <w:jc w:val="both"/>
        <w:rPr>
          <w:rStyle w:val="TijdschriftinCVBert"/>
        </w:rPr>
      </w:pPr>
    </w:p>
    <w:p w14:paraId="0B805B7B" w14:textId="53BCDB8C" w:rsidR="006A2B5B" w:rsidRPr="00AF191D" w:rsidRDefault="006A2B5B" w:rsidP="006A2B5B">
      <w:pPr>
        <w:tabs>
          <w:tab w:val="left" w:pos="1134"/>
        </w:tabs>
        <w:spacing w:line="360" w:lineRule="auto"/>
        <w:rPr>
          <w:rStyle w:val="TijdschriftinCVBert"/>
        </w:rPr>
      </w:pPr>
      <w:r w:rsidRPr="00AF191D">
        <w:rPr>
          <w:rStyle w:val="TijdschriftinCVBert"/>
        </w:rPr>
        <w:t>Micro</w:t>
      </w:r>
      <w:r w:rsidRPr="00DB64E7">
        <w:rPr>
          <w:rStyle w:val="TijdschriftinCVBert"/>
        </w:rPr>
        <w:t>systems &amp; Nanoengineering</w:t>
      </w:r>
    </w:p>
    <w:p w14:paraId="7FEFC3A1" w14:textId="60F4AFB8" w:rsidR="006A2B5B" w:rsidRPr="006A2B5B" w:rsidRDefault="006A2B5B" w:rsidP="006A2B5B">
      <w:pPr>
        <w:pStyle w:val="Lijstalinea"/>
        <w:numPr>
          <w:ilvl w:val="0"/>
          <w:numId w:val="101"/>
        </w:numPr>
        <w:tabs>
          <w:tab w:val="left" w:pos="567"/>
          <w:tab w:val="left" w:pos="1134"/>
        </w:tabs>
        <w:suppressAutoHyphens/>
        <w:spacing w:line="360" w:lineRule="auto"/>
        <w:jc w:val="both"/>
        <w:rPr>
          <w:rFonts w:ascii="Arial" w:hAnsi="Arial" w:cs="Arial"/>
          <w:spacing w:val="-3"/>
          <w:sz w:val="20"/>
          <w:lang w:val="en-GB" w:eastAsia="en-GB"/>
        </w:rPr>
      </w:pPr>
      <w:r w:rsidRPr="006A2B5B">
        <w:rPr>
          <w:rFonts w:ascii="Arial" w:hAnsi="Arial" w:cs="Arial"/>
          <w:spacing w:val="-3"/>
          <w:sz w:val="20"/>
          <w:lang w:val="en-GB" w:eastAsia="en-GB"/>
        </w:rPr>
        <w:t xml:space="preserve">J.C. Vollenbroek, A.E. Nieuwelink, J.G. Bomer, R.M. Tiggelaar, A. van den Berg, B.M. Weckhuysen, M. Odijk, Droplet microreactor for high-throughput fluorescence-based measurements of single catalyst particle acidity, </w:t>
      </w:r>
      <w:r w:rsidRPr="006A2B5B">
        <w:rPr>
          <w:rFonts w:ascii="Arial" w:hAnsi="Arial" w:cs="Arial"/>
          <w:i/>
          <w:iCs/>
          <w:spacing w:val="-3"/>
          <w:sz w:val="20"/>
          <w:lang w:val="en-GB" w:eastAsia="en-GB"/>
        </w:rPr>
        <w:t>Microsystems &amp; Nanoengineering</w:t>
      </w:r>
      <w:r w:rsidRPr="006A2B5B">
        <w:rPr>
          <w:rFonts w:ascii="Arial" w:hAnsi="Arial" w:cs="Arial"/>
          <w:spacing w:val="-3"/>
          <w:sz w:val="20"/>
          <w:lang w:val="en-GB" w:eastAsia="en-GB"/>
        </w:rPr>
        <w:t xml:space="preserve"> 2023, </w:t>
      </w:r>
      <w:r w:rsidRPr="006A2B5B">
        <w:rPr>
          <w:rFonts w:ascii="Arial" w:hAnsi="Arial" w:cs="Arial"/>
          <w:b/>
          <w:bCs/>
          <w:spacing w:val="-3"/>
          <w:sz w:val="20"/>
          <w:lang w:val="en-GB" w:eastAsia="en-GB"/>
        </w:rPr>
        <w:t>9</w:t>
      </w:r>
      <w:r w:rsidRPr="006A2B5B">
        <w:rPr>
          <w:rFonts w:ascii="Arial" w:hAnsi="Arial" w:cs="Arial"/>
          <w:spacing w:val="-3"/>
          <w:sz w:val="20"/>
          <w:lang w:val="en-GB" w:eastAsia="en-GB"/>
        </w:rPr>
        <w:t>, 39.</w:t>
      </w:r>
    </w:p>
    <w:p w14:paraId="322689C7" w14:textId="77777777" w:rsidR="006A2B5B" w:rsidRDefault="006A2B5B" w:rsidP="000634C4">
      <w:pPr>
        <w:tabs>
          <w:tab w:val="left" w:pos="567"/>
          <w:tab w:val="left" w:pos="1134"/>
        </w:tabs>
        <w:suppressAutoHyphens/>
        <w:spacing w:line="360" w:lineRule="auto"/>
        <w:jc w:val="both"/>
        <w:rPr>
          <w:rStyle w:val="TijdschriftinCVBert"/>
        </w:rPr>
      </w:pPr>
    </w:p>
    <w:p w14:paraId="7CB2165C" w14:textId="3AA5508F" w:rsidR="00A5767C" w:rsidRPr="00A5767C" w:rsidRDefault="00A5767C" w:rsidP="007D610E">
      <w:pPr>
        <w:tabs>
          <w:tab w:val="left" w:pos="1134"/>
        </w:tabs>
        <w:spacing w:line="360" w:lineRule="auto"/>
        <w:rPr>
          <w:rStyle w:val="TijdschriftinCVBert"/>
          <w:b w:val="0"/>
          <w:bCs w:val="0"/>
          <w:i w:val="0"/>
          <w:iCs w:val="0"/>
          <w:color w:val="000000" w:themeColor="text1"/>
          <w:sz w:val="21"/>
          <w:szCs w:val="21"/>
          <w:u w:val="none"/>
          <w:lang w:val="nl-NL"/>
        </w:rPr>
      </w:pPr>
      <w:r>
        <w:rPr>
          <w:rStyle w:val="TijdschriftinCVBert"/>
          <w:lang w:val="nl-NL"/>
        </w:rPr>
        <w:t>MRS Bulletin</w:t>
      </w:r>
    </w:p>
    <w:p w14:paraId="3A652FD6" w14:textId="00BE1F59" w:rsidR="00A5767C" w:rsidRPr="00A5767C" w:rsidRDefault="00A5767C" w:rsidP="009E7EEB">
      <w:pPr>
        <w:pStyle w:val="Lijstalinea"/>
        <w:numPr>
          <w:ilvl w:val="0"/>
          <w:numId w:val="93"/>
        </w:numPr>
        <w:tabs>
          <w:tab w:val="left" w:pos="1134"/>
        </w:tabs>
        <w:spacing w:line="360" w:lineRule="auto"/>
        <w:rPr>
          <w:rStyle w:val="TijdschriftinCVBert"/>
          <w:b w:val="0"/>
          <w:bCs w:val="0"/>
          <w:i w:val="0"/>
          <w:iCs w:val="0"/>
          <w:color w:val="000000" w:themeColor="text1"/>
          <w:sz w:val="21"/>
          <w:szCs w:val="21"/>
          <w:u w:val="none"/>
          <w:lang w:val="en-US"/>
        </w:rPr>
      </w:pPr>
      <w:r w:rsidRPr="00A5767C">
        <w:rPr>
          <w:rStyle w:val="TijdschriftinCVBert"/>
          <w:b w:val="0"/>
          <w:bCs w:val="0"/>
          <w:i w:val="0"/>
          <w:iCs w:val="0"/>
          <w:color w:val="000000" w:themeColor="text1"/>
          <w:sz w:val="21"/>
          <w:szCs w:val="21"/>
          <w:u w:val="none"/>
          <w:lang w:val="en-US"/>
        </w:rPr>
        <w:t xml:space="preserve">K. Van </w:t>
      </w:r>
      <w:proofErr w:type="spellStart"/>
      <w:r w:rsidRPr="00A5767C">
        <w:rPr>
          <w:rStyle w:val="TijdschriftinCVBert"/>
          <w:b w:val="0"/>
          <w:bCs w:val="0"/>
          <w:i w:val="0"/>
          <w:iCs w:val="0"/>
          <w:color w:val="000000" w:themeColor="text1"/>
          <w:sz w:val="21"/>
          <w:szCs w:val="21"/>
          <w:u w:val="none"/>
          <w:lang w:val="en-US"/>
        </w:rPr>
        <w:t>Geem</w:t>
      </w:r>
      <w:proofErr w:type="spellEnd"/>
      <w:r w:rsidRPr="00A5767C">
        <w:rPr>
          <w:rStyle w:val="TijdschriftinCVBert"/>
          <w:b w:val="0"/>
          <w:bCs w:val="0"/>
          <w:i w:val="0"/>
          <w:iCs w:val="0"/>
          <w:color w:val="000000" w:themeColor="text1"/>
          <w:sz w:val="21"/>
          <w:szCs w:val="21"/>
          <w:u w:val="none"/>
          <w:lang w:val="en-US"/>
        </w:rPr>
        <w:t xml:space="preserve">, B.M. Weckhuysen, Towards an </w:t>
      </w:r>
      <w:r>
        <w:rPr>
          <w:rStyle w:val="TijdschriftinCVBert"/>
          <w:b w:val="0"/>
          <w:bCs w:val="0"/>
          <w:i w:val="0"/>
          <w:iCs w:val="0"/>
          <w:color w:val="000000" w:themeColor="text1"/>
          <w:sz w:val="21"/>
          <w:szCs w:val="21"/>
          <w:u w:val="none"/>
          <w:lang w:val="en-US"/>
        </w:rPr>
        <w:t>e-</w:t>
      </w:r>
      <w:proofErr w:type="spellStart"/>
      <w:r>
        <w:rPr>
          <w:rStyle w:val="TijdschriftinCVBert"/>
          <w:b w:val="0"/>
          <w:bCs w:val="0"/>
          <w:i w:val="0"/>
          <w:iCs w:val="0"/>
          <w:color w:val="000000" w:themeColor="text1"/>
          <w:sz w:val="21"/>
          <w:szCs w:val="21"/>
          <w:u w:val="none"/>
          <w:lang w:val="en-US"/>
        </w:rPr>
        <w:t>chemistree</w:t>
      </w:r>
      <w:proofErr w:type="spellEnd"/>
      <w:r>
        <w:rPr>
          <w:rStyle w:val="TijdschriftinCVBert"/>
          <w:b w:val="0"/>
          <w:bCs w:val="0"/>
          <w:i w:val="0"/>
          <w:iCs w:val="0"/>
          <w:color w:val="000000" w:themeColor="text1"/>
          <w:sz w:val="21"/>
          <w:szCs w:val="21"/>
          <w:u w:val="none"/>
          <w:lang w:val="en-US"/>
        </w:rPr>
        <w:t xml:space="preserve">: Materials for electrification of the chemical industry, </w:t>
      </w:r>
      <w:r w:rsidRPr="00A5767C">
        <w:rPr>
          <w:rStyle w:val="TijdschriftinCVBert"/>
          <w:b w:val="0"/>
          <w:bCs w:val="0"/>
          <w:color w:val="000000" w:themeColor="text1"/>
          <w:sz w:val="21"/>
          <w:szCs w:val="21"/>
          <w:u w:val="none"/>
          <w:lang w:val="en-US"/>
        </w:rPr>
        <w:t>MRS Bulletin</w:t>
      </w:r>
      <w:r>
        <w:rPr>
          <w:rStyle w:val="TijdschriftinCVBert"/>
          <w:b w:val="0"/>
          <w:bCs w:val="0"/>
          <w:i w:val="0"/>
          <w:iCs w:val="0"/>
          <w:color w:val="000000" w:themeColor="text1"/>
          <w:sz w:val="21"/>
          <w:szCs w:val="21"/>
          <w:u w:val="none"/>
          <w:lang w:val="en-US"/>
        </w:rPr>
        <w:t xml:space="preserve"> 202</w:t>
      </w:r>
      <w:r w:rsidR="00C66930">
        <w:rPr>
          <w:rStyle w:val="TijdschriftinCVBert"/>
          <w:b w:val="0"/>
          <w:bCs w:val="0"/>
          <w:i w:val="0"/>
          <w:iCs w:val="0"/>
          <w:color w:val="000000" w:themeColor="text1"/>
          <w:sz w:val="21"/>
          <w:szCs w:val="21"/>
          <w:u w:val="none"/>
          <w:lang w:val="en-US"/>
        </w:rPr>
        <w:t xml:space="preserve">1, </w:t>
      </w:r>
      <w:r w:rsidR="00C66930" w:rsidRPr="00C66930">
        <w:rPr>
          <w:rStyle w:val="TijdschriftinCVBert"/>
          <w:i w:val="0"/>
          <w:iCs w:val="0"/>
          <w:color w:val="000000" w:themeColor="text1"/>
          <w:sz w:val="21"/>
          <w:szCs w:val="21"/>
          <w:u w:val="none"/>
          <w:lang w:val="en-US"/>
        </w:rPr>
        <w:t>46</w:t>
      </w:r>
      <w:r w:rsidR="00C66930">
        <w:rPr>
          <w:rStyle w:val="TijdschriftinCVBert"/>
          <w:b w:val="0"/>
          <w:bCs w:val="0"/>
          <w:i w:val="0"/>
          <w:iCs w:val="0"/>
          <w:color w:val="000000" w:themeColor="text1"/>
          <w:sz w:val="21"/>
          <w:szCs w:val="21"/>
          <w:u w:val="none"/>
          <w:lang w:val="en-US"/>
        </w:rPr>
        <w:t>, 1187</w:t>
      </w:r>
      <w:r>
        <w:rPr>
          <w:rStyle w:val="TijdschriftinCVBert"/>
          <w:b w:val="0"/>
          <w:bCs w:val="0"/>
          <w:i w:val="0"/>
          <w:iCs w:val="0"/>
          <w:color w:val="000000" w:themeColor="text1"/>
          <w:sz w:val="21"/>
          <w:szCs w:val="21"/>
          <w:u w:val="none"/>
          <w:lang w:val="en-US"/>
        </w:rPr>
        <w:t>.</w:t>
      </w:r>
    </w:p>
    <w:p w14:paraId="53D11FE4" w14:textId="77777777" w:rsidR="00A5767C" w:rsidRDefault="00A5767C" w:rsidP="007D610E">
      <w:pPr>
        <w:tabs>
          <w:tab w:val="left" w:pos="1134"/>
        </w:tabs>
        <w:spacing w:line="360" w:lineRule="auto"/>
        <w:rPr>
          <w:rStyle w:val="TijdschriftinCVBert"/>
        </w:rPr>
      </w:pPr>
    </w:p>
    <w:p w14:paraId="7083268B" w14:textId="5710CBBF" w:rsidR="007D610E" w:rsidRPr="00AF191D" w:rsidRDefault="007D610E" w:rsidP="007D610E">
      <w:pPr>
        <w:tabs>
          <w:tab w:val="left" w:pos="1134"/>
        </w:tabs>
        <w:spacing w:line="360" w:lineRule="auto"/>
        <w:rPr>
          <w:rStyle w:val="TijdschriftinCVBert"/>
        </w:rPr>
      </w:pPr>
      <w:r>
        <w:rPr>
          <w:rStyle w:val="TijdschriftinCVBert"/>
        </w:rPr>
        <w:t>National Science Review</w:t>
      </w:r>
    </w:p>
    <w:p w14:paraId="25B45A9D" w14:textId="28E03FE1" w:rsidR="0089634E" w:rsidRPr="0089634E" w:rsidRDefault="0089634E" w:rsidP="007D610E">
      <w:pPr>
        <w:numPr>
          <w:ilvl w:val="0"/>
          <w:numId w:val="47"/>
        </w:numPr>
        <w:tabs>
          <w:tab w:val="clear" w:pos="360"/>
          <w:tab w:val="left" w:pos="709"/>
        </w:tabs>
        <w:suppressAutoHyphens/>
        <w:spacing w:line="360" w:lineRule="auto"/>
        <w:ind w:left="709" w:hanging="425"/>
        <w:jc w:val="both"/>
        <w:rPr>
          <w:rFonts w:ascii="Arial" w:hAnsi="Arial"/>
          <w:b/>
          <w:bCs/>
          <w:i/>
          <w:iCs/>
          <w:color w:val="000000" w:themeColor="text1"/>
          <w:sz w:val="20"/>
          <w:szCs w:val="20"/>
          <w:u w:val="single"/>
        </w:rPr>
      </w:pPr>
      <w:r w:rsidRPr="0089634E">
        <w:rPr>
          <w:rFonts w:ascii="Arial" w:hAnsi="Arial"/>
          <w:color w:val="000000" w:themeColor="text1"/>
          <w:sz w:val="20"/>
          <w:szCs w:val="20"/>
        </w:rPr>
        <w:t xml:space="preserve">S.H. van </w:t>
      </w:r>
      <w:proofErr w:type="spellStart"/>
      <w:r w:rsidRPr="0089634E">
        <w:rPr>
          <w:rFonts w:ascii="Arial" w:hAnsi="Arial"/>
          <w:color w:val="000000" w:themeColor="text1"/>
          <w:sz w:val="20"/>
          <w:szCs w:val="20"/>
        </w:rPr>
        <w:t>Vreeswijk</w:t>
      </w:r>
      <w:proofErr w:type="spellEnd"/>
      <w:r w:rsidRPr="0089634E">
        <w:rPr>
          <w:rFonts w:ascii="Arial" w:hAnsi="Arial"/>
          <w:color w:val="000000" w:themeColor="text1"/>
          <w:sz w:val="20"/>
          <w:szCs w:val="20"/>
        </w:rPr>
        <w:t>, B.M. Weckhuysen, Emerging analytical methods to charact</w:t>
      </w:r>
      <w:r>
        <w:rPr>
          <w:rFonts w:ascii="Arial" w:hAnsi="Arial"/>
          <w:color w:val="000000" w:themeColor="text1"/>
          <w:sz w:val="20"/>
          <w:szCs w:val="20"/>
        </w:rPr>
        <w:t xml:space="preserve">erize zeolite-based materials, </w:t>
      </w:r>
      <w:r w:rsidRPr="00E42B49">
        <w:rPr>
          <w:rFonts w:ascii="Arial" w:hAnsi="Arial"/>
          <w:i/>
          <w:iCs/>
          <w:color w:val="000000" w:themeColor="text1"/>
          <w:sz w:val="20"/>
          <w:szCs w:val="20"/>
        </w:rPr>
        <w:t>Natl. Sci. Rev.</w:t>
      </w:r>
      <w:r w:rsidRPr="0089634E">
        <w:rPr>
          <w:rFonts w:ascii="Arial" w:hAnsi="Arial"/>
          <w:color w:val="000000" w:themeColor="text1"/>
          <w:sz w:val="20"/>
          <w:szCs w:val="20"/>
        </w:rPr>
        <w:t xml:space="preserve"> 2022, </w:t>
      </w:r>
      <w:r w:rsidRPr="00E42B49">
        <w:rPr>
          <w:rFonts w:ascii="Arial" w:hAnsi="Arial"/>
          <w:b/>
          <w:bCs/>
          <w:color w:val="000000" w:themeColor="text1"/>
          <w:sz w:val="20"/>
          <w:szCs w:val="20"/>
        </w:rPr>
        <w:t>9</w:t>
      </w:r>
      <w:r>
        <w:rPr>
          <w:rFonts w:ascii="Arial" w:hAnsi="Arial"/>
          <w:color w:val="000000" w:themeColor="text1"/>
          <w:sz w:val="20"/>
          <w:szCs w:val="20"/>
        </w:rPr>
        <w:t>, nwac</w:t>
      </w:r>
      <w:r w:rsidR="00E42B49">
        <w:rPr>
          <w:rFonts w:ascii="Arial" w:hAnsi="Arial"/>
          <w:color w:val="000000" w:themeColor="text1"/>
          <w:sz w:val="20"/>
          <w:szCs w:val="20"/>
        </w:rPr>
        <w:t>047.</w:t>
      </w:r>
      <w:r w:rsidRPr="0089634E">
        <w:rPr>
          <w:rFonts w:ascii="Arial" w:hAnsi="Arial"/>
          <w:color w:val="000000" w:themeColor="text1"/>
          <w:sz w:val="20"/>
          <w:szCs w:val="20"/>
        </w:rPr>
        <w:t xml:space="preserve"> </w:t>
      </w:r>
    </w:p>
    <w:p w14:paraId="7E8BFA90" w14:textId="64B8EEF7" w:rsidR="00535F6E" w:rsidRPr="00535F6E" w:rsidRDefault="00535F6E" w:rsidP="007D610E">
      <w:pPr>
        <w:numPr>
          <w:ilvl w:val="0"/>
          <w:numId w:val="47"/>
        </w:numPr>
        <w:tabs>
          <w:tab w:val="clear" w:pos="360"/>
          <w:tab w:val="left" w:pos="709"/>
        </w:tabs>
        <w:suppressAutoHyphens/>
        <w:spacing w:line="360" w:lineRule="auto"/>
        <w:ind w:left="709" w:hanging="425"/>
        <w:jc w:val="both"/>
        <w:rPr>
          <w:rFonts w:ascii="Arial" w:hAnsi="Arial"/>
          <w:b/>
          <w:bCs/>
          <w:i/>
          <w:iCs/>
          <w:color w:val="000000" w:themeColor="text1"/>
          <w:sz w:val="20"/>
          <w:szCs w:val="20"/>
          <w:u w:val="single"/>
        </w:rPr>
      </w:pPr>
      <w:r w:rsidRPr="00535F6E">
        <w:rPr>
          <w:rFonts w:ascii="Arial" w:hAnsi="Arial"/>
          <w:color w:val="000000" w:themeColor="text1"/>
          <w:sz w:val="20"/>
          <w:szCs w:val="20"/>
        </w:rPr>
        <w:t xml:space="preserve">M, </w:t>
      </w:r>
      <w:proofErr w:type="spellStart"/>
      <w:r w:rsidRPr="00535F6E">
        <w:rPr>
          <w:rFonts w:ascii="Arial" w:hAnsi="Arial"/>
          <w:color w:val="000000" w:themeColor="text1"/>
          <w:sz w:val="20"/>
          <w:szCs w:val="20"/>
        </w:rPr>
        <w:t>Monai</w:t>
      </w:r>
      <w:proofErr w:type="spellEnd"/>
      <w:r w:rsidRPr="00535F6E">
        <w:rPr>
          <w:rFonts w:ascii="Arial" w:hAnsi="Arial"/>
          <w:color w:val="000000" w:themeColor="text1"/>
          <w:sz w:val="20"/>
          <w:szCs w:val="20"/>
        </w:rPr>
        <w:t xml:space="preserve">, B.M. Weckhuysen, Crowded catalyst, better catalyst, </w:t>
      </w:r>
      <w:r w:rsidRPr="00A5767C">
        <w:rPr>
          <w:rFonts w:ascii="Arial" w:hAnsi="Arial"/>
          <w:i/>
          <w:iCs/>
          <w:color w:val="000000" w:themeColor="text1"/>
          <w:sz w:val="20"/>
          <w:szCs w:val="20"/>
        </w:rPr>
        <w:t>Natl. Sci. Rev.</w:t>
      </w:r>
      <w:r w:rsidRPr="00535F6E">
        <w:rPr>
          <w:rFonts w:ascii="Arial" w:hAnsi="Arial"/>
          <w:color w:val="000000" w:themeColor="text1"/>
          <w:sz w:val="20"/>
          <w:szCs w:val="20"/>
        </w:rPr>
        <w:t xml:space="preserve"> 2021, </w:t>
      </w:r>
      <w:r w:rsidR="00A5767C" w:rsidRPr="00A5767C">
        <w:rPr>
          <w:rFonts w:ascii="Arial" w:hAnsi="Arial"/>
          <w:b/>
          <w:bCs/>
          <w:color w:val="000000" w:themeColor="text1"/>
          <w:sz w:val="20"/>
          <w:szCs w:val="20"/>
        </w:rPr>
        <w:t>8</w:t>
      </w:r>
      <w:r w:rsidR="00A5767C">
        <w:rPr>
          <w:rFonts w:ascii="Arial" w:hAnsi="Arial"/>
          <w:color w:val="000000" w:themeColor="text1"/>
          <w:sz w:val="20"/>
          <w:szCs w:val="20"/>
        </w:rPr>
        <w:t xml:space="preserve">, </w:t>
      </w:r>
      <w:r w:rsidRPr="00535F6E">
        <w:rPr>
          <w:rFonts w:ascii="Arial" w:hAnsi="Arial"/>
          <w:color w:val="000000" w:themeColor="text1"/>
          <w:sz w:val="20"/>
          <w:szCs w:val="20"/>
        </w:rPr>
        <w:t>nwab141.</w:t>
      </w:r>
    </w:p>
    <w:p w14:paraId="726A938F" w14:textId="638DEE63" w:rsidR="007D610E" w:rsidRPr="001A2048" w:rsidRDefault="007D610E" w:rsidP="007D610E">
      <w:pPr>
        <w:numPr>
          <w:ilvl w:val="0"/>
          <w:numId w:val="47"/>
        </w:numPr>
        <w:tabs>
          <w:tab w:val="clear" w:pos="360"/>
          <w:tab w:val="left" w:pos="709"/>
        </w:tabs>
        <w:suppressAutoHyphens/>
        <w:spacing w:line="360" w:lineRule="auto"/>
        <w:ind w:left="709" w:hanging="425"/>
        <w:jc w:val="both"/>
        <w:rPr>
          <w:rFonts w:ascii="Arial" w:hAnsi="Arial"/>
          <w:b/>
          <w:bCs/>
          <w:i/>
          <w:iCs/>
          <w:color w:val="000000" w:themeColor="text1"/>
          <w:sz w:val="28"/>
          <w:u w:val="single"/>
        </w:rPr>
      </w:pPr>
      <w:r w:rsidRPr="00535F6E">
        <w:rPr>
          <w:rFonts w:ascii="Arial" w:hAnsi="Arial" w:cs="Arial"/>
          <w:color w:val="000000" w:themeColor="text1"/>
          <w:sz w:val="20"/>
          <w:lang w:val="en-GB"/>
        </w:rPr>
        <w:t xml:space="preserve">B.M. Weckhuysen, Studying birth, </w:t>
      </w:r>
      <w:proofErr w:type="gramStart"/>
      <w:r w:rsidRPr="00535F6E">
        <w:rPr>
          <w:rFonts w:ascii="Arial" w:hAnsi="Arial" w:cs="Arial"/>
          <w:color w:val="000000" w:themeColor="text1"/>
          <w:sz w:val="20"/>
          <w:lang w:val="en-GB"/>
        </w:rPr>
        <w:t>life</w:t>
      </w:r>
      <w:proofErr w:type="gramEnd"/>
      <w:r w:rsidRPr="00535F6E">
        <w:rPr>
          <w:rFonts w:ascii="Arial" w:hAnsi="Arial" w:cs="Arial"/>
          <w:color w:val="000000" w:themeColor="text1"/>
          <w:sz w:val="20"/>
          <w:lang w:val="en-GB"/>
        </w:rPr>
        <w:t xml:space="preserve"> and death of catalytic solids with operando spectroscopy, </w:t>
      </w:r>
      <w:r w:rsidRPr="00535F6E">
        <w:rPr>
          <w:rFonts w:ascii="Arial" w:hAnsi="Arial" w:cs="Arial"/>
          <w:i/>
          <w:color w:val="000000" w:themeColor="text1"/>
          <w:sz w:val="20"/>
          <w:lang w:val="en-GB"/>
        </w:rPr>
        <w:t>Natl</w:t>
      </w:r>
      <w:r w:rsidR="00D4243A" w:rsidRPr="00535F6E">
        <w:rPr>
          <w:rFonts w:ascii="Arial" w:hAnsi="Arial" w:cs="Arial"/>
          <w:i/>
          <w:color w:val="000000" w:themeColor="text1"/>
          <w:sz w:val="20"/>
          <w:lang w:val="en-GB"/>
        </w:rPr>
        <w:t>.</w:t>
      </w:r>
      <w:r w:rsidRPr="00535F6E">
        <w:rPr>
          <w:rFonts w:ascii="Arial" w:hAnsi="Arial" w:cs="Arial"/>
          <w:i/>
          <w:color w:val="000000" w:themeColor="text1"/>
          <w:sz w:val="20"/>
          <w:lang w:val="en-GB"/>
        </w:rPr>
        <w:t xml:space="preserve"> Sci</w:t>
      </w:r>
      <w:r w:rsidR="00D4243A" w:rsidRPr="00535F6E">
        <w:rPr>
          <w:rFonts w:ascii="Arial" w:hAnsi="Arial" w:cs="Arial"/>
          <w:i/>
          <w:color w:val="000000" w:themeColor="text1"/>
          <w:sz w:val="20"/>
          <w:lang w:val="en-GB"/>
        </w:rPr>
        <w:t>.</w:t>
      </w:r>
      <w:r w:rsidRPr="00535F6E">
        <w:rPr>
          <w:rFonts w:ascii="Arial" w:hAnsi="Arial" w:cs="Arial"/>
          <w:i/>
          <w:color w:val="000000" w:themeColor="text1"/>
          <w:sz w:val="20"/>
          <w:lang w:val="en-GB"/>
        </w:rPr>
        <w:t xml:space="preserve"> Rev</w:t>
      </w:r>
      <w:r w:rsidR="00D4243A" w:rsidRPr="00535F6E">
        <w:rPr>
          <w:rFonts w:ascii="Arial" w:hAnsi="Arial" w:cs="Arial"/>
          <w:i/>
          <w:color w:val="000000" w:themeColor="text1"/>
          <w:sz w:val="20"/>
          <w:lang w:val="en-GB"/>
        </w:rPr>
        <w:t>.</w:t>
      </w:r>
      <w:r w:rsidRPr="00535F6E">
        <w:rPr>
          <w:rFonts w:ascii="Arial" w:hAnsi="Arial" w:cs="Arial"/>
          <w:color w:val="000000" w:themeColor="text1"/>
          <w:sz w:val="20"/>
          <w:lang w:val="en-GB"/>
        </w:rPr>
        <w:t xml:space="preserve"> 2015, </w:t>
      </w:r>
      <w:r w:rsidRPr="00535F6E">
        <w:rPr>
          <w:rFonts w:ascii="Arial" w:hAnsi="Arial" w:cs="Arial"/>
          <w:b/>
          <w:color w:val="000000" w:themeColor="text1"/>
          <w:sz w:val="20"/>
          <w:lang w:val="en-GB"/>
        </w:rPr>
        <w:t>2</w:t>
      </w:r>
      <w:r w:rsidRPr="00535F6E">
        <w:rPr>
          <w:rFonts w:ascii="Arial" w:hAnsi="Arial" w:cs="Arial"/>
          <w:color w:val="000000" w:themeColor="text1"/>
          <w:sz w:val="20"/>
          <w:lang w:val="en-GB"/>
        </w:rPr>
        <w:t>, 147.</w:t>
      </w:r>
    </w:p>
    <w:p w14:paraId="2E4B1241" w14:textId="77777777" w:rsidR="001A2048" w:rsidRDefault="001A2048" w:rsidP="001A2048">
      <w:pPr>
        <w:tabs>
          <w:tab w:val="left" w:pos="709"/>
        </w:tabs>
        <w:suppressAutoHyphens/>
        <w:spacing w:line="360" w:lineRule="auto"/>
        <w:jc w:val="both"/>
        <w:rPr>
          <w:rFonts w:ascii="Arial" w:hAnsi="Arial" w:cs="Arial"/>
          <w:color w:val="000000" w:themeColor="text1"/>
          <w:sz w:val="20"/>
          <w:lang w:val="en-GB"/>
        </w:rPr>
      </w:pPr>
    </w:p>
    <w:p w14:paraId="4DA2CA85" w14:textId="604E7289" w:rsidR="001A2048" w:rsidRPr="001A2048" w:rsidRDefault="001A2048" w:rsidP="001A2048">
      <w:pPr>
        <w:tabs>
          <w:tab w:val="left" w:pos="1134"/>
        </w:tabs>
        <w:spacing w:line="360" w:lineRule="auto"/>
        <w:rPr>
          <w:rFonts w:ascii="Arial" w:hAnsi="Arial"/>
          <w:b/>
          <w:bCs/>
          <w:i/>
          <w:iCs/>
          <w:color w:val="7F7F7F"/>
          <w:sz w:val="28"/>
          <w:u w:val="single"/>
        </w:rPr>
      </w:pPr>
      <w:r>
        <w:rPr>
          <w:rStyle w:val="TijdschriftinCVBert"/>
        </w:rPr>
        <w:t>Na</w:t>
      </w:r>
      <w:r>
        <w:rPr>
          <w:rStyle w:val="TijdschriftinCVBert"/>
        </w:rPr>
        <w:t>noscale</w:t>
      </w:r>
    </w:p>
    <w:p w14:paraId="01B4FDF3" w14:textId="6E8AFE6A" w:rsidR="001A2048" w:rsidRPr="001A2048" w:rsidRDefault="001A2048" w:rsidP="001A2048">
      <w:pPr>
        <w:pStyle w:val="Lijstalinea"/>
        <w:numPr>
          <w:ilvl w:val="0"/>
          <w:numId w:val="104"/>
        </w:numPr>
        <w:tabs>
          <w:tab w:val="left" w:pos="709"/>
        </w:tabs>
        <w:suppressAutoHyphens/>
        <w:spacing w:line="360" w:lineRule="auto"/>
        <w:jc w:val="both"/>
        <w:rPr>
          <w:rFonts w:ascii="Arial" w:hAnsi="Arial" w:cs="Arial"/>
          <w:sz w:val="20"/>
          <w:szCs w:val="20"/>
          <w:lang w:val="en-GB"/>
        </w:rPr>
      </w:pPr>
      <w:r w:rsidRPr="001A2048">
        <w:rPr>
          <w:rFonts w:ascii="Arial" w:hAnsi="Arial" w:cs="Arial"/>
          <w:sz w:val="20"/>
          <w:lang w:val="en-GB"/>
        </w:rPr>
        <w:t xml:space="preserve">M.J.J. </w:t>
      </w:r>
      <w:proofErr w:type="spellStart"/>
      <w:r w:rsidRPr="001A2048">
        <w:rPr>
          <w:rFonts w:ascii="Arial" w:hAnsi="Arial" w:cs="Arial"/>
          <w:sz w:val="20"/>
          <w:lang w:val="en-GB"/>
        </w:rPr>
        <w:t>Mangnus</w:t>
      </w:r>
      <w:proofErr w:type="spellEnd"/>
      <w:r w:rsidRPr="001A2048">
        <w:rPr>
          <w:rFonts w:ascii="Arial" w:hAnsi="Arial" w:cs="Arial"/>
          <w:sz w:val="20"/>
          <w:lang w:val="en-GB"/>
        </w:rPr>
        <w:t xml:space="preserve">, V.R.M. Benning, B. Baumgartner, R.P. </w:t>
      </w:r>
      <w:proofErr w:type="spellStart"/>
      <w:r w:rsidRPr="001A2048">
        <w:rPr>
          <w:rFonts w:ascii="Arial" w:hAnsi="Arial" w:cs="Arial"/>
          <w:sz w:val="20"/>
          <w:lang w:val="en-GB"/>
        </w:rPr>
        <w:t>Tims</w:t>
      </w:r>
      <w:proofErr w:type="spellEnd"/>
      <w:r w:rsidRPr="001A2048">
        <w:rPr>
          <w:rFonts w:ascii="Arial" w:hAnsi="Arial" w:cs="Arial"/>
          <w:sz w:val="20"/>
          <w:lang w:val="en-GB"/>
        </w:rPr>
        <w:t xml:space="preserve">, T.P. van </w:t>
      </w:r>
      <w:proofErr w:type="spellStart"/>
      <w:r w:rsidRPr="001A2048">
        <w:rPr>
          <w:rFonts w:ascii="Arial" w:hAnsi="Arial" w:cs="Arial"/>
          <w:sz w:val="20"/>
          <w:lang w:val="en-GB"/>
        </w:rPr>
        <w:t>Swieten</w:t>
      </w:r>
      <w:proofErr w:type="spellEnd"/>
      <w:r w:rsidRPr="001A2048">
        <w:rPr>
          <w:rFonts w:ascii="Arial" w:hAnsi="Arial" w:cs="Arial"/>
          <w:sz w:val="20"/>
          <w:lang w:val="en-GB"/>
        </w:rPr>
        <w:t xml:space="preserve">, A.J.H. Dekker, A. van </w:t>
      </w:r>
      <w:proofErr w:type="spellStart"/>
      <w:r w:rsidRPr="001A2048">
        <w:rPr>
          <w:rFonts w:ascii="Arial" w:hAnsi="Arial" w:cs="Arial"/>
          <w:sz w:val="20"/>
          <w:lang w:val="en-GB"/>
        </w:rPr>
        <w:t>Blaaderen</w:t>
      </w:r>
      <w:proofErr w:type="spellEnd"/>
      <w:r w:rsidRPr="001A2048">
        <w:rPr>
          <w:rFonts w:ascii="Arial" w:hAnsi="Arial" w:cs="Arial"/>
          <w:sz w:val="20"/>
          <w:lang w:val="en-GB"/>
        </w:rPr>
        <w:t xml:space="preserve">, B.M. Weckhuysen, A. </w:t>
      </w:r>
      <w:proofErr w:type="spellStart"/>
      <w:r w:rsidRPr="001A2048">
        <w:rPr>
          <w:rFonts w:ascii="Arial" w:hAnsi="Arial" w:cs="Arial"/>
          <w:sz w:val="20"/>
          <w:lang w:val="en-GB"/>
        </w:rPr>
        <w:t>Meijerink</w:t>
      </w:r>
      <w:proofErr w:type="spellEnd"/>
      <w:r w:rsidRPr="001A2048">
        <w:rPr>
          <w:rFonts w:ascii="Arial" w:hAnsi="Arial" w:cs="Arial"/>
          <w:sz w:val="20"/>
          <w:lang w:val="en-GB"/>
        </w:rPr>
        <w:t xml:space="preserve">, F.T. </w:t>
      </w:r>
      <w:proofErr w:type="spellStart"/>
      <w:r w:rsidRPr="001A2048">
        <w:rPr>
          <w:rFonts w:ascii="Arial" w:hAnsi="Arial" w:cs="Arial"/>
          <w:sz w:val="20"/>
          <w:lang w:val="en-GB"/>
        </w:rPr>
        <w:t>Rabouw</w:t>
      </w:r>
      <w:proofErr w:type="spellEnd"/>
      <w:r w:rsidRPr="001A2048">
        <w:rPr>
          <w:rFonts w:ascii="Arial" w:hAnsi="Arial" w:cs="Arial"/>
          <w:sz w:val="20"/>
          <w:lang w:val="en-GB"/>
        </w:rPr>
        <w:t xml:space="preserve">, </w:t>
      </w:r>
      <w:r w:rsidRPr="001A2048">
        <w:rPr>
          <w:rFonts w:ascii="Arial" w:hAnsi="Arial" w:cs="Arial"/>
          <w:i/>
          <w:iCs/>
          <w:sz w:val="20"/>
          <w:lang w:val="en-GB"/>
        </w:rPr>
        <w:t>Nanoscale</w:t>
      </w:r>
      <w:r w:rsidRPr="001A2048">
        <w:rPr>
          <w:rFonts w:ascii="Arial" w:hAnsi="Arial" w:cs="Arial"/>
          <w:sz w:val="20"/>
          <w:lang w:val="en-GB"/>
        </w:rPr>
        <w:t xml:space="preserve"> 2023, </w:t>
      </w:r>
      <w:r w:rsidRPr="001A2048">
        <w:rPr>
          <w:rFonts w:ascii="Arial" w:hAnsi="Arial" w:cs="Arial"/>
          <w:b/>
          <w:bCs/>
          <w:sz w:val="20"/>
          <w:lang w:val="en-GB"/>
        </w:rPr>
        <w:t>15</w:t>
      </w:r>
      <w:r w:rsidRPr="001A2048">
        <w:rPr>
          <w:rFonts w:ascii="Arial" w:hAnsi="Arial" w:cs="Arial"/>
          <w:sz w:val="20"/>
          <w:lang w:val="en-GB"/>
        </w:rPr>
        <w:t>, 16601.</w:t>
      </w:r>
    </w:p>
    <w:p w14:paraId="56FF3D55" w14:textId="77777777" w:rsidR="00A5767C" w:rsidRPr="00535F6E" w:rsidRDefault="00A5767C" w:rsidP="001A2048">
      <w:pPr>
        <w:tabs>
          <w:tab w:val="left" w:pos="709"/>
        </w:tabs>
        <w:suppressAutoHyphens/>
        <w:spacing w:line="360" w:lineRule="auto"/>
        <w:jc w:val="both"/>
        <w:rPr>
          <w:rStyle w:val="TijdschriftinCVBert"/>
          <w:color w:val="000000" w:themeColor="text1"/>
        </w:rPr>
      </w:pPr>
    </w:p>
    <w:p w14:paraId="7DABD8E5" w14:textId="77777777" w:rsidR="001D4FC6" w:rsidRPr="00AF191D" w:rsidRDefault="001D4FC6" w:rsidP="000634C4">
      <w:pPr>
        <w:tabs>
          <w:tab w:val="left" w:pos="567"/>
          <w:tab w:val="left" w:pos="1134"/>
        </w:tabs>
        <w:suppressAutoHyphens/>
        <w:spacing w:line="360" w:lineRule="auto"/>
        <w:jc w:val="both"/>
        <w:rPr>
          <w:rStyle w:val="TijdschriftinCVBert"/>
        </w:rPr>
      </w:pPr>
      <w:r w:rsidRPr="00AF191D">
        <w:rPr>
          <w:rStyle w:val="TijdschriftinCVBert"/>
        </w:rPr>
        <w:t>Organic &amp; Biomolecular Chemistry</w:t>
      </w:r>
    </w:p>
    <w:p w14:paraId="44ACC473" w14:textId="77777777" w:rsidR="001D4FC6" w:rsidRPr="00AF191D" w:rsidRDefault="001D4FC6" w:rsidP="00500339">
      <w:pPr>
        <w:numPr>
          <w:ilvl w:val="0"/>
          <w:numId w:val="69"/>
        </w:numPr>
        <w:tabs>
          <w:tab w:val="clear" w:pos="360"/>
          <w:tab w:val="left" w:pos="709"/>
        </w:tabs>
        <w:suppressAutoHyphens/>
        <w:spacing w:line="360" w:lineRule="auto"/>
        <w:ind w:left="709" w:hanging="425"/>
        <w:jc w:val="both"/>
        <w:rPr>
          <w:rFonts w:ascii="Arial" w:hAnsi="Arial" w:cs="Arial"/>
          <w:sz w:val="20"/>
          <w:lang w:val="en-GB"/>
        </w:rPr>
      </w:pPr>
      <w:r w:rsidRPr="00090DF3">
        <w:rPr>
          <w:rFonts w:ascii="Arial" w:hAnsi="Arial" w:cs="Arial"/>
          <w:sz w:val="20"/>
        </w:rPr>
        <w:lastRenderedPageBreak/>
        <w:t xml:space="preserve">H. </w:t>
      </w:r>
      <w:proofErr w:type="spellStart"/>
      <w:r w:rsidRPr="00090DF3">
        <w:rPr>
          <w:rFonts w:ascii="Arial" w:hAnsi="Arial" w:cs="Arial"/>
          <w:sz w:val="20"/>
        </w:rPr>
        <w:t>Bauke</w:t>
      </w:r>
      <w:proofErr w:type="spellEnd"/>
      <w:r w:rsidRPr="00090DF3">
        <w:rPr>
          <w:rFonts w:ascii="Arial" w:hAnsi="Arial" w:cs="Arial"/>
          <w:sz w:val="20"/>
        </w:rPr>
        <w:t xml:space="preserve"> </w:t>
      </w:r>
      <w:proofErr w:type="spellStart"/>
      <w:r w:rsidRPr="00090DF3">
        <w:rPr>
          <w:rFonts w:ascii="Arial" w:hAnsi="Arial" w:cs="Arial"/>
          <w:sz w:val="20"/>
        </w:rPr>
        <w:t>Albada</w:t>
      </w:r>
      <w:proofErr w:type="spellEnd"/>
      <w:r w:rsidRPr="00090DF3">
        <w:rPr>
          <w:rFonts w:ascii="Arial" w:hAnsi="Arial" w:cs="Arial"/>
          <w:sz w:val="20"/>
        </w:rPr>
        <w:t xml:space="preserve">, F. </w:t>
      </w:r>
      <w:proofErr w:type="spellStart"/>
      <w:r w:rsidRPr="00090DF3">
        <w:rPr>
          <w:rFonts w:ascii="Arial" w:hAnsi="Arial" w:cs="Arial"/>
          <w:sz w:val="20"/>
        </w:rPr>
        <w:t>Soulimani</w:t>
      </w:r>
      <w:proofErr w:type="spellEnd"/>
      <w:r w:rsidRPr="00090DF3">
        <w:rPr>
          <w:rFonts w:ascii="Arial" w:hAnsi="Arial" w:cs="Arial"/>
          <w:sz w:val="20"/>
        </w:rPr>
        <w:t xml:space="preserve">, H.J.F. Jacobs, C. </w:t>
      </w:r>
      <w:proofErr w:type="spellStart"/>
      <w:r w:rsidRPr="00090DF3">
        <w:rPr>
          <w:rFonts w:ascii="Arial" w:hAnsi="Arial" w:cs="Arial"/>
          <w:sz w:val="20"/>
        </w:rPr>
        <w:t>Versluis</w:t>
      </w:r>
      <w:proofErr w:type="spellEnd"/>
      <w:r w:rsidRPr="00090DF3">
        <w:rPr>
          <w:rFonts w:ascii="Arial" w:hAnsi="Arial" w:cs="Arial"/>
          <w:sz w:val="20"/>
        </w:rPr>
        <w:t xml:space="preserve">, B.M. Weckhuysen, R.M.J. </w:t>
      </w:r>
      <w:proofErr w:type="spellStart"/>
      <w:r w:rsidRPr="00090DF3">
        <w:rPr>
          <w:rFonts w:ascii="Arial" w:hAnsi="Arial" w:cs="Arial"/>
          <w:sz w:val="20"/>
        </w:rPr>
        <w:t>Liskamp</w:t>
      </w:r>
      <w:proofErr w:type="spellEnd"/>
      <w:r w:rsidRPr="00090DF3">
        <w:rPr>
          <w:rFonts w:ascii="Arial" w:hAnsi="Arial" w:cs="Arial"/>
          <w:sz w:val="20"/>
        </w:rPr>
        <w:t xml:space="preserve">, </w:t>
      </w:r>
      <w:proofErr w:type="spellStart"/>
      <w:r w:rsidRPr="00090DF3">
        <w:rPr>
          <w:rFonts w:ascii="Arial" w:hAnsi="Arial" w:cs="Arial"/>
          <w:sz w:val="20"/>
        </w:rPr>
        <w:t>Triazacyclophane</w:t>
      </w:r>
      <w:proofErr w:type="spellEnd"/>
      <w:r w:rsidRPr="00090DF3">
        <w:rPr>
          <w:rFonts w:ascii="Arial" w:hAnsi="Arial" w:cs="Arial"/>
          <w:sz w:val="20"/>
        </w:rPr>
        <w:t xml:space="preserve"> (TAC)-scaffolded hist</w:t>
      </w:r>
      <w:r w:rsidR="00D4243A" w:rsidRPr="00090DF3">
        <w:rPr>
          <w:rFonts w:ascii="Arial" w:hAnsi="Arial" w:cs="Arial"/>
          <w:sz w:val="20"/>
        </w:rPr>
        <w:t>i</w:t>
      </w:r>
      <w:r w:rsidRPr="00090DF3">
        <w:rPr>
          <w:rFonts w:ascii="Arial" w:hAnsi="Arial" w:cs="Arial"/>
          <w:sz w:val="20"/>
        </w:rPr>
        <w:t xml:space="preserve">dine and aspartic acid residues as mimics of non-heme metalloenzyme active sites, </w:t>
      </w:r>
      <w:r w:rsidRPr="00090DF3">
        <w:rPr>
          <w:rFonts w:ascii="Arial" w:hAnsi="Arial" w:cs="Arial"/>
          <w:i/>
          <w:sz w:val="20"/>
        </w:rPr>
        <w:t xml:space="preserve">Org. </w:t>
      </w:r>
      <w:proofErr w:type="spellStart"/>
      <w:r w:rsidRPr="00AF191D">
        <w:rPr>
          <w:rFonts w:ascii="Arial" w:hAnsi="Arial" w:cs="Arial"/>
          <w:i/>
          <w:sz w:val="20"/>
          <w:lang w:val="en-GB"/>
        </w:rPr>
        <w:t>Biomol</w:t>
      </w:r>
      <w:proofErr w:type="spellEnd"/>
      <w:r w:rsidRPr="00AF191D">
        <w:rPr>
          <w:rFonts w:ascii="Arial" w:hAnsi="Arial" w:cs="Arial"/>
          <w:i/>
          <w:sz w:val="20"/>
          <w:lang w:val="en-GB"/>
        </w:rPr>
        <w:t>. Chem.</w:t>
      </w:r>
      <w:r w:rsidRPr="00AF191D">
        <w:rPr>
          <w:rFonts w:ascii="Arial" w:hAnsi="Arial" w:cs="Arial"/>
          <w:sz w:val="20"/>
          <w:lang w:val="en-GB"/>
        </w:rPr>
        <w:t xml:space="preserve"> 2012, </w:t>
      </w:r>
      <w:r w:rsidRPr="00AF191D">
        <w:rPr>
          <w:rFonts w:ascii="Arial" w:hAnsi="Arial" w:cs="Arial"/>
          <w:b/>
          <w:sz w:val="20"/>
          <w:lang w:val="en-GB"/>
        </w:rPr>
        <w:t>10</w:t>
      </w:r>
      <w:r w:rsidRPr="00AF191D">
        <w:rPr>
          <w:rFonts w:ascii="Arial" w:hAnsi="Arial" w:cs="Arial"/>
          <w:sz w:val="20"/>
          <w:lang w:val="en-GB"/>
        </w:rPr>
        <w:t>, 1088.</w:t>
      </w:r>
    </w:p>
    <w:p w14:paraId="32F941FA" w14:textId="77777777" w:rsidR="001D4FC6" w:rsidRDefault="001D4FC6" w:rsidP="000634C4">
      <w:pPr>
        <w:tabs>
          <w:tab w:val="left" w:pos="567"/>
          <w:tab w:val="left" w:pos="1134"/>
        </w:tabs>
        <w:suppressAutoHyphens/>
        <w:spacing w:line="360" w:lineRule="auto"/>
        <w:jc w:val="both"/>
        <w:rPr>
          <w:rFonts w:ascii="Arial" w:hAnsi="Arial" w:cs="Arial"/>
          <w:sz w:val="20"/>
          <w:lang w:val="en-GB"/>
        </w:rPr>
      </w:pPr>
    </w:p>
    <w:p w14:paraId="1F64D144" w14:textId="77777777" w:rsidR="008A1A79" w:rsidRPr="00AF191D" w:rsidRDefault="008A1A79" w:rsidP="008A1A79">
      <w:pPr>
        <w:tabs>
          <w:tab w:val="left" w:pos="567"/>
          <w:tab w:val="left" w:pos="1134"/>
        </w:tabs>
        <w:suppressAutoHyphens/>
        <w:spacing w:line="360" w:lineRule="auto"/>
        <w:jc w:val="both"/>
        <w:rPr>
          <w:rStyle w:val="TijdschriftinCVBert"/>
        </w:rPr>
      </w:pPr>
      <w:r w:rsidRPr="00AF191D">
        <w:rPr>
          <w:rStyle w:val="TijdschriftinCVBert"/>
        </w:rPr>
        <w:t>Organ</w:t>
      </w:r>
      <w:r>
        <w:rPr>
          <w:rStyle w:val="TijdschriftinCVBert"/>
        </w:rPr>
        <w:t>ometallics</w:t>
      </w:r>
    </w:p>
    <w:p w14:paraId="79BCCF14" w14:textId="77777777" w:rsidR="008A1A79" w:rsidRPr="00090DF3" w:rsidRDefault="008A1A79" w:rsidP="00500339">
      <w:pPr>
        <w:numPr>
          <w:ilvl w:val="0"/>
          <w:numId w:val="59"/>
        </w:numPr>
        <w:tabs>
          <w:tab w:val="clear" w:pos="360"/>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P.J.C. </w:t>
      </w:r>
      <w:proofErr w:type="spellStart"/>
      <w:r w:rsidRPr="00090DF3">
        <w:rPr>
          <w:rFonts w:ascii="Arial" w:hAnsi="Arial" w:cs="Arial"/>
          <w:sz w:val="20"/>
        </w:rPr>
        <w:t>Hausoul</w:t>
      </w:r>
      <w:proofErr w:type="spellEnd"/>
      <w:r w:rsidRPr="00090DF3">
        <w:rPr>
          <w:rFonts w:ascii="Arial" w:hAnsi="Arial" w:cs="Arial"/>
          <w:sz w:val="20"/>
        </w:rPr>
        <w:t xml:space="preserve">, M. Lutz, J.J. </w:t>
      </w:r>
      <w:proofErr w:type="spellStart"/>
      <w:r w:rsidRPr="00090DF3">
        <w:rPr>
          <w:rFonts w:ascii="Arial" w:hAnsi="Arial" w:cs="Arial"/>
          <w:sz w:val="20"/>
        </w:rPr>
        <w:t>Jastrzebski</w:t>
      </w:r>
      <w:proofErr w:type="spellEnd"/>
      <w:r w:rsidRPr="00090DF3">
        <w:rPr>
          <w:rFonts w:ascii="Arial" w:hAnsi="Arial" w:cs="Arial"/>
          <w:sz w:val="20"/>
        </w:rPr>
        <w:t xml:space="preserve">, P.C.A. </w:t>
      </w:r>
      <w:proofErr w:type="spellStart"/>
      <w:r w:rsidRPr="00090DF3">
        <w:rPr>
          <w:rFonts w:ascii="Arial" w:hAnsi="Arial" w:cs="Arial"/>
          <w:sz w:val="20"/>
        </w:rPr>
        <w:t>Bruijnincx</w:t>
      </w:r>
      <w:proofErr w:type="spellEnd"/>
      <w:r w:rsidRPr="00090DF3">
        <w:rPr>
          <w:rFonts w:ascii="Arial" w:hAnsi="Arial" w:cs="Arial"/>
          <w:sz w:val="20"/>
        </w:rPr>
        <w:t xml:space="preserve">, B.M. Weckhuysen, R.J.M. Klein </w:t>
      </w:r>
      <w:proofErr w:type="spellStart"/>
      <w:r w:rsidRPr="00090DF3">
        <w:rPr>
          <w:rFonts w:ascii="Arial" w:hAnsi="Arial" w:cs="Arial"/>
          <w:sz w:val="20"/>
        </w:rPr>
        <w:t>Gebbink</w:t>
      </w:r>
      <w:proofErr w:type="spellEnd"/>
      <w:r w:rsidRPr="00090DF3">
        <w:rPr>
          <w:rFonts w:ascii="Arial" w:hAnsi="Arial" w:cs="Arial"/>
          <w:sz w:val="20"/>
        </w:rPr>
        <w:t xml:space="preserve">, Mechanistic study of the Pd/TOMPP </w:t>
      </w:r>
      <w:proofErr w:type="spellStart"/>
      <w:r w:rsidRPr="00090DF3">
        <w:rPr>
          <w:rFonts w:ascii="Arial" w:hAnsi="Arial" w:cs="Arial"/>
          <w:sz w:val="20"/>
        </w:rPr>
        <w:t>Catalysed</w:t>
      </w:r>
      <w:proofErr w:type="spellEnd"/>
      <w:r w:rsidRPr="00090DF3">
        <w:rPr>
          <w:rFonts w:ascii="Arial" w:hAnsi="Arial" w:cs="Arial"/>
          <w:sz w:val="20"/>
        </w:rPr>
        <w:t xml:space="preserve"> </w:t>
      </w:r>
      <w:proofErr w:type="spellStart"/>
      <w:r w:rsidRPr="00090DF3">
        <w:rPr>
          <w:rFonts w:ascii="Arial" w:hAnsi="Arial" w:cs="Arial"/>
          <w:sz w:val="20"/>
        </w:rPr>
        <w:t>Telomerisation</w:t>
      </w:r>
      <w:proofErr w:type="spellEnd"/>
      <w:r w:rsidRPr="00090DF3">
        <w:rPr>
          <w:rFonts w:ascii="Arial" w:hAnsi="Arial" w:cs="Arial"/>
          <w:sz w:val="20"/>
        </w:rPr>
        <w:t xml:space="preserve"> of 1,3-Butadiene: The Influence of Aromatic Solvents on </w:t>
      </w:r>
      <w:proofErr w:type="spellStart"/>
      <w:r w:rsidRPr="00090DF3">
        <w:rPr>
          <w:rFonts w:ascii="Arial" w:hAnsi="Arial" w:cs="Arial"/>
          <w:sz w:val="20"/>
        </w:rPr>
        <w:t>Bisphosphine</w:t>
      </w:r>
      <w:proofErr w:type="spellEnd"/>
      <w:r w:rsidRPr="00090DF3">
        <w:rPr>
          <w:rFonts w:ascii="Arial" w:hAnsi="Arial" w:cs="Arial"/>
          <w:sz w:val="20"/>
        </w:rPr>
        <w:t xml:space="preserve"> Complex Formation and Regioselectivity, </w:t>
      </w:r>
      <w:r w:rsidRPr="00090DF3">
        <w:rPr>
          <w:rFonts w:ascii="Arial" w:hAnsi="Arial" w:cs="Arial"/>
          <w:i/>
          <w:sz w:val="20"/>
        </w:rPr>
        <w:t>Organometallics</w:t>
      </w:r>
      <w:r w:rsidRPr="00090DF3">
        <w:rPr>
          <w:rFonts w:ascii="Arial" w:hAnsi="Arial" w:cs="Arial"/>
          <w:sz w:val="20"/>
        </w:rPr>
        <w:t xml:space="preserve"> 2013, </w:t>
      </w:r>
      <w:r w:rsidRPr="00090DF3">
        <w:rPr>
          <w:rFonts w:ascii="Arial" w:hAnsi="Arial" w:cs="Arial"/>
          <w:b/>
          <w:sz w:val="20"/>
        </w:rPr>
        <w:t>32</w:t>
      </w:r>
      <w:r w:rsidRPr="00090DF3">
        <w:rPr>
          <w:rFonts w:ascii="Arial" w:hAnsi="Arial" w:cs="Arial"/>
          <w:sz w:val="20"/>
        </w:rPr>
        <w:t>, 5047.</w:t>
      </w:r>
    </w:p>
    <w:p w14:paraId="5B612701" w14:textId="77777777" w:rsidR="008A1A79" w:rsidRPr="00090DF3" w:rsidRDefault="008A1A79" w:rsidP="008A1A79">
      <w:pPr>
        <w:tabs>
          <w:tab w:val="left" w:pos="1134"/>
        </w:tabs>
        <w:suppressAutoHyphens/>
        <w:spacing w:line="360" w:lineRule="auto"/>
        <w:jc w:val="both"/>
        <w:rPr>
          <w:rFonts w:ascii="Arial" w:hAnsi="Arial" w:cs="Arial"/>
          <w:sz w:val="20"/>
        </w:rPr>
      </w:pPr>
    </w:p>
    <w:p w14:paraId="39222B34" w14:textId="77777777" w:rsidR="009046FD" w:rsidRPr="0000230B" w:rsidRDefault="001D4FC6" w:rsidP="0000230B">
      <w:pPr>
        <w:tabs>
          <w:tab w:val="left" w:pos="567"/>
          <w:tab w:val="left" w:pos="1134"/>
        </w:tabs>
        <w:suppressAutoHyphens/>
        <w:spacing w:line="360" w:lineRule="auto"/>
        <w:jc w:val="both"/>
        <w:rPr>
          <w:rFonts w:ascii="Arial" w:hAnsi="Arial"/>
          <w:b/>
          <w:bCs/>
          <w:i/>
          <w:iCs/>
          <w:color w:val="7F7F7F"/>
          <w:sz w:val="28"/>
          <w:u w:val="single"/>
        </w:rPr>
      </w:pPr>
      <w:r w:rsidRPr="00AF191D">
        <w:rPr>
          <w:rStyle w:val="TijdschriftinCVBert"/>
        </w:rPr>
        <w:t>Physical Chemistry Chemical Physics</w:t>
      </w:r>
    </w:p>
    <w:p w14:paraId="6EE03B8F" w14:textId="77777777" w:rsidR="008F2E6D" w:rsidRPr="008F2E6D" w:rsidRDefault="008F2E6D" w:rsidP="008F2E6D">
      <w:pPr>
        <w:suppressAutoHyphens/>
        <w:spacing w:line="360" w:lineRule="auto"/>
        <w:jc w:val="both"/>
        <w:rPr>
          <w:rFonts w:ascii="Arial" w:hAnsi="Arial" w:cs="Arial"/>
          <w:sz w:val="4"/>
          <w:szCs w:val="4"/>
          <w:lang w:val="en-GB"/>
        </w:rPr>
      </w:pPr>
    </w:p>
    <w:p w14:paraId="2B59DCB4" w14:textId="77777777" w:rsidR="00AA7CA2" w:rsidRPr="00AA7CA2" w:rsidRDefault="00AA7CA2" w:rsidP="00500339">
      <w:pPr>
        <w:numPr>
          <w:ilvl w:val="0"/>
          <w:numId w:val="68"/>
        </w:numPr>
        <w:suppressAutoHyphens/>
        <w:spacing w:line="360" w:lineRule="auto"/>
        <w:ind w:left="709" w:hanging="425"/>
        <w:jc w:val="both"/>
        <w:rPr>
          <w:rFonts w:ascii="Arial" w:hAnsi="Arial" w:cs="Arial"/>
          <w:sz w:val="20"/>
        </w:rPr>
      </w:pPr>
      <w:r w:rsidRPr="00AA7CA2">
        <w:rPr>
          <w:rFonts w:ascii="Arial" w:hAnsi="Arial" w:cs="Arial"/>
          <w:sz w:val="20"/>
        </w:rPr>
        <w:t>A.S.M. Ismail, Y</w:t>
      </w:r>
      <w:r>
        <w:rPr>
          <w:rFonts w:ascii="Arial" w:hAnsi="Arial" w:cs="Arial"/>
          <w:sz w:val="20"/>
        </w:rPr>
        <w:t xml:space="preserve">. </w:t>
      </w:r>
      <w:proofErr w:type="spellStart"/>
      <w:r>
        <w:rPr>
          <w:rFonts w:ascii="Arial" w:hAnsi="Arial" w:cs="Arial"/>
          <w:sz w:val="20"/>
        </w:rPr>
        <w:t>Uemura</w:t>
      </w:r>
      <w:proofErr w:type="spellEnd"/>
      <w:r>
        <w:rPr>
          <w:rFonts w:ascii="Arial" w:hAnsi="Arial" w:cs="Arial"/>
          <w:sz w:val="20"/>
        </w:rPr>
        <w:t xml:space="preserve">, S.H. Park, S. Kwon, M. Kim, H. </w:t>
      </w:r>
      <w:proofErr w:type="spellStart"/>
      <w:r>
        <w:rPr>
          <w:rFonts w:ascii="Arial" w:hAnsi="Arial" w:cs="Arial"/>
          <w:sz w:val="20"/>
        </w:rPr>
        <w:t>Elnaggar</w:t>
      </w:r>
      <w:proofErr w:type="spellEnd"/>
      <w:r>
        <w:rPr>
          <w:rFonts w:ascii="Arial" w:hAnsi="Arial" w:cs="Arial"/>
          <w:sz w:val="20"/>
        </w:rPr>
        <w:t xml:space="preserve">, F. </w:t>
      </w:r>
      <w:proofErr w:type="spellStart"/>
      <w:r>
        <w:rPr>
          <w:rFonts w:ascii="Arial" w:hAnsi="Arial" w:cs="Arial"/>
          <w:sz w:val="20"/>
        </w:rPr>
        <w:t>Frati</w:t>
      </w:r>
      <w:proofErr w:type="spellEnd"/>
      <w:r>
        <w:rPr>
          <w:rFonts w:ascii="Arial" w:hAnsi="Arial" w:cs="Arial"/>
          <w:sz w:val="20"/>
        </w:rPr>
        <w:t xml:space="preserve">, Y. </w:t>
      </w:r>
      <w:proofErr w:type="spellStart"/>
      <w:r>
        <w:rPr>
          <w:rFonts w:ascii="Arial" w:hAnsi="Arial" w:cs="Arial"/>
          <w:sz w:val="20"/>
        </w:rPr>
        <w:t>Niwa</w:t>
      </w:r>
      <w:proofErr w:type="spellEnd"/>
      <w:r>
        <w:rPr>
          <w:rFonts w:ascii="Arial" w:hAnsi="Arial" w:cs="Arial"/>
          <w:sz w:val="20"/>
        </w:rPr>
        <w:t xml:space="preserve">, H. </w:t>
      </w:r>
      <w:proofErr w:type="spellStart"/>
      <w:r>
        <w:rPr>
          <w:rFonts w:ascii="Arial" w:hAnsi="Arial" w:cs="Arial"/>
          <w:sz w:val="20"/>
        </w:rPr>
        <w:t>Wadati</w:t>
      </w:r>
      <w:proofErr w:type="spellEnd"/>
      <w:r>
        <w:rPr>
          <w:rFonts w:ascii="Arial" w:hAnsi="Arial" w:cs="Arial"/>
          <w:sz w:val="20"/>
        </w:rPr>
        <w:t xml:space="preserve">, Y. Hirata, Y. Zhang, K. </w:t>
      </w:r>
      <w:proofErr w:type="spellStart"/>
      <w:r>
        <w:rPr>
          <w:rFonts w:ascii="Arial" w:hAnsi="Arial" w:cs="Arial"/>
          <w:sz w:val="20"/>
        </w:rPr>
        <w:t>Yamagami</w:t>
      </w:r>
      <w:proofErr w:type="spellEnd"/>
      <w:r>
        <w:rPr>
          <w:rFonts w:ascii="Arial" w:hAnsi="Arial" w:cs="Arial"/>
          <w:sz w:val="20"/>
        </w:rPr>
        <w:t xml:space="preserve">, S. Yamamoto, I. Matsudo, Y. </w:t>
      </w:r>
      <w:proofErr w:type="spellStart"/>
      <w:r>
        <w:rPr>
          <w:rFonts w:ascii="Arial" w:hAnsi="Arial" w:cs="Arial"/>
          <w:sz w:val="20"/>
        </w:rPr>
        <w:t>Halisdemir</w:t>
      </w:r>
      <w:proofErr w:type="spellEnd"/>
      <w:r>
        <w:rPr>
          <w:rFonts w:ascii="Arial" w:hAnsi="Arial" w:cs="Arial"/>
          <w:sz w:val="20"/>
        </w:rPr>
        <w:t xml:space="preserve">, </w:t>
      </w:r>
      <w:proofErr w:type="spellStart"/>
      <w:r>
        <w:rPr>
          <w:rFonts w:ascii="Arial" w:hAnsi="Arial" w:cs="Arial"/>
          <w:sz w:val="20"/>
        </w:rPr>
        <w:t>Gertjan</w:t>
      </w:r>
      <w:proofErr w:type="spellEnd"/>
      <w:r>
        <w:rPr>
          <w:rFonts w:ascii="Arial" w:hAnsi="Arial" w:cs="Arial"/>
          <w:sz w:val="20"/>
        </w:rPr>
        <w:t xml:space="preserve"> </w:t>
      </w:r>
      <w:proofErr w:type="spellStart"/>
      <w:r>
        <w:rPr>
          <w:rFonts w:ascii="Arial" w:hAnsi="Arial" w:cs="Arial"/>
          <w:sz w:val="20"/>
        </w:rPr>
        <w:t>Koster</w:t>
      </w:r>
      <w:proofErr w:type="spellEnd"/>
      <w:r>
        <w:rPr>
          <w:rFonts w:ascii="Arial" w:hAnsi="Arial" w:cs="Arial"/>
          <w:sz w:val="20"/>
        </w:rPr>
        <w:t xml:space="preserve">, B.M. Weckhuysen, F.M.F. de Groot, Direct observation of the electronic states of photoexcited hematite with ultrafast 2p3d X-ray absorption spectroscopy and resonant inelastic X-ray scattering, </w:t>
      </w:r>
      <w:r w:rsidRPr="00AA7CA2">
        <w:rPr>
          <w:rFonts w:ascii="Arial" w:hAnsi="Arial" w:cs="Arial"/>
          <w:i/>
          <w:iCs/>
          <w:sz w:val="20"/>
        </w:rPr>
        <w:t>Phys. Chem. Chem. Phys.</w:t>
      </w:r>
      <w:r>
        <w:rPr>
          <w:rFonts w:ascii="Arial" w:hAnsi="Arial" w:cs="Arial"/>
          <w:sz w:val="20"/>
        </w:rPr>
        <w:t xml:space="preserve"> 2020, </w:t>
      </w:r>
      <w:r w:rsidRPr="00AA7CA2">
        <w:rPr>
          <w:rFonts w:ascii="Arial" w:hAnsi="Arial" w:cs="Arial"/>
          <w:b/>
          <w:bCs/>
          <w:sz w:val="20"/>
        </w:rPr>
        <w:t>22</w:t>
      </w:r>
      <w:r>
        <w:rPr>
          <w:rFonts w:ascii="Arial" w:hAnsi="Arial" w:cs="Arial"/>
          <w:sz w:val="20"/>
        </w:rPr>
        <w:t>, 2685.</w:t>
      </w:r>
    </w:p>
    <w:p w14:paraId="3174B3B1" w14:textId="77777777" w:rsidR="00CE2B0D" w:rsidRPr="00AA7CA2" w:rsidRDefault="00CE2B0D" w:rsidP="00500339">
      <w:pPr>
        <w:numPr>
          <w:ilvl w:val="0"/>
          <w:numId w:val="68"/>
        </w:numPr>
        <w:suppressAutoHyphens/>
        <w:spacing w:line="360" w:lineRule="auto"/>
        <w:ind w:left="709" w:hanging="425"/>
        <w:jc w:val="both"/>
        <w:rPr>
          <w:rFonts w:ascii="Arial" w:hAnsi="Arial" w:cs="Arial"/>
          <w:sz w:val="20"/>
        </w:rPr>
      </w:pPr>
      <w:r w:rsidRPr="00090DF3">
        <w:rPr>
          <w:rFonts w:ascii="Arial" w:hAnsi="Arial" w:cs="Arial"/>
          <w:sz w:val="20"/>
        </w:rPr>
        <w:t xml:space="preserve">M. Rivera-Torrente, M. </w:t>
      </w:r>
      <w:proofErr w:type="spellStart"/>
      <w:r w:rsidRPr="00090DF3">
        <w:rPr>
          <w:rFonts w:ascii="Arial" w:hAnsi="Arial" w:cs="Arial"/>
          <w:sz w:val="20"/>
        </w:rPr>
        <w:t>Filez</w:t>
      </w:r>
      <w:proofErr w:type="spellEnd"/>
      <w:r w:rsidRPr="00090DF3">
        <w:rPr>
          <w:rFonts w:ascii="Arial" w:hAnsi="Arial" w:cs="Arial"/>
          <w:sz w:val="20"/>
        </w:rPr>
        <w:t xml:space="preserve">, C. Schneider, E.C. van der Feltz, K. </w:t>
      </w:r>
      <w:proofErr w:type="spellStart"/>
      <w:r w:rsidRPr="00090DF3">
        <w:rPr>
          <w:rFonts w:ascii="Arial" w:hAnsi="Arial" w:cs="Arial"/>
          <w:sz w:val="20"/>
        </w:rPr>
        <w:t>Wolkersdorfer</w:t>
      </w:r>
      <w:proofErr w:type="spellEnd"/>
      <w:r w:rsidRPr="00090DF3">
        <w:rPr>
          <w:rFonts w:ascii="Arial" w:hAnsi="Arial" w:cs="Arial"/>
          <w:sz w:val="20"/>
        </w:rPr>
        <w:t xml:space="preserve">, D.H. </w:t>
      </w:r>
      <w:proofErr w:type="spellStart"/>
      <w:r w:rsidRPr="00090DF3">
        <w:rPr>
          <w:rFonts w:ascii="Arial" w:hAnsi="Arial" w:cs="Arial"/>
          <w:sz w:val="20"/>
        </w:rPr>
        <w:t>Taffa</w:t>
      </w:r>
      <w:proofErr w:type="spellEnd"/>
      <w:r w:rsidRPr="00090DF3">
        <w:rPr>
          <w:rFonts w:ascii="Arial" w:hAnsi="Arial" w:cs="Arial"/>
          <w:sz w:val="20"/>
        </w:rPr>
        <w:t xml:space="preserve">, M. </w:t>
      </w:r>
      <w:proofErr w:type="spellStart"/>
      <w:r w:rsidRPr="00090DF3">
        <w:rPr>
          <w:rFonts w:ascii="Arial" w:hAnsi="Arial" w:cs="Arial"/>
          <w:sz w:val="20"/>
        </w:rPr>
        <w:t>Wark</w:t>
      </w:r>
      <w:proofErr w:type="spellEnd"/>
      <w:r w:rsidRPr="00090DF3">
        <w:rPr>
          <w:rFonts w:ascii="Arial" w:hAnsi="Arial" w:cs="Arial"/>
          <w:sz w:val="20"/>
        </w:rPr>
        <w:t xml:space="preserve">, R.A. Fischer, B.M. Weckhuysen, Micro-spectroscopy of HKUST-1 metal-organic framework crystals loaded with </w:t>
      </w:r>
      <w:proofErr w:type="spellStart"/>
      <w:r w:rsidRPr="00090DF3">
        <w:rPr>
          <w:rFonts w:ascii="Arial" w:hAnsi="Arial" w:cs="Arial"/>
          <w:sz w:val="20"/>
        </w:rPr>
        <w:t>tetracyanoquinodimethane</w:t>
      </w:r>
      <w:proofErr w:type="spellEnd"/>
      <w:r w:rsidRPr="00090DF3">
        <w:rPr>
          <w:rFonts w:ascii="Arial" w:hAnsi="Arial" w:cs="Arial"/>
          <w:sz w:val="20"/>
        </w:rPr>
        <w:t xml:space="preserve">: effects of water on host-guest chemistry and electrical conductivity, </w:t>
      </w:r>
      <w:r w:rsidRPr="00090DF3">
        <w:rPr>
          <w:rFonts w:ascii="Arial" w:hAnsi="Arial" w:cs="Arial"/>
          <w:i/>
          <w:sz w:val="20"/>
        </w:rPr>
        <w:t xml:space="preserve">Phys. </w:t>
      </w:r>
      <w:r w:rsidRPr="00AA7CA2">
        <w:rPr>
          <w:rFonts w:ascii="Arial" w:hAnsi="Arial" w:cs="Arial"/>
          <w:i/>
          <w:sz w:val="20"/>
        </w:rPr>
        <w:t xml:space="preserve">Chem. Chem. Phys. </w:t>
      </w:r>
      <w:r w:rsidRPr="00AA7CA2">
        <w:rPr>
          <w:rFonts w:ascii="Arial" w:hAnsi="Arial" w:cs="Arial"/>
          <w:sz w:val="20"/>
        </w:rPr>
        <w:t xml:space="preserve">2019, </w:t>
      </w:r>
      <w:r w:rsidRPr="00AA7CA2">
        <w:rPr>
          <w:rFonts w:ascii="Arial" w:hAnsi="Arial" w:cs="Arial"/>
          <w:b/>
          <w:sz w:val="20"/>
        </w:rPr>
        <w:t>21</w:t>
      </w:r>
      <w:r w:rsidRPr="00AA7CA2">
        <w:rPr>
          <w:rFonts w:ascii="Arial" w:hAnsi="Arial" w:cs="Arial"/>
          <w:sz w:val="20"/>
        </w:rPr>
        <w:t>, 25678.</w:t>
      </w:r>
    </w:p>
    <w:p w14:paraId="59568E09" w14:textId="77777777" w:rsidR="003F7000" w:rsidRDefault="003F7000" w:rsidP="00500339">
      <w:pPr>
        <w:numPr>
          <w:ilvl w:val="0"/>
          <w:numId w:val="68"/>
        </w:numPr>
        <w:suppressAutoHyphens/>
        <w:spacing w:line="360" w:lineRule="auto"/>
        <w:ind w:left="709" w:hanging="425"/>
        <w:jc w:val="both"/>
        <w:rPr>
          <w:rFonts w:ascii="Arial" w:hAnsi="Arial" w:cs="Arial"/>
          <w:sz w:val="20"/>
        </w:rPr>
      </w:pPr>
      <w:r w:rsidRPr="00C36E47">
        <w:rPr>
          <w:rFonts w:ascii="Arial" w:hAnsi="Arial" w:cs="Arial"/>
          <w:sz w:val="20"/>
          <w:lang w:val="en-GB"/>
        </w:rPr>
        <w:t xml:space="preserve">R.M. </w:t>
      </w:r>
      <w:proofErr w:type="spellStart"/>
      <w:r w:rsidRPr="00C36E47">
        <w:rPr>
          <w:rFonts w:ascii="Arial" w:hAnsi="Arial" w:cs="Arial"/>
          <w:sz w:val="20"/>
          <w:lang w:val="en-GB"/>
        </w:rPr>
        <w:t>Danisi</w:t>
      </w:r>
      <w:proofErr w:type="spellEnd"/>
      <w:r w:rsidRPr="00C36E47">
        <w:rPr>
          <w:rFonts w:ascii="Arial" w:hAnsi="Arial" w:cs="Arial"/>
          <w:sz w:val="20"/>
          <w:lang w:val="en-GB"/>
        </w:rPr>
        <w:t xml:space="preserve">, A.L. </w:t>
      </w:r>
      <w:proofErr w:type="spellStart"/>
      <w:r w:rsidRPr="00C36E47">
        <w:rPr>
          <w:rFonts w:ascii="Arial" w:hAnsi="Arial" w:cs="Arial"/>
          <w:sz w:val="20"/>
          <w:lang w:val="en-GB"/>
        </w:rPr>
        <w:t>Paioni</w:t>
      </w:r>
      <w:proofErr w:type="spellEnd"/>
      <w:r w:rsidRPr="00C36E47">
        <w:rPr>
          <w:rFonts w:ascii="Arial" w:hAnsi="Arial" w:cs="Arial"/>
          <w:sz w:val="20"/>
          <w:lang w:val="en-GB"/>
        </w:rPr>
        <w:t xml:space="preserve">, J.E. Schmidt, K. </w:t>
      </w:r>
      <w:proofErr w:type="spellStart"/>
      <w:r w:rsidRPr="00C36E47">
        <w:rPr>
          <w:rFonts w:ascii="Arial" w:hAnsi="Arial" w:cs="Arial"/>
          <w:sz w:val="20"/>
          <w:lang w:val="en-GB"/>
        </w:rPr>
        <w:t>Houben</w:t>
      </w:r>
      <w:proofErr w:type="spellEnd"/>
      <w:r w:rsidRPr="00C36E47">
        <w:rPr>
          <w:rFonts w:ascii="Arial" w:hAnsi="Arial" w:cs="Arial"/>
          <w:sz w:val="20"/>
          <w:lang w:val="en-GB"/>
        </w:rPr>
        <w:t xml:space="preserve">, J.D. </w:t>
      </w:r>
      <w:proofErr w:type="spellStart"/>
      <w:r w:rsidRPr="00C36E47">
        <w:rPr>
          <w:rFonts w:ascii="Arial" w:hAnsi="Arial" w:cs="Arial"/>
          <w:sz w:val="20"/>
          <w:lang w:val="en-GB"/>
        </w:rPr>
        <w:t>Poplawsky</w:t>
      </w:r>
      <w:proofErr w:type="spellEnd"/>
      <w:r w:rsidRPr="00C36E47">
        <w:rPr>
          <w:rFonts w:ascii="Arial" w:hAnsi="Arial" w:cs="Arial"/>
          <w:sz w:val="20"/>
          <w:lang w:val="en-GB"/>
        </w:rPr>
        <w:t xml:space="preserve">, M. Baldus, B.M. Weckhuysen, E.T.C. Vogt, Revealing long- and short-range structural modifications within phosphorus-treated HZSM-5 zeolites by atom probe tomography, nuclear magnetic resonance and powder X-ray diffraction, </w:t>
      </w:r>
      <w:r w:rsidRPr="00C36E47">
        <w:rPr>
          <w:rFonts w:ascii="Arial" w:hAnsi="Arial" w:cs="Arial"/>
          <w:i/>
          <w:sz w:val="20"/>
          <w:lang w:val="en-GB"/>
        </w:rPr>
        <w:t xml:space="preserve">Phys. </w:t>
      </w:r>
      <w:r w:rsidRPr="003F7000">
        <w:rPr>
          <w:rFonts w:ascii="Arial" w:hAnsi="Arial" w:cs="Arial"/>
          <w:i/>
          <w:sz w:val="20"/>
        </w:rPr>
        <w:t>Chem. Chem. Phys.</w:t>
      </w:r>
      <w:r>
        <w:rPr>
          <w:rFonts w:ascii="Arial" w:hAnsi="Arial" w:cs="Arial"/>
          <w:sz w:val="20"/>
        </w:rPr>
        <w:t xml:space="preserve"> 2018, </w:t>
      </w:r>
      <w:r w:rsidRPr="003F7000">
        <w:rPr>
          <w:rFonts w:ascii="Arial" w:hAnsi="Arial" w:cs="Arial"/>
          <w:b/>
          <w:sz w:val="20"/>
        </w:rPr>
        <w:t>20</w:t>
      </w:r>
      <w:r>
        <w:rPr>
          <w:rFonts w:ascii="Arial" w:hAnsi="Arial" w:cs="Arial"/>
          <w:sz w:val="20"/>
        </w:rPr>
        <w:t xml:space="preserve">, </w:t>
      </w:r>
      <w:r w:rsidR="009E35E0">
        <w:rPr>
          <w:rFonts w:ascii="Arial" w:hAnsi="Arial" w:cs="Arial"/>
          <w:sz w:val="20"/>
        </w:rPr>
        <w:t>27</w:t>
      </w:r>
      <w:r w:rsidR="00BA6996">
        <w:rPr>
          <w:rFonts w:ascii="Arial" w:hAnsi="Arial" w:cs="Arial"/>
          <w:sz w:val="20"/>
        </w:rPr>
        <w:t>766</w:t>
      </w:r>
      <w:r>
        <w:rPr>
          <w:rFonts w:ascii="Arial" w:hAnsi="Arial" w:cs="Arial"/>
          <w:sz w:val="20"/>
        </w:rPr>
        <w:t>.</w:t>
      </w:r>
    </w:p>
    <w:p w14:paraId="6893D086" w14:textId="77777777" w:rsidR="006101E0" w:rsidRDefault="006101E0" w:rsidP="00500339">
      <w:pPr>
        <w:numPr>
          <w:ilvl w:val="0"/>
          <w:numId w:val="68"/>
        </w:numPr>
        <w:suppressAutoHyphens/>
        <w:spacing w:line="360" w:lineRule="auto"/>
        <w:ind w:left="709" w:hanging="425"/>
        <w:jc w:val="both"/>
        <w:rPr>
          <w:rFonts w:ascii="Arial" w:hAnsi="Arial" w:cs="Arial"/>
          <w:sz w:val="20"/>
        </w:rPr>
      </w:pPr>
      <w:r w:rsidRPr="00090DF3">
        <w:rPr>
          <w:rFonts w:ascii="Arial" w:hAnsi="Arial" w:cs="Arial"/>
          <w:sz w:val="20"/>
        </w:rPr>
        <w:t xml:space="preserve">M.E.Z. </w:t>
      </w:r>
      <w:proofErr w:type="spellStart"/>
      <w:r w:rsidRPr="00090DF3">
        <w:rPr>
          <w:rFonts w:ascii="Arial" w:hAnsi="Arial" w:cs="Arial"/>
          <w:sz w:val="20"/>
        </w:rPr>
        <w:t>Velthoen</w:t>
      </w:r>
      <w:proofErr w:type="spellEnd"/>
      <w:r w:rsidRPr="00090DF3">
        <w:rPr>
          <w:rFonts w:ascii="Arial" w:hAnsi="Arial" w:cs="Arial"/>
          <w:sz w:val="20"/>
        </w:rPr>
        <w:t>, S. Nab, B.M. Weckhuysen, Probing acid sites in solid catalysts with pyridine UV-</w:t>
      </w:r>
      <w:proofErr w:type="gramStart"/>
      <w:r w:rsidRPr="00090DF3">
        <w:rPr>
          <w:rFonts w:ascii="Arial" w:hAnsi="Arial" w:cs="Arial"/>
          <w:sz w:val="20"/>
        </w:rPr>
        <w:t>Vis</w:t>
      </w:r>
      <w:proofErr w:type="gramEnd"/>
      <w:r w:rsidRPr="00090DF3">
        <w:rPr>
          <w:rFonts w:ascii="Arial" w:hAnsi="Arial" w:cs="Arial"/>
          <w:sz w:val="20"/>
        </w:rPr>
        <w:t xml:space="preserve"> spectroscopy, </w:t>
      </w:r>
      <w:r w:rsidRPr="00090DF3">
        <w:rPr>
          <w:rFonts w:ascii="Arial" w:hAnsi="Arial" w:cs="Arial"/>
          <w:i/>
          <w:sz w:val="20"/>
        </w:rPr>
        <w:t xml:space="preserve">Phys. </w:t>
      </w:r>
      <w:r w:rsidRPr="006101E0">
        <w:rPr>
          <w:rFonts w:ascii="Arial" w:hAnsi="Arial" w:cs="Arial"/>
          <w:i/>
          <w:sz w:val="20"/>
        </w:rPr>
        <w:t>Chem. Chem. Phys.</w:t>
      </w:r>
      <w:r>
        <w:rPr>
          <w:rFonts w:ascii="Arial" w:hAnsi="Arial" w:cs="Arial"/>
          <w:sz w:val="20"/>
        </w:rPr>
        <w:t xml:space="preserve"> 2018, </w:t>
      </w:r>
      <w:r w:rsidRPr="006101E0">
        <w:rPr>
          <w:rFonts w:ascii="Arial" w:hAnsi="Arial" w:cs="Arial"/>
          <w:b/>
          <w:sz w:val="20"/>
        </w:rPr>
        <w:t>20</w:t>
      </w:r>
      <w:r>
        <w:rPr>
          <w:rFonts w:ascii="Arial" w:hAnsi="Arial" w:cs="Arial"/>
          <w:sz w:val="20"/>
        </w:rPr>
        <w:t>, 21647.</w:t>
      </w:r>
    </w:p>
    <w:p w14:paraId="09B39C0B" w14:textId="77777777" w:rsidR="00F23C76" w:rsidRDefault="00F23C76" w:rsidP="00500339">
      <w:pPr>
        <w:numPr>
          <w:ilvl w:val="0"/>
          <w:numId w:val="68"/>
        </w:numPr>
        <w:suppressAutoHyphens/>
        <w:spacing w:line="360" w:lineRule="auto"/>
        <w:ind w:left="709" w:hanging="425"/>
        <w:jc w:val="both"/>
        <w:rPr>
          <w:rFonts w:ascii="Arial" w:hAnsi="Arial" w:cs="Arial"/>
          <w:sz w:val="20"/>
        </w:rPr>
      </w:pPr>
      <w:r w:rsidRPr="00090DF3">
        <w:rPr>
          <w:rFonts w:ascii="Arial" w:hAnsi="Arial" w:cs="Arial"/>
          <w:sz w:val="20"/>
        </w:rPr>
        <w:t xml:space="preserve">G.X. Pei, J.H.J. </w:t>
      </w:r>
      <w:proofErr w:type="spellStart"/>
      <w:r w:rsidRPr="00090DF3">
        <w:rPr>
          <w:rFonts w:ascii="Arial" w:hAnsi="Arial" w:cs="Arial"/>
          <w:sz w:val="20"/>
        </w:rPr>
        <w:t>Wijten</w:t>
      </w:r>
      <w:proofErr w:type="spellEnd"/>
      <w:r w:rsidRPr="00090DF3">
        <w:rPr>
          <w:rFonts w:ascii="Arial" w:hAnsi="Arial" w:cs="Arial"/>
          <w:sz w:val="20"/>
        </w:rPr>
        <w:t xml:space="preserve">, B.M. Weckhuysen, Probing the dynamics of photogenerated holes in doped hematite photoanodes for solar water splitting using transient absorption spectroscopy, </w:t>
      </w:r>
      <w:r w:rsidRPr="00090DF3">
        <w:rPr>
          <w:rFonts w:ascii="Arial" w:hAnsi="Arial" w:cs="Arial"/>
          <w:i/>
          <w:sz w:val="20"/>
        </w:rPr>
        <w:t xml:space="preserve">Phys. </w:t>
      </w:r>
      <w:r w:rsidRPr="00F23C76">
        <w:rPr>
          <w:rFonts w:ascii="Arial" w:hAnsi="Arial" w:cs="Arial"/>
          <w:i/>
          <w:sz w:val="20"/>
        </w:rPr>
        <w:t>Chem. Chem. Phys.</w:t>
      </w:r>
      <w:r>
        <w:rPr>
          <w:rFonts w:ascii="Arial" w:hAnsi="Arial" w:cs="Arial"/>
          <w:sz w:val="20"/>
        </w:rPr>
        <w:t xml:space="preserve"> 2018, </w:t>
      </w:r>
      <w:r w:rsidRPr="00F23C76">
        <w:rPr>
          <w:rFonts w:ascii="Arial" w:hAnsi="Arial" w:cs="Arial"/>
          <w:b/>
          <w:sz w:val="20"/>
        </w:rPr>
        <w:t>20</w:t>
      </w:r>
      <w:r w:rsidR="004E497B">
        <w:rPr>
          <w:rFonts w:ascii="Arial" w:hAnsi="Arial" w:cs="Arial"/>
          <w:sz w:val="20"/>
        </w:rPr>
        <w:t>, 9806</w:t>
      </w:r>
      <w:r>
        <w:rPr>
          <w:rFonts w:ascii="Arial" w:hAnsi="Arial" w:cs="Arial"/>
          <w:sz w:val="20"/>
        </w:rPr>
        <w:t>.</w:t>
      </w:r>
    </w:p>
    <w:p w14:paraId="4A761309" w14:textId="77777777" w:rsidR="009809CC" w:rsidRDefault="009809CC" w:rsidP="00500339">
      <w:pPr>
        <w:numPr>
          <w:ilvl w:val="0"/>
          <w:numId w:val="68"/>
        </w:numPr>
        <w:suppressAutoHyphens/>
        <w:spacing w:line="360" w:lineRule="auto"/>
        <w:ind w:left="709" w:hanging="425"/>
        <w:jc w:val="both"/>
        <w:rPr>
          <w:rFonts w:ascii="Arial" w:hAnsi="Arial" w:cs="Arial"/>
          <w:sz w:val="20"/>
        </w:rPr>
      </w:pPr>
      <w:r w:rsidRPr="00C36E47">
        <w:rPr>
          <w:rFonts w:ascii="Arial" w:hAnsi="Arial" w:cs="Arial"/>
          <w:sz w:val="20"/>
        </w:rPr>
        <w:t xml:space="preserve">F. C. Hendriks, D. Valencia, P.C.A. </w:t>
      </w:r>
      <w:proofErr w:type="spellStart"/>
      <w:r w:rsidRPr="00C36E47">
        <w:rPr>
          <w:rFonts w:ascii="Arial" w:hAnsi="Arial" w:cs="Arial"/>
          <w:sz w:val="20"/>
        </w:rPr>
        <w:t>Bruijnincx</w:t>
      </w:r>
      <w:proofErr w:type="spellEnd"/>
      <w:r w:rsidRPr="00C36E47">
        <w:rPr>
          <w:rFonts w:ascii="Arial" w:hAnsi="Arial" w:cs="Arial"/>
          <w:sz w:val="20"/>
        </w:rPr>
        <w:t xml:space="preserve">, B. M. Weckhuysen, Zeolite molecular accessibility and host–guest interactions studied by adsorption of organic probes of tunable size, </w:t>
      </w:r>
      <w:r w:rsidRPr="00C36E47">
        <w:rPr>
          <w:rFonts w:ascii="Arial" w:hAnsi="Arial" w:cs="Arial"/>
          <w:i/>
          <w:sz w:val="20"/>
        </w:rPr>
        <w:t xml:space="preserve">Phys. </w:t>
      </w:r>
      <w:r w:rsidRPr="009809CC">
        <w:rPr>
          <w:rFonts w:ascii="Arial" w:hAnsi="Arial" w:cs="Arial"/>
          <w:i/>
          <w:sz w:val="20"/>
        </w:rPr>
        <w:t>Chem. Chem. Phys.</w:t>
      </w:r>
      <w:r w:rsidRPr="009809CC">
        <w:rPr>
          <w:rFonts w:ascii="Arial" w:hAnsi="Arial" w:cs="Arial"/>
          <w:sz w:val="20"/>
        </w:rPr>
        <w:t xml:space="preserve"> 2017, </w:t>
      </w:r>
      <w:r w:rsidRPr="009809CC">
        <w:rPr>
          <w:rFonts w:ascii="Arial" w:hAnsi="Arial" w:cs="Arial"/>
          <w:b/>
          <w:sz w:val="20"/>
        </w:rPr>
        <w:t>19</w:t>
      </w:r>
      <w:r w:rsidRPr="009809CC">
        <w:rPr>
          <w:rFonts w:ascii="Arial" w:hAnsi="Arial" w:cs="Arial"/>
          <w:sz w:val="20"/>
        </w:rPr>
        <w:t>, 1857.</w:t>
      </w:r>
    </w:p>
    <w:p w14:paraId="2EC50D39" w14:textId="77777777" w:rsidR="009809CC" w:rsidRDefault="00721C16" w:rsidP="00500339">
      <w:pPr>
        <w:numPr>
          <w:ilvl w:val="0"/>
          <w:numId w:val="68"/>
        </w:numPr>
        <w:suppressAutoHyphens/>
        <w:spacing w:line="360" w:lineRule="auto"/>
        <w:ind w:left="709" w:hanging="425"/>
        <w:jc w:val="both"/>
        <w:rPr>
          <w:rFonts w:ascii="Arial" w:hAnsi="Arial" w:cs="Arial"/>
          <w:sz w:val="20"/>
        </w:rPr>
      </w:pPr>
      <w:r w:rsidRPr="00090DF3">
        <w:rPr>
          <w:rFonts w:ascii="Arial" w:hAnsi="Arial" w:cs="Arial"/>
          <w:sz w:val="20"/>
        </w:rPr>
        <w:t xml:space="preserve">M.M. </w:t>
      </w:r>
      <w:proofErr w:type="spellStart"/>
      <w:r w:rsidRPr="00090DF3">
        <w:rPr>
          <w:rFonts w:ascii="Arial" w:hAnsi="Arial" w:cs="Arial"/>
          <w:sz w:val="20"/>
        </w:rPr>
        <w:t>Maronna</w:t>
      </w:r>
      <w:proofErr w:type="spellEnd"/>
      <w:r w:rsidRPr="00090DF3">
        <w:rPr>
          <w:rFonts w:ascii="Arial" w:hAnsi="Arial" w:cs="Arial"/>
          <w:sz w:val="20"/>
        </w:rPr>
        <w:t xml:space="preserve">, E.C. </w:t>
      </w:r>
      <w:proofErr w:type="spellStart"/>
      <w:r w:rsidRPr="00090DF3">
        <w:rPr>
          <w:rFonts w:ascii="Arial" w:hAnsi="Arial" w:cs="Arial"/>
          <w:sz w:val="20"/>
        </w:rPr>
        <w:t>Kruissink</w:t>
      </w:r>
      <w:proofErr w:type="spellEnd"/>
      <w:r w:rsidRPr="00090DF3">
        <w:rPr>
          <w:rFonts w:ascii="Arial" w:hAnsi="Arial" w:cs="Arial"/>
          <w:sz w:val="20"/>
        </w:rPr>
        <w:t xml:space="preserve">, R.F. Parton, F. </w:t>
      </w:r>
      <w:proofErr w:type="spellStart"/>
      <w:r w:rsidRPr="00090DF3">
        <w:rPr>
          <w:rFonts w:ascii="Arial" w:hAnsi="Arial" w:cs="Arial"/>
          <w:sz w:val="20"/>
        </w:rPr>
        <w:t>Soulimani</w:t>
      </w:r>
      <w:proofErr w:type="spellEnd"/>
      <w:r w:rsidRPr="00090DF3">
        <w:rPr>
          <w:rFonts w:ascii="Arial" w:hAnsi="Arial" w:cs="Arial"/>
          <w:sz w:val="20"/>
        </w:rPr>
        <w:t xml:space="preserve">, B.M. Weckhuysen, W.F. </w:t>
      </w:r>
      <w:proofErr w:type="spellStart"/>
      <w:r w:rsidRPr="00090DF3">
        <w:rPr>
          <w:rFonts w:ascii="Arial" w:hAnsi="Arial" w:cs="Arial"/>
          <w:sz w:val="20"/>
        </w:rPr>
        <w:t>Hoelderich</w:t>
      </w:r>
      <w:proofErr w:type="spellEnd"/>
      <w:r w:rsidRPr="00090DF3">
        <w:rPr>
          <w:rFonts w:ascii="Arial" w:hAnsi="Arial" w:cs="Arial"/>
          <w:sz w:val="20"/>
        </w:rPr>
        <w:t>, Spectroscopic study on the active site of a SiO</w:t>
      </w:r>
      <w:r w:rsidRPr="00090DF3">
        <w:rPr>
          <w:rFonts w:ascii="Arial" w:hAnsi="Arial" w:cs="Arial"/>
          <w:sz w:val="20"/>
          <w:vertAlign w:val="subscript"/>
        </w:rPr>
        <w:t>2</w:t>
      </w:r>
      <w:r w:rsidRPr="00090DF3">
        <w:rPr>
          <w:rFonts w:ascii="Arial" w:hAnsi="Arial" w:cs="Arial"/>
          <w:sz w:val="20"/>
        </w:rPr>
        <w:t xml:space="preserve"> supported </w:t>
      </w:r>
      <w:proofErr w:type="spellStart"/>
      <w:r w:rsidRPr="00090DF3">
        <w:rPr>
          <w:rFonts w:ascii="Arial" w:hAnsi="Arial" w:cs="Arial"/>
          <w:sz w:val="20"/>
        </w:rPr>
        <w:t>niobia</w:t>
      </w:r>
      <w:proofErr w:type="spellEnd"/>
      <w:r w:rsidRPr="00090DF3">
        <w:rPr>
          <w:rFonts w:ascii="Arial" w:hAnsi="Arial" w:cs="Arial"/>
          <w:sz w:val="20"/>
        </w:rPr>
        <w:t xml:space="preserve"> catalyst used for the gas-phase Beckmann rearrangement of cyclohexanone oxime to </w:t>
      </w:r>
      <w:r w:rsidRPr="009809CC">
        <w:rPr>
          <w:rFonts w:ascii="Arial" w:hAnsi="Arial" w:cs="Arial"/>
          <w:sz w:val="20"/>
        </w:rPr>
        <w:t>ε</w:t>
      </w:r>
      <w:r w:rsidRPr="00090DF3">
        <w:rPr>
          <w:rFonts w:ascii="Arial" w:hAnsi="Arial" w:cs="Arial"/>
          <w:sz w:val="20"/>
        </w:rPr>
        <w:t xml:space="preserve">-caprolactam, </w:t>
      </w:r>
      <w:r w:rsidRPr="00090DF3">
        <w:rPr>
          <w:rFonts w:ascii="Arial" w:hAnsi="Arial" w:cs="Arial"/>
          <w:i/>
          <w:sz w:val="20"/>
        </w:rPr>
        <w:t xml:space="preserve">Phys. </w:t>
      </w:r>
      <w:r w:rsidRPr="009809CC">
        <w:rPr>
          <w:rFonts w:ascii="Arial" w:hAnsi="Arial" w:cs="Arial"/>
          <w:i/>
          <w:sz w:val="20"/>
        </w:rPr>
        <w:t>Chem. Chem. Phys.</w:t>
      </w:r>
      <w:r w:rsidRPr="009809CC">
        <w:rPr>
          <w:rFonts w:ascii="Arial" w:hAnsi="Arial" w:cs="Arial"/>
          <w:sz w:val="20"/>
        </w:rPr>
        <w:t xml:space="preserve"> 2016, </w:t>
      </w:r>
      <w:r w:rsidR="00C86CF2" w:rsidRPr="009809CC">
        <w:rPr>
          <w:rFonts w:ascii="Arial" w:hAnsi="Arial" w:cs="Arial"/>
          <w:b/>
          <w:sz w:val="20"/>
        </w:rPr>
        <w:t>18</w:t>
      </w:r>
      <w:r w:rsidR="00C86CF2" w:rsidRPr="009809CC">
        <w:rPr>
          <w:rFonts w:ascii="Arial" w:hAnsi="Arial" w:cs="Arial"/>
          <w:sz w:val="20"/>
        </w:rPr>
        <w:t xml:space="preserve">, 22636. </w:t>
      </w:r>
    </w:p>
    <w:p w14:paraId="58990C16" w14:textId="77777777" w:rsidR="009809CC" w:rsidRDefault="00213C21" w:rsidP="00500339">
      <w:pPr>
        <w:numPr>
          <w:ilvl w:val="0"/>
          <w:numId w:val="68"/>
        </w:numPr>
        <w:suppressAutoHyphens/>
        <w:spacing w:line="360" w:lineRule="auto"/>
        <w:ind w:left="709" w:hanging="425"/>
        <w:jc w:val="both"/>
        <w:rPr>
          <w:rFonts w:ascii="Arial" w:hAnsi="Arial" w:cs="Arial"/>
          <w:sz w:val="20"/>
        </w:rPr>
      </w:pPr>
      <w:r w:rsidRPr="00090DF3">
        <w:rPr>
          <w:rFonts w:ascii="Arial" w:hAnsi="Arial" w:cs="Arial"/>
          <w:sz w:val="20"/>
        </w:rPr>
        <w:t xml:space="preserve">N. Kumar, S.J. Spencer, D. </w:t>
      </w:r>
      <w:proofErr w:type="spellStart"/>
      <w:r w:rsidRPr="00090DF3">
        <w:rPr>
          <w:rFonts w:ascii="Arial" w:hAnsi="Arial" w:cs="Arial"/>
          <w:sz w:val="20"/>
        </w:rPr>
        <w:t>Imbraguglio</w:t>
      </w:r>
      <w:proofErr w:type="spellEnd"/>
      <w:r w:rsidRPr="00090DF3">
        <w:rPr>
          <w:rFonts w:ascii="Arial" w:hAnsi="Arial" w:cs="Arial"/>
          <w:sz w:val="20"/>
        </w:rPr>
        <w:t xml:space="preserve">, A.M. Rossi, A.J. Wain, B.M. Weckhuysen, D. Roy, Extending the plasmonic lifetime of tip-enhanced Raman spectroscopy probes, </w:t>
      </w:r>
      <w:r w:rsidRPr="00090DF3">
        <w:rPr>
          <w:rFonts w:ascii="Arial" w:hAnsi="Arial" w:cs="Arial"/>
          <w:i/>
          <w:sz w:val="20"/>
        </w:rPr>
        <w:t xml:space="preserve">Phys. </w:t>
      </w:r>
      <w:r w:rsidRPr="009809CC">
        <w:rPr>
          <w:rFonts w:ascii="Arial" w:hAnsi="Arial" w:cs="Arial"/>
          <w:i/>
          <w:sz w:val="20"/>
        </w:rPr>
        <w:t xml:space="preserve">Chem. Chem. Phys. </w:t>
      </w:r>
      <w:r w:rsidRPr="009809CC">
        <w:rPr>
          <w:rFonts w:ascii="Arial" w:hAnsi="Arial" w:cs="Arial"/>
          <w:sz w:val="20"/>
        </w:rPr>
        <w:t xml:space="preserve">2016, </w:t>
      </w:r>
      <w:r w:rsidR="006533E7" w:rsidRPr="009809CC">
        <w:rPr>
          <w:rFonts w:ascii="Arial" w:hAnsi="Arial" w:cs="Arial"/>
          <w:b/>
          <w:sz w:val="20"/>
        </w:rPr>
        <w:t>18</w:t>
      </w:r>
      <w:r w:rsidR="006533E7" w:rsidRPr="009809CC">
        <w:rPr>
          <w:rFonts w:ascii="Arial" w:hAnsi="Arial" w:cs="Arial"/>
          <w:sz w:val="20"/>
        </w:rPr>
        <w:t>, 13710.</w:t>
      </w:r>
    </w:p>
    <w:p w14:paraId="027193AB" w14:textId="77777777" w:rsidR="009809CC" w:rsidRDefault="00BF7BE9" w:rsidP="00500339">
      <w:pPr>
        <w:numPr>
          <w:ilvl w:val="0"/>
          <w:numId w:val="68"/>
        </w:numPr>
        <w:suppressAutoHyphens/>
        <w:spacing w:line="360" w:lineRule="auto"/>
        <w:ind w:left="709" w:hanging="425"/>
        <w:jc w:val="both"/>
        <w:rPr>
          <w:rFonts w:ascii="Arial" w:hAnsi="Arial" w:cs="Arial"/>
          <w:sz w:val="20"/>
        </w:rPr>
      </w:pPr>
      <w:r w:rsidRPr="00C36E47">
        <w:rPr>
          <w:rFonts w:ascii="Arial" w:hAnsi="Arial" w:cs="Arial"/>
          <w:sz w:val="20"/>
        </w:rPr>
        <w:lastRenderedPageBreak/>
        <w:t xml:space="preserve">D. Valencia, G.T. Whiting, R.E. </w:t>
      </w:r>
      <w:proofErr w:type="spellStart"/>
      <w:r w:rsidRPr="00C36E47">
        <w:rPr>
          <w:rFonts w:ascii="Arial" w:hAnsi="Arial" w:cs="Arial"/>
          <w:sz w:val="20"/>
        </w:rPr>
        <w:t>Bulo</w:t>
      </w:r>
      <w:proofErr w:type="spellEnd"/>
      <w:r w:rsidRPr="00C36E47">
        <w:rPr>
          <w:rFonts w:ascii="Arial" w:hAnsi="Arial" w:cs="Arial"/>
          <w:sz w:val="20"/>
        </w:rPr>
        <w:t xml:space="preserve">, B.M. Weckhuysen, Protonated thiophene-based oligomers as formed within zeolites: understanding their electron delocalization and aromaticity, </w:t>
      </w:r>
      <w:r w:rsidRPr="00C36E47">
        <w:rPr>
          <w:rFonts w:ascii="Arial" w:hAnsi="Arial" w:cs="Arial"/>
          <w:i/>
          <w:sz w:val="20"/>
        </w:rPr>
        <w:t xml:space="preserve">Phys. </w:t>
      </w:r>
      <w:r w:rsidRPr="009809CC">
        <w:rPr>
          <w:rFonts w:ascii="Arial" w:hAnsi="Arial" w:cs="Arial"/>
          <w:i/>
          <w:sz w:val="20"/>
          <w:lang w:val="en-GB"/>
        </w:rPr>
        <w:t xml:space="preserve">Chem. Chem. Phys. </w:t>
      </w:r>
      <w:r w:rsidRPr="009809CC">
        <w:rPr>
          <w:rFonts w:ascii="Arial" w:hAnsi="Arial" w:cs="Arial"/>
          <w:sz w:val="20"/>
          <w:lang w:val="en-GB"/>
        </w:rPr>
        <w:t xml:space="preserve">2016, </w:t>
      </w:r>
      <w:r w:rsidRPr="009809CC">
        <w:rPr>
          <w:rFonts w:ascii="Arial" w:hAnsi="Arial" w:cs="Arial"/>
          <w:b/>
          <w:sz w:val="20"/>
          <w:lang w:val="en-GB"/>
        </w:rPr>
        <w:t>18</w:t>
      </w:r>
      <w:r w:rsidR="009F1651" w:rsidRPr="009809CC">
        <w:rPr>
          <w:rFonts w:ascii="Arial" w:hAnsi="Arial" w:cs="Arial"/>
          <w:sz w:val="20"/>
          <w:lang w:val="en-GB"/>
        </w:rPr>
        <w:t>, 2080</w:t>
      </w:r>
      <w:r w:rsidRPr="009809CC">
        <w:rPr>
          <w:rFonts w:ascii="Arial" w:hAnsi="Arial" w:cs="Arial"/>
          <w:sz w:val="20"/>
          <w:lang w:val="en-GB"/>
        </w:rPr>
        <w:t>.</w:t>
      </w:r>
    </w:p>
    <w:p w14:paraId="5A3ABB45" w14:textId="77777777" w:rsidR="009809CC" w:rsidRDefault="008F2E6D" w:rsidP="00500339">
      <w:pPr>
        <w:numPr>
          <w:ilvl w:val="0"/>
          <w:numId w:val="68"/>
        </w:numPr>
        <w:suppressAutoHyphens/>
        <w:spacing w:line="360" w:lineRule="auto"/>
        <w:ind w:left="709" w:hanging="425"/>
        <w:jc w:val="both"/>
        <w:rPr>
          <w:rFonts w:ascii="Arial" w:hAnsi="Arial" w:cs="Arial"/>
          <w:sz w:val="20"/>
        </w:rPr>
      </w:pPr>
      <w:r w:rsidRPr="00090DF3">
        <w:rPr>
          <w:rFonts w:ascii="Arial" w:hAnsi="Arial" w:cs="Arial"/>
          <w:sz w:val="20"/>
        </w:rPr>
        <w:t xml:space="preserve">P. Singh, T. </w:t>
      </w:r>
      <w:proofErr w:type="spellStart"/>
      <w:r w:rsidRPr="00090DF3">
        <w:rPr>
          <w:rFonts w:ascii="Arial" w:hAnsi="Arial" w:cs="Arial"/>
          <w:sz w:val="20"/>
        </w:rPr>
        <w:t>Deckert-Gauding</w:t>
      </w:r>
      <w:proofErr w:type="spellEnd"/>
      <w:r w:rsidRPr="00090DF3">
        <w:rPr>
          <w:rFonts w:ascii="Arial" w:hAnsi="Arial" w:cs="Arial"/>
          <w:sz w:val="20"/>
        </w:rPr>
        <w:t xml:space="preserve">, H. </w:t>
      </w:r>
      <w:proofErr w:type="spellStart"/>
      <w:r w:rsidRPr="00090DF3">
        <w:rPr>
          <w:rFonts w:ascii="Arial" w:hAnsi="Arial" w:cs="Arial"/>
          <w:sz w:val="20"/>
        </w:rPr>
        <w:t>Schneidewind</w:t>
      </w:r>
      <w:proofErr w:type="spellEnd"/>
      <w:r w:rsidRPr="00090DF3">
        <w:rPr>
          <w:rFonts w:ascii="Arial" w:hAnsi="Arial" w:cs="Arial"/>
          <w:sz w:val="20"/>
        </w:rPr>
        <w:t xml:space="preserve">, K. Kirsch, E.M. van </w:t>
      </w:r>
      <w:proofErr w:type="spellStart"/>
      <w:r w:rsidRPr="00090DF3">
        <w:rPr>
          <w:rFonts w:ascii="Arial" w:hAnsi="Arial" w:cs="Arial"/>
          <w:sz w:val="20"/>
        </w:rPr>
        <w:t>Schrojenstein</w:t>
      </w:r>
      <w:proofErr w:type="spellEnd"/>
      <w:r w:rsidRPr="00090DF3">
        <w:rPr>
          <w:rFonts w:ascii="Arial" w:hAnsi="Arial" w:cs="Arial"/>
          <w:sz w:val="20"/>
        </w:rPr>
        <w:t xml:space="preserve"> </w:t>
      </w:r>
      <w:proofErr w:type="spellStart"/>
      <w:r w:rsidRPr="00090DF3">
        <w:rPr>
          <w:rFonts w:ascii="Arial" w:hAnsi="Arial" w:cs="Arial"/>
          <w:sz w:val="20"/>
        </w:rPr>
        <w:t>Lantman</w:t>
      </w:r>
      <w:proofErr w:type="spellEnd"/>
      <w:r w:rsidRPr="00090DF3">
        <w:rPr>
          <w:rFonts w:ascii="Arial" w:hAnsi="Arial" w:cs="Arial"/>
          <w:sz w:val="20"/>
        </w:rPr>
        <w:t xml:space="preserve">, B.M. Weckhuysen, V. </w:t>
      </w:r>
      <w:proofErr w:type="spellStart"/>
      <w:r w:rsidRPr="00090DF3">
        <w:rPr>
          <w:rFonts w:ascii="Arial" w:hAnsi="Arial" w:cs="Arial"/>
          <w:sz w:val="20"/>
        </w:rPr>
        <w:t>Deckert</w:t>
      </w:r>
      <w:proofErr w:type="spellEnd"/>
      <w:r w:rsidRPr="00090DF3">
        <w:rPr>
          <w:rFonts w:ascii="Arial" w:hAnsi="Arial" w:cs="Arial"/>
          <w:sz w:val="20"/>
        </w:rPr>
        <w:t xml:space="preserve">, Differences in single and aggregated nanoparticle plasmon spectroscopy, </w:t>
      </w:r>
      <w:r w:rsidRPr="00090DF3">
        <w:rPr>
          <w:rFonts w:ascii="Arial" w:hAnsi="Arial" w:cs="Arial"/>
          <w:i/>
          <w:sz w:val="20"/>
        </w:rPr>
        <w:t xml:space="preserve">Phys. </w:t>
      </w:r>
      <w:r w:rsidRPr="009809CC">
        <w:rPr>
          <w:rFonts w:ascii="Arial" w:hAnsi="Arial" w:cs="Arial"/>
          <w:i/>
          <w:sz w:val="20"/>
          <w:lang w:val="en-GB"/>
        </w:rPr>
        <w:t>Chem. Chem. Phys.</w:t>
      </w:r>
      <w:r w:rsidR="003469E2" w:rsidRPr="009809CC">
        <w:rPr>
          <w:rFonts w:ascii="Arial" w:hAnsi="Arial" w:cs="Arial"/>
          <w:sz w:val="20"/>
          <w:lang w:val="en-GB"/>
        </w:rPr>
        <w:t xml:space="preserve"> 2015, </w:t>
      </w:r>
      <w:r w:rsidR="003469E2" w:rsidRPr="009809CC">
        <w:rPr>
          <w:rFonts w:ascii="Arial" w:hAnsi="Arial" w:cs="Arial"/>
          <w:b/>
          <w:sz w:val="20"/>
          <w:lang w:val="en-GB"/>
        </w:rPr>
        <w:t>17</w:t>
      </w:r>
      <w:r w:rsidR="003469E2" w:rsidRPr="009809CC">
        <w:rPr>
          <w:rFonts w:ascii="Arial" w:hAnsi="Arial" w:cs="Arial"/>
          <w:sz w:val="20"/>
          <w:lang w:val="en-GB"/>
        </w:rPr>
        <w:t>, 2991</w:t>
      </w:r>
      <w:r w:rsidRPr="009809CC">
        <w:rPr>
          <w:rFonts w:ascii="Arial" w:hAnsi="Arial" w:cs="Arial"/>
          <w:sz w:val="20"/>
        </w:rPr>
        <w:t>.</w:t>
      </w:r>
      <w:r w:rsidR="00F36AFD" w:rsidRPr="009809CC">
        <w:rPr>
          <w:rFonts w:ascii="Arial" w:hAnsi="Arial" w:cs="Arial"/>
          <w:sz w:val="20"/>
        </w:rPr>
        <w:t xml:space="preserve"> </w:t>
      </w:r>
    </w:p>
    <w:p w14:paraId="1A2F3018" w14:textId="77777777" w:rsidR="009809CC" w:rsidRDefault="00F92592" w:rsidP="00500339">
      <w:pPr>
        <w:numPr>
          <w:ilvl w:val="0"/>
          <w:numId w:val="68"/>
        </w:numPr>
        <w:suppressAutoHyphens/>
        <w:spacing w:line="360" w:lineRule="auto"/>
        <w:ind w:left="709" w:hanging="425"/>
        <w:jc w:val="both"/>
        <w:rPr>
          <w:rFonts w:ascii="Arial" w:hAnsi="Arial" w:cs="Arial"/>
          <w:sz w:val="20"/>
        </w:rPr>
      </w:pPr>
      <w:r w:rsidRPr="00090DF3">
        <w:rPr>
          <w:rFonts w:ascii="Arial" w:hAnsi="Arial" w:cs="Arial"/>
          <w:sz w:val="20"/>
        </w:rPr>
        <w:t>G.</w:t>
      </w:r>
      <w:r w:rsidR="008F4ACA" w:rsidRPr="00090DF3">
        <w:rPr>
          <w:rFonts w:ascii="Arial" w:hAnsi="Arial" w:cs="Arial"/>
          <w:sz w:val="20"/>
        </w:rPr>
        <w:t>T.</w:t>
      </w:r>
      <w:r w:rsidRPr="00090DF3">
        <w:rPr>
          <w:rFonts w:ascii="Arial" w:hAnsi="Arial" w:cs="Arial"/>
          <w:sz w:val="20"/>
        </w:rPr>
        <w:t xml:space="preserve"> Whiting, F. </w:t>
      </w:r>
      <w:proofErr w:type="spellStart"/>
      <w:r w:rsidRPr="00090DF3">
        <w:rPr>
          <w:rFonts w:ascii="Arial" w:hAnsi="Arial" w:cs="Arial"/>
          <w:sz w:val="20"/>
        </w:rPr>
        <w:t>Meirer</w:t>
      </w:r>
      <w:proofErr w:type="spellEnd"/>
      <w:r w:rsidRPr="00090DF3">
        <w:rPr>
          <w:rFonts w:ascii="Arial" w:hAnsi="Arial" w:cs="Arial"/>
          <w:sz w:val="20"/>
        </w:rPr>
        <w:t xml:space="preserve">, </w:t>
      </w:r>
      <w:r w:rsidR="008F4ACA" w:rsidRPr="00090DF3">
        <w:rPr>
          <w:rFonts w:ascii="Arial" w:hAnsi="Arial" w:cs="Arial"/>
          <w:sz w:val="20"/>
        </w:rPr>
        <w:t>D. Valencia, M.M, Mertens, A.J. Bons, B.M. Weiss, P.A. Stevens,</w:t>
      </w:r>
      <w:r w:rsidRPr="00090DF3">
        <w:rPr>
          <w:rFonts w:ascii="Arial" w:hAnsi="Arial" w:cs="Arial"/>
          <w:sz w:val="20"/>
        </w:rPr>
        <w:t xml:space="preserve"> E. de Smit, B.M. Weckhuysen, Selective staining of Bronsted acidity in zeolite ZSM-5-based catalyst extrudates using thiophene as a probe, </w:t>
      </w:r>
      <w:r w:rsidRPr="00090DF3">
        <w:rPr>
          <w:rFonts w:ascii="Arial" w:hAnsi="Arial" w:cs="Arial"/>
          <w:i/>
          <w:sz w:val="20"/>
        </w:rPr>
        <w:t xml:space="preserve">Phys. </w:t>
      </w:r>
      <w:r w:rsidRPr="009809CC">
        <w:rPr>
          <w:rFonts w:ascii="Arial" w:hAnsi="Arial" w:cs="Arial"/>
          <w:i/>
          <w:sz w:val="20"/>
          <w:lang w:val="en-GB"/>
        </w:rPr>
        <w:t>Chem. Chem. Phys.</w:t>
      </w:r>
      <w:r w:rsidRPr="009809CC">
        <w:rPr>
          <w:rFonts w:ascii="Arial" w:hAnsi="Arial" w:cs="Arial"/>
          <w:sz w:val="20"/>
          <w:lang w:val="en-GB"/>
        </w:rPr>
        <w:t xml:space="preserve"> 2014, </w:t>
      </w:r>
      <w:r w:rsidRPr="009809CC">
        <w:rPr>
          <w:rFonts w:ascii="Arial" w:hAnsi="Arial" w:cs="Arial"/>
          <w:b/>
          <w:sz w:val="20"/>
          <w:lang w:val="en-GB"/>
        </w:rPr>
        <w:t>16</w:t>
      </w:r>
      <w:r w:rsidR="00F36AFD" w:rsidRPr="009809CC">
        <w:rPr>
          <w:rFonts w:ascii="Arial" w:hAnsi="Arial" w:cs="Arial"/>
          <w:sz w:val="20"/>
          <w:lang w:val="en-GB"/>
        </w:rPr>
        <w:t>, 21531.</w:t>
      </w:r>
    </w:p>
    <w:p w14:paraId="1F54D406" w14:textId="77777777" w:rsidR="009809CC" w:rsidRDefault="009046FD" w:rsidP="00500339">
      <w:pPr>
        <w:numPr>
          <w:ilvl w:val="0"/>
          <w:numId w:val="68"/>
        </w:numPr>
        <w:suppressAutoHyphens/>
        <w:spacing w:line="360" w:lineRule="auto"/>
        <w:ind w:left="709" w:hanging="425"/>
        <w:jc w:val="both"/>
        <w:rPr>
          <w:rFonts w:ascii="Arial" w:hAnsi="Arial" w:cs="Arial"/>
          <w:sz w:val="20"/>
        </w:rPr>
      </w:pPr>
      <w:r w:rsidRPr="00090DF3">
        <w:rPr>
          <w:rFonts w:ascii="Arial" w:hAnsi="Arial" w:cs="Arial"/>
          <w:sz w:val="20"/>
        </w:rPr>
        <w:t xml:space="preserve">I. </w:t>
      </w:r>
      <w:proofErr w:type="spellStart"/>
      <w:r w:rsidRPr="00090DF3">
        <w:rPr>
          <w:rFonts w:ascii="Arial" w:hAnsi="Arial" w:cs="Arial"/>
          <w:sz w:val="20"/>
        </w:rPr>
        <w:t>Lezcano</w:t>
      </w:r>
      <w:proofErr w:type="spellEnd"/>
      <w:r w:rsidRPr="00090DF3">
        <w:rPr>
          <w:rFonts w:ascii="Arial" w:hAnsi="Arial" w:cs="Arial"/>
          <w:sz w:val="20"/>
        </w:rPr>
        <w:t xml:space="preserve">-Gonzalez, U. Deka, B. </w:t>
      </w:r>
      <w:proofErr w:type="spellStart"/>
      <w:r w:rsidRPr="00090DF3">
        <w:rPr>
          <w:rFonts w:ascii="Arial" w:hAnsi="Arial" w:cs="Arial"/>
          <w:sz w:val="20"/>
        </w:rPr>
        <w:t>Arstad</w:t>
      </w:r>
      <w:proofErr w:type="spellEnd"/>
      <w:r w:rsidRPr="00090DF3">
        <w:rPr>
          <w:rFonts w:ascii="Arial" w:hAnsi="Arial" w:cs="Arial"/>
          <w:sz w:val="20"/>
        </w:rPr>
        <w:t xml:space="preserve">, A. Van </w:t>
      </w:r>
      <w:proofErr w:type="spellStart"/>
      <w:r w:rsidRPr="00090DF3">
        <w:rPr>
          <w:rFonts w:ascii="Arial" w:hAnsi="Arial" w:cs="Arial"/>
          <w:sz w:val="20"/>
        </w:rPr>
        <w:t>Yperen</w:t>
      </w:r>
      <w:proofErr w:type="spellEnd"/>
      <w:r w:rsidRPr="00090DF3">
        <w:rPr>
          <w:rFonts w:ascii="Arial" w:hAnsi="Arial" w:cs="Arial"/>
          <w:sz w:val="20"/>
        </w:rPr>
        <w:t xml:space="preserve">-De </w:t>
      </w:r>
      <w:proofErr w:type="spellStart"/>
      <w:r w:rsidRPr="00090DF3">
        <w:rPr>
          <w:rFonts w:ascii="Arial" w:hAnsi="Arial" w:cs="Arial"/>
          <w:sz w:val="20"/>
        </w:rPr>
        <w:t>Deyne</w:t>
      </w:r>
      <w:proofErr w:type="spellEnd"/>
      <w:r w:rsidRPr="00090DF3">
        <w:rPr>
          <w:rFonts w:ascii="Arial" w:hAnsi="Arial" w:cs="Arial"/>
          <w:sz w:val="20"/>
        </w:rPr>
        <w:t xml:space="preserve">, K. </w:t>
      </w:r>
      <w:proofErr w:type="spellStart"/>
      <w:r w:rsidRPr="00090DF3">
        <w:rPr>
          <w:rFonts w:ascii="Arial" w:hAnsi="Arial" w:cs="Arial"/>
          <w:sz w:val="20"/>
        </w:rPr>
        <w:t>Hemelsoet</w:t>
      </w:r>
      <w:proofErr w:type="spellEnd"/>
      <w:r w:rsidRPr="00090DF3">
        <w:rPr>
          <w:rFonts w:ascii="Arial" w:hAnsi="Arial" w:cs="Arial"/>
          <w:sz w:val="20"/>
        </w:rPr>
        <w:t xml:space="preserve">, M. </w:t>
      </w:r>
      <w:proofErr w:type="spellStart"/>
      <w:r w:rsidRPr="00090DF3">
        <w:rPr>
          <w:rFonts w:ascii="Arial" w:hAnsi="Arial" w:cs="Arial"/>
          <w:sz w:val="20"/>
        </w:rPr>
        <w:t>Waroquier</w:t>
      </w:r>
      <w:proofErr w:type="spellEnd"/>
      <w:r w:rsidRPr="00090DF3">
        <w:rPr>
          <w:rFonts w:ascii="Arial" w:hAnsi="Arial" w:cs="Arial"/>
          <w:sz w:val="20"/>
        </w:rPr>
        <w:t xml:space="preserve">, V. Van </w:t>
      </w:r>
      <w:proofErr w:type="spellStart"/>
      <w:r w:rsidRPr="00090DF3">
        <w:rPr>
          <w:rFonts w:ascii="Arial" w:hAnsi="Arial" w:cs="Arial"/>
          <w:sz w:val="20"/>
        </w:rPr>
        <w:t>Speybroeck</w:t>
      </w:r>
      <w:proofErr w:type="spellEnd"/>
      <w:r w:rsidRPr="00090DF3">
        <w:rPr>
          <w:rFonts w:ascii="Arial" w:hAnsi="Arial" w:cs="Arial"/>
          <w:sz w:val="20"/>
        </w:rPr>
        <w:t>, B.M. Weckhuysen, A. M. Beale, Determining the storage, availability and reactivit</w:t>
      </w:r>
      <w:r w:rsidR="008468E2" w:rsidRPr="00090DF3">
        <w:rPr>
          <w:rFonts w:ascii="Arial" w:hAnsi="Arial" w:cs="Arial"/>
          <w:sz w:val="20"/>
        </w:rPr>
        <w:t>y</w:t>
      </w:r>
      <w:r w:rsidRPr="00090DF3">
        <w:rPr>
          <w:rFonts w:ascii="Arial" w:hAnsi="Arial" w:cs="Arial"/>
          <w:sz w:val="20"/>
        </w:rPr>
        <w:t xml:space="preserve"> of NH</w:t>
      </w:r>
      <w:r w:rsidRPr="00090DF3">
        <w:rPr>
          <w:rFonts w:ascii="Arial" w:hAnsi="Arial" w:cs="Arial"/>
          <w:sz w:val="20"/>
          <w:vertAlign w:val="subscript"/>
        </w:rPr>
        <w:t>3</w:t>
      </w:r>
      <w:r w:rsidRPr="00090DF3">
        <w:rPr>
          <w:rFonts w:ascii="Arial" w:hAnsi="Arial" w:cs="Arial"/>
          <w:sz w:val="20"/>
        </w:rPr>
        <w:t xml:space="preserve"> within Cu-Chabazite-based Ammonia Selective Catalytic Reduction systems, </w:t>
      </w:r>
      <w:r w:rsidRPr="00090DF3">
        <w:rPr>
          <w:rFonts w:ascii="Arial" w:hAnsi="Arial" w:cs="Arial"/>
          <w:i/>
          <w:sz w:val="20"/>
        </w:rPr>
        <w:t xml:space="preserve">Phys. </w:t>
      </w:r>
      <w:r w:rsidRPr="009809CC">
        <w:rPr>
          <w:rFonts w:ascii="Arial" w:hAnsi="Arial" w:cs="Arial"/>
          <w:i/>
          <w:sz w:val="20"/>
        </w:rPr>
        <w:t>Chem. Chem. Phys.</w:t>
      </w:r>
      <w:r w:rsidRPr="009809CC">
        <w:rPr>
          <w:rFonts w:ascii="Arial" w:hAnsi="Arial" w:cs="Arial"/>
          <w:sz w:val="20"/>
        </w:rPr>
        <w:t xml:space="preserve"> 2014, </w:t>
      </w:r>
      <w:r w:rsidR="001B40D3" w:rsidRPr="009809CC">
        <w:rPr>
          <w:rFonts w:ascii="Arial" w:hAnsi="Arial" w:cs="Arial"/>
          <w:b/>
          <w:sz w:val="20"/>
        </w:rPr>
        <w:t>16</w:t>
      </w:r>
      <w:r w:rsidR="001B40D3" w:rsidRPr="009809CC">
        <w:rPr>
          <w:rFonts w:ascii="Arial" w:hAnsi="Arial" w:cs="Arial"/>
          <w:sz w:val="20"/>
        </w:rPr>
        <w:t>, 1639.</w:t>
      </w:r>
    </w:p>
    <w:p w14:paraId="1456B2B7" w14:textId="77777777" w:rsidR="009809CC" w:rsidRDefault="009046FD" w:rsidP="00500339">
      <w:pPr>
        <w:numPr>
          <w:ilvl w:val="0"/>
          <w:numId w:val="68"/>
        </w:numPr>
        <w:suppressAutoHyphens/>
        <w:spacing w:line="360" w:lineRule="auto"/>
        <w:ind w:left="709" w:hanging="425"/>
        <w:jc w:val="both"/>
        <w:rPr>
          <w:rFonts w:ascii="Arial" w:hAnsi="Arial" w:cs="Arial"/>
          <w:sz w:val="20"/>
        </w:rPr>
      </w:pPr>
      <w:r w:rsidRPr="00090DF3">
        <w:rPr>
          <w:rFonts w:ascii="Arial" w:hAnsi="Arial" w:cs="Arial"/>
          <w:sz w:val="20"/>
        </w:rPr>
        <w:t xml:space="preserve">H. van der </w:t>
      </w:r>
      <w:proofErr w:type="spellStart"/>
      <w:r w:rsidRPr="00090DF3">
        <w:rPr>
          <w:rFonts w:ascii="Arial" w:hAnsi="Arial" w:cs="Arial"/>
          <w:sz w:val="20"/>
        </w:rPr>
        <w:t>Bij</w:t>
      </w:r>
      <w:proofErr w:type="spellEnd"/>
      <w:r w:rsidRPr="00090DF3">
        <w:rPr>
          <w:rFonts w:ascii="Arial" w:hAnsi="Arial" w:cs="Arial"/>
          <w:sz w:val="20"/>
        </w:rPr>
        <w:t>, B.M. Weckhuysen, Local silico-</w:t>
      </w:r>
      <w:proofErr w:type="spellStart"/>
      <w:r w:rsidRPr="00090DF3">
        <w:rPr>
          <w:rFonts w:ascii="Arial" w:hAnsi="Arial" w:cs="Arial"/>
          <w:sz w:val="20"/>
        </w:rPr>
        <w:t>aluminophosphate</w:t>
      </w:r>
      <w:proofErr w:type="spellEnd"/>
      <w:r w:rsidRPr="00090DF3">
        <w:rPr>
          <w:rFonts w:ascii="Arial" w:hAnsi="Arial" w:cs="Arial"/>
          <w:sz w:val="20"/>
        </w:rPr>
        <w:t xml:space="preserve"> interfaces within </w:t>
      </w:r>
      <w:proofErr w:type="spellStart"/>
      <w:r w:rsidRPr="00090DF3">
        <w:rPr>
          <w:rFonts w:ascii="Arial" w:hAnsi="Arial" w:cs="Arial"/>
          <w:sz w:val="20"/>
        </w:rPr>
        <w:t>phosphated</w:t>
      </w:r>
      <w:proofErr w:type="spellEnd"/>
      <w:r w:rsidRPr="00090DF3">
        <w:rPr>
          <w:rFonts w:ascii="Arial" w:hAnsi="Arial" w:cs="Arial"/>
          <w:sz w:val="20"/>
        </w:rPr>
        <w:t xml:space="preserve"> H-ZSM-5 zeolites, </w:t>
      </w:r>
      <w:r w:rsidRPr="00090DF3">
        <w:rPr>
          <w:rFonts w:ascii="Arial" w:hAnsi="Arial" w:cs="Arial"/>
          <w:i/>
          <w:sz w:val="20"/>
        </w:rPr>
        <w:t xml:space="preserve">Phys. </w:t>
      </w:r>
      <w:r w:rsidRPr="009809CC">
        <w:rPr>
          <w:rFonts w:ascii="Arial" w:hAnsi="Arial" w:cs="Arial"/>
          <w:i/>
          <w:sz w:val="20"/>
        </w:rPr>
        <w:t>Chem. Chem. Phys.</w:t>
      </w:r>
      <w:r w:rsidRPr="009809CC">
        <w:rPr>
          <w:rFonts w:ascii="Arial" w:hAnsi="Arial" w:cs="Arial"/>
          <w:sz w:val="20"/>
        </w:rPr>
        <w:t xml:space="preserve"> 2014, </w:t>
      </w:r>
      <w:r w:rsidR="001B40D3" w:rsidRPr="009809CC">
        <w:rPr>
          <w:rFonts w:ascii="Arial" w:hAnsi="Arial" w:cs="Arial"/>
          <w:b/>
          <w:sz w:val="20"/>
        </w:rPr>
        <w:t>16</w:t>
      </w:r>
      <w:r w:rsidR="001B40D3" w:rsidRPr="009809CC">
        <w:rPr>
          <w:rFonts w:ascii="Arial" w:hAnsi="Arial" w:cs="Arial"/>
          <w:sz w:val="20"/>
        </w:rPr>
        <w:t>, 9892.</w:t>
      </w:r>
    </w:p>
    <w:p w14:paraId="5D12C35C" w14:textId="77777777" w:rsidR="009809CC" w:rsidRDefault="008468E2" w:rsidP="00500339">
      <w:pPr>
        <w:numPr>
          <w:ilvl w:val="0"/>
          <w:numId w:val="68"/>
        </w:numPr>
        <w:suppressAutoHyphens/>
        <w:spacing w:line="360" w:lineRule="auto"/>
        <w:ind w:left="709" w:hanging="425"/>
        <w:jc w:val="both"/>
        <w:rPr>
          <w:rFonts w:ascii="Arial" w:hAnsi="Arial" w:cs="Arial"/>
          <w:sz w:val="20"/>
        </w:rPr>
      </w:pPr>
      <w:r w:rsidRPr="00C36E47">
        <w:rPr>
          <w:rFonts w:ascii="Arial" w:hAnsi="Arial" w:cs="Arial"/>
          <w:sz w:val="20"/>
        </w:rPr>
        <w:t>J.</w:t>
      </w:r>
      <w:r w:rsidR="009046FD" w:rsidRPr="00C36E47">
        <w:rPr>
          <w:rFonts w:ascii="Arial" w:hAnsi="Arial" w:cs="Arial"/>
          <w:sz w:val="20"/>
        </w:rPr>
        <w:t xml:space="preserve">P. Hofmann, </w:t>
      </w:r>
      <w:r w:rsidRPr="00C36E47">
        <w:rPr>
          <w:rFonts w:ascii="Arial" w:hAnsi="Arial" w:cs="Arial"/>
          <w:sz w:val="20"/>
        </w:rPr>
        <w:t>M.</w:t>
      </w:r>
      <w:r w:rsidR="009046FD" w:rsidRPr="00C36E47">
        <w:rPr>
          <w:rFonts w:ascii="Arial" w:hAnsi="Arial" w:cs="Arial"/>
          <w:sz w:val="20"/>
        </w:rPr>
        <w:t xml:space="preserve"> </w:t>
      </w:r>
      <w:proofErr w:type="spellStart"/>
      <w:r w:rsidR="009046FD" w:rsidRPr="00C36E47">
        <w:rPr>
          <w:rFonts w:ascii="Arial" w:hAnsi="Arial" w:cs="Arial"/>
          <w:sz w:val="20"/>
        </w:rPr>
        <w:t>Rohnke</w:t>
      </w:r>
      <w:proofErr w:type="spellEnd"/>
      <w:r w:rsidR="009046FD" w:rsidRPr="00C36E47">
        <w:rPr>
          <w:rFonts w:ascii="Arial" w:hAnsi="Arial" w:cs="Arial"/>
          <w:sz w:val="20"/>
        </w:rPr>
        <w:t xml:space="preserve">, </w:t>
      </w:r>
      <w:r w:rsidRPr="00C36E47">
        <w:rPr>
          <w:rFonts w:ascii="Arial" w:hAnsi="Arial" w:cs="Arial"/>
          <w:sz w:val="20"/>
        </w:rPr>
        <w:t>B.</w:t>
      </w:r>
      <w:r w:rsidR="009046FD" w:rsidRPr="00C36E47">
        <w:rPr>
          <w:rFonts w:ascii="Arial" w:hAnsi="Arial" w:cs="Arial"/>
          <w:sz w:val="20"/>
        </w:rPr>
        <w:t>M. Weckhuysen</w:t>
      </w:r>
      <w:r w:rsidRPr="00C36E47">
        <w:rPr>
          <w:rFonts w:ascii="Arial" w:hAnsi="Arial" w:cs="Arial"/>
          <w:sz w:val="20"/>
        </w:rPr>
        <w:t xml:space="preserve">, </w:t>
      </w:r>
      <w:r w:rsidR="009046FD" w:rsidRPr="00C36E47">
        <w:rPr>
          <w:rFonts w:ascii="Arial" w:hAnsi="Arial" w:cs="Arial"/>
          <w:sz w:val="20"/>
        </w:rPr>
        <w:t xml:space="preserve">Recent Advances in Secondary Ion Mass Spectrometry of Solid Acid Catalysts: Large Zeolite Crystals under Bombardment, </w:t>
      </w:r>
      <w:r w:rsidR="009046FD" w:rsidRPr="00C36E47">
        <w:rPr>
          <w:rFonts w:ascii="Arial" w:hAnsi="Arial" w:cs="Arial"/>
          <w:i/>
          <w:sz w:val="20"/>
        </w:rPr>
        <w:t xml:space="preserve">Phys. </w:t>
      </w:r>
      <w:r w:rsidR="009046FD" w:rsidRPr="009809CC">
        <w:rPr>
          <w:rFonts w:ascii="Arial" w:hAnsi="Arial" w:cs="Arial"/>
          <w:i/>
          <w:sz w:val="20"/>
        </w:rPr>
        <w:t>Chem. Chem. Phys.</w:t>
      </w:r>
      <w:r w:rsidR="009046FD" w:rsidRPr="009809CC">
        <w:rPr>
          <w:rFonts w:ascii="Arial" w:hAnsi="Arial" w:cs="Arial"/>
          <w:sz w:val="20"/>
        </w:rPr>
        <w:t xml:space="preserve"> 2014, </w:t>
      </w:r>
      <w:r w:rsidR="001B40D3" w:rsidRPr="009809CC">
        <w:rPr>
          <w:rFonts w:ascii="Arial" w:hAnsi="Arial" w:cs="Arial"/>
          <w:b/>
          <w:sz w:val="20"/>
        </w:rPr>
        <w:t>16</w:t>
      </w:r>
      <w:r w:rsidR="001B40D3" w:rsidRPr="009809CC">
        <w:rPr>
          <w:rFonts w:ascii="Arial" w:hAnsi="Arial" w:cs="Arial"/>
          <w:sz w:val="20"/>
        </w:rPr>
        <w:t>, 5465.</w:t>
      </w:r>
    </w:p>
    <w:p w14:paraId="33DD990F" w14:textId="77777777" w:rsidR="009809CC" w:rsidRDefault="004F1462" w:rsidP="00500339">
      <w:pPr>
        <w:numPr>
          <w:ilvl w:val="0"/>
          <w:numId w:val="68"/>
        </w:numPr>
        <w:suppressAutoHyphens/>
        <w:spacing w:line="360" w:lineRule="auto"/>
        <w:ind w:left="709" w:hanging="425"/>
        <w:jc w:val="both"/>
        <w:rPr>
          <w:rFonts w:ascii="Arial" w:hAnsi="Arial" w:cs="Arial"/>
          <w:sz w:val="20"/>
        </w:rPr>
      </w:pPr>
      <w:r w:rsidRPr="00090DF3">
        <w:rPr>
          <w:rFonts w:ascii="Arial" w:hAnsi="Arial" w:cs="Arial"/>
          <w:sz w:val="20"/>
        </w:rPr>
        <w:t xml:space="preserve">E. </w:t>
      </w:r>
      <w:proofErr w:type="spellStart"/>
      <w:r w:rsidRPr="00090DF3">
        <w:rPr>
          <w:rFonts w:ascii="Arial" w:hAnsi="Arial" w:cs="Arial"/>
          <w:sz w:val="20"/>
        </w:rPr>
        <w:t>Nowicka</w:t>
      </w:r>
      <w:proofErr w:type="spellEnd"/>
      <w:r w:rsidRPr="00090DF3">
        <w:rPr>
          <w:rFonts w:ascii="Arial" w:hAnsi="Arial" w:cs="Arial"/>
          <w:sz w:val="20"/>
        </w:rPr>
        <w:t xml:space="preserve">, J.P. </w:t>
      </w:r>
      <w:proofErr w:type="spellStart"/>
      <w:r w:rsidRPr="00090DF3">
        <w:rPr>
          <w:rFonts w:ascii="Arial" w:hAnsi="Arial" w:cs="Arial"/>
          <w:sz w:val="20"/>
        </w:rPr>
        <w:t>Hofman</w:t>
      </w:r>
      <w:proofErr w:type="spellEnd"/>
      <w:r w:rsidRPr="00090DF3">
        <w:rPr>
          <w:rFonts w:ascii="Arial" w:hAnsi="Arial" w:cs="Arial"/>
          <w:sz w:val="20"/>
        </w:rPr>
        <w:t xml:space="preserve">, S.F. Parker, M. Sankar, G.M. </w:t>
      </w:r>
      <w:proofErr w:type="spellStart"/>
      <w:r w:rsidRPr="00090DF3">
        <w:rPr>
          <w:rFonts w:ascii="Arial" w:hAnsi="Arial" w:cs="Arial"/>
          <w:sz w:val="20"/>
        </w:rPr>
        <w:t>Lari</w:t>
      </w:r>
      <w:proofErr w:type="spellEnd"/>
      <w:r w:rsidRPr="00090DF3">
        <w:rPr>
          <w:rFonts w:ascii="Arial" w:hAnsi="Arial" w:cs="Arial"/>
          <w:sz w:val="20"/>
        </w:rPr>
        <w:t xml:space="preserve">, S.A. </w:t>
      </w:r>
      <w:proofErr w:type="spellStart"/>
      <w:r w:rsidRPr="00090DF3">
        <w:rPr>
          <w:rFonts w:ascii="Arial" w:hAnsi="Arial" w:cs="Arial"/>
          <w:sz w:val="20"/>
        </w:rPr>
        <w:t>Kondrat</w:t>
      </w:r>
      <w:proofErr w:type="spellEnd"/>
      <w:r w:rsidRPr="00090DF3">
        <w:rPr>
          <w:rFonts w:ascii="Arial" w:hAnsi="Arial" w:cs="Arial"/>
          <w:sz w:val="20"/>
        </w:rPr>
        <w:t xml:space="preserve">, D.W. Knight, D. Bethell, B.M. Weckhuysen, G.J. Hutchings, In situ spectroscopic investigation of oxidative dehydrogenation and disproportionation of benzyl alcohol, </w:t>
      </w:r>
      <w:r w:rsidRPr="00090DF3">
        <w:rPr>
          <w:rFonts w:ascii="Arial" w:hAnsi="Arial" w:cs="Arial"/>
          <w:i/>
          <w:sz w:val="20"/>
        </w:rPr>
        <w:t xml:space="preserve">Phys. </w:t>
      </w:r>
      <w:r w:rsidRPr="009809CC">
        <w:rPr>
          <w:rFonts w:ascii="Arial" w:hAnsi="Arial" w:cs="Arial"/>
          <w:i/>
          <w:sz w:val="20"/>
          <w:lang w:val="en-GB"/>
        </w:rPr>
        <w:t xml:space="preserve">Chem. Chem. Phys. </w:t>
      </w:r>
      <w:r w:rsidRPr="009809CC">
        <w:rPr>
          <w:rFonts w:ascii="Arial" w:hAnsi="Arial" w:cs="Arial"/>
          <w:sz w:val="20"/>
          <w:lang w:val="en-GB"/>
        </w:rPr>
        <w:t xml:space="preserve">2013, </w:t>
      </w:r>
      <w:r w:rsidRPr="009809CC">
        <w:rPr>
          <w:rFonts w:ascii="Arial" w:hAnsi="Arial" w:cs="Arial"/>
          <w:b/>
          <w:sz w:val="20"/>
          <w:lang w:val="en-GB"/>
        </w:rPr>
        <w:t>15</w:t>
      </w:r>
      <w:r w:rsidRPr="009809CC">
        <w:rPr>
          <w:rFonts w:ascii="Arial" w:hAnsi="Arial" w:cs="Arial"/>
          <w:sz w:val="20"/>
          <w:lang w:val="en-GB"/>
        </w:rPr>
        <w:t>, 12147.</w:t>
      </w:r>
    </w:p>
    <w:p w14:paraId="574598DC" w14:textId="77777777" w:rsidR="009809CC" w:rsidRDefault="00DA011D" w:rsidP="00500339">
      <w:pPr>
        <w:numPr>
          <w:ilvl w:val="0"/>
          <w:numId w:val="68"/>
        </w:numPr>
        <w:suppressAutoHyphens/>
        <w:spacing w:line="360" w:lineRule="auto"/>
        <w:ind w:left="709" w:hanging="425"/>
        <w:jc w:val="both"/>
        <w:rPr>
          <w:rFonts w:ascii="Arial" w:hAnsi="Arial" w:cs="Arial"/>
          <w:sz w:val="20"/>
        </w:rPr>
      </w:pPr>
      <w:r w:rsidRPr="00C36E47">
        <w:rPr>
          <w:rFonts w:ascii="Arial" w:hAnsi="Arial" w:cs="Arial"/>
          <w:color w:val="000000"/>
          <w:sz w:val="20"/>
        </w:rPr>
        <w:t>J.J.H.B. Sa</w:t>
      </w:r>
      <w:r w:rsidR="00E25E95" w:rsidRPr="00C36E47">
        <w:rPr>
          <w:rFonts w:ascii="Arial" w:hAnsi="Arial" w:cs="Arial"/>
          <w:color w:val="000000"/>
          <w:sz w:val="20"/>
        </w:rPr>
        <w:t>t</w:t>
      </w:r>
      <w:r w:rsidRPr="00C36E47">
        <w:rPr>
          <w:rFonts w:ascii="Arial" w:hAnsi="Arial" w:cs="Arial"/>
          <w:color w:val="000000"/>
          <w:sz w:val="20"/>
        </w:rPr>
        <w:t>tler, A.M. Beale, B.M. Weckhuysen, Operando Raman spectroscopy study on the deactivation of Pt/Al</w:t>
      </w:r>
      <w:r w:rsidRPr="00C36E47">
        <w:rPr>
          <w:rFonts w:ascii="Arial" w:hAnsi="Arial" w:cs="Arial"/>
          <w:color w:val="000000"/>
          <w:sz w:val="20"/>
          <w:vertAlign w:val="subscript"/>
        </w:rPr>
        <w:t>2</w:t>
      </w:r>
      <w:r w:rsidRPr="00C36E47">
        <w:rPr>
          <w:rFonts w:ascii="Arial" w:hAnsi="Arial" w:cs="Arial"/>
          <w:color w:val="000000"/>
          <w:sz w:val="20"/>
        </w:rPr>
        <w:t>O</w:t>
      </w:r>
      <w:r w:rsidRPr="00C36E47">
        <w:rPr>
          <w:rFonts w:ascii="Arial" w:hAnsi="Arial" w:cs="Arial"/>
          <w:color w:val="000000"/>
          <w:sz w:val="20"/>
          <w:vertAlign w:val="subscript"/>
        </w:rPr>
        <w:t>3</w:t>
      </w:r>
      <w:r w:rsidRPr="00C36E47">
        <w:rPr>
          <w:rFonts w:ascii="Arial" w:hAnsi="Arial" w:cs="Arial"/>
          <w:color w:val="000000"/>
          <w:sz w:val="20"/>
        </w:rPr>
        <w:t xml:space="preserve"> and Pt-Sn/Al</w:t>
      </w:r>
      <w:r w:rsidRPr="00C36E47">
        <w:rPr>
          <w:rFonts w:ascii="Arial" w:hAnsi="Arial" w:cs="Arial"/>
          <w:color w:val="000000"/>
          <w:sz w:val="20"/>
          <w:vertAlign w:val="subscript"/>
        </w:rPr>
        <w:t>2</w:t>
      </w:r>
      <w:r w:rsidRPr="00C36E47">
        <w:rPr>
          <w:rFonts w:ascii="Arial" w:hAnsi="Arial" w:cs="Arial"/>
          <w:color w:val="000000"/>
          <w:sz w:val="20"/>
        </w:rPr>
        <w:t>O</w:t>
      </w:r>
      <w:r w:rsidRPr="00C36E47">
        <w:rPr>
          <w:rFonts w:ascii="Arial" w:hAnsi="Arial" w:cs="Arial"/>
          <w:color w:val="000000"/>
          <w:sz w:val="20"/>
          <w:vertAlign w:val="subscript"/>
        </w:rPr>
        <w:t>3</w:t>
      </w:r>
      <w:r w:rsidRPr="00C36E47">
        <w:rPr>
          <w:rFonts w:ascii="Arial" w:hAnsi="Arial" w:cs="Arial"/>
          <w:color w:val="000000"/>
          <w:sz w:val="20"/>
        </w:rPr>
        <w:t xml:space="preserve"> propane dehydrogenation catalysts, </w:t>
      </w:r>
      <w:r w:rsidRPr="00C36E47">
        <w:rPr>
          <w:rFonts w:ascii="Arial" w:hAnsi="Arial" w:cs="Arial"/>
          <w:i/>
          <w:color w:val="000000"/>
          <w:sz w:val="20"/>
        </w:rPr>
        <w:t xml:space="preserve">Phys. </w:t>
      </w:r>
      <w:r w:rsidRPr="009809CC">
        <w:rPr>
          <w:rFonts w:ascii="Arial" w:hAnsi="Arial" w:cs="Arial"/>
          <w:i/>
          <w:color w:val="000000"/>
          <w:sz w:val="20"/>
        </w:rPr>
        <w:t>Chem. Chem. Phys.</w:t>
      </w:r>
      <w:r w:rsidRPr="009809CC">
        <w:rPr>
          <w:rFonts w:ascii="Arial" w:hAnsi="Arial" w:cs="Arial"/>
          <w:color w:val="000000"/>
          <w:sz w:val="20"/>
        </w:rPr>
        <w:t xml:space="preserve"> 2013, </w:t>
      </w:r>
      <w:r w:rsidR="004F1462" w:rsidRPr="009809CC">
        <w:rPr>
          <w:rFonts w:ascii="Arial" w:hAnsi="Arial" w:cs="Arial"/>
          <w:b/>
          <w:color w:val="000000"/>
          <w:sz w:val="20"/>
        </w:rPr>
        <w:t>15</w:t>
      </w:r>
      <w:r w:rsidR="004F1462" w:rsidRPr="009809CC">
        <w:rPr>
          <w:rFonts w:ascii="Arial" w:hAnsi="Arial" w:cs="Arial"/>
          <w:color w:val="000000"/>
          <w:sz w:val="20"/>
        </w:rPr>
        <w:t>, 12095.</w:t>
      </w:r>
    </w:p>
    <w:p w14:paraId="2406038B" w14:textId="77777777" w:rsidR="009809CC" w:rsidRDefault="001D4FC6" w:rsidP="00500339">
      <w:pPr>
        <w:numPr>
          <w:ilvl w:val="0"/>
          <w:numId w:val="68"/>
        </w:numPr>
        <w:suppressAutoHyphens/>
        <w:spacing w:line="360" w:lineRule="auto"/>
        <w:ind w:left="709" w:hanging="425"/>
        <w:jc w:val="both"/>
        <w:rPr>
          <w:rFonts w:ascii="Arial" w:hAnsi="Arial" w:cs="Arial"/>
          <w:sz w:val="20"/>
        </w:rPr>
      </w:pPr>
      <w:r w:rsidRPr="00090DF3">
        <w:rPr>
          <w:rFonts w:ascii="Arial" w:hAnsi="Arial" w:cs="Arial"/>
          <w:sz w:val="20"/>
        </w:rPr>
        <w:t xml:space="preserve">L.R. </w:t>
      </w:r>
      <w:proofErr w:type="spellStart"/>
      <w:r w:rsidRPr="00090DF3">
        <w:rPr>
          <w:rFonts w:ascii="Arial" w:hAnsi="Arial" w:cs="Arial"/>
          <w:sz w:val="20"/>
        </w:rPr>
        <w:t>Aramburo</w:t>
      </w:r>
      <w:proofErr w:type="spellEnd"/>
      <w:r w:rsidRPr="00090DF3">
        <w:rPr>
          <w:rFonts w:ascii="Arial" w:hAnsi="Arial" w:cs="Arial"/>
          <w:sz w:val="20"/>
        </w:rPr>
        <w:t xml:space="preserve">, S. </w:t>
      </w:r>
      <w:proofErr w:type="spellStart"/>
      <w:r w:rsidRPr="00090DF3">
        <w:rPr>
          <w:rFonts w:ascii="Arial" w:hAnsi="Arial" w:cs="Arial"/>
          <w:sz w:val="20"/>
        </w:rPr>
        <w:t>Wirick</w:t>
      </w:r>
      <w:proofErr w:type="spellEnd"/>
      <w:r w:rsidRPr="00090DF3">
        <w:rPr>
          <w:rFonts w:ascii="Arial" w:hAnsi="Arial" w:cs="Arial"/>
          <w:sz w:val="20"/>
        </w:rPr>
        <w:t xml:space="preserve">, P.S. </w:t>
      </w:r>
      <w:proofErr w:type="spellStart"/>
      <w:r w:rsidRPr="00090DF3">
        <w:rPr>
          <w:rFonts w:ascii="Arial" w:hAnsi="Arial" w:cs="Arial"/>
          <w:sz w:val="20"/>
        </w:rPr>
        <w:t>Miedema</w:t>
      </w:r>
      <w:proofErr w:type="spellEnd"/>
      <w:r w:rsidRPr="00090DF3">
        <w:rPr>
          <w:rFonts w:ascii="Arial" w:hAnsi="Arial" w:cs="Arial"/>
          <w:sz w:val="20"/>
        </w:rPr>
        <w:t xml:space="preserve">, I.L.C. </w:t>
      </w:r>
      <w:proofErr w:type="spellStart"/>
      <w:r w:rsidRPr="00090DF3">
        <w:rPr>
          <w:rFonts w:ascii="Arial" w:hAnsi="Arial" w:cs="Arial"/>
          <w:sz w:val="20"/>
        </w:rPr>
        <w:t>Buurmans</w:t>
      </w:r>
      <w:proofErr w:type="spellEnd"/>
      <w:r w:rsidRPr="00090DF3">
        <w:rPr>
          <w:rFonts w:ascii="Arial" w:hAnsi="Arial" w:cs="Arial"/>
          <w:sz w:val="20"/>
        </w:rPr>
        <w:t xml:space="preserve">, F.M.F de Groot, B.M. Weckhuysen, Styrene oligomerization as a molecular probe reaction for Bronsted acidity at the nanoscale, </w:t>
      </w:r>
      <w:r w:rsidRPr="00090DF3">
        <w:rPr>
          <w:rFonts w:ascii="Arial" w:hAnsi="Arial" w:cs="Arial"/>
          <w:i/>
          <w:sz w:val="20"/>
        </w:rPr>
        <w:t xml:space="preserve">Phys. </w:t>
      </w:r>
      <w:r w:rsidRPr="009809CC">
        <w:rPr>
          <w:rFonts w:ascii="Arial" w:hAnsi="Arial" w:cs="Arial"/>
          <w:i/>
          <w:sz w:val="20"/>
          <w:lang w:val="en-GB"/>
        </w:rPr>
        <w:t>Chem. Chem. Phys.</w:t>
      </w:r>
      <w:r w:rsidRPr="009809CC">
        <w:rPr>
          <w:rFonts w:ascii="Arial" w:hAnsi="Arial" w:cs="Arial"/>
          <w:sz w:val="20"/>
          <w:lang w:val="en-GB"/>
        </w:rPr>
        <w:t xml:space="preserve"> 2012, </w:t>
      </w:r>
      <w:r w:rsidRPr="009809CC">
        <w:rPr>
          <w:rFonts w:ascii="Arial" w:hAnsi="Arial" w:cs="Arial"/>
          <w:b/>
          <w:sz w:val="20"/>
          <w:lang w:val="en-GB"/>
        </w:rPr>
        <w:t>14</w:t>
      </w:r>
      <w:r w:rsidRPr="009809CC">
        <w:rPr>
          <w:rFonts w:ascii="Arial" w:hAnsi="Arial" w:cs="Arial"/>
          <w:sz w:val="20"/>
          <w:lang w:val="en-GB"/>
        </w:rPr>
        <w:t>, 6967.</w:t>
      </w:r>
      <w:r w:rsidR="00F36AFD" w:rsidRPr="009809CC">
        <w:rPr>
          <w:rFonts w:ascii="Arial" w:hAnsi="Arial" w:cs="Arial"/>
          <w:sz w:val="20"/>
          <w:lang w:val="en-GB"/>
        </w:rPr>
        <w:t xml:space="preserve"> </w:t>
      </w:r>
    </w:p>
    <w:p w14:paraId="15C2BA40" w14:textId="77777777" w:rsidR="009809CC" w:rsidRDefault="006B534F" w:rsidP="00500339">
      <w:pPr>
        <w:numPr>
          <w:ilvl w:val="0"/>
          <w:numId w:val="68"/>
        </w:numPr>
        <w:suppressAutoHyphens/>
        <w:spacing w:line="360" w:lineRule="auto"/>
        <w:ind w:left="709" w:hanging="425"/>
        <w:jc w:val="both"/>
        <w:rPr>
          <w:rFonts w:ascii="Arial" w:hAnsi="Arial" w:cs="Arial"/>
          <w:sz w:val="20"/>
        </w:rPr>
      </w:pPr>
      <w:r w:rsidRPr="00090DF3">
        <w:rPr>
          <w:rFonts w:ascii="Arial" w:hAnsi="Arial" w:cs="Arial"/>
          <w:sz w:val="20"/>
        </w:rPr>
        <w:t xml:space="preserve">D. Mores, E. </w:t>
      </w:r>
      <w:proofErr w:type="spellStart"/>
      <w:r w:rsidRPr="00090DF3">
        <w:rPr>
          <w:rFonts w:ascii="Arial" w:hAnsi="Arial" w:cs="Arial"/>
          <w:sz w:val="20"/>
        </w:rPr>
        <w:t>Stavitski</w:t>
      </w:r>
      <w:proofErr w:type="spellEnd"/>
      <w:r w:rsidRPr="00090DF3">
        <w:rPr>
          <w:rFonts w:ascii="Arial" w:hAnsi="Arial" w:cs="Arial"/>
          <w:sz w:val="20"/>
        </w:rPr>
        <w:t xml:space="preserve">, S.P. </w:t>
      </w:r>
      <w:proofErr w:type="spellStart"/>
      <w:r w:rsidRPr="00090DF3">
        <w:rPr>
          <w:rFonts w:ascii="Arial" w:hAnsi="Arial" w:cs="Arial"/>
          <w:sz w:val="20"/>
        </w:rPr>
        <w:t>Verkleij</w:t>
      </w:r>
      <w:proofErr w:type="spellEnd"/>
      <w:r w:rsidRPr="00090DF3">
        <w:rPr>
          <w:rFonts w:ascii="Arial" w:hAnsi="Arial" w:cs="Arial"/>
          <w:sz w:val="20"/>
        </w:rPr>
        <w:t xml:space="preserve">, A. Lombard, A. </w:t>
      </w:r>
      <w:proofErr w:type="spellStart"/>
      <w:r w:rsidRPr="00090DF3">
        <w:rPr>
          <w:rFonts w:ascii="Arial" w:hAnsi="Arial" w:cs="Arial"/>
          <w:sz w:val="20"/>
        </w:rPr>
        <w:t>Cabiac</w:t>
      </w:r>
      <w:proofErr w:type="spellEnd"/>
      <w:r w:rsidRPr="00090DF3">
        <w:rPr>
          <w:rFonts w:ascii="Arial" w:hAnsi="Arial" w:cs="Arial"/>
          <w:sz w:val="20"/>
        </w:rPr>
        <w:t xml:space="preserve">, L. Rouleau, J. </w:t>
      </w:r>
      <w:proofErr w:type="spellStart"/>
      <w:r w:rsidRPr="00090DF3">
        <w:rPr>
          <w:rFonts w:ascii="Arial" w:hAnsi="Arial" w:cs="Arial"/>
          <w:sz w:val="20"/>
        </w:rPr>
        <w:t>Patarin</w:t>
      </w:r>
      <w:proofErr w:type="spellEnd"/>
      <w:r w:rsidRPr="00090DF3">
        <w:rPr>
          <w:rFonts w:ascii="Arial" w:hAnsi="Arial" w:cs="Arial"/>
          <w:sz w:val="20"/>
        </w:rPr>
        <w:t>, A. Simon-</w:t>
      </w:r>
      <w:proofErr w:type="spellStart"/>
      <w:r w:rsidRPr="00090DF3">
        <w:rPr>
          <w:rFonts w:ascii="Arial" w:hAnsi="Arial" w:cs="Arial"/>
          <w:sz w:val="20"/>
        </w:rPr>
        <w:t>Masseron</w:t>
      </w:r>
      <w:proofErr w:type="spellEnd"/>
      <w:r w:rsidRPr="00090DF3">
        <w:rPr>
          <w:rFonts w:ascii="Arial" w:hAnsi="Arial" w:cs="Arial"/>
          <w:sz w:val="20"/>
        </w:rPr>
        <w:t xml:space="preserve">, B.M. Weckhuysen, Core-shell H-ZSM-5/silicalite-1 composites: </w:t>
      </w:r>
      <w:proofErr w:type="spellStart"/>
      <w:r w:rsidRPr="00090DF3">
        <w:rPr>
          <w:rFonts w:ascii="Arial" w:hAnsi="Arial" w:cs="Arial"/>
          <w:sz w:val="20"/>
        </w:rPr>
        <w:t>Brönsted</w:t>
      </w:r>
      <w:proofErr w:type="spellEnd"/>
      <w:r w:rsidRPr="00090DF3">
        <w:rPr>
          <w:rFonts w:ascii="Arial" w:hAnsi="Arial" w:cs="Arial"/>
          <w:sz w:val="20"/>
        </w:rPr>
        <w:t xml:space="preserve"> acidity and catalyst deactivation at the individual particle level, </w:t>
      </w:r>
      <w:r w:rsidRPr="00090DF3">
        <w:rPr>
          <w:rFonts w:ascii="Arial" w:hAnsi="Arial" w:cs="Arial"/>
          <w:i/>
          <w:sz w:val="20"/>
        </w:rPr>
        <w:t xml:space="preserve">Phys. </w:t>
      </w:r>
      <w:r w:rsidRPr="009809CC">
        <w:rPr>
          <w:rFonts w:ascii="Arial" w:hAnsi="Arial" w:cs="Arial"/>
          <w:i/>
          <w:sz w:val="20"/>
          <w:lang w:val="en-GB"/>
        </w:rPr>
        <w:t xml:space="preserve">Chem. Chem. Phys. </w:t>
      </w:r>
      <w:r w:rsidRPr="009809CC">
        <w:rPr>
          <w:rFonts w:ascii="Arial" w:hAnsi="Arial" w:cs="Arial"/>
          <w:sz w:val="20"/>
          <w:lang w:val="en-GB"/>
        </w:rPr>
        <w:t xml:space="preserve">2011, </w:t>
      </w:r>
      <w:r w:rsidRPr="009809CC">
        <w:rPr>
          <w:rFonts w:ascii="Arial" w:hAnsi="Arial" w:cs="Arial"/>
          <w:b/>
          <w:sz w:val="20"/>
          <w:lang w:val="en-GB"/>
        </w:rPr>
        <w:t>13</w:t>
      </w:r>
      <w:r w:rsidRPr="009809CC">
        <w:rPr>
          <w:rFonts w:ascii="Arial" w:hAnsi="Arial" w:cs="Arial"/>
          <w:sz w:val="20"/>
          <w:lang w:val="en-GB"/>
        </w:rPr>
        <w:t>, 15985.</w:t>
      </w:r>
    </w:p>
    <w:p w14:paraId="6A6FD90D" w14:textId="77777777" w:rsidR="009809CC" w:rsidRDefault="006B534F" w:rsidP="00500339">
      <w:pPr>
        <w:numPr>
          <w:ilvl w:val="0"/>
          <w:numId w:val="68"/>
        </w:numPr>
        <w:suppressAutoHyphens/>
        <w:spacing w:line="360" w:lineRule="auto"/>
        <w:ind w:left="709" w:hanging="425"/>
        <w:jc w:val="both"/>
        <w:rPr>
          <w:rFonts w:ascii="Arial" w:hAnsi="Arial" w:cs="Arial"/>
          <w:sz w:val="20"/>
        </w:rPr>
      </w:pPr>
      <w:r w:rsidRPr="00C36E47">
        <w:rPr>
          <w:rFonts w:ascii="Arial" w:hAnsi="Arial" w:cs="Arial"/>
          <w:sz w:val="20"/>
        </w:rPr>
        <w:t xml:space="preserve">A. </w:t>
      </w:r>
      <w:proofErr w:type="spellStart"/>
      <w:r w:rsidRPr="00C36E47">
        <w:rPr>
          <w:rFonts w:ascii="Arial" w:hAnsi="Arial" w:cs="Arial"/>
          <w:sz w:val="20"/>
        </w:rPr>
        <w:t>Mijovilovich</w:t>
      </w:r>
      <w:proofErr w:type="spellEnd"/>
      <w:r w:rsidRPr="00C36E47">
        <w:rPr>
          <w:rFonts w:ascii="Arial" w:hAnsi="Arial" w:cs="Arial"/>
          <w:sz w:val="20"/>
        </w:rPr>
        <w:t>, S. Hamman, F. Thomas, F.M.F. de Groot, B.M. Weckhuysen, Protonation of the oxygen axial ligand in galactose oxidase model compounds as seen with high resolution X-</w:t>
      </w:r>
      <w:r w:rsidRPr="00C36E47">
        <w:rPr>
          <w:rFonts w:ascii="Arial" w:hAnsi="Arial" w:cs="Arial"/>
          <w:color w:val="000000"/>
          <w:sz w:val="20"/>
        </w:rPr>
        <w:t xml:space="preserve">ray emission experiments and FEFF simulations, </w:t>
      </w:r>
      <w:r w:rsidRPr="00C36E47">
        <w:rPr>
          <w:rFonts w:ascii="Arial" w:hAnsi="Arial" w:cs="Arial"/>
          <w:i/>
          <w:color w:val="000000"/>
          <w:sz w:val="20"/>
        </w:rPr>
        <w:t xml:space="preserve">Phys. </w:t>
      </w:r>
      <w:r w:rsidRPr="009809CC">
        <w:rPr>
          <w:rFonts w:ascii="Arial" w:hAnsi="Arial" w:cs="Arial"/>
          <w:i/>
          <w:color w:val="000000"/>
          <w:sz w:val="20"/>
        </w:rPr>
        <w:t>Chem. Chem. Phys.</w:t>
      </w:r>
      <w:r w:rsidRPr="009809CC">
        <w:rPr>
          <w:rFonts w:ascii="Arial" w:hAnsi="Arial" w:cs="Arial"/>
          <w:color w:val="000000"/>
          <w:sz w:val="20"/>
        </w:rPr>
        <w:t xml:space="preserve"> 2011, </w:t>
      </w:r>
      <w:r w:rsidRPr="009809CC">
        <w:rPr>
          <w:rFonts w:ascii="Arial" w:hAnsi="Arial" w:cs="Arial"/>
          <w:b/>
          <w:color w:val="000000"/>
          <w:sz w:val="20"/>
        </w:rPr>
        <w:t>13</w:t>
      </w:r>
      <w:r w:rsidRPr="009809CC">
        <w:rPr>
          <w:rFonts w:ascii="Arial" w:hAnsi="Arial" w:cs="Arial"/>
          <w:color w:val="000000"/>
          <w:sz w:val="20"/>
        </w:rPr>
        <w:t>, 5600.</w:t>
      </w:r>
    </w:p>
    <w:p w14:paraId="5FE6C394" w14:textId="77777777" w:rsidR="009809CC" w:rsidRDefault="006B534F" w:rsidP="00500339">
      <w:pPr>
        <w:numPr>
          <w:ilvl w:val="0"/>
          <w:numId w:val="68"/>
        </w:numPr>
        <w:suppressAutoHyphens/>
        <w:spacing w:line="360" w:lineRule="auto"/>
        <w:ind w:left="709" w:hanging="425"/>
        <w:jc w:val="both"/>
        <w:rPr>
          <w:rFonts w:ascii="Arial" w:hAnsi="Arial" w:cs="Arial"/>
          <w:sz w:val="20"/>
        </w:rPr>
      </w:pPr>
      <w:r w:rsidRPr="00C36E47">
        <w:rPr>
          <w:rFonts w:ascii="Arial" w:hAnsi="Arial" w:cs="Arial"/>
          <w:sz w:val="20"/>
        </w:rPr>
        <w:t xml:space="preserve">L. </w:t>
      </w:r>
      <w:proofErr w:type="spellStart"/>
      <w:r w:rsidRPr="00C36E47">
        <w:rPr>
          <w:rFonts w:ascii="Arial" w:hAnsi="Arial" w:cs="Arial"/>
          <w:sz w:val="20"/>
        </w:rPr>
        <w:t>Karwacki</w:t>
      </w:r>
      <w:proofErr w:type="spellEnd"/>
      <w:r w:rsidRPr="00C36E47">
        <w:rPr>
          <w:rFonts w:ascii="Arial" w:hAnsi="Arial" w:cs="Arial"/>
          <w:sz w:val="20"/>
        </w:rPr>
        <w:t xml:space="preserve">, B.M. Weckhuysen, New insight in the template decomposition process of large zeolite ZSM-5 crystals: an </w:t>
      </w:r>
      <w:proofErr w:type="gramStart"/>
      <w:r w:rsidRPr="00C36E47">
        <w:rPr>
          <w:rFonts w:ascii="Arial" w:hAnsi="Arial" w:cs="Arial"/>
          <w:sz w:val="20"/>
        </w:rPr>
        <w:t>in situ</w:t>
      </w:r>
      <w:proofErr w:type="gramEnd"/>
      <w:r w:rsidRPr="00C36E47">
        <w:rPr>
          <w:rFonts w:ascii="Arial" w:hAnsi="Arial" w:cs="Arial"/>
          <w:sz w:val="20"/>
        </w:rPr>
        <w:t xml:space="preserve"> UV-Vis/fluorescence micro-spectroscopy study, </w:t>
      </w:r>
      <w:r w:rsidRPr="00C36E47">
        <w:rPr>
          <w:rFonts w:ascii="Arial" w:hAnsi="Arial" w:cs="Arial"/>
          <w:i/>
          <w:sz w:val="20"/>
        </w:rPr>
        <w:t xml:space="preserve">Phys. </w:t>
      </w:r>
      <w:r w:rsidRPr="009809CC">
        <w:rPr>
          <w:rFonts w:ascii="Arial" w:hAnsi="Arial" w:cs="Arial"/>
          <w:i/>
          <w:sz w:val="20"/>
        </w:rPr>
        <w:t xml:space="preserve">Chem. Chem. Phys. </w:t>
      </w:r>
      <w:r w:rsidRPr="009809CC">
        <w:rPr>
          <w:rFonts w:ascii="Arial" w:hAnsi="Arial" w:cs="Arial"/>
          <w:sz w:val="20"/>
        </w:rPr>
        <w:t xml:space="preserve">2011, </w:t>
      </w:r>
      <w:r w:rsidRPr="009809CC">
        <w:rPr>
          <w:rFonts w:ascii="Arial" w:hAnsi="Arial" w:cs="Arial"/>
          <w:b/>
          <w:sz w:val="20"/>
        </w:rPr>
        <w:t>13</w:t>
      </w:r>
      <w:r w:rsidRPr="009809CC">
        <w:rPr>
          <w:rFonts w:ascii="Arial" w:hAnsi="Arial" w:cs="Arial"/>
          <w:sz w:val="20"/>
        </w:rPr>
        <w:t>, 3681.</w:t>
      </w:r>
    </w:p>
    <w:p w14:paraId="32E9E846" w14:textId="77777777" w:rsidR="009809CC" w:rsidRDefault="001E782F" w:rsidP="00500339">
      <w:pPr>
        <w:numPr>
          <w:ilvl w:val="0"/>
          <w:numId w:val="68"/>
        </w:numPr>
        <w:suppressAutoHyphens/>
        <w:spacing w:line="360" w:lineRule="auto"/>
        <w:ind w:left="709" w:hanging="425"/>
        <w:jc w:val="both"/>
        <w:rPr>
          <w:rFonts w:ascii="Arial" w:hAnsi="Arial" w:cs="Arial"/>
          <w:sz w:val="20"/>
        </w:rPr>
      </w:pPr>
      <w:r w:rsidRPr="00090DF3">
        <w:rPr>
          <w:rFonts w:ascii="Arial" w:hAnsi="Arial" w:cs="Arial"/>
          <w:sz w:val="20"/>
        </w:rPr>
        <w:t xml:space="preserve">I.L.C. </w:t>
      </w:r>
      <w:proofErr w:type="spellStart"/>
      <w:r w:rsidRPr="00090DF3">
        <w:rPr>
          <w:rFonts w:ascii="Arial" w:hAnsi="Arial" w:cs="Arial"/>
          <w:sz w:val="20"/>
        </w:rPr>
        <w:t>Buurmans</w:t>
      </w:r>
      <w:proofErr w:type="spellEnd"/>
      <w:r w:rsidRPr="00090DF3">
        <w:rPr>
          <w:rFonts w:ascii="Arial" w:hAnsi="Arial" w:cs="Arial"/>
          <w:sz w:val="20"/>
        </w:rPr>
        <w:t xml:space="preserve">, E.A. </w:t>
      </w:r>
      <w:proofErr w:type="spellStart"/>
      <w:r w:rsidRPr="00090DF3">
        <w:rPr>
          <w:rFonts w:ascii="Arial" w:hAnsi="Arial" w:cs="Arial"/>
          <w:sz w:val="20"/>
        </w:rPr>
        <w:t>Pidko</w:t>
      </w:r>
      <w:proofErr w:type="spellEnd"/>
      <w:r w:rsidRPr="00090DF3">
        <w:rPr>
          <w:rFonts w:ascii="Arial" w:hAnsi="Arial" w:cs="Arial"/>
          <w:sz w:val="20"/>
        </w:rPr>
        <w:t xml:space="preserve">, J.M. de Groot, E. </w:t>
      </w:r>
      <w:proofErr w:type="spellStart"/>
      <w:r w:rsidRPr="00090DF3">
        <w:rPr>
          <w:rFonts w:ascii="Arial" w:hAnsi="Arial" w:cs="Arial"/>
          <w:sz w:val="20"/>
        </w:rPr>
        <w:t>Stavitski</w:t>
      </w:r>
      <w:proofErr w:type="spellEnd"/>
      <w:r w:rsidRPr="00090DF3">
        <w:rPr>
          <w:rFonts w:ascii="Arial" w:hAnsi="Arial" w:cs="Arial"/>
          <w:sz w:val="20"/>
        </w:rPr>
        <w:t xml:space="preserve">, R.A. van Santen, B.M. Weckhuysen, Styrene </w:t>
      </w:r>
      <w:proofErr w:type="spellStart"/>
      <w:r w:rsidRPr="00090DF3">
        <w:rPr>
          <w:rFonts w:ascii="Arial" w:hAnsi="Arial" w:cs="Arial"/>
          <w:sz w:val="20"/>
        </w:rPr>
        <w:t>oligomerisation</w:t>
      </w:r>
      <w:proofErr w:type="spellEnd"/>
      <w:r w:rsidRPr="00090DF3">
        <w:rPr>
          <w:rFonts w:ascii="Arial" w:hAnsi="Arial" w:cs="Arial"/>
          <w:sz w:val="20"/>
        </w:rPr>
        <w:t xml:space="preserve"> as a molecular probe reaction for zeolite acidity: A UV-Vis spectroscopy and DFT study, </w:t>
      </w:r>
      <w:r w:rsidRPr="00090DF3">
        <w:rPr>
          <w:rFonts w:ascii="Arial" w:hAnsi="Arial" w:cs="Arial"/>
          <w:i/>
          <w:sz w:val="20"/>
        </w:rPr>
        <w:t xml:space="preserve">Phys. </w:t>
      </w:r>
      <w:r w:rsidRPr="009809CC">
        <w:rPr>
          <w:rFonts w:ascii="Arial" w:hAnsi="Arial" w:cs="Arial"/>
          <w:i/>
          <w:sz w:val="20"/>
        </w:rPr>
        <w:t xml:space="preserve">Chem. Chem. Phys. </w:t>
      </w:r>
      <w:r w:rsidRPr="009809CC">
        <w:rPr>
          <w:rFonts w:ascii="Arial" w:hAnsi="Arial" w:cs="Arial"/>
          <w:sz w:val="20"/>
        </w:rPr>
        <w:t xml:space="preserve">2010, </w:t>
      </w:r>
      <w:r w:rsidRPr="009809CC">
        <w:rPr>
          <w:rFonts w:ascii="Arial" w:hAnsi="Arial" w:cs="Arial"/>
          <w:b/>
          <w:sz w:val="20"/>
        </w:rPr>
        <w:t>12</w:t>
      </w:r>
      <w:r w:rsidR="00F36AFD" w:rsidRPr="009809CC">
        <w:rPr>
          <w:rFonts w:ascii="Arial" w:hAnsi="Arial" w:cs="Arial"/>
          <w:sz w:val="20"/>
        </w:rPr>
        <w:t>, 7032.</w:t>
      </w:r>
    </w:p>
    <w:p w14:paraId="5280814C" w14:textId="77777777" w:rsidR="009809CC" w:rsidRDefault="001E782F" w:rsidP="00500339">
      <w:pPr>
        <w:numPr>
          <w:ilvl w:val="0"/>
          <w:numId w:val="68"/>
        </w:numPr>
        <w:suppressAutoHyphens/>
        <w:spacing w:line="360" w:lineRule="auto"/>
        <w:ind w:left="709" w:hanging="425"/>
        <w:jc w:val="both"/>
        <w:rPr>
          <w:rFonts w:ascii="Arial" w:hAnsi="Arial" w:cs="Arial"/>
          <w:sz w:val="20"/>
        </w:rPr>
      </w:pPr>
      <w:r w:rsidRPr="00C36E47">
        <w:rPr>
          <w:rFonts w:ascii="Arial" w:hAnsi="Arial" w:cs="Arial"/>
          <w:sz w:val="20"/>
        </w:rPr>
        <w:lastRenderedPageBreak/>
        <w:t xml:space="preserve">A.M. Beale, B.M. Weckhuysen, EXAFS as a tool to interrogate the size and shape of mono and bimetallic catalyst nanoparticles, </w:t>
      </w:r>
      <w:r w:rsidRPr="00C36E47">
        <w:rPr>
          <w:rFonts w:ascii="Arial" w:hAnsi="Arial" w:cs="Arial"/>
          <w:i/>
          <w:sz w:val="20"/>
        </w:rPr>
        <w:t xml:space="preserve">Phys. </w:t>
      </w:r>
      <w:r w:rsidRPr="009809CC">
        <w:rPr>
          <w:rFonts w:ascii="Arial" w:hAnsi="Arial" w:cs="Arial"/>
          <w:i/>
          <w:sz w:val="20"/>
        </w:rPr>
        <w:t xml:space="preserve">Chem. Chem. Phys. </w:t>
      </w:r>
      <w:r w:rsidRPr="009809CC">
        <w:rPr>
          <w:rFonts w:ascii="Arial" w:hAnsi="Arial" w:cs="Arial"/>
          <w:sz w:val="20"/>
        </w:rPr>
        <w:t xml:space="preserve">2010, </w:t>
      </w:r>
      <w:r w:rsidRPr="009809CC">
        <w:rPr>
          <w:rFonts w:ascii="Arial" w:hAnsi="Arial" w:cs="Arial"/>
          <w:b/>
          <w:sz w:val="20"/>
        </w:rPr>
        <w:t>12</w:t>
      </w:r>
      <w:r w:rsidRPr="009809CC">
        <w:rPr>
          <w:rFonts w:ascii="Arial" w:hAnsi="Arial" w:cs="Arial"/>
          <w:sz w:val="20"/>
        </w:rPr>
        <w:t>, 5562.</w:t>
      </w:r>
      <w:r w:rsidR="00F36AFD" w:rsidRPr="009809CC">
        <w:rPr>
          <w:rFonts w:ascii="Arial" w:hAnsi="Arial" w:cs="Arial"/>
          <w:sz w:val="20"/>
        </w:rPr>
        <w:t xml:space="preserve"> </w:t>
      </w:r>
    </w:p>
    <w:p w14:paraId="26ED1F78" w14:textId="77777777" w:rsidR="009809CC" w:rsidRDefault="00E139BF" w:rsidP="00500339">
      <w:pPr>
        <w:numPr>
          <w:ilvl w:val="0"/>
          <w:numId w:val="68"/>
        </w:numPr>
        <w:suppressAutoHyphens/>
        <w:spacing w:line="360" w:lineRule="auto"/>
        <w:ind w:left="709" w:hanging="425"/>
        <w:jc w:val="both"/>
        <w:rPr>
          <w:rFonts w:ascii="Arial" w:hAnsi="Arial" w:cs="Arial"/>
          <w:sz w:val="20"/>
        </w:rPr>
      </w:pPr>
      <w:r w:rsidRPr="00C36E47">
        <w:rPr>
          <w:rFonts w:ascii="Arial" w:hAnsi="Arial" w:cs="Arial"/>
          <w:sz w:val="20"/>
        </w:rPr>
        <w:t xml:space="preserve">E. de Smit, F.M.F. de Groot, R. Blume, M. </w:t>
      </w:r>
      <w:proofErr w:type="spellStart"/>
      <w:r w:rsidRPr="00C36E47">
        <w:rPr>
          <w:rFonts w:ascii="Arial" w:hAnsi="Arial" w:cs="Arial"/>
          <w:sz w:val="20"/>
        </w:rPr>
        <w:t>Havecker</w:t>
      </w:r>
      <w:proofErr w:type="spellEnd"/>
      <w:r w:rsidRPr="00C36E47">
        <w:rPr>
          <w:rFonts w:ascii="Arial" w:hAnsi="Arial" w:cs="Arial"/>
          <w:sz w:val="20"/>
        </w:rPr>
        <w:t>, A. Knop-Gericke, B.M. Weckhuysen, The role of Cu on the reduction behavior and surface properties of Fe-based Fischer-</w:t>
      </w:r>
      <w:proofErr w:type="spellStart"/>
      <w:r w:rsidRPr="00C36E47">
        <w:rPr>
          <w:rFonts w:ascii="Arial" w:hAnsi="Arial" w:cs="Arial"/>
          <w:sz w:val="20"/>
        </w:rPr>
        <w:t>Tropsch</w:t>
      </w:r>
      <w:proofErr w:type="spellEnd"/>
      <w:r w:rsidRPr="00C36E47">
        <w:rPr>
          <w:rFonts w:ascii="Arial" w:hAnsi="Arial" w:cs="Arial"/>
          <w:sz w:val="20"/>
        </w:rPr>
        <w:t xml:space="preserve"> catalysts, </w:t>
      </w:r>
      <w:r w:rsidRPr="00C36E47">
        <w:rPr>
          <w:rFonts w:ascii="Arial" w:hAnsi="Arial" w:cs="Arial"/>
          <w:i/>
          <w:sz w:val="20"/>
        </w:rPr>
        <w:t xml:space="preserve">Phys. </w:t>
      </w:r>
      <w:r w:rsidRPr="009809CC">
        <w:rPr>
          <w:rFonts w:ascii="Arial" w:hAnsi="Arial" w:cs="Arial"/>
          <w:i/>
          <w:sz w:val="20"/>
        </w:rPr>
        <w:t>Chem. Chem. Phys.</w:t>
      </w:r>
      <w:r w:rsidRPr="009809CC">
        <w:rPr>
          <w:rFonts w:ascii="Arial" w:hAnsi="Arial" w:cs="Arial"/>
          <w:sz w:val="20"/>
        </w:rPr>
        <w:t xml:space="preserve"> 2010, </w:t>
      </w:r>
      <w:r w:rsidRPr="009809CC">
        <w:rPr>
          <w:rFonts w:ascii="Arial" w:hAnsi="Arial" w:cs="Arial"/>
          <w:b/>
          <w:sz w:val="20"/>
        </w:rPr>
        <w:t>12</w:t>
      </w:r>
      <w:r w:rsidRPr="009809CC">
        <w:rPr>
          <w:rFonts w:ascii="Arial" w:hAnsi="Arial" w:cs="Arial"/>
          <w:sz w:val="20"/>
        </w:rPr>
        <w:t>, 667.</w:t>
      </w:r>
      <w:r w:rsidR="00F36AFD" w:rsidRPr="009809CC">
        <w:rPr>
          <w:rFonts w:ascii="Arial" w:hAnsi="Arial" w:cs="Arial"/>
          <w:sz w:val="20"/>
        </w:rPr>
        <w:t xml:space="preserve"> </w:t>
      </w:r>
    </w:p>
    <w:p w14:paraId="71DD16C8" w14:textId="77777777" w:rsidR="009809CC" w:rsidRDefault="00E139BF" w:rsidP="00500339">
      <w:pPr>
        <w:numPr>
          <w:ilvl w:val="0"/>
          <w:numId w:val="68"/>
        </w:numPr>
        <w:suppressAutoHyphens/>
        <w:spacing w:line="360" w:lineRule="auto"/>
        <w:ind w:left="709" w:hanging="425"/>
        <w:jc w:val="both"/>
        <w:rPr>
          <w:rFonts w:ascii="Arial" w:hAnsi="Arial" w:cs="Arial"/>
          <w:sz w:val="20"/>
        </w:rPr>
      </w:pPr>
      <w:r w:rsidRPr="00C36E47">
        <w:rPr>
          <w:rFonts w:ascii="Arial" w:hAnsi="Arial" w:cs="Arial"/>
          <w:sz w:val="20"/>
        </w:rPr>
        <w:t xml:space="preserve">L. </w:t>
      </w:r>
      <w:proofErr w:type="spellStart"/>
      <w:r w:rsidRPr="00C36E47">
        <w:rPr>
          <w:rFonts w:ascii="Arial" w:hAnsi="Arial" w:cs="Arial"/>
          <w:sz w:val="20"/>
        </w:rPr>
        <w:t>Esponosa</w:t>
      </w:r>
      <w:proofErr w:type="spellEnd"/>
      <w:r w:rsidRPr="00C36E47">
        <w:rPr>
          <w:rFonts w:ascii="Arial" w:hAnsi="Arial" w:cs="Arial"/>
          <w:sz w:val="20"/>
        </w:rPr>
        <w:t xml:space="preserve"> Alonso, K.P. de Jong, B.M. Weckhuysen, A UV-Vis Micro-spectroscopic Study to Rationalize the Influence of Cl-(</w:t>
      </w:r>
      <w:proofErr w:type="spellStart"/>
      <w:r w:rsidRPr="00C36E47">
        <w:rPr>
          <w:rFonts w:ascii="Arial" w:hAnsi="Arial" w:cs="Arial"/>
          <w:sz w:val="20"/>
        </w:rPr>
        <w:t>aq</w:t>
      </w:r>
      <w:proofErr w:type="spellEnd"/>
      <w:r w:rsidRPr="00C36E47">
        <w:rPr>
          <w:rFonts w:ascii="Arial" w:hAnsi="Arial" w:cs="Arial"/>
          <w:sz w:val="20"/>
        </w:rPr>
        <w:t xml:space="preserve">) on the Formation of Different Pd Macro-Distributions on </w:t>
      </w:r>
      <w:r w:rsidRPr="009809CC">
        <w:rPr>
          <w:rFonts w:ascii="Arial" w:hAnsi="Arial" w:cs="Arial"/>
          <w:sz w:val="20"/>
        </w:rPr>
        <w:t>γ</w:t>
      </w:r>
      <w:r w:rsidRPr="00C36E47">
        <w:rPr>
          <w:rFonts w:ascii="Arial" w:hAnsi="Arial" w:cs="Arial"/>
          <w:sz w:val="20"/>
        </w:rPr>
        <w:t>-Al</w:t>
      </w:r>
      <w:r w:rsidRPr="00C36E47">
        <w:rPr>
          <w:rFonts w:ascii="Arial" w:hAnsi="Arial" w:cs="Arial"/>
          <w:sz w:val="20"/>
          <w:vertAlign w:val="subscript"/>
        </w:rPr>
        <w:t>2</w:t>
      </w:r>
      <w:r w:rsidRPr="00C36E47">
        <w:rPr>
          <w:rFonts w:ascii="Arial" w:hAnsi="Arial" w:cs="Arial"/>
          <w:sz w:val="20"/>
        </w:rPr>
        <w:t>O</w:t>
      </w:r>
      <w:r w:rsidRPr="00C36E47">
        <w:rPr>
          <w:rFonts w:ascii="Arial" w:hAnsi="Arial" w:cs="Arial"/>
          <w:sz w:val="20"/>
          <w:vertAlign w:val="subscript"/>
        </w:rPr>
        <w:t>3</w:t>
      </w:r>
      <w:r w:rsidRPr="00C36E47">
        <w:rPr>
          <w:rFonts w:ascii="Arial" w:hAnsi="Arial" w:cs="Arial"/>
          <w:sz w:val="20"/>
        </w:rPr>
        <w:t xml:space="preserve"> Catalyst Bodies, </w:t>
      </w:r>
      <w:r w:rsidRPr="00C36E47">
        <w:rPr>
          <w:rFonts w:ascii="Arial" w:hAnsi="Arial" w:cs="Arial"/>
          <w:i/>
          <w:sz w:val="20"/>
        </w:rPr>
        <w:t xml:space="preserve">Phys. </w:t>
      </w:r>
      <w:r w:rsidRPr="009809CC">
        <w:rPr>
          <w:rFonts w:ascii="Arial" w:hAnsi="Arial" w:cs="Arial"/>
          <w:i/>
          <w:sz w:val="20"/>
        </w:rPr>
        <w:t>Chem. Chem. Phys.</w:t>
      </w:r>
      <w:r w:rsidRPr="009809CC">
        <w:rPr>
          <w:rFonts w:ascii="Arial" w:hAnsi="Arial" w:cs="Arial"/>
          <w:sz w:val="20"/>
        </w:rPr>
        <w:t xml:space="preserve"> 2010, </w:t>
      </w:r>
      <w:r w:rsidRPr="009809CC">
        <w:rPr>
          <w:rFonts w:ascii="Arial" w:hAnsi="Arial" w:cs="Arial"/>
          <w:b/>
          <w:sz w:val="20"/>
        </w:rPr>
        <w:t>12</w:t>
      </w:r>
      <w:r w:rsidRPr="009809CC">
        <w:rPr>
          <w:rFonts w:ascii="Arial" w:hAnsi="Arial" w:cs="Arial"/>
          <w:sz w:val="20"/>
        </w:rPr>
        <w:t>, 97.</w:t>
      </w:r>
    </w:p>
    <w:p w14:paraId="49BFEED7" w14:textId="77777777" w:rsidR="009809CC" w:rsidRDefault="00373674" w:rsidP="00500339">
      <w:pPr>
        <w:numPr>
          <w:ilvl w:val="0"/>
          <w:numId w:val="68"/>
        </w:numPr>
        <w:suppressAutoHyphens/>
        <w:spacing w:line="360" w:lineRule="auto"/>
        <w:ind w:left="709" w:hanging="425"/>
        <w:jc w:val="both"/>
        <w:rPr>
          <w:rFonts w:ascii="Arial" w:hAnsi="Arial" w:cs="Arial"/>
          <w:sz w:val="20"/>
        </w:rPr>
      </w:pPr>
      <w:r w:rsidRPr="009809CC">
        <w:rPr>
          <w:rFonts w:ascii="Arial" w:hAnsi="Arial" w:cs="Arial"/>
          <w:sz w:val="20"/>
          <w:lang w:val="pt-BR"/>
        </w:rPr>
        <w:t xml:space="preserve">I. </w:t>
      </w:r>
      <w:proofErr w:type="spellStart"/>
      <w:r w:rsidRPr="009809CC">
        <w:rPr>
          <w:rFonts w:ascii="Arial" w:hAnsi="Arial" w:cs="Arial"/>
          <w:sz w:val="20"/>
          <w:lang w:val="pt-BR"/>
        </w:rPr>
        <w:t>Swart</w:t>
      </w:r>
      <w:proofErr w:type="spellEnd"/>
      <w:r w:rsidRPr="009809CC">
        <w:rPr>
          <w:rFonts w:ascii="Arial" w:hAnsi="Arial" w:cs="Arial"/>
          <w:sz w:val="20"/>
          <w:lang w:val="pt-BR"/>
        </w:rPr>
        <w:t xml:space="preserve">, P. </w:t>
      </w:r>
      <w:proofErr w:type="spellStart"/>
      <w:r w:rsidRPr="009809CC">
        <w:rPr>
          <w:rFonts w:ascii="Arial" w:hAnsi="Arial" w:cs="Arial"/>
          <w:sz w:val="20"/>
          <w:lang w:val="pt-BR"/>
        </w:rPr>
        <w:t>Gruene</w:t>
      </w:r>
      <w:proofErr w:type="spellEnd"/>
      <w:r w:rsidRPr="009809CC">
        <w:rPr>
          <w:rFonts w:ascii="Arial" w:hAnsi="Arial" w:cs="Arial"/>
          <w:sz w:val="20"/>
          <w:lang w:val="pt-BR"/>
        </w:rPr>
        <w:t xml:space="preserve">, A. </w:t>
      </w:r>
      <w:proofErr w:type="spellStart"/>
      <w:r w:rsidRPr="009809CC">
        <w:rPr>
          <w:rFonts w:ascii="Arial" w:hAnsi="Arial" w:cs="Arial"/>
          <w:sz w:val="20"/>
          <w:lang w:val="pt-BR"/>
        </w:rPr>
        <w:t>Fielicke</w:t>
      </w:r>
      <w:proofErr w:type="spellEnd"/>
      <w:r w:rsidRPr="009809CC">
        <w:rPr>
          <w:rFonts w:ascii="Arial" w:hAnsi="Arial" w:cs="Arial"/>
          <w:sz w:val="20"/>
          <w:lang w:val="pt-BR"/>
        </w:rPr>
        <w:t xml:space="preserve">, G. </w:t>
      </w:r>
      <w:proofErr w:type="spellStart"/>
      <w:r w:rsidRPr="009809CC">
        <w:rPr>
          <w:rFonts w:ascii="Arial" w:hAnsi="Arial" w:cs="Arial"/>
          <w:sz w:val="20"/>
          <w:lang w:val="pt-BR"/>
        </w:rPr>
        <w:t>Meijer</w:t>
      </w:r>
      <w:proofErr w:type="spellEnd"/>
      <w:r w:rsidRPr="009809CC">
        <w:rPr>
          <w:rFonts w:ascii="Arial" w:hAnsi="Arial" w:cs="Arial"/>
          <w:sz w:val="20"/>
          <w:lang w:val="pt-BR"/>
        </w:rPr>
        <w:t xml:space="preserve">, B.M. Weckhuysen, F.M.F. de </w:t>
      </w:r>
      <w:proofErr w:type="spellStart"/>
      <w:r w:rsidRPr="009809CC">
        <w:rPr>
          <w:rFonts w:ascii="Arial" w:hAnsi="Arial" w:cs="Arial"/>
          <w:sz w:val="20"/>
          <w:lang w:val="pt-BR"/>
        </w:rPr>
        <w:t>Groot</w:t>
      </w:r>
      <w:proofErr w:type="spellEnd"/>
      <w:r w:rsidRPr="009809CC">
        <w:rPr>
          <w:rFonts w:ascii="Arial" w:hAnsi="Arial" w:cs="Arial"/>
          <w:sz w:val="20"/>
          <w:lang w:val="pt-BR"/>
        </w:rPr>
        <w:t xml:space="preserve">, </w:t>
      </w:r>
      <w:proofErr w:type="gramStart"/>
      <w:r w:rsidRPr="009809CC">
        <w:rPr>
          <w:rFonts w:ascii="Arial" w:hAnsi="Arial" w:cs="Arial"/>
          <w:sz w:val="20"/>
          <w:lang w:val="pt-BR"/>
        </w:rPr>
        <w:t>Molecular</w:t>
      </w:r>
      <w:proofErr w:type="gramEnd"/>
      <w:r w:rsidRPr="009809CC">
        <w:rPr>
          <w:rFonts w:ascii="Arial" w:hAnsi="Arial" w:cs="Arial"/>
          <w:sz w:val="20"/>
          <w:lang w:val="pt-BR"/>
        </w:rPr>
        <w:t xml:space="preserve"> </w:t>
      </w:r>
      <w:proofErr w:type="spellStart"/>
      <w:r w:rsidRPr="009809CC">
        <w:rPr>
          <w:rFonts w:ascii="Arial" w:hAnsi="Arial" w:cs="Arial"/>
          <w:sz w:val="20"/>
          <w:lang w:val="pt-BR"/>
        </w:rPr>
        <w:t>adsorption</w:t>
      </w:r>
      <w:proofErr w:type="spellEnd"/>
      <w:r w:rsidRPr="009809CC">
        <w:rPr>
          <w:rFonts w:ascii="Arial" w:hAnsi="Arial" w:cs="Arial"/>
          <w:sz w:val="20"/>
          <w:lang w:val="pt-BR"/>
        </w:rPr>
        <w:t xml:space="preserve"> </w:t>
      </w:r>
      <w:proofErr w:type="spellStart"/>
      <w:r w:rsidRPr="009809CC">
        <w:rPr>
          <w:rFonts w:ascii="Arial" w:hAnsi="Arial" w:cs="Arial"/>
          <w:sz w:val="20"/>
          <w:lang w:val="pt-BR"/>
        </w:rPr>
        <w:t>of</w:t>
      </w:r>
      <w:proofErr w:type="spellEnd"/>
      <w:r w:rsidRPr="009809CC">
        <w:rPr>
          <w:rFonts w:ascii="Arial" w:hAnsi="Arial" w:cs="Arial"/>
          <w:sz w:val="20"/>
          <w:lang w:val="pt-BR"/>
        </w:rPr>
        <w:t xml:space="preserve"> H</w:t>
      </w:r>
      <w:r w:rsidRPr="009809CC">
        <w:rPr>
          <w:rFonts w:ascii="Arial" w:hAnsi="Arial" w:cs="Arial"/>
          <w:sz w:val="20"/>
          <w:vertAlign w:val="subscript"/>
          <w:lang w:val="pt-BR"/>
        </w:rPr>
        <w:t>2</w:t>
      </w:r>
      <w:r w:rsidRPr="009809CC">
        <w:rPr>
          <w:rFonts w:ascii="Arial" w:hAnsi="Arial" w:cs="Arial"/>
          <w:sz w:val="20"/>
          <w:lang w:val="pt-BR"/>
        </w:rPr>
        <w:t xml:space="preserve"> </w:t>
      </w:r>
      <w:proofErr w:type="spellStart"/>
      <w:r w:rsidRPr="009809CC">
        <w:rPr>
          <w:rFonts w:ascii="Arial" w:hAnsi="Arial" w:cs="Arial"/>
          <w:sz w:val="20"/>
          <w:lang w:val="pt-BR"/>
        </w:rPr>
        <w:t>on</w:t>
      </w:r>
      <w:proofErr w:type="spellEnd"/>
      <w:r w:rsidRPr="009809CC">
        <w:rPr>
          <w:rFonts w:ascii="Arial" w:hAnsi="Arial" w:cs="Arial"/>
          <w:sz w:val="20"/>
          <w:lang w:val="pt-BR"/>
        </w:rPr>
        <w:t xml:space="preserve"> </w:t>
      </w:r>
      <w:proofErr w:type="spellStart"/>
      <w:r w:rsidRPr="009809CC">
        <w:rPr>
          <w:rFonts w:ascii="Arial" w:hAnsi="Arial" w:cs="Arial"/>
          <w:sz w:val="20"/>
          <w:lang w:val="pt-BR"/>
        </w:rPr>
        <w:t>small</w:t>
      </w:r>
      <w:proofErr w:type="spellEnd"/>
      <w:r w:rsidRPr="009809CC">
        <w:rPr>
          <w:rFonts w:ascii="Arial" w:hAnsi="Arial" w:cs="Arial"/>
          <w:sz w:val="20"/>
          <w:lang w:val="pt-BR"/>
        </w:rPr>
        <w:t xml:space="preserve"> </w:t>
      </w:r>
      <w:proofErr w:type="spellStart"/>
      <w:r w:rsidRPr="009809CC">
        <w:rPr>
          <w:rFonts w:ascii="Arial" w:hAnsi="Arial" w:cs="Arial"/>
          <w:sz w:val="20"/>
          <w:lang w:val="pt-BR"/>
        </w:rPr>
        <w:t>cationic</w:t>
      </w:r>
      <w:proofErr w:type="spellEnd"/>
      <w:r w:rsidRPr="009809CC">
        <w:rPr>
          <w:rFonts w:ascii="Arial" w:hAnsi="Arial" w:cs="Arial"/>
          <w:sz w:val="20"/>
          <w:lang w:val="pt-BR"/>
        </w:rPr>
        <w:t xml:space="preserve"> </w:t>
      </w:r>
      <w:proofErr w:type="spellStart"/>
      <w:r w:rsidRPr="009809CC">
        <w:rPr>
          <w:rFonts w:ascii="Arial" w:hAnsi="Arial" w:cs="Arial"/>
          <w:sz w:val="20"/>
          <w:lang w:val="pt-BR"/>
        </w:rPr>
        <w:t>nickel</w:t>
      </w:r>
      <w:proofErr w:type="spellEnd"/>
      <w:r w:rsidRPr="009809CC">
        <w:rPr>
          <w:rFonts w:ascii="Arial" w:hAnsi="Arial" w:cs="Arial"/>
          <w:sz w:val="20"/>
          <w:lang w:val="pt-BR"/>
        </w:rPr>
        <w:t xml:space="preserve"> clusters</w:t>
      </w:r>
      <w:r w:rsidR="00E907F0" w:rsidRPr="009809CC">
        <w:rPr>
          <w:rFonts w:ascii="Arial" w:hAnsi="Arial" w:cs="Arial"/>
          <w:sz w:val="20"/>
          <w:lang w:val="pt-BR"/>
        </w:rPr>
        <w:t>,</w:t>
      </w:r>
      <w:r w:rsidRPr="009809CC">
        <w:rPr>
          <w:rFonts w:ascii="Arial" w:hAnsi="Arial" w:cs="Arial"/>
          <w:sz w:val="20"/>
          <w:lang w:val="pt-BR"/>
        </w:rPr>
        <w:t xml:space="preserve"> </w:t>
      </w:r>
      <w:r w:rsidRPr="00090DF3">
        <w:rPr>
          <w:rFonts w:ascii="Arial" w:hAnsi="Arial" w:cs="Arial"/>
          <w:i/>
          <w:sz w:val="20"/>
        </w:rPr>
        <w:t xml:space="preserve">Phys. </w:t>
      </w:r>
      <w:r w:rsidRPr="009809CC">
        <w:rPr>
          <w:rFonts w:ascii="Arial" w:hAnsi="Arial" w:cs="Arial"/>
          <w:i/>
          <w:sz w:val="20"/>
        </w:rPr>
        <w:t xml:space="preserve">Chem. Chem. Phys. </w:t>
      </w:r>
      <w:r w:rsidRPr="009809CC">
        <w:rPr>
          <w:rFonts w:ascii="Arial" w:hAnsi="Arial" w:cs="Arial"/>
          <w:sz w:val="20"/>
        </w:rPr>
        <w:t xml:space="preserve">2008, </w:t>
      </w:r>
      <w:r w:rsidRPr="009809CC">
        <w:rPr>
          <w:rFonts w:ascii="Arial" w:hAnsi="Arial" w:cs="Arial"/>
          <w:b/>
          <w:sz w:val="20"/>
        </w:rPr>
        <w:t>10</w:t>
      </w:r>
      <w:r w:rsidRPr="009809CC">
        <w:rPr>
          <w:rFonts w:ascii="Arial" w:hAnsi="Arial" w:cs="Arial"/>
          <w:sz w:val="20"/>
        </w:rPr>
        <w:t>, 5743.</w:t>
      </w:r>
    </w:p>
    <w:p w14:paraId="633A956E" w14:textId="77777777" w:rsidR="009809CC" w:rsidRDefault="00922D18" w:rsidP="00500339">
      <w:pPr>
        <w:numPr>
          <w:ilvl w:val="0"/>
          <w:numId w:val="68"/>
        </w:numPr>
        <w:suppressAutoHyphens/>
        <w:spacing w:line="360" w:lineRule="auto"/>
        <w:ind w:left="709" w:hanging="425"/>
        <w:jc w:val="both"/>
        <w:rPr>
          <w:rFonts w:ascii="Arial" w:hAnsi="Arial" w:cs="Arial"/>
          <w:sz w:val="20"/>
        </w:rPr>
      </w:pPr>
      <w:r w:rsidRPr="00C36E47">
        <w:rPr>
          <w:rFonts w:ascii="Arial" w:hAnsi="Arial" w:cs="Arial"/>
          <w:sz w:val="20"/>
        </w:rPr>
        <w:t xml:space="preserve">D.E. Keller, D.C. </w:t>
      </w:r>
      <w:proofErr w:type="spellStart"/>
      <w:r w:rsidRPr="00C36E47">
        <w:rPr>
          <w:rFonts w:ascii="Arial" w:hAnsi="Arial" w:cs="Arial"/>
          <w:sz w:val="20"/>
        </w:rPr>
        <w:t>Koningsberger</w:t>
      </w:r>
      <w:proofErr w:type="spellEnd"/>
      <w:r w:rsidRPr="00C36E47">
        <w:rPr>
          <w:rFonts w:ascii="Arial" w:hAnsi="Arial" w:cs="Arial"/>
          <w:sz w:val="20"/>
        </w:rPr>
        <w:t>, B.M. Weckhuysen, Structure of hydrated vanadium oxide species: correlation between the V-V coordination number and the point of zero charge of the supporting oxide</w:t>
      </w:r>
      <w:r w:rsidR="00E907F0" w:rsidRPr="00C36E47">
        <w:rPr>
          <w:rFonts w:ascii="Arial" w:hAnsi="Arial" w:cs="Arial"/>
          <w:sz w:val="20"/>
        </w:rPr>
        <w:t>,</w:t>
      </w:r>
      <w:r w:rsidRPr="00C36E47">
        <w:rPr>
          <w:rFonts w:ascii="Arial" w:hAnsi="Arial" w:cs="Arial"/>
          <w:sz w:val="20"/>
        </w:rPr>
        <w:t xml:space="preserve"> </w:t>
      </w:r>
      <w:r w:rsidRPr="00C36E47">
        <w:rPr>
          <w:rFonts w:ascii="Arial" w:hAnsi="Arial" w:cs="Arial"/>
          <w:i/>
          <w:iCs/>
          <w:sz w:val="20"/>
        </w:rPr>
        <w:t xml:space="preserve">Phys. </w:t>
      </w:r>
      <w:r w:rsidRPr="009809CC">
        <w:rPr>
          <w:rFonts w:ascii="Arial" w:hAnsi="Arial" w:cs="Arial"/>
          <w:i/>
          <w:iCs/>
          <w:sz w:val="20"/>
        </w:rPr>
        <w:t>Chem. Chem. Phys.</w:t>
      </w:r>
      <w:r w:rsidRPr="009809CC">
        <w:rPr>
          <w:rFonts w:ascii="Arial" w:hAnsi="Arial" w:cs="Arial"/>
          <w:sz w:val="20"/>
        </w:rPr>
        <w:t xml:space="preserve"> 2006, </w:t>
      </w:r>
      <w:r w:rsidRPr="009809CC">
        <w:rPr>
          <w:rFonts w:ascii="Arial" w:hAnsi="Arial" w:cs="Arial"/>
          <w:b/>
          <w:bCs/>
          <w:sz w:val="20"/>
        </w:rPr>
        <w:t>8</w:t>
      </w:r>
      <w:r w:rsidRPr="009809CC">
        <w:rPr>
          <w:rFonts w:ascii="Arial" w:hAnsi="Arial" w:cs="Arial"/>
          <w:sz w:val="20"/>
        </w:rPr>
        <w:t>, 4814.</w:t>
      </w:r>
    </w:p>
    <w:p w14:paraId="5983894E" w14:textId="77777777" w:rsidR="009809CC" w:rsidRDefault="008A7389" w:rsidP="00500339">
      <w:pPr>
        <w:numPr>
          <w:ilvl w:val="0"/>
          <w:numId w:val="68"/>
        </w:numPr>
        <w:suppressAutoHyphens/>
        <w:spacing w:line="360" w:lineRule="auto"/>
        <w:ind w:left="709" w:hanging="425"/>
        <w:jc w:val="both"/>
        <w:rPr>
          <w:rFonts w:ascii="Arial" w:hAnsi="Arial" w:cs="Arial"/>
          <w:sz w:val="20"/>
        </w:rPr>
      </w:pPr>
      <w:r w:rsidRPr="00C36E47">
        <w:rPr>
          <w:rFonts w:ascii="Arial" w:hAnsi="Arial" w:cs="Arial"/>
          <w:sz w:val="20"/>
        </w:rPr>
        <w:t xml:space="preserve">S.T. </w:t>
      </w:r>
      <w:proofErr w:type="spellStart"/>
      <w:r w:rsidRPr="00C36E47">
        <w:rPr>
          <w:rFonts w:ascii="Arial" w:hAnsi="Arial" w:cs="Arial"/>
          <w:sz w:val="20"/>
        </w:rPr>
        <w:t>Tinnemans</w:t>
      </w:r>
      <w:proofErr w:type="spellEnd"/>
      <w:r w:rsidRPr="00C36E47">
        <w:rPr>
          <w:rFonts w:ascii="Arial" w:hAnsi="Arial" w:cs="Arial"/>
          <w:sz w:val="20"/>
        </w:rPr>
        <w:t xml:space="preserve">, M.H.F. </w:t>
      </w:r>
      <w:proofErr w:type="spellStart"/>
      <w:r w:rsidRPr="00C36E47">
        <w:rPr>
          <w:rFonts w:ascii="Arial" w:hAnsi="Arial" w:cs="Arial"/>
          <w:sz w:val="20"/>
        </w:rPr>
        <w:t>Kox</w:t>
      </w:r>
      <w:proofErr w:type="spellEnd"/>
      <w:r w:rsidRPr="00C36E47">
        <w:rPr>
          <w:rFonts w:ascii="Arial" w:hAnsi="Arial" w:cs="Arial"/>
          <w:sz w:val="20"/>
        </w:rPr>
        <w:t xml:space="preserve">, M.W. </w:t>
      </w:r>
      <w:proofErr w:type="spellStart"/>
      <w:r w:rsidRPr="00C36E47">
        <w:rPr>
          <w:rFonts w:ascii="Arial" w:hAnsi="Arial" w:cs="Arial"/>
          <w:sz w:val="20"/>
        </w:rPr>
        <w:t>Sletering</w:t>
      </w:r>
      <w:proofErr w:type="spellEnd"/>
      <w:r w:rsidRPr="00C36E47">
        <w:rPr>
          <w:rFonts w:ascii="Arial" w:hAnsi="Arial" w:cs="Arial"/>
          <w:sz w:val="20"/>
        </w:rPr>
        <w:t>, T.A. Nijhuis, T. Visser, B.M. Weckhuysen</w:t>
      </w:r>
      <w:r w:rsidR="00E907F0" w:rsidRPr="00C36E47">
        <w:rPr>
          <w:rFonts w:ascii="Arial" w:hAnsi="Arial" w:cs="Arial"/>
          <w:sz w:val="20"/>
        </w:rPr>
        <w:t>,</w:t>
      </w:r>
      <w:r w:rsidRPr="00C36E47">
        <w:rPr>
          <w:rFonts w:ascii="Arial" w:hAnsi="Arial" w:cs="Arial"/>
          <w:sz w:val="20"/>
        </w:rPr>
        <w:t xml:space="preserve"> </w:t>
      </w:r>
      <w:proofErr w:type="gramStart"/>
      <w:r w:rsidRPr="00C36E47">
        <w:rPr>
          <w:rFonts w:ascii="Arial" w:hAnsi="Arial" w:cs="Arial"/>
          <w:sz w:val="20"/>
        </w:rPr>
        <w:t>Dealing</w:t>
      </w:r>
      <w:proofErr w:type="gramEnd"/>
      <w:r w:rsidRPr="00C36E47">
        <w:rPr>
          <w:rFonts w:ascii="Arial" w:hAnsi="Arial" w:cs="Arial"/>
          <w:sz w:val="20"/>
        </w:rPr>
        <w:t xml:space="preserve"> with a local heating effect when measuring catalytic solids in a reactor with Raman spectroscopy</w:t>
      </w:r>
      <w:r w:rsidR="00E907F0" w:rsidRPr="00C36E47">
        <w:rPr>
          <w:rFonts w:ascii="Arial" w:hAnsi="Arial" w:cs="Arial"/>
          <w:sz w:val="20"/>
        </w:rPr>
        <w:t>,</w:t>
      </w:r>
      <w:r w:rsidRPr="00C36E47">
        <w:rPr>
          <w:rFonts w:ascii="Arial" w:hAnsi="Arial" w:cs="Arial"/>
          <w:sz w:val="20"/>
        </w:rPr>
        <w:t xml:space="preserve"> </w:t>
      </w:r>
      <w:r w:rsidRPr="00C36E47">
        <w:rPr>
          <w:rFonts w:ascii="Arial" w:hAnsi="Arial" w:cs="Arial"/>
          <w:i/>
          <w:iCs/>
          <w:sz w:val="20"/>
        </w:rPr>
        <w:t xml:space="preserve">Phys. </w:t>
      </w:r>
      <w:r w:rsidRPr="009809CC">
        <w:rPr>
          <w:rFonts w:ascii="Arial" w:hAnsi="Arial" w:cs="Arial"/>
          <w:i/>
          <w:iCs/>
          <w:sz w:val="20"/>
        </w:rPr>
        <w:t xml:space="preserve">Chem. Chem. Phys. </w:t>
      </w:r>
      <w:r w:rsidRPr="009809CC">
        <w:rPr>
          <w:rFonts w:ascii="Arial" w:hAnsi="Arial" w:cs="Arial"/>
          <w:sz w:val="20"/>
        </w:rPr>
        <w:t xml:space="preserve">2006, </w:t>
      </w:r>
      <w:r w:rsidRPr="009809CC">
        <w:rPr>
          <w:rFonts w:ascii="Arial" w:hAnsi="Arial" w:cs="Arial"/>
          <w:b/>
          <w:bCs/>
          <w:sz w:val="20"/>
        </w:rPr>
        <w:t>8</w:t>
      </w:r>
      <w:r w:rsidRPr="009809CC">
        <w:rPr>
          <w:rFonts w:ascii="Arial" w:hAnsi="Arial" w:cs="Arial"/>
          <w:sz w:val="20"/>
        </w:rPr>
        <w:t>, 2413</w:t>
      </w:r>
      <w:r w:rsidR="00E907F0" w:rsidRPr="009809CC">
        <w:rPr>
          <w:rFonts w:ascii="Arial" w:hAnsi="Arial" w:cs="Arial"/>
          <w:sz w:val="20"/>
        </w:rPr>
        <w:t>. (I</w:t>
      </w:r>
      <w:r w:rsidRPr="009809CC">
        <w:rPr>
          <w:rFonts w:ascii="Arial" w:hAnsi="Arial" w:cs="Arial"/>
          <w:sz w:val="20"/>
        </w:rPr>
        <w:t>ncluding front journal cover</w:t>
      </w:r>
      <w:r w:rsidR="00E907F0" w:rsidRPr="009809CC">
        <w:rPr>
          <w:rFonts w:ascii="Arial" w:hAnsi="Arial" w:cs="Arial"/>
          <w:sz w:val="20"/>
        </w:rPr>
        <w:t>)</w:t>
      </w:r>
    </w:p>
    <w:p w14:paraId="26376834" w14:textId="77777777" w:rsidR="009809CC" w:rsidRDefault="00874B18" w:rsidP="00500339">
      <w:pPr>
        <w:numPr>
          <w:ilvl w:val="0"/>
          <w:numId w:val="68"/>
        </w:numPr>
        <w:suppressAutoHyphens/>
        <w:spacing w:line="360" w:lineRule="auto"/>
        <w:ind w:left="709" w:hanging="425"/>
        <w:jc w:val="both"/>
        <w:rPr>
          <w:rFonts w:ascii="Arial" w:hAnsi="Arial" w:cs="Arial"/>
          <w:sz w:val="20"/>
        </w:rPr>
      </w:pPr>
      <w:r w:rsidRPr="00C36E47">
        <w:rPr>
          <w:rFonts w:ascii="Arial" w:hAnsi="Arial" w:cs="Arial"/>
          <w:sz w:val="20"/>
        </w:rPr>
        <w:t xml:space="preserve">F. Morales, D. </w:t>
      </w:r>
      <w:proofErr w:type="spellStart"/>
      <w:r w:rsidRPr="00C36E47">
        <w:rPr>
          <w:rFonts w:ascii="Arial" w:hAnsi="Arial" w:cs="Arial"/>
          <w:sz w:val="20"/>
        </w:rPr>
        <w:t>Grandjean</w:t>
      </w:r>
      <w:proofErr w:type="spellEnd"/>
      <w:r w:rsidRPr="00C36E47">
        <w:rPr>
          <w:rFonts w:ascii="Arial" w:hAnsi="Arial" w:cs="Arial"/>
          <w:sz w:val="20"/>
        </w:rPr>
        <w:t>, F.M.F. de Groot, O. Stephan, B.M. Weckhuysen</w:t>
      </w:r>
      <w:r w:rsidR="00E907F0" w:rsidRPr="00C36E47">
        <w:rPr>
          <w:rFonts w:ascii="Arial" w:hAnsi="Arial" w:cs="Arial"/>
          <w:sz w:val="20"/>
        </w:rPr>
        <w:t>,</w:t>
      </w:r>
      <w:r w:rsidRPr="00C36E47">
        <w:rPr>
          <w:rFonts w:ascii="Arial" w:hAnsi="Arial" w:cs="Arial"/>
          <w:sz w:val="20"/>
        </w:rPr>
        <w:t xml:space="preserve"> </w:t>
      </w:r>
      <w:r w:rsidRPr="009809CC">
        <w:rPr>
          <w:rFonts w:ascii="Arial" w:hAnsi="Arial" w:cs="Arial"/>
          <w:sz w:val="20"/>
          <w:lang w:val="en-GB"/>
        </w:rPr>
        <w:t>Combined EXAFS and STEM-EELS study of the electronic state and location of Mn as promotor in Co-based Fischer-</w:t>
      </w:r>
      <w:proofErr w:type="spellStart"/>
      <w:r w:rsidRPr="009809CC">
        <w:rPr>
          <w:rFonts w:ascii="Arial" w:hAnsi="Arial" w:cs="Arial"/>
          <w:sz w:val="20"/>
          <w:lang w:val="en-GB"/>
        </w:rPr>
        <w:t>Tropsch</w:t>
      </w:r>
      <w:proofErr w:type="spellEnd"/>
      <w:r w:rsidRPr="009809CC">
        <w:rPr>
          <w:rFonts w:ascii="Arial" w:hAnsi="Arial" w:cs="Arial"/>
          <w:sz w:val="20"/>
          <w:lang w:val="en-GB"/>
        </w:rPr>
        <w:t xml:space="preserve"> catalysts</w:t>
      </w:r>
      <w:r w:rsidR="00E907F0" w:rsidRPr="009809CC">
        <w:rPr>
          <w:rFonts w:ascii="Arial" w:hAnsi="Arial" w:cs="Arial"/>
          <w:sz w:val="20"/>
          <w:lang w:val="en-GB"/>
        </w:rPr>
        <w:t>,</w:t>
      </w:r>
      <w:r w:rsidRPr="009809CC">
        <w:rPr>
          <w:rFonts w:ascii="Arial" w:hAnsi="Arial" w:cs="Arial"/>
          <w:sz w:val="20"/>
          <w:lang w:val="en-GB"/>
        </w:rPr>
        <w:t xml:space="preserve"> </w:t>
      </w:r>
      <w:r w:rsidRPr="009809CC">
        <w:rPr>
          <w:rFonts w:ascii="Arial" w:hAnsi="Arial" w:cs="Arial"/>
          <w:i/>
          <w:sz w:val="20"/>
          <w:lang w:val="en-GB"/>
        </w:rPr>
        <w:t>Phys. Chem. Chem. Phys.</w:t>
      </w:r>
      <w:r w:rsidRPr="009809CC">
        <w:rPr>
          <w:rFonts w:ascii="Arial" w:hAnsi="Arial" w:cs="Arial"/>
          <w:sz w:val="20"/>
          <w:lang w:val="en-GB"/>
        </w:rPr>
        <w:t xml:space="preserve"> 2005, </w:t>
      </w:r>
      <w:r w:rsidRPr="009809CC">
        <w:rPr>
          <w:rFonts w:ascii="Arial" w:hAnsi="Arial" w:cs="Arial"/>
          <w:b/>
          <w:bCs/>
          <w:sz w:val="20"/>
          <w:lang w:val="en-GB"/>
        </w:rPr>
        <w:t>7</w:t>
      </w:r>
      <w:r w:rsidR="00F36AFD" w:rsidRPr="009809CC">
        <w:rPr>
          <w:rFonts w:ascii="Arial" w:hAnsi="Arial" w:cs="Arial"/>
          <w:sz w:val="20"/>
          <w:lang w:val="en-GB"/>
        </w:rPr>
        <w:t>, 568.</w:t>
      </w:r>
    </w:p>
    <w:p w14:paraId="36A557D3" w14:textId="77777777" w:rsidR="009809CC" w:rsidRDefault="00874B18" w:rsidP="00500339">
      <w:pPr>
        <w:numPr>
          <w:ilvl w:val="0"/>
          <w:numId w:val="68"/>
        </w:numPr>
        <w:suppressAutoHyphens/>
        <w:spacing w:line="360" w:lineRule="auto"/>
        <w:ind w:left="709" w:hanging="425"/>
        <w:jc w:val="both"/>
        <w:rPr>
          <w:rFonts w:ascii="Arial" w:hAnsi="Arial" w:cs="Arial"/>
          <w:sz w:val="20"/>
        </w:rPr>
      </w:pPr>
      <w:r w:rsidRPr="00C36E47">
        <w:rPr>
          <w:rFonts w:ascii="Arial" w:hAnsi="Arial" w:cs="Arial"/>
          <w:sz w:val="20"/>
        </w:rPr>
        <w:t xml:space="preserve">S.J. </w:t>
      </w:r>
      <w:proofErr w:type="spellStart"/>
      <w:r w:rsidRPr="00C36E47">
        <w:rPr>
          <w:rFonts w:ascii="Arial" w:hAnsi="Arial" w:cs="Arial"/>
          <w:sz w:val="20"/>
        </w:rPr>
        <w:t>Tinnemans</w:t>
      </w:r>
      <w:proofErr w:type="spellEnd"/>
      <w:r w:rsidRPr="00C36E47">
        <w:rPr>
          <w:rFonts w:ascii="Arial" w:hAnsi="Arial" w:cs="Arial"/>
          <w:sz w:val="20"/>
        </w:rPr>
        <w:t xml:space="preserve">, M.H.F. </w:t>
      </w:r>
      <w:proofErr w:type="spellStart"/>
      <w:r w:rsidRPr="00C36E47">
        <w:rPr>
          <w:rFonts w:ascii="Arial" w:hAnsi="Arial" w:cs="Arial"/>
          <w:sz w:val="20"/>
        </w:rPr>
        <w:t>Kox</w:t>
      </w:r>
      <w:proofErr w:type="spellEnd"/>
      <w:r w:rsidRPr="00C36E47">
        <w:rPr>
          <w:rFonts w:ascii="Arial" w:hAnsi="Arial" w:cs="Arial"/>
          <w:sz w:val="20"/>
        </w:rPr>
        <w:t>, T.A. Nijhuis, T. Visser, B.M. Weckhuysen</w:t>
      </w:r>
      <w:r w:rsidR="00E907F0" w:rsidRPr="00C36E47">
        <w:rPr>
          <w:rFonts w:ascii="Arial" w:hAnsi="Arial" w:cs="Arial"/>
          <w:sz w:val="20"/>
        </w:rPr>
        <w:t>,</w:t>
      </w:r>
      <w:r w:rsidRPr="00C36E47">
        <w:rPr>
          <w:rFonts w:ascii="Arial" w:hAnsi="Arial" w:cs="Arial"/>
          <w:sz w:val="20"/>
        </w:rPr>
        <w:t xml:space="preserve"> Real-time quantitative Raman spectroscopy of supported metal oxide catalysts under reaction conditions without the use of an internal standard</w:t>
      </w:r>
      <w:r w:rsidR="00E907F0" w:rsidRPr="00C36E47">
        <w:rPr>
          <w:rFonts w:ascii="Arial" w:hAnsi="Arial" w:cs="Arial"/>
          <w:sz w:val="20"/>
        </w:rPr>
        <w:t>,</w:t>
      </w:r>
      <w:r w:rsidRPr="00C36E47">
        <w:rPr>
          <w:rFonts w:ascii="Arial" w:hAnsi="Arial" w:cs="Arial"/>
          <w:i/>
          <w:sz w:val="20"/>
        </w:rPr>
        <w:t xml:space="preserve"> Phys. </w:t>
      </w:r>
      <w:r w:rsidRPr="009809CC">
        <w:rPr>
          <w:rFonts w:ascii="Arial" w:hAnsi="Arial" w:cs="Arial"/>
          <w:i/>
          <w:sz w:val="20"/>
        </w:rPr>
        <w:t>Chem. Chem. Phys.</w:t>
      </w:r>
      <w:r w:rsidRPr="009809CC">
        <w:rPr>
          <w:rFonts w:ascii="Arial" w:hAnsi="Arial" w:cs="Arial"/>
          <w:sz w:val="20"/>
        </w:rPr>
        <w:t xml:space="preserve"> 2005, </w:t>
      </w:r>
      <w:r w:rsidRPr="009809CC">
        <w:rPr>
          <w:rFonts w:ascii="Arial" w:hAnsi="Arial" w:cs="Arial"/>
          <w:b/>
          <w:bCs/>
          <w:sz w:val="20"/>
        </w:rPr>
        <w:t>7</w:t>
      </w:r>
      <w:r w:rsidRPr="009809CC">
        <w:rPr>
          <w:rFonts w:ascii="Arial" w:hAnsi="Arial" w:cs="Arial"/>
          <w:sz w:val="20"/>
        </w:rPr>
        <w:t xml:space="preserve">, 211. </w:t>
      </w:r>
    </w:p>
    <w:p w14:paraId="002717B1" w14:textId="77777777" w:rsidR="009809CC" w:rsidRDefault="00874B18" w:rsidP="00500339">
      <w:pPr>
        <w:numPr>
          <w:ilvl w:val="0"/>
          <w:numId w:val="68"/>
        </w:numPr>
        <w:suppressAutoHyphens/>
        <w:spacing w:line="360" w:lineRule="auto"/>
        <w:ind w:left="709" w:hanging="425"/>
        <w:jc w:val="both"/>
        <w:rPr>
          <w:rFonts w:ascii="Arial" w:hAnsi="Arial" w:cs="Arial"/>
          <w:sz w:val="20"/>
        </w:rPr>
      </w:pPr>
      <w:r w:rsidRPr="00C36E47">
        <w:rPr>
          <w:rFonts w:ascii="Arial" w:hAnsi="Arial" w:cs="Arial"/>
          <w:sz w:val="20"/>
        </w:rPr>
        <w:t>P. Van der Avert, B.M. Weckhuysen</w:t>
      </w:r>
      <w:r w:rsidR="00E907F0" w:rsidRPr="00C36E47">
        <w:rPr>
          <w:rFonts w:ascii="Arial" w:hAnsi="Arial" w:cs="Arial"/>
          <w:sz w:val="20"/>
        </w:rPr>
        <w:t>,</w:t>
      </w:r>
      <w:r w:rsidRPr="00C36E47">
        <w:rPr>
          <w:rFonts w:ascii="Arial" w:hAnsi="Arial" w:cs="Arial"/>
          <w:sz w:val="20"/>
        </w:rPr>
        <w:t xml:space="preserve"> Low-temperature catalytic destruction of CCl</w:t>
      </w:r>
      <w:r w:rsidRPr="00C36E47">
        <w:rPr>
          <w:rFonts w:ascii="Arial" w:hAnsi="Arial" w:cs="Arial"/>
          <w:sz w:val="20"/>
          <w:vertAlign w:val="subscript"/>
        </w:rPr>
        <w:t>4</w:t>
      </w:r>
      <w:r w:rsidRPr="00C36E47">
        <w:rPr>
          <w:rFonts w:ascii="Arial" w:hAnsi="Arial" w:cs="Arial"/>
          <w:sz w:val="20"/>
        </w:rPr>
        <w:t>, CHCl</w:t>
      </w:r>
      <w:r w:rsidRPr="00C36E47">
        <w:rPr>
          <w:rFonts w:ascii="Arial" w:hAnsi="Arial" w:cs="Arial"/>
          <w:sz w:val="20"/>
          <w:vertAlign w:val="subscript"/>
        </w:rPr>
        <w:t>3</w:t>
      </w:r>
      <w:r w:rsidRPr="00C36E47">
        <w:rPr>
          <w:rFonts w:ascii="Arial" w:hAnsi="Arial" w:cs="Arial"/>
          <w:sz w:val="20"/>
        </w:rPr>
        <w:t xml:space="preserve"> and CH</w:t>
      </w:r>
      <w:r w:rsidRPr="00C36E47">
        <w:rPr>
          <w:rFonts w:ascii="Arial" w:hAnsi="Arial" w:cs="Arial"/>
          <w:sz w:val="20"/>
          <w:vertAlign w:val="subscript"/>
        </w:rPr>
        <w:t>2</w:t>
      </w:r>
      <w:r w:rsidRPr="00C36E47">
        <w:rPr>
          <w:rFonts w:ascii="Arial" w:hAnsi="Arial" w:cs="Arial"/>
          <w:sz w:val="20"/>
        </w:rPr>
        <w:t>Cl</w:t>
      </w:r>
      <w:r w:rsidRPr="00C36E47">
        <w:rPr>
          <w:rFonts w:ascii="Arial" w:hAnsi="Arial" w:cs="Arial"/>
          <w:sz w:val="20"/>
          <w:vertAlign w:val="subscript"/>
        </w:rPr>
        <w:t>2</w:t>
      </w:r>
      <w:r w:rsidRPr="00C36E47">
        <w:rPr>
          <w:rFonts w:ascii="Arial" w:hAnsi="Arial" w:cs="Arial"/>
          <w:sz w:val="20"/>
        </w:rPr>
        <w:t xml:space="preserve"> over basic oxides</w:t>
      </w:r>
      <w:r w:rsidR="00E907F0" w:rsidRPr="00C36E47">
        <w:rPr>
          <w:rFonts w:ascii="Arial" w:hAnsi="Arial" w:cs="Arial"/>
          <w:sz w:val="20"/>
        </w:rPr>
        <w:t>,</w:t>
      </w:r>
      <w:r w:rsidRPr="00C36E47">
        <w:rPr>
          <w:rFonts w:ascii="Arial" w:hAnsi="Arial" w:cs="Arial"/>
          <w:sz w:val="20"/>
        </w:rPr>
        <w:t xml:space="preserve"> </w:t>
      </w:r>
      <w:r w:rsidRPr="00C36E47">
        <w:rPr>
          <w:rFonts w:ascii="Arial" w:hAnsi="Arial" w:cs="Arial"/>
          <w:i/>
          <w:sz w:val="20"/>
        </w:rPr>
        <w:t xml:space="preserve">Phys. </w:t>
      </w:r>
      <w:r w:rsidRPr="009809CC">
        <w:rPr>
          <w:rFonts w:ascii="Arial" w:hAnsi="Arial" w:cs="Arial"/>
          <w:i/>
          <w:sz w:val="20"/>
        </w:rPr>
        <w:t>Chem. Chem. Phys.</w:t>
      </w:r>
      <w:r w:rsidRPr="009809CC">
        <w:rPr>
          <w:rFonts w:ascii="Arial" w:hAnsi="Arial" w:cs="Arial"/>
          <w:sz w:val="20"/>
        </w:rPr>
        <w:t xml:space="preserve"> 2004, </w:t>
      </w:r>
      <w:r w:rsidRPr="009809CC">
        <w:rPr>
          <w:rFonts w:ascii="Arial" w:hAnsi="Arial" w:cs="Arial"/>
          <w:b/>
          <w:bCs/>
          <w:sz w:val="20"/>
        </w:rPr>
        <w:t>6</w:t>
      </w:r>
      <w:r w:rsidRPr="009809CC">
        <w:rPr>
          <w:rFonts w:ascii="Arial" w:hAnsi="Arial" w:cs="Arial"/>
          <w:sz w:val="20"/>
        </w:rPr>
        <w:t>, 5256.</w:t>
      </w:r>
    </w:p>
    <w:p w14:paraId="76C49333" w14:textId="77777777" w:rsidR="009809CC" w:rsidRDefault="009558D3" w:rsidP="00500339">
      <w:pPr>
        <w:numPr>
          <w:ilvl w:val="0"/>
          <w:numId w:val="68"/>
        </w:numPr>
        <w:suppressAutoHyphens/>
        <w:spacing w:line="360" w:lineRule="auto"/>
        <w:ind w:left="709" w:hanging="425"/>
        <w:jc w:val="both"/>
        <w:rPr>
          <w:rFonts w:ascii="Arial" w:hAnsi="Arial" w:cs="Arial"/>
          <w:sz w:val="20"/>
        </w:rPr>
      </w:pPr>
      <w:r w:rsidRPr="00C36E47">
        <w:rPr>
          <w:rFonts w:ascii="Arial" w:hAnsi="Arial" w:cs="Arial"/>
          <w:sz w:val="20"/>
        </w:rPr>
        <w:t>W.M. Heijboer, A.A. Battiston, A. Knop-Gericke, M. Havecker, H. Bluhm, B.M. Weckhuysen, D.C. Koningsberger, F.M.F. de Groot</w:t>
      </w:r>
      <w:r w:rsidR="00E907F0" w:rsidRPr="00C36E47">
        <w:rPr>
          <w:rFonts w:ascii="Arial" w:hAnsi="Arial" w:cs="Arial"/>
          <w:sz w:val="20"/>
        </w:rPr>
        <w:t>,</w:t>
      </w:r>
      <w:r w:rsidRPr="00C36E47">
        <w:rPr>
          <w:rFonts w:ascii="Arial" w:hAnsi="Arial" w:cs="Arial"/>
          <w:sz w:val="20"/>
        </w:rPr>
        <w:t xml:space="preserve"> Redox behaviour of over-exchanged Fe/ZSM-5 zeolites with in-situ soft X-ray absorption spectroscopy</w:t>
      </w:r>
      <w:r w:rsidR="00E907F0" w:rsidRPr="00C36E47">
        <w:rPr>
          <w:rFonts w:ascii="Arial" w:hAnsi="Arial" w:cs="Arial"/>
          <w:sz w:val="20"/>
        </w:rPr>
        <w:t xml:space="preserve">, </w:t>
      </w:r>
      <w:r w:rsidRPr="00C36E47">
        <w:rPr>
          <w:rFonts w:ascii="Arial" w:hAnsi="Arial" w:cs="Arial"/>
          <w:i/>
          <w:iCs/>
          <w:sz w:val="20"/>
        </w:rPr>
        <w:t xml:space="preserve">Phys. </w:t>
      </w:r>
      <w:r w:rsidRPr="009809CC">
        <w:rPr>
          <w:rFonts w:ascii="Arial" w:hAnsi="Arial" w:cs="Arial"/>
          <w:i/>
          <w:iCs/>
          <w:sz w:val="20"/>
          <w:lang w:val="en-GB"/>
        </w:rPr>
        <w:t xml:space="preserve">Chem. Chem. Phys. </w:t>
      </w:r>
      <w:r w:rsidRPr="009809CC">
        <w:rPr>
          <w:rFonts w:ascii="Arial" w:hAnsi="Arial" w:cs="Arial"/>
          <w:sz w:val="20"/>
          <w:lang w:val="en-GB"/>
        </w:rPr>
        <w:t xml:space="preserve">2003, </w:t>
      </w:r>
      <w:r w:rsidRPr="009809CC">
        <w:rPr>
          <w:rFonts w:ascii="Arial" w:hAnsi="Arial" w:cs="Arial"/>
          <w:b/>
          <w:bCs/>
          <w:sz w:val="20"/>
          <w:lang w:val="en-GB"/>
        </w:rPr>
        <w:t>5</w:t>
      </w:r>
      <w:r w:rsidRPr="009809CC">
        <w:rPr>
          <w:rFonts w:ascii="Arial" w:hAnsi="Arial" w:cs="Arial"/>
          <w:sz w:val="20"/>
          <w:lang w:val="en-GB"/>
        </w:rPr>
        <w:t xml:space="preserve">, 4484. </w:t>
      </w:r>
    </w:p>
    <w:p w14:paraId="6E500AAE" w14:textId="77777777" w:rsidR="009809CC" w:rsidRDefault="009558D3" w:rsidP="00500339">
      <w:pPr>
        <w:numPr>
          <w:ilvl w:val="0"/>
          <w:numId w:val="68"/>
        </w:numPr>
        <w:suppressAutoHyphens/>
        <w:spacing w:line="360" w:lineRule="auto"/>
        <w:ind w:left="709" w:hanging="425"/>
        <w:jc w:val="both"/>
        <w:rPr>
          <w:rFonts w:ascii="Arial" w:hAnsi="Arial" w:cs="Arial"/>
          <w:sz w:val="20"/>
        </w:rPr>
      </w:pPr>
      <w:r w:rsidRPr="009809CC">
        <w:rPr>
          <w:rFonts w:ascii="Arial" w:hAnsi="Arial" w:cs="Arial"/>
          <w:sz w:val="20"/>
          <w:lang w:val="en-GB"/>
        </w:rPr>
        <w:t xml:space="preserve">T.A. Nijhuis, S.J. </w:t>
      </w:r>
      <w:proofErr w:type="spellStart"/>
      <w:r w:rsidRPr="009809CC">
        <w:rPr>
          <w:rFonts w:ascii="Arial" w:hAnsi="Arial" w:cs="Arial"/>
          <w:sz w:val="20"/>
          <w:lang w:val="en-GB"/>
        </w:rPr>
        <w:t>Tinnemans</w:t>
      </w:r>
      <w:proofErr w:type="spellEnd"/>
      <w:r w:rsidRPr="009809CC">
        <w:rPr>
          <w:rFonts w:ascii="Arial" w:hAnsi="Arial" w:cs="Arial"/>
          <w:sz w:val="20"/>
          <w:lang w:val="en-GB"/>
        </w:rPr>
        <w:t>, T. Visser, B.M. Weckhuysen</w:t>
      </w:r>
      <w:r w:rsidR="00E907F0" w:rsidRPr="009809CC">
        <w:rPr>
          <w:rFonts w:ascii="Arial" w:hAnsi="Arial" w:cs="Arial"/>
          <w:sz w:val="20"/>
          <w:lang w:val="en-GB"/>
        </w:rPr>
        <w:t>,</w:t>
      </w:r>
      <w:r w:rsidRPr="009809CC">
        <w:rPr>
          <w:rFonts w:ascii="Arial" w:hAnsi="Arial" w:cs="Arial"/>
          <w:sz w:val="20"/>
          <w:lang w:val="en-GB"/>
        </w:rPr>
        <w:t xml:space="preserve"> Operando spectroscopic investigation of supported chromium oxide catalysts by combined time-resolved UV-Vis/Raman/on-line mass spectrometry</w:t>
      </w:r>
      <w:r w:rsidR="00E907F0" w:rsidRPr="009809CC">
        <w:rPr>
          <w:rFonts w:ascii="Arial" w:hAnsi="Arial" w:cs="Arial"/>
          <w:sz w:val="20"/>
          <w:lang w:val="en-GB"/>
        </w:rPr>
        <w:t>,</w:t>
      </w:r>
      <w:r w:rsidRPr="009809CC">
        <w:rPr>
          <w:rFonts w:ascii="Arial" w:hAnsi="Arial" w:cs="Arial"/>
          <w:sz w:val="20"/>
          <w:lang w:val="en-GB"/>
        </w:rPr>
        <w:t xml:space="preserve"> </w:t>
      </w:r>
      <w:r w:rsidRPr="009809CC">
        <w:rPr>
          <w:rFonts w:ascii="Arial" w:hAnsi="Arial" w:cs="Arial"/>
          <w:i/>
          <w:iCs/>
          <w:sz w:val="20"/>
          <w:lang w:val="en-GB"/>
        </w:rPr>
        <w:t>Phys. Chem. Chem. Phys.</w:t>
      </w:r>
      <w:r w:rsidRPr="009809CC">
        <w:rPr>
          <w:rFonts w:ascii="Arial" w:hAnsi="Arial" w:cs="Arial"/>
          <w:sz w:val="20"/>
          <w:lang w:val="en-GB"/>
        </w:rPr>
        <w:t xml:space="preserve"> 2003, </w:t>
      </w:r>
      <w:r w:rsidRPr="009809CC">
        <w:rPr>
          <w:rFonts w:ascii="Arial" w:hAnsi="Arial" w:cs="Arial"/>
          <w:b/>
          <w:bCs/>
          <w:sz w:val="20"/>
          <w:lang w:val="en-GB"/>
        </w:rPr>
        <w:t>5</w:t>
      </w:r>
      <w:r w:rsidRPr="009809CC">
        <w:rPr>
          <w:rFonts w:ascii="Arial" w:hAnsi="Arial" w:cs="Arial"/>
          <w:sz w:val="20"/>
          <w:lang w:val="en-GB"/>
        </w:rPr>
        <w:t xml:space="preserve">, 4361. </w:t>
      </w:r>
      <w:bookmarkStart w:id="18" w:name="OLE_LINK1"/>
    </w:p>
    <w:p w14:paraId="0FB6A6E1" w14:textId="77777777" w:rsidR="009809CC" w:rsidRDefault="009558D3" w:rsidP="00500339">
      <w:pPr>
        <w:numPr>
          <w:ilvl w:val="0"/>
          <w:numId w:val="68"/>
        </w:numPr>
        <w:suppressAutoHyphens/>
        <w:spacing w:line="360" w:lineRule="auto"/>
        <w:ind w:left="709" w:hanging="425"/>
        <w:jc w:val="both"/>
        <w:rPr>
          <w:rFonts w:ascii="Arial" w:hAnsi="Arial" w:cs="Arial"/>
          <w:sz w:val="20"/>
        </w:rPr>
      </w:pPr>
      <w:r w:rsidRPr="00C36E47">
        <w:rPr>
          <w:rFonts w:ascii="Arial" w:hAnsi="Arial" w:cs="Arial"/>
          <w:sz w:val="20"/>
        </w:rPr>
        <w:t>B.M. Weckhuysen</w:t>
      </w:r>
      <w:r w:rsidR="00E907F0" w:rsidRPr="00C36E47">
        <w:rPr>
          <w:rFonts w:ascii="Arial" w:hAnsi="Arial" w:cs="Arial"/>
          <w:sz w:val="20"/>
        </w:rPr>
        <w:t>,</w:t>
      </w:r>
      <w:r w:rsidRPr="00C36E47">
        <w:rPr>
          <w:rFonts w:ascii="Arial" w:hAnsi="Arial" w:cs="Arial"/>
          <w:sz w:val="20"/>
        </w:rPr>
        <w:t xml:space="preserve"> </w:t>
      </w:r>
      <w:proofErr w:type="gramStart"/>
      <w:r w:rsidRPr="00C36E47">
        <w:rPr>
          <w:rFonts w:ascii="Arial" w:hAnsi="Arial" w:cs="Arial"/>
          <w:sz w:val="20"/>
        </w:rPr>
        <w:t>Determining</w:t>
      </w:r>
      <w:proofErr w:type="gramEnd"/>
      <w:r w:rsidRPr="00C36E47">
        <w:rPr>
          <w:rFonts w:ascii="Arial" w:hAnsi="Arial" w:cs="Arial"/>
          <w:sz w:val="20"/>
        </w:rPr>
        <w:t xml:space="preserve"> active sites in catalytic materials: Operando spectroscopy is more than a buzzword. </w:t>
      </w:r>
      <w:r w:rsidRPr="009809CC">
        <w:rPr>
          <w:rFonts w:ascii="Arial" w:hAnsi="Arial" w:cs="Arial"/>
          <w:i/>
          <w:iCs/>
          <w:sz w:val="20"/>
          <w:lang w:val="en-GB"/>
        </w:rPr>
        <w:t>Phys. Chem. Chem. Phys.</w:t>
      </w:r>
      <w:r w:rsidRPr="009809CC">
        <w:rPr>
          <w:rFonts w:ascii="Arial" w:hAnsi="Arial" w:cs="Arial"/>
          <w:sz w:val="20"/>
          <w:lang w:val="en-GB"/>
        </w:rPr>
        <w:t xml:space="preserve"> 2003, </w:t>
      </w:r>
      <w:r w:rsidRPr="009809CC">
        <w:rPr>
          <w:rFonts w:ascii="Arial" w:hAnsi="Arial" w:cs="Arial"/>
          <w:b/>
          <w:bCs/>
          <w:sz w:val="20"/>
          <w:lang w:val="en-GB"/>
        </w:rPr>
        <w:t>5</w:t>
      </w:r>
      <w:r w:rsidRPr="009809CC">
        <w:rPr>
          <w:rFonts w:ascii="Arial" w:hAnsi="Arial" w:cs="Arial"/>
          <w:sz w:val="20"/>
          <w:lang w:val="en-GB"/>
        </w:rPr>
        <w:t>, 4351</w:t>
      </w:r>
      <w:r w:rsidR="00E907F0" w:rsidRPr="009809CC">
        <w:rPr>
          <w:rFonts w:ascii="Arial" w:hAnsi="Arial" w:cs="Arial"/>
          <w:sz w:val="20"/>
          <w:lang w:val="en-GB"/>
        </w:rPr>
        <w:t>.</w:t>
      </w:r>
      <w:r w:rsidRPr="009809CC">
        <w:rPr>
          <w:rFonts w:ascii="Arial" w:hAnsi="Arial" w:cs="Arial"/>
          <w:sz w:val="20"/>
          <w:lang w:val="en-GB"/>
        </w:rPr>
        <w:t xml:space="preserve"> </w:t>
      </w:r>
      <w:r w:rsidR="00E907F0" w:rsidRPr="009809CC">
        <w:rPr>
          <w:rFonts w:ascii="Arial" w:hAnsi="Arial" w:cs="Arial"/>
          <w:sz w:val="20"/>
          <w:lang w:val="en-GB"/>
        </w:rPr>
        <w:t>(In</w:t>
      </w:r>
      <w:r w:rsidRPr="009809CC">
        <w:rPr>
          <w:rFonts w:ascii="Arial" w:hAnsi="Arial" w:cs="Arial"/>
          <w:sz w:val="20"/>
          <w:lang w:val="en-GB"/>
        </w:rPr>
        <w:t>cluding front journal cover</w:t>
      </w:r>
      <w:r w:rsidR="00E907F0" w:rsidRPr="009809CC">
        <w:rPr>
          <w:rFonts w:ascii="Arial" w:hAnsi="Arial" w:cs="Arial"/>
          <w:sz w:val="20"/>
          <w:lang w:val="en-GB"/>
        </w:rPr>
        <w:t>)</w:t>
      </w:r>
      <w:r w:rsidRPr="009809CC">
        <w:rPr>
          <w:rFonts w:ascii="Arial" w:hAnsi="Arial" w:cs="Arial"/>
          <w:sz w:val="20"/>
          <w:lang w:val="en-GB"/>
        </w:rPr>
        <w:t xml:space="preserve"> </w:t>
      </w:r>
      <w:bookmarkEnd w:id="18"/>
    </w:p>
    <w:p w14:paraId="6D2CCE57" w14:textId="77777777" w:rsidR="009809CC" w:rsidRDefault="009E781E" w:rsidP="00500339">
      <w:pPr>
        <w:numPr>
          <w:ilvl w:val="0"/>
          <w:numId w:val="68"/>
        </w:numPr>
        <w:suppressAutoHyphens/>
        <w:spacing w:line="360" w:lineRule="auto"/>
        <w:ind w:left="709" w:hanging="425"/>
        <w:jc w:val="both"/>
        <w:rPr>
          <w:rFonts w:ascii="Arial" w:hAnsi="Arial" w:cs="Arial"/>
          <w:sz w:val="20"/>
        </w:rPr>
      </w:pPr>
      <w:proofErr w:type="spellStart"/>
      <w:r w:rsidRPr="00090DF3">
        <w:rPr>
          <w:rFonts w:ascii="Arial" w:hAnsi="Arial" w:cs="Arial"/>
          <w:sz w:val="20"/>
        </w:rPr>
        <w:t>Delabie</w:t>
      </w:r>
      <w:proofErr w:type="spellEnd"/>
      <w:r w:rsidRPr="00090DF3">
        <w:rPr>
          <w:rFonts w:ascii="Arial" w:hAnsi="Arial" w:cs="Arial"/>
          <w:sz w:val="20"/>
        </w:rPr>
        <w:t xml:space="preserve">, K. </w:t>
      </w:r>
      <w:proofErr w:type="spellStart"/>
      <w:r w:rsidRPr="00090DF3">
        <w:rPr>
          <w:rFonts w:ascii="Arial" w:hAnsi="Arial" w:cs="Arial"/>
          <w:sz w:val="20"/>
        </w:rPr>
        <w:t>Pierloot</w:t>
      </w:r>
      <w:proofErr w:type="spellEnd"/>
      <w:r w:rsidRPr="00090DF3">
        <w:rPr>
          <w:rFonts w:ascii="Arial" w:hAnsi="Arial" w:cs="Arial"/>
          <w:sz w:val="20"/>
        </w:rPr>
        <w:t xml:space="preserve">, M.H. </w:t>
      </w:r>
      <w:proofErr w:type="spellStart"/>
      <w:r w:rsidRPr="00090DF3">
        <w:rPr>
          <w:rFonts w:ascii="Arial" w:hAnsi="Arial" w:cs="Arial"/>
          <w:sz w:val="20"/>
        </w:rPr>
        <w:t>Groothaert</w:t>
      </w:r>
      <w:proofErr w:type="spellEnd"/>
      <w:r w:rsidRPr="00090DF3">
        <w:rPr>
          <w:rFonts w:ascii="Arial" w:hAnsi="Arial" w:cs="Arial"/>
          <w:sz w:val="20"/>
        </w:rPr>
        <w:t xml:space="preserve">, B.M. Weckhuysen, R.A. </w:t>
      </w:r>
      <w:proofErr w:type="spellStart"/>
      <w:r w:rsidRPr="00090DF3">
        <w:rPr>
          <w:rFonts w:ascii="Arial" w:hAnsi="Arial" w:cs="Arial"/>
          <w:sz w:val="20"/>
        </w:rPr>
        <w:t>Schoonheydt</w:t>
      </w:r>
      <w:proofErr w:type="spellEnd"/>
      <w:r w:rsidR="00E907F0" w:rsidRPr="00090DF3">
        <w:rPr>
          <w:rFonts w:ascii="Arial" w:hAnsi="Arial" w:cs="Arial"/>
          <w:sz w:val="20"/>
        </w:rPr>
        <w:t>,</w:t>
      </w:r>
      <w:r w:rsidRPr="00090DF3">
        <w:rPr>
          <w:rFonts w:ascii="Arial" w:hAnsi="Arial" w:cs="Arial"/>
          <w:sz w:val="20"/>
        </w:rPr>
        <w:t xml:space="preserve"> Siting of </w:t>
      </w:r>
      <w:proofErr w:type="gramStart"/>
      <w:r w:rsidRPr="00090DF3">
        <w:rPr>
          <w:rFonts w:ascii="Arial" w:hAnsi="Arial" w:cs="Arial"/>
          <w:sz w:val="20"/>
        </w:rPr>
        <w:t>Cu(</w:t>
      </w:r>
      <w:proofErr w:type="gramEnd"/>
      <w:r w:rsidRPr="00090DF3">
        <w:rPr>
          <w:rFonts w:ascii="Arial" w:hAnsi="Arial" w:cs="Arial"/>
          <w:sz w:val="20"/>
        </w:rPr>
        <w:t>II) in mordenite: a combined spectroscopic-theoretical study</w:t>
      </w:r>
      <w:r w:rsidR="00E907F0" w:rsidRPr="00090DF3">
        <w:rPr>
          <w:rFonts w:ascii="Arial" w:hAnsi="Arial" w:cs="Arial"/>
          <w:sz w:val="20"/>
        </w:rPr>
        <w:t>,</w:t>
      </w:r>
      <w:r w:rsidRPr="00090DF3">
        <w:rPr>
          <w:rFonts w:ascii="Arial" w:hAnsi="Arial" w:cs="Arial"/>
          <w:sz w:val="20"/>
        </w:rPr>
        <w:t xml:space="preserve"> </w:t>
      </w:r>
      <w:r w:rsidRPr="00090DF3">
        <w:rPr>
          <w:rFonts w:ascii="Arial" w:hAnsi="Arial" w:cs="Arial"/>
          <w:i/>
          <w:iCs/>
          <w:sz w:val="20"/>
        </w:rPr>
        <w:t xml:space="preserve">Phys. </w:t>
      </w:r>
      <w:r w:rsidRPr="009809CC">
        <w:rPr>
          <w:rFonts w:ascii="Arial" w:hAnsi="Arial" w:cs="Arial"/>
          <w:i/>
          <w:iCs/>
          <w:sz w:val="20"/>
        </w:rPr>
        <w:t xml:space="preserve">Chem. Chem. Phys. </w:t>
      </w:r>
      <w:r w:rsidRPr="009809CC">
        <w:rPr>
          <w:rFonts w:ascii="Arial" w:hAnsi="Arial" w:cs="Arial"/>
          <w:sz w:val="20"/>
        </w:rPr>
        <w:t xml:space="preserve">2002, </w:t>
      </w:r>
      <w:r w:rsidRPr="009809CC">
        <w:rPr>
          <w:rFonts w:ascii="Arial" w:hAnsi="Arial" w:cs="Arial"/>
          <w:b/>
          <w:bCs/>
          <w:sz w:val="20"/>
        </w:rPr>
        <w:t>4</w:t>
      </w:r>
      <w:r w:rsidRPr="009809CC">
        <w:rPr>
          <w:rFonts w:ascii="Arial" w:hAnsi="Arial" w:cs="Arial"/>
          <w:sz w:val="20"/>
        </w:rPr>
        <w:t xml:space="preserve">, 134. </w:t>
      </w:r>
    </w:p>
    <w:p w14:paraId="6AF4E02E" w14:textId="77777777" w:rsidR="009809CC" w:rsidRDefault="009E781E" w:rsidP="00500339">
      <w:pPr>
        <w:numPr>
          <w:ilvl w:val="0"/>
          <w:numId w:val="68"/>
        </w:numPr>
        <w:suppressAutoHyphens/>
        <w:spacing w:line="360" w:lineRule="auto"/>
        <w:ind w:left="709" w:hanging="425"/>
        <w:jc w:val="both"/>
        <w:rPr>
          <w:rFonts w:ascii="Arial" w:hAnsi="Arial" w:cs="Arial"/>
          <w:sz w:val="20"/>
        </w:rPr>
      </w:pPr>
      <w:r w:rsidRPr="009809CC">
        <w:rPr>
          <w:rFonts w:ascii="Arial" w:hAnsi="Arial" w:cs="Arial"/>
          <w:spacing w:val="-3"/>
          <w:sz w:val="20"/>
          <w:lang w:val="en-GB"/>
        </w:rPr>
        <w:t xml:space="preserve">W. Fan, R.A. </w:t>
      </w:r>
      <w:proofErr w:type="spellStart"/>
      <w:r w:rsidRPr="009809CC">
        <w:rPr>
          <w:rFonts w:ascii="Arial" w:hAnsi="Arial" w:cs="Arial"/>
          <w:spacing w:val="-3"/>
          <w:sz w:val="20"/>
          <w:lang w:val="en-GB"/>
        </w:rPr>
        <w:t>Schoonheydt</w:t>
      </w:r>
      <w:proofErr w:type="spellEnd"/>
      <w:r w:rsidRPr="009809CC">
        <w:rPr>
          <w:rFonts w:ascii="Arial" w:hAnsi="Arial" w:cs="Arial"/>
          <w:spacing w:val="-3"/>
          <w:sz w:val="20"/>
          <w:lang w:val="en-GB"/>
        </w:rPr>
        <w:t>, B.M. Weckhuysen</w:t>
      </w:r>
      <w:r w:rsidR="00E907F0" w:rsidRPr="009809CC">
        <w:rPr>
          <w:rFonts w:ascii="Arial" w:hAnsi="Arial" w:cs="Arial"/>
          <w:spacing w:val="-3"/>
          <w:sz w:val="20"/>
          <w:lang w:val="en-GB"/>
        </w:rPr>
        <w:t>,</w:t>
      </w:r>
      <w:r w:rsidRPr="009809CC">
        <w:rPr>
          <w:rFonts w:ascii="Arial" w:hAnsi="Arial" w:cs="Arial"/>
          <w:spacing w:val="-3"/>
          <w:sz w:val="20"/>
          <w:lang w:val="en-GB"/>
        </w:rPr>
        <w:t xml:space="preserve"> </w:t>
      </w:r>
      <w:r w:rsidRPr="00C36E47">
        <w:rPr>
          <w:rFonts w:ascii="Arial" w:hAnsi="Arial" w:cs="Arial"/>
          <w:spacing w:val="-3"/>
          <w:sz w:val="20"/>
        </w:rPr>
        <w:t>Hydrothermal synthesis of Co-rich CoAPO-5 molecular sieves</w:t>
      </w:r>
      <w:r w:rsidR="00E907F0" w:rsidRPr="00C36E47">
        <w:rPr>
          <w:rFonts w:ascii="Arial" w:hAnsi="Arial" w:cs="Arial"/>
          <w:spacing w:val="-3"/>
          <w:sz w:val="20"/>
        </w:rPr>
        <w:t xml:space="preserve">, </w:t>
      </w:r>
      <w:r w:rsidRPr="00C36E47">
        <w:rPr>
          <w:rFonts w:ascii="Arial" w:hAnsi="Arial" w:cs="Arial"/>
          <w:i/>
          <w:iCs/>
          <w:spacing w:val="-3"/>
          <w:sz w:val="20"/>
        </w:rPr>
        <w:t xml:space="preserve">Phys. </w:t>
      </w:r>
      <w:r w:rsidRPr="009809CC">
        <w:rPr>
          <w:rFonts w:ascii="Arial" w:hAnsi="Arial" w:cs="Arial"/>
          <w:i/>
          <w:iCs/>
          <w:spacing w:val="-3"/>
          <w:sz w:val="20"/>
        </w:rPr>
        <w:t xml:space="preserve">Chem. Chem. Phys. </w:t>
      </w:r>
      <w:r w:rsidRPr="009809CC">
        <w:rPr>
          <w:rFonts w:ascii="Arial" w:hAnsi="Arial" w:cs="Arial"/>
          <w:spacing w:val="-3"/>
          <w:sz w:val="20"/>
        </w:rPr>
        <w:t xml:space="preserve">2001, </w:t>
      </w:r>
      <w:r w:rsidRPr="009809CC">
        <w:rPr>
          <w:rFonts w:ascii="Arial" w:hAnsi="Arial" w:cs="Arial"/>
          <w:b/>
          <w:bCs/>
          <w:spacing w:val="-3"/>
          <w:sz w:val="20"/>
        </w:rPr>
        <w:t>3</w:t>
      </w:r>
      <w:r w:rsidRPr="009809CC">
        <w:rPr>
          <w:rFonts w:ascii="Arial" w:hAnsi="Arial" w:cs="Arial"/>
          <w:spacing w:val="-3"/>
          <w:sz w:val="20"/>
        </w:rPr>
        <w:t xml:space="preserve">, 3240. </w:t>
      </w:r>
    </w:p>
    <w:p w14:paraId="4F493939" w14:textId="77777777" w:rsidR="009809CC" w:rsidRDefault="005C3CCA" w:rsidP="00500339">
      <w:pPr>
        <w:numPr>
          <w:ilvl w:val="0"/>
          <w:numId w:val="68"/>
        </w:numPr>
        <w:suppressAutoHyphens/>
        <w:spacing w:line="360" w:lineRule="auto"/>
        <w:ind w:left="709" w:hanging="425"/>
        <w:jc w:val="both"/>
        <w:rPr>
          <w:rFonts w:ascii="Arial" w:hAnsi="Arial" w:cs="Arial"/>
          <w:sz w:val="20"/>
        </w:rPr>
      </w:pPr>
      <w:r w:rsidRPr="00090DF3">
        <w:rPr>
          <w:rFonts w:ascii="Arial" w:hAnsi="Arial" w:cs="Arial"/>
          <w:spacing w:val="-3"/>
          <w:sz w:val="20"/>
        </w:rPr>
        <w:lastRenderedPageBreak/>
        <w:t xml:space="preserve">M. </w:t>
      </w:r>
      <w:proofErr w:type="spellStart"/>
      <w:r w:rsidRPr="00090DF3">
        <w:rPr>
          <w:rFonts w:ascii="Arial" w:hAnsi="Arial" w:cs="Arial"/>
          <w:spacing w:val="-3"/>
          <w:sz w:val="20"/>
        </w:rPr>
        <w:t>Baltes</w:t>
      </w:r>
      <w:proofErr w:type="spellEnd"/>
      <w:r w:rsidRPr="00090DF3">
        <w:rPr>
          <w:rFonts w:ascii="Arial" w:hAnsi="Arial" w:cs="Arial"/>
          <w:spacing w:val="-3"/>
          <w:sz w:val="20"/>
        </w:rPr>
        <w:t xml:space="preserve">, P. Van Der Voort, B.M. Weckhuysen, R.R. Rao, G. </w:t>
      </w:r>
      <w:proofErr w:type="spellStart"/>
      <w:r w:rsidRPr="00090DF3">
        <w:rPr>
          <w:rFonts w:ascii="Arial" w:hAnsi="Arial" w:cs="Arial"/>
          <w:spacing w:val="-3"/>
          <w:sz w:val="20"/>
        </w:rPr>
        <w:t>Catana</w:t>
      </w:r>
      <w:proofErr w:type="spellEnd"/>
      <w:r w:rsidRPr="00090DF3">
        <w:rPr>
          <w:rFonts w:ascii="Arial" w:hAnsi="Arial" w:cs="Arial"/>
          <w:spacing w:val="-3"/>
          <w:sz w:val="20"/>
        </w:rPr>
        <w:t xml:space="preserve">, R.A. </w:t>
      </w:r>
      <w:proofErr w:type="spellStart"/>
      <w:r w:rsidRPr="00090DF3">
        <w:rPr>
          <w:rFonts w:ascii="Arial" w:hAnsi="Arial" w:cs="Arial"/>
          <w:spacing w:val="-3"/>
          <w:sz w:val="20"/>
        </w:rPr>
        <w:t>Schoonheydt</w:t>
      </w:r>
      <w:proofErr w:type="spellEnd"/>
      <w:r w:rsidRPr="00090DF3">
        <w:rPr>
          <w:rFonts w:ascii="Arial" w:hAnsi="Arial" w:cs="Arial"/>
          <w:spacing w:val="-3"/>
          <w:sz w:val="20"/>
        </w:rPr>
        <w:t>, E.F. Vansant</w:t>
      </w:r>
      <w:r w:rsidR="00E907F0" w:rsidRPr="00090DF3">
        <w:rPr>
          <w:rFonts w:ascii="Arial" w:hAnsi="Arial" w:cs="Arial"/>
          <w:spacing w:val="-3"/>
          <w:sz w:val="20"/>
        </w:rPr>
        <w:t>,</w:t>
      </w:r>
      <w:r w:rsidRPr="00090DF3">
        <w:rPr>
          <w:rFonts w:ascii="Arial" w:hAnsi="Arial" w:cs="Arial"/>
          <w:spacing w:val="-3"/>
          <w:sz w:val="20"/>
        </w:rPr>
        <w:t xml:space="preserve"> Synthesis and characterization of alumina-supported vanadium oxide catalysts prepared by the molecular designed dispersion of </w:t>
      </w:r>
      <w:proofErr w:type="gramStart"/>
      <w:r w:rsidRPr="00090DF3">
        <w:rPr>
          <w:rFonts w:ascii="Arial" w:hAnsi="Arial" w:cs="Arial"/>
          <w:spacing w:val="-3"/>
          <w:sz w:val="20"/>
        </w:rPr>
        <w:t>VO(</w:t>
      </w:r>
      <w:proofErr w:type="spellStart"/>
      <w:proofErr w:type="gramEnd"/>
      <w:r w:rsidRPr="00090DF3">
        <w:rPr>
          <w:rFonts w:ascii="Arial" w:hAnsi="Arial" w:cs="Arial"/>
          <w:spacing w:val="-3"/>
          <w:sz w:val="20"/>
        </w:rPr>
        <w:t>acac</w:t>
      </w:r>
      <w:proofErr w:type="spellEnd"/>
      <w:r w:rsidRPr="00090DF3">
        <w:rPr>
          <w:rFonts w:ascii="Arial" w:hAnsi="Arial" w:cs="Arial"/>
          <w:spacing w:val="-3"/>
          <w:sz w:val="20"/>
        </w:rPr>
        <w:t>)</w:t>
      </w:r>
      <w:r w:rsidRPr="00090DF3">
        <w:rPr>
          <w:rFonts w:ascii="Arial" w:hAnsi="Arial" w:cs="Arial"/>
          <w:spacing w:val="-3"/>
          <w:sz w:val="20"/>
          <w:vertAlign w:val="subscript"/>
        </w:rPr>
        <w:t>2</w:t>
      </w:r>
      <w:r w:rsidRPr="00090DF3">
        <w:rPr>
          <w:rFonts w:ascii="Arial" w:hAnsi="Arial" w:cs="Arial"/>
          <w:spacing w:val="-3"/>
          <w:sz w:val="20"/>
        </w:rPr>
        <w:t xml:space="preserve"> complexes</w:t>
      </w:r>
      <w:r w:rsidR="00E907F0" w:rsidRPr="00090DF3">
        <w:rPr>
          <w:rFonts w:ascii="Arial" w:hAnsi="Arial" w:cs="Arial"/>
          <w:spacing w:val="-3"/>
          <w:sz w:val="20"/>
        </w:rPr>
        <w:t>,</w:t>
      </w:r>
      <w:r w:rsidRPr="00090DF3">
        <w:rPr>
          <w:rFonts w:ascii="Arial" w:hAnsi="Arial" w:cs="Arial"/>
          <w:spacing w:val="-3"/>
          <w:sz w:val="20"/>
        </w:rPr>
        <w:t xml:space="preserve"> </w:t>
      </w:r>
      <w:r w:rsidRPr="00090DF3">
        <w:rPr>
          <w:rFonts w:ascii="Arial" w:hAnsi="Arial" w:cs="Arial"/>
          <w:i/>
          <w:iCs/>
          <w:spacing w:val="-3"/>
          <w:sz w:val="20"/>
        </w:rPr>
        <w:t xml:space="preserve">Phys. </w:t>
      </w:r>
      <w:r w:rsidRPr="009809CC">
        <w:rPr>
          <w:rFonts w:ascii="Arial" w:hAnsi="Arial" w:cs="Arial"/>
          <w:i/>
          <w:iCs/>
          <w:spacing w:val="-3"/>
          <w:sz w:val="20"/>
        </w:rPr>
        <w:t xml:space="preserve">Chem. Chem. Phys. </w:t>
      </w:r>
      <w:r w:rsidRPr="009809CC">
        <w:rPr>
          <w:rFonts w:ascii="Arial" w:hAnsi="Arial" w:cs="Arial"/>
          <w:spacing w:val="-3"/>
          <w:sz w:val="20"/>
        </w:rPr>
        <w:t xml:space="preserve">2000, </w:t>
      </w:r>
      <w:r w:rsidRPr="009809CC">
        <w:rPr>
          <w:rFonts w:ascii="Arial" w:hAnsi="Arial" w:cs="Arial"/>
          <w:b/>
          <w:bCs/>
          <w:spacing w:val="-3"/>
          <w:sz w:val="20"/>
        </w:rPr>
        <w:t>2</w:t>
      </w:r>
      <w:r w:rsidRPr="009809CC">
        <w:rPr>
          <w:rFonts w:ascii="Arial" w:hAnsi="Arial" w:cs="Arial"/>
          <w:spacing w:val="-3"/>
          <w:sz w:val="20"/>
        </w:rPr>
        <w:t>, 2673.</w:t>
      </w:r>
    </w:p>
    <w:p w14:paraId="47252AEE" w14:textId="77777777" w:rsidR="009809CC" w:rsidRDefault="005C3CCA" w:rsidP="00500339">
      <w:pPr>
        <w:numPr>
          <w:ilvl w:val="0"/>
          <w:numId w:val="68"/>
        </w:numPr>
        <w:suppressAutoHyphens/>
        <w:spacing w:line="360" w:lineRule="auto"/>
        <w:ind w:left="709" w:hanging="425"/>
        <w:jc w:val="both"/>
        <w:rPr>
          <w:rFonts w:ascii="Arial" w:hAnsi="Arial" w:cs="Arial"/>
          <w:sz w:val="20"/>
        </w:rPr>
      </w:pPr>
      <w:r w:rsidRPr="00BB67EA">
        <w:rPr>
          <w:rFonts w:ascii="Arial" w:hAnsi="Arial" w:cs="Arial"/>
          <w:spacing w:val="-3"/>
          <w:sz w:val="20"/>
          <w:lang w:val="nl-NL"/>
        </w:rPr>
        <w:t xml:space="preserve">O. </w:t>
      </w:r>
      <w:proofErr w:type="spellStart"/>
      <w:r w:rsidRPr="00BB67EA">
        <w:rPr>
          <w:rFonts w:ascii="Arial" w:hAnsi="Arial" w:cs="Arial"/>
          <w:spacing w:val="-3"/>
          <w:sz w:val="20"/>
          <w:lang w:val="nl-NL"/>
        </w:rPr>
        <w:t>Collart</w:t>
      </w:r>
      <w:proofErr w:type="spellEnd"/>
      <w:r w:rsidRPr="00BB67EA">
        <w:rPr>
          <w:rFonts w:ascii="Arial" w:hAnsi="Arial" w:cs="Arial"/>
          <w:spacing w:val="-3"/>
          <w:sz w:val="20"/>
          <w:lang w:val="nl-NL"/>
        </w:rPr>
        <w:t xml:space="preserve">, P. Van Der Voort, E.F. </w:t>
      </w:r>
      <w:proofErr w:type="spellStart"/>
      <w:r w:rsidRPr="00BB67EA">
        <w:rPr>
          <w:rFonts w:ascii="Arial" w:hAnsi="Arial" w:cs="Arial"/>
          <w:spacing w:val="-3"/>
          <w:sz w:val="20"/>
          <w:lang w:val="nl-NL"/>
        </w:rPr>
        <w:t>Vansant</w:t>
      </w:r>
      <w:proofErr w:type="spellEnd"/>
      <w:r w:rsidRPr="00BB67EA">
        <w:rPr>
          <w:rFonts w:ascii="Arial" w:hAnsi="Arial" w:cs="Arial"/>
          <w:spacing w:val="-3"/>
          <w:sz w:val="20"/>
          <w:lang w:val="nl-NL"/>
        </w:rPr>
        <w:t xml:space="preserve">, E. </w:t>
      </w:r>
      <w:proofErr w:type="spellStart"/>
      <w:r w:rsidRPr="00BB67EA">
        <w:rPr>
          <w:rFonts w:ascii="Arial" w:hAnsi="Arial" w:cs="Arial"/>
          <w:spacing w:val="-3"/>
          <w:sz w:val="20"/>
          <w:lang w:val="nl-NL"/>
        </w:rPr>
        <w:t>Gustin</w:t>
      </w:r>
      <w:proofErr w:type="spellEnd"/>
      <w:r w:rsidRPr="00BB67EA">
        <w:rPr>
          <w:rFonts w:ascii="Arial" w:hAnsi="Arial" w:cs="Arial"/>
          <w:spacing w:val="-3"/>
          <w:sz w:val="20"/>
          <w:lang w:val="nl-NL"/>
        </w:rPr>
        <w:t xml:space="preserve">, A. Bouwen, D. Schoemaker, R.R. </w:t>
      </w:r>
      <w:proofErr w:type="spellStart"/>
      <w:r w:rsidRPr="00BB67EA">
        <w:rPr>
          <w:rFonts w:ascii="Arial" w:hAnsi="Arial" w:cs="Arial"/>
          <w:spacing w:val="-3"/>
          <w:sz w:val="20"/>
          <w:lang w:val="nl-NL"/>
        </w:rPr>
        <w:t>Rao</w:t>
      </w:r>
      <w:proofErr w:type="spellEnd"/>
      <w:r w:rsidRPr="00BB67EA">
        <w:rPr>
          <w:rFonts w:ascii="Arial" w:hAnsi="Arial" w:cs="Arial"/>
          <w:spacing w:val="-3"/>
          <w:sz w:val="20"/>
          <w:lang w:val="nl-NL"/>
        </w:rPr>
        <w:t xml:space="preserve">, B.M. Weckhuysen, R.A. </w:t>
      </w:r>
      <w:proofErr w:type="spellStart"/>
      <w:r w:rsidRPr="00BB67EA">
        <w:rPr>
          <w:rFonts w:ascii="Arial" w:hAnsi="Arial" w:cs="Arial"/>
          <w:spacing w:val="-3"/>
          <w:sz w:val="20"/>
          <w:lang w:val="nl-NL"/>
        </w:rPr>
        <w:t>Schoonheydt</w:t>
      </w:r>
      <w:proofErr w:type="spellEnd"/>
      <w:r w:rsidRPr="00BB67EA">
        <w:rPr>
          <w:rFonts w:ascii="Arial" w:hAnsi="Arial" w:cs="Arial"/>
          <w:spacing w:val="-3"/>
          <w:sz w:val="20"/>
          <w:lang w:val="nl-NL"/>
        </w:rPr>
        <w:t xml:space="preserve">. </w:t>
      </w:r>
      <w:r w:rsidRPr="00C36E47">
        <w:rPr>
          <w:rFonts w:ascii="Arial" w:hAnsi="Arial" w:cs="Arial"/>
          <w:spacing w:val="-3"/>
          <w:sz w:val="20"/>
        </w:rPr>
        <w:t xml:space="preserve">Spectroscopic characterization of a </w:t>
      </w:r>
      <w:proofErr w:type="spellStart"/>
      <w:r w:rsidRPr="00C36E47">
        <w:rPr>
          <w:rFonts w:ascii="Arial" w:hAnsi="Arial" w:cs="Arial"/>
          <w:spacing w:val="-3"/>
          <w:sz w:val="20"/>
        </w:rPr>
        <w:t>MoO</w:t>
      </w:r>
      <w:r w:rsidRPr="00C36E47">
        <w:rPr>
          <w:rFonts w:ascii="Arial" w:hAnsi="Arial" w:cs="Arial"/>
          <w:spacing w:val="-3"/>
          <w:sz w:val="20"/>
          <w:vertAlign w:val="subscript"/>
        </w:rPr>
        <w:t>x</w:t>
      </w:r>
      <w:proofErr w:type="spellEnd"/>
      <w:r w:rsidRPr="00C36E47">
        <w:rPr>
          <w:rFonts w:ascii="Arial" w:hAnsi="Arial" w:cs="Arial"/>
          <w:spacing w:val="-3"/>
          <w:sz w:val="20"/>
          <w:vertAlign w:val="subscript"/>
        </w:rPr>
        <w:t xml:space="preserve"> </w:t>
      </w:r>
      <w:r w:rsidRPr="00C36E47">
        <w:rPr>
          <w:rFonts w:ascii="Arial" w:hAnsi="Arial" w:cs="Arial"/>
          <w:spacing w:val="-3"/>
          <w:sz w:val="20"/>
        </w:rPr>
        <w:t>layer on the surface of silica. Evaluation of the molecular designed dispersion method</w:t>
      </w:r>
      <w:r w:rsidR="00E907F0" w:rsidRPr="00C36E47">
        <w:rPr>
          <w:rFonts w:ascii="Arial" w:hAnsi="Arial" w:cs="Arial"/>
          <w:spacing w:val="-3"/>
          <w:sz w:val="20"/>
        </w:rPr>
        <w:t>,</w:t>
      </w:r>
      <w:r w:rsidRPr="00C36E47">
        <w:rPr>
          <w:rFonts w:ascii="Arial" w:hAnsi="Arial" w:cs="Arial"/>
          <w:spacing w:val="-3"/>
          <w:sz w:val="20"/>
        </w:rPr>
        <w:t xml:space="preserve"> </w:t>
      </w:r>
      <w:r w:rsidRPr="00C36E47">
        <w:rPr>
          <w:rFonts w:ascii="Arial" w:hAnsi="Arial" w:cs="Arial"/>
          <w:i/>
          <w:iCs/>
          <w:spacing w:val="-3"/>
          <w:sz w:val="20"/>
        </w:rPr>
        <w:t xml:space="preserve">Phys. Chem. Chem. </w:t>
      </w:r>
      <w:r w:rsidRPr="009809CC">
        <w:rPr>
          <w:rFonts w:ascii="Arial" w:hAnsi="Arial" w:cs="Arial"/>
          <w:i/>
          <w:iCs/>
          <w:spacing w:val="-3"/>
          <w:sz w:val="20"/>
        </w:rPr>
        <w:t xml:space="preserve">Phys. </w:t>
      </w:r>
      <w:r w:rsidRPr="009809CC">
        <w:rPr>
          <w:rFonts w:ascii="Arial" w:hAnsi="Arial" w:cs="Arial"/>
          <w:spacing w:val="-3"/>
          <w:sz w:val="20"/>
        </w:rPr>
        <w:t xml:space="preserve">1999, </w:t>
      </w:r>
      <w:r w:rsidRPr="009809CC">
        <w:rPr>
          <w:rFonts w:ascii="Arial" w:hAnsi="Arial" w:cs="Arial"/>
          <w:b/>
          <w:bCs/>
          <w:spacing w:val="-3"/>
          <w:sz w:val="20"/>
        </w:rPr>
        <w:t>1</w:t>
      </w:r>
      <w:r w:rsidRPr="009809CC">
        <w:rPr>
          <w:rFonts w:ascii="Arial" w:hAnsi="Arial" w:cs="Arial"/>
          <w:spacing w:val="-3"/>
          <w:sz w:val="20"/>
        </w:rPr>
        <w:t>, 4099.</w:t>
      </w:r>
      <w:r w:rsidR="007F096F" w:rsidRPr="009809CC">
        <w:rPr>
          <w:rFonts w:ascii="Arial" w:hAnsi="Arial" w:cs="Arial"/>
          <w:spacing w:val="-3"/>
          <w:sz w:val="20"/>
        </w:rPr>
        <w:t xml:space="preserve"> </w:t>
      </w:r>
    </w:p>
    <w:p w14:paraId="77ECC386" w14:textId="77777777" w:rsidR="009809CC" w:rsidRDefault="005C3CCA" w:rsidP="00500339">
      <w:pPr>
        <w:numPr>
          <w:ilvl w:val="0"/>
          <w:numId w:val="68"/>
        </w:numPr>
        <w:suppressAutoHyphens/>
        <w:spacing w:line="360" w:lineRule="auto"/>
        <w:ind w:left="709" w:hanging="425"/>
        <w:jc w:val="both"/>
        <w:rPr>
          <w:rFonts w:ascii="Arial" w:hAnsi="Arial" w:cs="Arial"/>
          <w:sz w:val="20"/>
        </w:rPr>
      </w:pPr>
      <w:r w:rsidRPr="00090DF3">
        <w:rPr>
          <w:rFonts w:ascii="Arial" w:hAnsi="Arial" w:cs="Arial"/>
          <w:spacing w:val="-3"/>
          <w:sz w:val="20"/>
        </w:rPr>
        <w:t xml:space="preserve">B.M. Weckhuysen, M.P. </w:t>
      </w:r>
      <w:proofErr w:type="spellStart"/>
      <w:r w:rsidRPr="00090DF3">
        <w:rPr>
          <w:rFonts w:ascii="Arial" w:hAnsi="Arial" w:cs="Arial"/>
          <w:spacing w:val="-3"/>
          <w:sz w:val="20"/>
        </w:rPr>
        <w:t>Rosynek</w:t>
      </w:r>
      <w:proofErr w:type="spellEnd"/>
      <w:r w:rsidRPr="00090DF3">
        <w:rPr>
          <w:rFonts w:ascii="Arial" w:hAnsi="Arial" w:cs="Arial"/>
          <w:spacing w:val="-3"/>
          <w:sz w:val="20"/>
        </w:rPr>
        <w:t>, J.H. Lunsford</w:t>
      </w:r>
      <w:r w:rsidR="00E907F0" w:rsidRPr="00090DF3">
        <w:rPr>
          <w:rFonts w:ascii="Arial" w:hAnsi="Arial" w:cs="Arial"/>
          <w:spacing w:val="-3"/>
          <w:sz w:val="20"/>
        </w:rPr>
        <w:t>,</w:t>
      </w:r>
      <w:r w:rsidRPr="00090DF3">
        <w:rPr>
          <w:rFonts w:ascii="Arial" w:hAnsi="Arial" w:cs="Arial"/>
          <w:spacing w:val="-3"/>
          <w:sz w:val="20"/>
        </w:rPr>
        <w:t xml:space="preserve"> Destructive adsorption of carbon tetrachloride on lanthanum and cerium oxides</w:t>
      </w:r>
      <w:r w:rsidR="00E907F0" w:rsidRPr="00090DF3">
        <w:rPr>
          <w:rFonts w:ascii="Arial" w:hAnsi="Arial" w:cs="Arial"/>
          <w:spacing w:val="-3"/>
          <w:sz w:val="20"/>
        </w:rPr>
        <w:t>,</w:t>
      </w:r>
      <w:r w:rsidRPr="00090DF3">
        <w:rPr>
          <w:rFonts w:ascii="Arial" w:hAnsi="Arial" w:cs="Arial"/>
          <w:spacing w:val="-3"/>
          <w:sz w:val="20"/>
        </w:rPr>
        <w:t xml:space="preserve"> </w:t>
      </w:r>
      <w:r w:rsidRPr="00090DF3">
        <w:rPr>
          <w:rFonts w:ascii="Arial" w:hAnsi="Arial" w:cs="Arial"/>
          <w:i/>
          <w:iCs/>
          <w:spacing w:val="-3"/>
          <w:sz w:val="20"/>
        </w:rPr>
        <w:t xml:space="preserve">Phys. </w:t>
      </w:r>
      <w:r w:rsidRPr="009809CC">
        <w:rPr>
          <w:rFonts w:ascii="Arial" w:hAnsi="Arial" w:cs="Arial"/>
          <w:i/>
          <w:iCs/>
          <w:spacing w:val="-3"/>
          <w:sz w:val="20"/>
        </w:rPr>
        <w:t xml:space="preserve">Chem. Chem. Phys. </w:t>
      </w:r>
      <w:r w:rsidRPr="009809CC">
        <w:rPr>
          <w:rFonts w:ascii="Arial" w:hAnsi="Arial" w:cs="Arial"/>
          <w:spacing w:val="-3"/>
          <w:sz w:val="20"/>
        </w:rPr>
        <w:t xml:space="preserve">1999, </w:t>
      </w:r>
      <w:r w:rsidRPr="009809CC">
        <w:rPr>
          <w:rFonts w:ascii="Arial" w:hAnsi="Arial" w:cs="Arial"/>
          <w:b/>
          <w:bCs/>
          <w:spacing w:val="-3"/>
          <w:sz w:val="20"/>
        </w:rPr>
        <w:t>1</w:t>
      </w:r>
      <w:r w:rsidRPr="009809CC">
        <w:rPr>
          <w:rFonts w:ascii="Arial" w:hAnsi="Arial" w:cs="Arial"/>
          <w:spacing w:val="-3"/>
          <w:sz w:val="20"/>
        </w:rPr>
        <w:t xml:space="preserve">, 3157. </w:t>
      </w:r>
    </w:p>
    <w:p w14:paraId="5115EE6E" w14:textId="77777777" w:rsidR="005C3CCA" w:rsidRPr="009809CC" w:rsidRDefault="005C3CCA" w:rsidP="00500339">
      <w:pPr>
        <w:numPr>
          <w:ilvl w:val="0"/>
          <w:numId w:val="68"/>
        </w:numPr>
        <w:suppressAutoHyphens/>
        <w:spacing w:line="360" w:lineRule="auto"/>
        <w:ind w:left="709" w:hanging="425"/>
        <w:jc w:val="both"/>
        <w:rPr>
          <w:rFonts w:ascii="Arial" w:hAnsi="Arial" w:cs="Arial"/>
          <w:sz w:val="20"/>
        </w:rPr>
      </w:pPr>
      <w:r w:rsidRPr="009809CC">
        <w:rPr>
          <w:rFonts w:ascii="Arial" w:hAnsi="Arial" w:cs="Arial"/>
          <w:spacing w:val="-3"/>
          <w:sz w:val="20"/>
          <w:lang w:val="en-GB"/>
        </w:rPr>
        <w:t xml:space="preserve">B.M. Weckhuysen, H. Leeman, R.A. </w:t>
      </w:r>
      <w:proofErr w:type="spellStart"/>
      <w:r w:rsidRPr="009809CC">
        <w:rPr>
          <w:rFonts w:ascii="Arial" w:hAnsi="Arial" w:cs="Arial"/>
          <w:spacing w:val="-3"/>
          <w:sz w:val="20"/>
          <w:lang w:val="en-GB"/>
        </w:rPr>
        <w:t>Schoonheydt</w:t>
      </w:r>
      <w:proofErr w:type="spellEnd"/>
      <w:r w:rsidR="00E907F0" w:rsidRPr="009809CC">
        <w:rPr>
          <w:rFonts w:ascii="Arial" w:hAnsi="Arial" w:cs="Arial"/>
          <w:spacing w:val="-3"/>
          <w:sz w:val="20"/>
          <w:lang w:val="en-GB"/>
        </w:rPr>
        <w:t>,</w:t>
      </w:r>
      <w:r w:rsidRPr="009809CC">
        <w:rPr>
          <w:rFonts w:ascii="Arial" w:hAnsi="Arial" w:cs="Arial"/>
          <w:spacing w:val="-3"/>
          <w:sz w:val="20"/>
          <w:lang w:val="en-GB"/>
        </w:rPr>
        <w:t xml:space="preserve"> </w:t>
      </w:r>
      <w:r w:rsidRPr="00C36E47">
        <w:rPr>
          <w:rFonts w:ascii="Arial" w:hAnsi="Arial" w:cs="Arial"/>
          <w:spacing w:val="-3"/>
          <w:sz w:val="20"/>
        </w:rPr>
        <w:t xml:space="preserve">Synthesis and spectroscopy of clay intercalated </w:t>
      </w:r>
      <w:proofErr w:type="gramStart"/>
      <w:r w:rsidRPr="00C36E47">
        <w:rPr>
          <w:rFonts w:ascii="Arial" w:hAnsi="Arial" w:cs="Arial"/>
          <w:spacing w:val="-3"/>
          <w:sz w:val="20"/>
        </w:rPr>
        <w:t>Cu(</w:t>
      </w:r>
      <w:proofErr w:type="gramEnd"/>
      <w:r w:rsidRPr="00C36E47">
        <w:rPr>
          <w:rFonts w:ascii="Arial" w:hAnsi="Arial" w:cs="Arial"/>
          <w:spacing w:val="-3"/>
          <w:sz w:val="20"/>
        </w:rPr>
        <w:t>II) bio-monomer complexes: coordination of Cu(II) with purines and nucleotides</w:t>
      </w:r>
      <w:r w:rsidR="00E907F0" w:rsidRPr="00C36E47">
        <w:rPr>
          <w:rFonts w:ascii="Arial" w:hAnsi="Arial" w:cs="Arial"/>
          <w:spacing w:val="-3"/>
          <w:sz w:val="20"/>
        </w:rPr>
        <w:t>,</w:t>
      </w:r>
      <w:r w:rsidRPr="00C36E47">
        <w:rPr>
          <w:rFonts w:ascii="Arial" w:hAnsi="Arial" w:cs="Arial"/>
          <w:spacing w:val="-3"/>
          <w:sz w:val="20"/>
        </w:rPr>
        <w:t xml:space="preserve"> </w:t>
      </w:r>
      <w:r w:rsidRPr="00C36E47">
        <w:rPr>
          <w:rFonts w:ascii="Arial" w:hAnsi="Arial" w:cs="Arial"/>
          <w:i/>
          <w:iCs/>
          <w:spacing w:val="-3"/>
          <w:sz w:val="20"/>
        </w:rPr>
        <w:t xml:space="preserve">Phys. </w:t>
      </w:r>
      <w:r w:rsidRPr="009809CC">
        <w:rPr>
          <w:rFonts w:ascii="Arial" w:hAnsi="Arial" w:cs="Arial"/>
          <w:i/>
          <w:iCs/>
          <w:spacing w:val="-3"/>
          <w:sz w:val="20"/>
        </w:rPr>
        <w:t xml:space="preserve">Chem. Chem. Phys. </w:t>
      </w:r>
      <w:r w:rsidRPr="009809CC">
        <w:rPr>
          <w:rFonts w:ascii="Arial" w:hAnsi="Arial" w:cs="Arial"/>
          <w:spacing w:val="-3"/>
          <w:sz w:val="20"/>
        </w:rPr>
        <w:t xml:space="preserve">1999, </w:t>
      </w:r>
      <w:r w:rsidRPr="009809CC">
        <w:rPr>
          <w:rFonts w:ascii="Arial" w:hAnsi="Arial" w:cs="Arial"/>
          <w:b/>
          <w:bCs/>
          <w:spacing w:val="-3"/>
          <w:sz w:val="20"/>
        </w:rPr>
        <w:t>1</w:t>
      </w:r>
      <w:r w:rsidRPr="009809CC">
        <w:rPr>
          <w:rFonts w:ascii="Arial" w:hAnsi="Arial" w:cs="Arial"/>
          <w:spacing w:val="-3"/>
          <w:sz w:val="20"/>
        </w:rPr>
        <w:t>, 2875.</w:t>
      </w:r>
    </w:p>
    <w:p w14:paraId="5168CA73" w14:textId="77777777" w:rsidR="001D4FC6" w:rsidRPr="00AF191D" w:rsidRDefault="001D4FC6" w:rsidP="000634C4">
      <w:pPr>
        <w:tabs>
          <w:tab w:val="left" w:pos="567"/>
          <w:tab w:val="left" w:pos="1134"/>
        </w:tabs>
        <w:suppressAutoHyphens/>
        <w:spacing w:line="360" w:lineRule="auto"/>
        <w:jc w:val="both"/>
        <w:rPr>
          <w:rFonts w:ascii="Arial" w:hAnsi="Arial" w:cs="Arial"/>
          <w:sz w:val="20"/>
          <w:lang w:val="en-GB"/>
        </w:rPr>
      </w:pPr>
    </w:p>
    <w:p w14:paraId="3C2B8B79" w14:textId="77777777" w:rsidR="00317C81" w:rsidRPr="00AF191D" w:rsidRDefault="00F525F7" w:rsidP="000634C4">
      <w:pPr>
        <w:tabs>
          <w:tab w:val="left" w:pos="567"/>
          <w:tab w:val="left" w:pos="1134"/>
        </w:tabs>
        <w:suppressAutoHyphens/>
        <w:spacing w:line="360" w:lineRule="auto"/>
        <w:jc w:val="both"/>
        <w:rPr>
          <w:rStyle w:val="TijdschriftinCVBert"/>
        </w:rPr>
      </w:pPr>
      <w:r w:rsidRPr="00AF191D">
        <w:rPr>
          <w:rStyle w:val="TijdschriftinCVBert"/>
        </w:rPr>
        <w:t>Physical Review B</w:t>
      </w:r>
    </w:p>
    <w:p w14:paraId="6D9277CC" w14:textId="77777777" w:rsidR="00F525F7" w:rsidRPr="00E072DD" w:rsidRDefault="00F525F7" w:rsidP="00500339">
      <w:pPr>
        <w:numPr>
          <w:ilvl w:val="0"/>
          <w:numId w:val="48"/>
        </w:numPr>
        <w:tabs>
          <w:tab w:val="clear" w:pos="360"/>
          <w:tab w:val="left" w:pos="284"/>
          <w:tab w:val="left" w:pos="709"/>
        </w:tabs>
        <w:suppressAutoHyphens/>
        <w:spacing w:line="360" w:lineRule="auto"/>
        <w:ind w:left="709" w:hanging="425"/>
        <w:jc w:val="both"/>
        <w:rPr>
          <w:rFonts w:ascii="Arial" w:hAnsi="Arial" w:cs="Arial"/>
          <w:sz w:val="20"/>
        </w:rPr>
      </w:pPr>
      <w:r w:rsidRPr="00AF191D">
        <w:rPr>
          <w:rFonts w:ascii="Arial" w:hAnsi="Arial" w:cs="Arial"/>
          <w:sz w:val="20"/>
          <w:lang w:val="en-GB"/>
        </w:rPr>
        <w:t xml:space="preserve">P. </w:t>
      </w:r>
      <w:proofErr w:type="spellStart"/>
      <w:r w:rsidRPr="00AF191D">
        <w:rPr>
          <w:rFonts w:ascii="Arial" w:hAnsi="Arial" w:cs="Arial"/>
          <w:sz w:val="20"/>
          <w:lang w:val="en-GB"/>
        </w:rPr>
        <w:t>Glatzel</w:t>
      </w:r>
      <w:proofErr w:type="spellEnd"/>
      <w:r w:rsidRPr="00AF191D">
        <w:rPr>
          <w:rFonts w:ascii="Arial" w:hAnsi="Arial" w:cs="Arial"/>
          <w:sz w:val="20"/>
          <w:lang w:val="en-GB"/>
        </w:rPr>
        <w:t xml:space="preserve">, F.M.F. de Groot, O. </w:t>
      </w:r>
      <w:proofErr w:type="spellStart"/>
      <w:r w:rsidRPr="00AF191D">
        <w:rPr>
          <w:rFonts w:ascii="Arial" w:hAnsi="Arial" w:cs="Arial"/>
          <w:sz w:val="20"/>
          <w:lang w:val="en-GB"/>
        </w:rPr>
        <w:t>Manoilova</w:t>
      </w:r>
      <w:proofErr w:type="spellEnd"/>
      <w:r w:rsidRPr="00AF191D">
        <w:rPr>
          <w:rFonts w:ascii="Arial" w:hAnsi="Arial" w:cs="Arial"/>
          <w:sz w:val="20"/>
          <w:lang w:val="en-GB"/>
        </w:rPr>
        <w:t xml:space="preserve">, D. </w:t>
      </w:r>
      <w:proofErr w:type="spellStart"/>
      <w:r w:rsidRPr="00AF191D">
        <w:rPr>
          <w:rFonts w:ascii="Arial" w:hAnsi="Arial" w:cs="Arial"/>
          <w:sz w:val="20"/>
          <w:lang w:val="en-GB"/>
        </w:rPr>
        <w:t>Grandjean</w:t>
      </w:r>
      <w:proofErr w:type="spellEnd"/>
      <w:r w:rsidRPr="00AF191D">
        <w:rPr>
          <w:rFonts w:ascii="Arial" w:hAnsi="Arial" w:cs="Arial"/>
          <w:sz w:val="20"/>
          <w:lang w:val="en-GB"/>
        </w:rPr>
        <w:t xml:space="preserve">, B.M. Weckhuysen, R. </w:t>
      </w:r>
      <w:proofErr w:type="spellStart"/>
      <w:r w:rsidRPr="00AF191D">
        <w:rPr>
          <w:rFonts w:ascii="Arial" w:hAnsi="Arial" w:cs="Arial"/>
          <w:sz w:val="20"/>
          <w:lang w:val="en-GB"/>
        </w:rPr>
        <w:t>Barrea</w:t>
      </w:r>
      <w:proofErr w:type="spellEnd"/>
      <w:r w:rsidRPr="00AF191D">
        <w:rPr>
          <w:rFonts w:ascii="Arial" w:hAnsi="Arial" w:cs="Arial"/>
          <w:sz w:val="20"/>
          <w:lang w:val="en-GB"/>
        </w:rPr>
        <w:t>, U. Bergmann</w:t>
      </w:r>
      <w:r w:rsidR="00E907F0">
        <w:rPr>
          <w:rFonts w:ascii="Arial" w:hAnsi="Arial" w:cs="Arial"/>
          <w:sz w:val="20"/>
          <w:lang w:val="en-GB"/>
        </w:rPr>
        <w:t>,</w:t>
      </w:r>
      <w:r w:rsidRPr="00AF191D">
        <w:rPr>
          <w:rFonts w:ascii="Arial" w:hAnsi="Arial" w:cs="Arial"/>
          <w:sz w:val="20"/>
          <w:lang w:val="en-GB"/>
        </w:rPr>
        <w:t xml:space="preserve"> Range-extended EXAFS at the L-edge of rare earths using high-energy resolution fluorescence detection: A study of La in </w:t>
      </w:r>
      <w:proofErr w:type="spellStart"/>
      <w:r w:rsidRPr="00AF191D">
        <w:rPr>
          <w:rFonts w:ascii="Arial" w:hAnsi="Arial" w:cs="Arial"/>
          <w:sz w:val="20"/>
          <w:lang w:val="en-GB"/>
        </w:rPr>
        <w:t>LaOCl</w:t>
      </w:r>
      <w:proofErr w:type="spellEnd"/>
      <w:r w:rsidR="00E907F0">
        <w:rPr>
          <w:rFonts w:ascii="Arial" w:hAnsi="Arial" w:cs="Arial"/>
          <w:sz w:val="20"/>
          <w:lang w:val="en-GB"/>
        </w:rPr>
        <w:t>,</w:t>
      </w:r>
      <w:r w:rsidRPr="00AF191D">
        <w:rPr>
          <w:rFonts w:ascii="Arial" w:hAnsi="Arial" w:cs="Arial"/>
          <w:sz w:val="20"/>
          <w:lang w:val="en-GB"/>
        </w:rPr>
        <w:t xml:space="preserve"> </w:t>
      </w:r>
      <w:r w:rsidRPr="00AF191D">
        <w:rPr>
          <w:rFonts w:ascii="Arial" w:hAnsi="Arial" w:cs="Arial"/>
          <w:i/>
          <w:iCs/>
          <w:sz w:val="20"/>
          <w:lang w:val="en-GB"/>
        </w:rPr>
        <w:t>Phys. Rev. B</w:t>
      </w:r>
      <w:r w:rsidRPr="00AF191D">
        <w:rPr>
          <w:rFonts w:ascii="Arial" w:hAnsi="Arial" w:cs="Arial"/>
          <w:sz w:val="20"/>
          <w:lang w:val="en-GB"/>
        </w:rPr>
        <w:t xml:space="preserve">, 2005, </w:t>
      </w:r>
      <w:r w:rsidRPr="00AF191D">
        <w:rPr>
          <w:rFonts w:ascii="Arial" w:hAnsi="Arial" w:cs="Arial"/>
          <w:b/>
          <w:bCs/>
          <w:sz w:val="20"/>
          <w:lang w:val="en-GB"/>
        </w:rPr>
        <w:t>72</w:t>
      </w:r>
      <w:r w:rsidRPr="00AF191D">
        <w:rPr>
          <w:rFonts w:ascii="Arial" w:hAnsi="Arial" w:cs="Arial"/>
          <w:sz w:val="20"/>
          <w:lang w:val="en-GB"/>
        </w:rPr>
        <w:t xml:space="preserve">, 014117. </w:t>
      </w:r>
    </w:p>
    <w:p w14:paraId="270ABAF5" w14:textId="77777777" w:rsidR="00E072DD" w:rsidRDefault="00E072DD" w:rsidP="00E072DD">
      <w:pPr>
        <w:tabs>
          <w:tab w:val="left" w:pos="284"/>
          <w:tab w:val="left" w:pos="709"/>
        </w:tabs>
        <w:suppressAutoHyphens/>
        <w:spacing w:line="360" w:lineRule="auto"/>
        <w:jc w:val="both"/>
        <w:rPr>
          <w:rFonts w:ascii="Arial" w:hAnsi="Arial" w:cs="Arial"/>
          <w:sz w:val="20"/>
          <w:lang w:val="en-GB"/>
        </w:rPr>
      </w:pPr>
    </w:p>
    <w:p w14:paraId="61B30791" w14:textId="77777777" w:rsidR="00E072DD" w:rsidRDefault="00E072DD" w:rsidP="00E072DD">
      <w:pPr>
        <w:tabs>
          <w:tab w:val="left" w:pos="284"/>
          <w:tab w:val="left" w:pos="709"/>
        </w:tabs>
        <w:suppressAutoHyphens/>
        <w:spacing w:line="360" w:lineRule="auto"/>
        <w:jc w:val="both"/>
        <w:rPr>
          <w:rFonts w:ascii="Arial" w:hAnsi="Arial" w:cs="Arial"/>
          <w:sz w:val="20"/>
          <w:lang w:val="en-GB"/>
        </w:rPr>
      </w:pPr>
      <w:r w:rsidRPr="00C36E47">
        <w:rPr>
          <w:rStyle w:val="TijdschriftinCVBert"/>
        </w:rPr>
        <w:t>Proceedings of the National Academy of Sciences</w:t>
      </w:r>
    </w:p>
    <w:p w14:paraId="2C363937" w14:textId="77777777" w:rsidR="005437EE" w:rsidRPr="005437EE" w:rsidRDefault="005437EE" w:rsidP="00500339">
      <w:pPr>
        <w:pStyle w:val="Lijstalinea"/>
        <w:numPr>
          <w:ilvl w:val="0"/>
          <w:numId w:val="78"/>
        </w:numPr>
        <w:tabs>
          <w:tab w:val="left" w:pos="284"/>
          <w:tab w:val="left" w:pos="709"/>
        </w:tabs>
        <w:suppressAutoHyphens/>
        <w:spacing w:line="360" w:lineRule="auto"/>
        <w:jc w:val="both"/>
        <w:rPr>
          <w:rFonts w:ascii="Arial" w:hAnsi="Arial" w:cs="Arial"/>
          <w:sz w:val="20"/>
        </w:rPr>
      </w:pPr>
      <w:r w:rsidRPr="00C36E47">
        <w:rPr>
          <w:rFonts w:ascii="Arial" w:hAnsi="Arial" w:cs="Arial"/>
          <w:sz w:val="20"/>
          <w:lang w:val="en-GB"/>
        </w:rPr>
        <w:t xml:space="preserve">Y. Wang, M.E. </w:t>
      </w:r>
      <w:proofErr w:type="spellStart"/>
      <w:r w:rsidRPr="00C36E47">
        <w:rPr>
          <w:rFonts w:ascii="Arial" w:hAnsi="Arial" w:cs="Arial"/>
          <w:sz w:val="20"/>
          <w:lang w:val="en-GB"/>
        </w:rPr>
        <w:t>Zaytsev</w:t>
      </w:r>
      <w:proofErr w:type="spellEnd"/>
      <w:r w:rsidRPr="00C36E47">
        <w:rPr>
          <w:rFonts w:ascii="Arial" w:hAnsi="Arial" w:cs="Arial"/>
          <w:sz w:val="20"/>
          <w:lang w:val="en-GB"/>
        </w:rPr>
        <w:t xml:space="preserve">, G. </w:t>
      </w:r>
      <w:proofErr w:type="spellStart"/>
      <w:r w:rsidRPr="00C36E47">
        <w:rPr>
          <w:rFonts w:ascii="Arial" w:hAnsi="Arial" w:cs="Arial"/>
          <w:sz w:val="20"/>
          <w:lang w:val="en-GB"/>
        </w:rPr>
        <w:t>Lajoinie</w:t>
      </w:r>
      <w:proofErr w:type="spellEnd"/>
      <w:r w:rsidRPr="00C36E47">
        <w:rPr>
          <w:rFonts w:ascii="Arial" w:hAnsi="Arial" w:cs="Arial"/>
          <w:sz w:val="20"/>
          <w:lang w:val="en-GB"/>
        </w:rPr>
        <w:t xml:space="preserve">, H. Le The, J.C.T. </w:t>
      </w:r>
      <w:proofErr w:type="spellStart"/>
      <w:r w:rsidRPr="00C36E47">
        <w:rPr>
          <w:rFonts w:ascii="Arial" w:hAnsi="Arial" w:cs="Arial"/>
          <w:sz w:val="20"/>
          <w:lang w:val="en-GB"/>
        </w:rPr>
        <w:t>Eijkel</w:t>
      </w:r>
      <w:proofErr w:type="spellEnd"/>
      <w:r w:rsidRPr="00C36E47">
        <w:rPr>
          <w:rFonts w:ascii="Arial" w:hAnsi="Arial" w:cs="Arial"/>
          <w:sz w:val="20"/>
          <w:lang w:val="en-GB"/>
        </w:rPr>
        <w:t xml:space="preserve">, A. van den Berg, M. </w:t>
      </w:r>
      <w:proofErr w:type="spellStart"/>
      <w:r w:rsidRPr="00C36E47">
        <w:rPr>
          <w:rFonts w:ascii="Arial" w:hAnsi="Arial" w:cs="Arial"/>
          <w:sz w:val="20"/>
          <w:lang w:val="en-GB"/>
        </w:rPr>
        <w:t>Versluis</w:t>
      </w:r>
      <w:proofErr w:type="spellEnd"/>
      <w:r w:rsidRPr="00C36E47">
        <w:rPr>
          <w:rFonts w:ascii="Arial" w:hAnsi="Arial" w:cs="Arial"/>
          <w:sz w:val="20"/>
          <w:lang w:val="en-GB"/>
        </w:rPr>
        <w:t xml:space="preserve">, B.M. Weckhuysen, X. Zhang, H.J.W. </w:t>
      </w:r>
      <w:proofErr w:type="spellStart"/>
      <w:r w:rsidRPr="00C36E47">
        <w:rPr>
          <w:rFonts w:ascii="Arial" w:hAnsi="Arial" w:cs="Arial"/>
          <w:sz w:val="20"/>
          <w:lang w:val="en-GB"/>
        </w:rPr>
        <w:t>Zandvliet</w:t>
      </w:r>
      <w:proofErr w:type="spellEnd"/>
      <w:r w:rsidRPr="00C36E47">
        <w:rPr>
          <w:rFonts w:ascii="Arial" w:hAnsi="Arial" w:cs="Arial"/>
          <w:sz w:val="20"/>
          <w:lang w:val="en-GB"/>
        </w:rPr>
        <w:t xml:space="preserve">, D. Lohse, Giant and explosive plasmonic bubbles by delayed nucleation, </w:t>
      </w:r>
      <w:r w:rsidRPr="00C36E47">
        <w:rPr>
          <w:rFonts w:ascii="Arial" w:hAnsi="Arial" w:cs="Arial"/>
          <w:i/>
          <w:sz w:val="20"/>
          <w:lang w:val="en-GB"/>
        </w:rPr>
        <w:t xml:space="preserve">Proc. Nat. </w:t>
      </w:r>
      <w:r w:rsidRPr="005437EE">
        <w:rPr>
          <w:rFonts w:ascii="Arial" w:hAnsi="Arial" w:cs="Arial"/>
          <w:i/>
          <w:sz w:val="20"/>
        </w:rPr>
        <w:t xml:space="preserve">Acad. </w:t>
      </w:r>
      <w:proofErr w:type="spellStart"/>
      <w:r w:rsidRPr="005437EE">
        <w:rPr>
          <w:rFonts w:ascii="Arial" w:hAnsi="Arial" w:cs="Arial"/>
          <w:i/>
          <w:sz w:val="20"/>
        </w:rPr>
        <w:t>Sci</w:t>
      </w:r>
      <w:proofErr w:type="spellEnd"/>
      <w:r w:rsidRPr="005437EE">
        <w:rPr>
          <w:rFonts w:ascii="Arial" w:hAnsi="Arial" w:cs="Arial"/>
          <w:i/>
          <w:sz w:val="20"/>
        </w:rPr>
        <w:t xml:space="preserve">. </w:t>
      </w:r>
      <w:r>
        <w:rPr>
          <w:rFonts w:ascii="Arial" w:hAnsi="Arial" w:cs="Arial"/>
          <w:sz w:val="20"/>
        </w:rPr>
        <w:t xml:space="preserve">2018, </w:t>
      </w:r>
      <w:r w:rsidR="00BA6996" w:rsidRPr="00BA6996">
        <w:rPr>
          <w:rFonts w:ascii="Arial" w:hAnsi="Arial" w:cs="Arial"/>
          <w:b/>
          <w:sz w:val="20"/>
        </w:rPr>
        <w:t>115</w:t>
      </w:r>
      <w:r w:rsidR="00BA6996">
        <w:rPr>
          <w:rFonts w:ascii="Arial" w:hAnsi="Arial" w:cs="Arial"/>
          <w:sz w:val="20"/>
        </w:rPr>
        <w:t>, 7676</w:t>
      </w:r>
      <w:r>
        <w:rPr>
          <w:rFonts w:ascii="Arial" w:hAnsi="Arial" w:cs="Arial"/>
          <w:sz w:val="20"/>
        </w:rPr>
        <w:t>.</w:t>
      </w:r>
    </w:p>
    <w:p w14:paraId="373DD044" w14:textId="77777777" w:rsidR="00F525F7" w:rsidRPr="00AF191D" w:rsidRDefault="00F525F7" w:rsidP="00A8529C">
      <w:pPr>
        <w:tabs>
          <w:tab w:val="left" w:pos="709"/>
          <w:tab w:val="left" w:pos="1134"/>
        </w:tabs>
        <w:suppressAutoHyphens/>
        <w:spacing w:line="360" w:lineRule="auto"/>
        <w:ind w:left="1134" w:hanging="425"/>
        <w:jc w:val="both"/>
        <w:rPr>
          <w:rFonts w:ascii="Arial" w:hAnsi="Arial" w:cs="Arial"/>
          <w:sz w:val="20"/>
          <w:lang w:val="en-GB"/>
        </w:rPr>
      </w:pPr>
    </w:p>
    <w:p w14:paraId="596BA003" w14:textId="77777777" w:rsidR="00317C81" w:rsidRPr="00AF191D" w:rsidRDefault="00317C81" w:rsidP="00A8529C">
      <w:pPr>
        <w:tabs>
          <w:tab w:val="left" w:pos="709"/>
          <w:tab w:val="left" w:pos="1134"/>
        </w:tabs>
        <w:suppressAutoHyphens/>
        <w:spacing w:line="360" w:lineRule="auto"/>
        <w:jc w:val="both"/>
        <w:rPr>
          <w:rStyle w:val="TijdschriftinCVBert"/>
        </w:rPr>
      </w:pPr>
      <w:r w:rsidRPr="00AF191D">
        <w:rPr>
          <w:rStyle w:val="TijdschriftinCVBert"/>
        </w:rPr>
        <w:t>Pure and Applied Chemistry</w:t>
      </w:r>
    </w:p>
    <w:p w14:paraId="10E66EBB" w14:textId="77777777" w:rsidR="00BC2583" w:rsidRPr="00DC324A" w:rsidRDefault="0013360D" w:rsidP="00500339">
      <w:pPr>
        <w:numPr>
          <w:ilvl w:val="0"/>
          <w:numId w:val="49"/>
        </w:numPr>
        <w:tabs>
          <w:tab w:val="clear" w:pos="360"/>
          <w:tab w:val="left" w:pos="284"/>
          <w:tab w:val="left" w:pos="709"/>
        </w:tabs>
        <w:suppressAutoHyphens/>
        <w:spacing w:line="360" w:lineRule="auto"/>
        <w:ind w:left="709" w:hanging="425"/>
        <w:jc w:val="both"/>
        <w:rPr>
          <w:rFonts w:ascii="Arial" w:hAnsi="Arial" w:cs="Arial"/>
          <w:sz w:val="20"/>
          <w:lang w:val="en-GB"/>
        </w:rPr>
      </w:pPr>
      <w:r w:rsidRPr="00090DF3">
        <w:rPr>
          <w:rFonts w:ascii="Arial" w:hAnsi="Arial" w:cs="Arial"/>
          <w:sz w:val="20"/>
        </w:rPr>
        <w:t xml:space="preserve">P.J.C. </w:t>
      </w:r>
      <w:proofErr w:type="spellStart"/>
      <w:r w:rsidRPr="00090DF3">
        <w:rPr>
          <w:rFonts w:ascii="Arial" w:hAnsi="Arial" w:cs="Arial"/>
          <w:sz w:val="20"/>
        </w:rPr>
        <w:t>Hausoul</w:t>
      </w:r>
      <w:proofErr w:type="spellEnd"/>
      <w:r w:rsidRPr="00090DF3">
        <w:rPr>
          <w:rFonts w:ascii="Arial" w:hAnsi="Arial" w:cs="Arial"/>
          <w:sz w:val="20"/>
        </w:rPr>
        <w:t xml:space="preserve">, P.C.A. </w:t>
      </w:r>
      <w:proofErr w:type="spellStart"/>
      <w:r w:rsidRPr="00090DF3">
        <w:rPr>
          <w:rFonts w:ascii="Arial" w:hAnsi="Arial" w:cs="Arial"/>
          <w:sz w:val="20"/>
        </w:rPr>
        <w:t>Bruijnincx</w:t>
      </w:r>
      <w:proofErr w:type="spellEnd"/>
      <w:r w:rsidRPr="00090DF3">
        <w:rPr>
          <w:rFonts w:ascii="Arial" w:hAnsi="Arial" w:cs="Arial"/>
          <w:sz w:val="20"/>
        </w:rPr>
        <w:t xml:space="preserve">, B.M. Weckhuysen, R.J.M. Klein </w:t>
      </w:r>
      <w:proofErr w:type="spellStart"/>
      <w:r w:rsidRPr="00090DF3">
        <w:rPr>
          <w:rFonts w:ascii="Arial" w:hAnsi="Arial" w:cs="Arial"/>
          <w:sz w:val="20"/>
        </w:rPr>
        <w:t>Gebbink</w:t>
      </w:r>
      <w:proofErr w:type="spellEnd"/>
      <w:r w:rsidRPr="00090DF3">
        <w:rPr>
          <w:rFonts w:ascii="Arial" w:hAnsi="Arial" w:cs="Arial"/>
          <w:sz w:val="20"/>
        </w:rPr>
        <w:t xml:space="preserve">, Pd/TOMPP-catalyzed </w:t>
      </w:r>
      <w:proofErr w:type="spellStart"/>
      <w:r w:rsidRPr="00090DF3">
        <w:rPr>
          <w:rFonts w:ascii="Arial" w:hAnsi="Arial" w:cs="Arial"/>
          <w:sz w:val="20"/>
        </w:rPr>
        <w:t>telomerisation</w:t>
      </w:r>
      <w:proofErr w:type="spellEnd"/>
      <w:r w:rsidRPr="00090DF3">
        <w:rPr>
          <w:rFonts w:ascii="Arial" w:hAnsi="Arial" w:cs="Arial"/>
          <w:sz w:val="20"/>
        </w:rPr>
        <w:t xml:space="preserve"> of 1,3-butadiene: From biomass-based substrates to new mechanistic insights, </w:t>
      </w:r>
      <w:r w:rsidRPr="00090DF3">
        <w:rPr>
          <w:rFonts w:ascii="Arial" w:hAnsi="Arial" w:cs="Arial"/>
          <w:i/>
          <w:sz w:val="20"/>
        </w:rPr>
        <w:t xml:space="preserve">Pure Appl. </w:t>
      </w:r>
      <w:r w:rsidRPr="00AF191D">
        <w:rPr>
          <w:rFonts w:ascii="Arial" w:hAnsi="Arial" w:cs="Arial"/>
          <w:i/>
          <w:sz w:val="20"/>
          <w:lang w:val="en-GB"/>
        </w:rPr>
        <w:t>Chem.</w:t>
      </w:r>
      <w:r w:rsidRPr="00AF191D">
        <w:rPr>
          <w:rFonts w:ascii="Arial" w:hAnsi="Arial" w:cs="Arial"/>
          <w:sz w:val="20"/>
          <w:lang w:val="en-GB"/>
        </w:rPr>
        <w:t xml:space="preserve"> 2012, </w:t>
      </w:r>
      <w:r w:rsidRPr="00AF191D">
        <w:rPr>
          <w:rFonts w:ascii="Arial" w:hAnsi="Arial" w:cs="Arial"/>
          <w:b/>
          <w:sz w:val="20"/>
          <w:lang w:val="en-GB"/>
        </w:rPr>
        <w:t>84</w:t>
      </w:r>
      <w:r w:rsidR="00F36AFD">
        <w:rPr>
          <w:rFonts w:ascii="Arial" w:hAnsi="Arial" w:cs="Arial"/>
          <w:sz w:val="20"/>
          <w:lang w:val="en-GB"/>
        </w:rPr>
        <w:t>, 1713.</w:t>
      </w:r>
    </w:p>
    <w:p w14:paraId="7332B507" w14:textId="77777777" w:rsidR="007F6484" w:rsidRDefault="007F6484" w:rsidP="00BC2583">
      <w:pPr>
        <w:tabs>
          <w:tab w:val="left" w:pos="709"/>
          <w:tab w:val="left" w:pos="1134"/>
        </w:tabs>
        <w:suppressAutoHyphens/>
        <w:spacing w:line="360" w:lineRule="auto"/>
        <w:jc w:val="both"/>
        <w:rPr>
          <w:rStyle w:val="TijdschriftinCVBert"/>
        </w:rPr>
      </w:pPr>
    </w:p>
    <w:p w14:paraId="7B57B71D" w14:textId="77777777" w:rsidR="00BC2583" w:rsidRDefault="00BC2583" w:rsidP="00BC2583">
      <w:pPr>
        <w:tabs>
          <w:tab w:val="left" w:pos="709"/>
          <w:tab w:val="left" w:pos="1134"/>
        </w:tabs>
        <w:suppressAutoHyphens/>
        <w:spacing w:line="360" w:lineRule="auto"/>
        <w:jc w:val="both"/>
        <w:rPr>
          <w:rFonts w:ascii="Arial" w:hAnsi="Arial" w:cs="Arial"/>
          <w:sz w:val="20"/>
          <w:lang w:val="en-GB"/>
        </w:rPr>
      </w:pPr>
      <w:r>
        <w:rPr>
          <w:rStyle w:val="TijdschriftinCVBert"/>
        </w:rPr>
        <w:t>RSC Advances</w:t>
      </w:r>
    </w:p>
    <w:p w14:paraId="6F18D130" w14:textId="77777777" w:rsidR="00BC2583" w:rsidRPr="00C36E47" w:rsidRDefault="00BC2583" w:rsidP="00500339">
      <w:pPr>
        <w:numPr>
          <w:ilvl w:val="0"/>
          <w:numId w:val="61"/>
        </w:numPr>
        <w:spacing w:line="360" w:lineRule="auto"/>
        <w:ind w:left="709" w:hanging="425"/>
        <w:jc w:val="both"/>
        <w:rPr>
          <w:rFonts w:ascii="Arial" w:hAnsi="Arial" w:cs="Arial"/>
          <w:sz w:val="20"/>
          <w:lang w:val="en-GB"/>
        </w:rPr>
      </w:pPr>
      <w:r w:rsidRPr="00C36E47">
        <w:rPr>
          <w:rFonts w:ascii="Arial" w:hAnsi="Arial" w:cs="Arial"/>
          <w:sz w:val="20"/>
          <w:lang w:val="en-GB"/>
        </w:rPr>
        <w:t xml:space="preserve">P. </w:t>
      </w:r>
      <w:proofErr w:type="spellStart"/>
      <w:r w:rsidRPr="00C36E47">
        <w:rPr>
          <w:rFonts w:ascii="Arial" w:hAnsi="Arial" w:cs="Arial"/>
          <w:sz w:val="20"/>
          <w:lang w:val="en-GB"/>
        </w:rPr>
        <w:t>Spannring</w:t>
      </w:r>
      <w:proofErr w:type="spellEnd"/>
      <w:r w:rsidRPr="00C36E47">
        <w:rPr>
          <w:rFonts w:ascii="Arial" w:hAnsi="Arial" w:cs="Arial"/>
          <w:sz w:val="20"/>
          <w:lang w:val="en-GB"/>
        </w:rPr>
        <w:t xml:space="preserve">, P.C.A. </w:t>
      </w:r>
      <w:proofErr w:type="spellStart"/>
      <w:r w:rsidRPr="00C36E47">
        <w:rPr>
          <w:rFonts w:ascii="Arial" w:hAnsi="Arial" w:cs="Arial"/>
          <w:sz w:val="20"/>
          <w:lang w:val="en-GB"/>
        </w:rPr>
        <w:t>Bruijnincx</w:t>
      </w:r>
      <w:proofErr w:type="spellEnd"/>
      <w:r w:rsidRPr="00C36E47">
        <w:rPr>
          <w:rFonts w:ascii="Arial" w:hAnsi="Arial" w:cs="Arial"/>
          <w:sz w:val="20"/>
          <w:lang w:val="en-GB"/>
        </w:rPr>
        <w:t xml:space="preserve">, B.M. Weckhuysen, R.J.M. Klein </w:t>
      </w:r>
      <w:proofErr w:type="spellStart"/>
      <w:r w:rsidRPr="00C36E47">
        <w:rPr>
          <w:rFonts w:ascii="Arial" w:hAnsi="Arial" w:cs="Arial"/>
          <w:sz w:val="20"/>
          <w:lang w:val="en-GB"/>
        </w:rPr>
        <w:t>Gebbink</w:t>
      </w:r>
      <w:proofErr w:type="spellEnd"/>
      <w:r w:rsidR="00E907F0" w:rsidRPr="00C36E47">
        <w:rPr>
          <w:rFonts w:ascii="Arial" w:hAnsi="Arial" w:cs="Arial"/>
          <w:sz w:val="20"/>
          <w:lang w:val="en-GB"/>
        </w:rPr>
        <w:t xml:space="preserve">, </w:t>
      </w:r>
      <w:r w:rsidRPr="00C36E47">
        <w:rPr>
          <w:rFonts w:ascii="Arial" w:hAnsi="Arial" w:cs="Arial"/>
          <w:sz w:val="20"/>
          <w:lang w:val="en-GB"/>
        </w:rPr>
        <w:t xml:space="preserve">A metal-free, one-pot method for the oxidative cleavage of internal aliphatic alkenes into carboxylic acids, </w:t>
      </w:r>
      <w:r w:rsidRPr="00C36E47">
        <w:rPr>
          <w:rFonts w:ascii="Arial" w:hAnsi="Arial" w:cs="Arial"/>
          <w:i/>
          <w:sz w:val="20"/>
          <w:lang w:val="en-GB"/>
        </w:rPr>
        <w:t>RSC Adv</w:t>
      </w:r>
      <w:r w:rsidRPr="00C36E47">
        <w:rPr>
          <w:rFonts w:ascii="Arial" w:hAnsi="Arial" w:cs="Arial"/>
          <w:sz w:val="20"/>
          <w:lang w:val="en-GB"/>
        </w:rPr>
        <w:t>.</w:t>
      </w:r>
      <w:r w:rsidRPr="00C36E47">
        <w:rPr>
          <w:rFonts w:ascii="Arial" w:hAnsi="Arial" w:cs="Arial"/>
          <w:b/>
          <w:sz w:val="20"/>
          <w:lang w:val="en-GB"/>
        </w:rPr>
        <w:t xml:space="preserve"> </w:t>
      </w:r>
      <w:r w:rsidRPr="00C36E47">
        <w:rPr>
          <w:rFonts w:ascii="Arial" w:hAnsi="Arial" w:cs="Arial"/>
          <w:sz w:val="20"/>
          <w:lang w:val="en-GB"/>
        </w:rPr>
        <w:t>2013,</w:t>
      </w:r>
      <w:r w:rsidR="0045434F" w:rsidRPr="00C36E47">
        <w:rPr>
          <w:rFonts w:ascii="Arial" w:hAnsi="Arial" w:cs="Arial"/>
          <w:sz w:val="20"/>
          <w:lang w:val="en-GB"/>
        </w:rPr>
        <w:t xml:space="preserve"> </w:t>
      </w:r>
      <w:r w:rsidR="0045434F" w:rsidRPr="00C36E47">
        <w:rPr>
          <w:rFonts w:ascii="Arial" w:hAnsi="Arial" w:cs="Arial"/>
          <w:b/>
          <w:sz w:val="20"/>
          <w:lang w:val="en-GB"/>
        </w:rPr>
        <w:t>3</w:t>
      </w:r>
      <w:r w:rsidR="0045434F" w:rsidRPr="00C36E47">
        <w:rPr>
          <w:rFonts w:ascii="Arial" w:hAnsi="Arial" w:cs="Arial"/>
          <w:sz w:val="20"/>
          <w:lang w:val="en-GB"/>
        </w:rPr>
        <w:t>, 6606</w:t>
      </w:r>
      <w:r w:rsidRPr="00C36E47">
        <w:rPr>
          <w:rFonts w:ascii="Arial" w:hAnsi="Arial" w:cs="Arial"/>
          <w:sz w:val="20"/>
          <w:lang w:val="en-GB"/>
        </w:rPr>
        <w:t>.</w:t>
      </w:r>
    </w:p>
    <w:p w14:paraId="261E0FCE" w14:textId="77777777" w:rsidR="00A8529C" w:rsidRPr="00C36E47" w:rsidRDefault="00A8529C" w:rsidP="00A8529C">
      <w:pPr>
        <w:tabs>
          <w:tab w:val="left" w:pos="709"/>
          <w:tab w:val="left" w:pos="1134"/>
        </w:tabs>
        <w:suppressAutoHyphens/>
        <w:spacing w:line="360" w:lineRule="auto"/>
        <w:jc w:val="both"/>
        <w:rPr>
          <w:rFonts w:ascii="Arial" w:hAnsi="Arial" w:cs="Arial"/>
          <w:sz w:val="20"/>
          <w:lang w:val="en-GB"/>
        </w:rPr>
      </w:pPr>
    </w:p>
    <w:p w14:paraId="35B2500F" w14:textId="77777777" w:rsidR="00B33B0E" w:rsidRDefault="00B33B0E" w:rsidP="000634C4">
      <w:pPr>
        <w:tabs>
          <w:tab w:val="left" w:pos="567"/>
          <w:tab w:val="left" w:pos="1134"/>
        </w:tabs>
        <w:suppressAutoHyphens/>
        <w:spacing w:line="360" w:lineRule="auto"/>
        <w:jc w:val="both"/>
        <w:rPr>
          <w:rStyle w:val="TijdschriftinCVBert"/>
        </w:rPr>
      </w:pPr>
    </w:p>
    <w:p w14:paraId="2C71A103" w14:textId="2DB61F15" w:rsidR="00B33B0E" w:rsidRDefault="00B33B0E" w:rsidP="000634C4">
      <w:pPr>
        <w:tabs>
          <w:tab w:val="left" w:pos="567"/>
          <w:tab w:val="left" w:pos="1134"/>
        </w:tabs>
        <w:suppressAutoHyphens/>
        <w:spacing w:line="360" w:lineRule="auto"/>
        <w:jc w:val="both"/>
        <w:rPr>
          <w:rStyle w:val="TijdschriftinCVBert"/>
          <w:lang w:val="nl-NL"/>
        </w:rPr>
      </w:pPr>
      <w:proofErr w:type="spellStart"/>
      <w:r>
        <w:rPr>
          <w:rStyle w:val="TijdschriftinCVBert"/>
          <w:lang w:val="nl-NL"/>
        </w:rPr>
        <w:t>Scientific</w:t>
      </w:r>
      <w:proofErr w:type="spellEnd"/>
      <w:r>
        <w:rPr>
          <w:rStyle w:val="TijdschriftinCVBert"/>
          <w:lang w:val="nl-NL"/>
        </w:rPr>
        <w:t xml:space="preserve"> </w:t>
      </w:r>
      <w:proofErr w:type="spellStart"/>
      <w:r>
        <w:rPr>
          <w:rStyle w:val="TijdschriftinCVBert"/>
          <w:lang w:val="nl-NL"/>
        </w:rPr>
        <w:t>Reports</w:t>
      </w:r>
      <w:proofErr w:type="spellEnd"/>
    </w:p>
    <w:p w14:paraId="37A20900" w14:textId="77777777" w:rsidR="00B214E4" w:rsidRDefault="00B214E4" w:rsidP="00B214E4">
      <w:pPr>
        <w:numPr>
          <w:ilvl w:val="0"/>
          <w:numId w:val="99"/>
        </w:numPr>
        <w:tabs>
          <w:tab w:val="clear" w:pos="1080"/>
          <w:tab w:val="num" w:pos="709"/>
        </w:tabs>
        <w:suppressAutoHyphens/>
        <w:spacing w:line="360" w:lineRule="auto"/>
        <w:ind w:left="709" w:hanging="425"/>
        <w:jc w:val="both"/>
        <w:rPr>
          <w:rFonts w:ascii="Arial" w:hAnsi="Arial" w:cs="Arial"/>
          <w:sz w:val="20"/>
        </w:rPr>
      </w:pPr>
      <w:r>
        <w:rPr>
          <w:rFonts w:ascii="Arial" w:hAnsi="Arial" w:cs="Arial"/>
          <w:sz w:val="20"/>
          <w:szCs w:val="20"/>
        </w:rPr>
        <w:t xml:space="preserve">J.J.E. Maris, F.T. </w:t>
      </w:r>
      <w:proofErr w:type="spellStart"/>
      <w:r>
        <w:rPr>
          <w:rFonts w:ascii="Arial" w:hAnsi="Arial" w:cs="Arial"/>
          <w:sz w:val="20"/>
          <w:szCs w:val="20"/>
        </w:rPr>
        <w:t>Rabouw</w:t>
      </w:r>
      <w:proofErr w:type="spellEnd"/>
      <w:r>
        <w:rPr>
          <w:rFonts w:ascii="Arial" w:hAnsi="Arial" w:cs="Arial"/>
          <w:sz w:val="20"/>
          <w:szCs w:val="20"/>
        </w:rPr>
        <w:t xml:space="preserve">, B.M. Weckhuysen, F. </w:t>
      </w:r>
      <w:proofErr w:type="spellStart"/>
      <w:r>
        <w:rPr>
          <w:rFonts w:ascii="Arial" w:hAnsi="Arial" w:cs="Arial"/>
          <w:sz w:val="20"/>
          <w:szCs w:val="20"/>
        </w:rPr>
        <w:t>Meirer</w:t>
      </w:r>
      <w:proofErr w:type="spellEnd"/>
      <w:r>
        <w:rPr>
          <w:rFonts w:ascii="Arial" w:hAnsi="Arial" w:cs="Arial"/>
          <w:sz w:val="20"/>
          <w:szCs w:val="20"/>
        </w:rPr>
        <w:t xml:space="preserve">, Classification-based Motion Analysis of Single-Molecule Trajectories using </w:t>
      </w:r>
      <w:proofErr w:type="spellStart"/>
      <w:r>
        <w:rPr>
          <w:rFonts w:ascii="Arial" w:hAnsi="Arial" w:cs="Arial"/>
          <w:sz w:val="20"/>
          <w:szCs w:val="20"/>
        </w:rPr>
        <w:t>DiffusionLab</w:t>
      </w:r>
      <w:proofErr w:type="spellEnd"/>
      <w:r>
        <w:rPr>
          <w:rFonts w:ascii="Arial" w:hAnsi="Arial" w:cs="Arial"/>
          <w:sz w:val="20"/>
          <w:szCs w:val="20"/>
        </w:rPr>
        <w:t xml:space="preserve">, </w:t>
      </w:r>
      <w:r w:rsidRPr="0039284C">
        <w:rPr>
          <w:rFonts w:ascii="Arial" w:hAnsi="Arial" w:cs="Arial"/>
          <w:i/>
          <w:iCs/>
          <w:sz w:val="20"/>
          <w:szCs w:val="20"/>
        </w:rPr>
        <w:t>Scientific Reports</w:t>
      </w:r>
      <w:r>
        <w:rPr>
          <w:rFonts w:ascii="Arial" w:hAnsi="Arial" w:cs="Arial"/>
          <w:sz w:val="20"/>
          <w:szCs w:val="20"/>
        </w:rPr>
        <w:t xml:space="preserve"> 2022, </w:t>
      </w:r>
      <w:r w:rsidRPr="0039284C">
        <w:rPr>
          <w:rFonts w:ascii="Arial" w:hAnsi="Arial" w:cs="Arial"/>
          <w:b/>
          <w:bCs/>
          <w:sz w:val="20"/>
          <w:szCs w:val="20"/>
        </w:rPr>
        <w:t>12</w:t>
      </w:r>
      <w:r>
        <w:rPr>
          <w:rFonts w:ascii="Arial" w:hAnsi="Arial" w:cs="Arial"/>
          <w:sz w:val="20"/>
          <w:szCs w:val="20"/>
        </w:rPr>
        <w:t>, 9595.</w:t>
      </w:r>
    </w:p>
    <w:p w14:paraId="4DE63DB7" w14:textId="77777777" w:rsidR="00B33B0E" w:rsidRDefault="00B33B0E" w:rsidP="000634C4">
      <w:pPr>
        <w:tabs>
          <w:tab w:val="left" w:pos="567"/>
          <w:tab w:val="left" w:pos="1134"/>
        </w:tabs>
        <w:suppressAutoHyphens/>
        <w:spacing w:line="360" w:lineRule="auto"/>
        <w:jc w:val="both"/>
        <w:rPr>
          <w:rStyle w:val="TijdschriftinCVBert"/>
        </w:rPr>
      </w:pPr>
    </w:p>
    <w:p w14:paraId="6A5124EE" w14:textId="1E3AB95F" w:rsidR="001D4FC6" w:rsidRPr="00AF191D" w:rsidRDefault="006B534F" w:rsidP="000634C4">
      <w:pPr>
        <w:tabs>
          <w:tab w:val="left" w:pos="567"/>
          <w:tab w:val="left" w:pos="1134"/>
        </w:tabs>
        <w:suppressAutoHyphens/>
        <w:spacing w:line="360" w:lineRule="auto"/>
        <w:jc w:val="both"/>
        <w:rPr>
          <w:rStyle w:val="TijdschriftinCVBert"/>
        </w:rPr>
      </w:pPr>
      <w:r w:rsidRPr="00AF191D">
        <w:rPr>
          <w:rStyle w:val="TijdschriftinCVBert"/>
        </w:rPr>
        <w:t>Small</w:t>
      </w:r>
    </w:p>
    <w:p w14:paraId="4602A929" w14:textId="77777777" w:rsidR="006B534F" w:rsidRPr="00090DF3" w:rsidRDefault="006B534F" w:rsidP="00500339">
      <w:pPr>
        <w:numPr>
          <w:ilvl w:val="0"/>
          <w:numId w:val="50"/>
        </w:numPr>
        <w:tabs>
          <w:tab w:val="clear" w:pos="360"/>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M.M. van </w:t>
      </w:r>
      <w:proofErr w:type="spellStart"/>
      <w:r w:rsidRPr="00090DF3">
        <w:rPr>
          <w:rFonts w:ascii="Arial" w:hAnsi="Arial" w:cs="Arial"/>
          <w:sz w:val="20"/>
        </w:rPr>
        <w:t>Schooneveld</w:t>
      </w:r>
      <w:proofErr w:type="spellEnd"/>
      <w:r w:rsidRPr="00090DF3">
        <w:rPr>
          <w:rFonts w:ascii="Arial" w:hAnsi="Arial" w:cs="Arial"/>
          <w:sz w:val="20"/>
        </w:rPr>
        <w:t xml:space="preserve">, J. </w:t>
      </w:r>
      <w:proofErr w:type="spellStart"/>
      <w:r w:rsidRPr="00090DF3">
        <w:rPr>
          <w:rFonts w:ascii="Arial" w:hAnsi="Arial" w:cs="Arial"/>
          <w:sz w:val="20"/>
        </w:rPr>
        <w:t>Hilhorst</w:t>
      </w:r>
      <w:proofErr w:type="spellEnd"/>
      <w:r w:rsidRPr="00090DF3">
        <w:rPr>
          <w:rFonts w:ascii="Arial" w:hAnsi="Arial" w:cs="Arial"/>
          <w:sz w:val="20"/>
        </w:rPr>
        <w:t xml:space="preserve">, A.V. </w:t>
      </w:r>
      <w:proofErr w:type="spellStart"/>
      <w:r w:rsidRPr="00090DF3">
        <w:rPr>
          <w:rFonts w:ascii="Arial" w:hAnsi="Arial" w:cs="Arial"/>
          <w:sz w:val="20"/>
        </w:rPr>
        <w:t>Pethukov</w:t>
      </w:r>
      <w:proofErr w:type="spellEnd"/>
      <w:r w:rsidRPr="00090DF3">
        <w:rPr>
          <w:rFonts w:ascii="Arial" w:hAnsi="Arial" w:cs="Arial"/>
          <w:sz w:val="20"/>
        </w:rPr>
        <w:t xml:space="preserve">, T. </w:t>
      </w:r>
      <w:proofErr w:type="spellStart"/>
      <w:r w:rsidRPr="00090DF3">
        <w:rPr>
          <w:rFonts w:ascii="Arial" w:hAnsi="Arial" w:cs="Arial"/>
          <w:sz w:val="20"/>
        </w:rPr>
        <w:t>Tyliszczak</w:t>
      </w:r>
      <w:proofErr w:type="spellEnd"/>
      <w:r w:rsidRPr="00090DF3">
        <w:rPr>
          <w:rFonts w:ascii="Arial" w:hAnsi="Arial" w:cs="Arial"/>
          <w:sz w:val="20"/>
        </w:rPr>
        <w:t xml:space="preserve">, J.A. Wang, B.M. Weckhuysen, F.M.F. De Groot, E. De Smit, Scanning Transmission X-Ray Microscopy as a Novel Tool to Probe Colloidal and Photonic Crystals, </w:t>
      </w:r>
      <w:r w:rsidRPr="00090DF3">
        <w:rPr>
          <w:rFonts w:ascii="Arial" w:hAnsi="Arial" w:cs="Arial"/>
          <w:i/>
          <w:sz w:val="20"/>
        </w:rPr>
        <w:t>Small</w:t>
      </w:r>
      <w:r w:rsidRPr="00090DF3">
        <w:rPr>
          <w:rFonts w:ascii="Arial" w:hAnsi="Arial" w:cs="Arial"/>
          <w:sz w:val="20"/>
        </w:rPr>
        <w:t xml:space="preserve"> 2011, </w:t>
      </w:r>
      <w:r w:rsidRPr="00090DF3">
        <w:rPr>
          <w:rFonts w:ascii="Arial" w:hAnsi="Arial" w:cs="Arial"/>
          <w:b/>
          <w:sz w:val="20"/>
        </w:rPr>
        <w:t>7</w:t>
      </w:r>
      <w:r w:rsidR="00F36AFD" w:rsidRPr="00090DF3">
        <w:rPr>
          <w:rFonts w:ascii="Arial" w:hAnsi="Arial" w:cs="Arial"/>
          <w:sz w:val="20"/>
        </w:rPr>
        <w:t>, 804.</w:t>
      </w:r>
    </w:p>
    <w:p w14:paraId="6F20568B" w14:textId="77777777" w:rsidR="003D0121" w:rsidRPr="00090DF3" w:rsidRDefault="003D0121" w:rsidP="003D0121">
      <w:pPr>
        <w:tabs>
          <w:tab w:val="left" w:pos="1134"/>
        </w:tabs>
        <w:suppressAutoHyphens/>
        <w:spacing w:line="360" w:lineRule="auto"/>
        <w:jc w:val="both"/>
        <w:rPr>
          <w:rFonts w:ascii="Arial" w:hAnsi="Arial" w:cs="Arial"/>
          <w:color w:val="000000"/>
          <w:sz w:val="20"/>
        </w:rPr>
      </w:pPr>
    </w:p>
    <w:p w14:paraId="46A50BBB" w14:textId="77777777" w:rsidR="009E781E" w:rsidRPr="00AF191D" w:rsidRDefault="009E781E" w:rsidP="000634C4">
      <w:pPr>
        <w:tabs>
          <w:tab w:val="left" w:pos="567"/>
          <w:tab w:val="left" w:pos="1134"/>
        </w:tabs>
        <w:suppressAutoHyphens/>
        <w:spacing w:line="360" w:lineRule="auto"/>
        <w:jc w:val="both"/>
        <w:rPr>
          <w:rStyle w:val="TijdschriftinCVBert"/>
        </w:rPr>
      </w:pPr>
      <w:r w:rsidRPr="00AF191D">
        <w:rPr>
          <w:rStyle w:val="TijdschriftinCVBert"/>
        </w:rPr>
        <w:t>Spectrochimica Acta A</w:t>
      </w:r>
    </w:p>
    <w:p w14:paraId="44BFDAE0" w14:textId="77777777" w:rsidR="009E781E" w:rsidRPr="00AF191D" w:rsidRDefault="009E781E" w:rsidP="00500339">
      <w:pPr>
        <w:numPr>
          <w:ilvl w:val="0"/>
          <w:numId w:val="51"/>
        </w:numPr>
        <w:tabs>
          <w:tab w:val="clear" w:pos="360"/>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M. Mathieu, M. </w:t>
      </w:r>
      <w:proofErr w:type="spellStart"/>
      <w:r w:rsidRPr="00090DF3">
        <w:rPr>
          <w:rFonts w:ascii="Arial" w:hAnsi="Arial" w:cs="Arial"/>
          <w:sz w:val="20"/>
        </w:rPr>
        <w:t>Baltes</w:t>
      </w:r>
      <w:proofErr w:type="spellEnd"/>
      <w:r w:rsidRPr="00090DF3">
        <w:rPr>
          <w:rFonts w:ascii="Arial" w:hAnsi="Arial" w:cs="Arial"/>
          <w:sz w:val="20"/>
        </w:rPr>
        <w:t xml:space="preserve">, K. </w:t>
      </w:r>
      <w:proofErr w:type="spellStart"/>
      <w:r w:rsidRPr="00090DF3">
        <w:rPr>
          <w:rFonts w:ascii="Arial" w:hAnsi="Arial" w:cs="Arial"/>
          <w:sz w:val="20"/>
        </w:rPr>
        <w:t>Cassiers</w:t>
      </w:r>
      <w:proofErr w:type="spellEnd"/>
      <w:r w:rsidRPr="00090DF3">
        <w:rPr>
          <w:rFonts w:ascii="Arial" w:hAnsi="Arial" w:cs="Arial"/>
          <w:sz w:val="20"/>
        </w:rPr>
        <w:t xml:space="preserve">, V. Meynen, P. Cool, P. Van Der Voort, B.M. Weckhuysen, R.A. </w:t>
      </w:r>
      <w:proofErr w:type="spellStart"/>
      <w:r w:rsidRPr="00090DF3">
        <w:rPr>
          <w:rFonts w:ascii="Arial" w:hAnsi="Arial" w:cs="Arial"/>
          <w:sz w:val="20"/>
        </w:rPr>
        <w:t>Schoonheydt</w:t>
      </w:r>
      <w:proofErr w:type="spellEnd"/>
      <w:r w:rsidRPr="00090DF3">
        <w:rPr>
          <w:rFonts w:ascii="Arial" w:hAnsi="Arial" w:cs="Arial"/>
          <w:sz w:val="20"/>
        </w:rPr>
        <w:t>, E.F. Vansant</w:t>
      </w:r>
      <w:r w:rsidR="00E907F0" w:rsidRPr="00090DF3">
        <w:rPr>
          <w:rFonts w:ascii="Arial" w:hAnsi="Arial" w:cs="Arial"/>
          <w:sz w:val="20"/>
        </w:rPr>
        <w:t>,</w:t>
      </w:r>
      <w:r w:rsidRPr="00090DF3">
        <w:rPr>
          <w:rFonts w:ascii="Arial" w:hAnsi="Arial" w:cs="Arial"/>
          <w:sz w:val="20"/>
        </w:rPr>
        <w:t xml:space="preserve"> Design and applications of a home-built in situ FT-Raman spectroscopic cell</w:t>
      </w:r>
      <w:r w:rsidRPr="00090DF3">
        <w:rPr>
          <w:rFonts w:ascii="Arial" w:hAnsi="Arial" w:cs="Arial"/>
          <w:i/>
          <w:sz w:val="20"/>
        </w:rPr>
        <w:t xml:space="preserve">, </w:t>
      </w:r>
      <w:proofErr w:type="spellStart"/>
      <w:r w:rsidRPr="00090DF3">
        <w:rPr>
          <w:rFonts w:ascii="Arial" w:hAnsi="Arial" w:cs="Arial"/>
          <w:i/>
          <w:sz w:val="20"/>
        </w:rPr>
        <w:t>Spectrochim</w:t>
      </w:r>
      <w:proofErr w:type="spellEnd"/>
      <w:r w:rsidRPr="00090DF3">
        <w:rPr>
          <w:rFonts w:ascii="Arial" w:hAnsi="Arial" w:cs="Arial"/>
          <w:i/>
          <w:sz w:val="20"/>
        </w:rPr>
        <w:t xml:space="preserve">. </w:t>
      </w:r>
      <w:r w:rsidRPr="00AF191D">
        <w:rPr>
          <w:rFonts w:ascii="Arial" w:hAnsi="Arial" w:cs="Arial"/>
          <w:i/>
          <w:sz w:val="20"/>
        </w:rPr>
        <w:t>Acta A</w:t>
      </w:r>
      <w:r w:rsidRPr="00AF191D">
        <w:rPr>
          <w:rFonts w:ascii="Arial" w:hAnsi="Arial" w:cs="Arial"/>
          <w:sz w:val="20"/>
        </w:rPr>
        <w:t xml:space="preserve"> 2004, </w:t>
      </w:r>
      <w:r w:rsidRPr="00AF191D">
        <w:rPr>
          <w:rFonts w:ascii="Arial" w:hAnsi="Arial" w:cs="Arial"/>
          <w:b/>
          <w:bCs/>
          <w:sz w:val="20"/>
        </w:rPr>
        <w:t>60</w:t>
      </w:r>
      <w:r w:rsidRPr="00AF191D">
        <w:rPr>
          <w:rFonts w:ascii="Arial" w:hAnsi="Arial" w:cs="Arial"/>
          <w:sz w:val="20"/>
        </w:rPr>
        <w:t>, 2969.</w:t>
      </w:r>
    </w:p>
    <w:p w14:paraId="66AF1928" w14:textId="77777777" w:rsidR="00EC4604" w:rsidRPr="00090DF3" w:rsidRDefault="00EC4604" w:rsidP="000634C4">
      <w:pPr>
        <w:tabs>
          <w:tab w:val="left" w:pos="567"/>
          <w:tab w:val="left" w:pos="1134"/>
        </w:tabs>
        <w:suppressAutoHyphens/>
        <w:spacing w:line="360" w:lineRule="auto"/>
        <w:jc w:val="both"/>
        <w:rPr>
          <w:rFonts w:ascii="Arial" w:hAnsi="Arial" w:cs="Arial"/>
          <w:sz w:val="20"/>
        </w:rPr>
      </w:pPr>
    </w:p>
    <w:p w14:paraId="6665032C" w14:textId="77777777" w:rsidR="003860C3" w:rsidRPr="003860C3" w:rsidRDefault="00EC4604" w:rsidP="003860C3">
      <w:pPr>
        <w:tabs>
          <w:tab w:val="left" w:pos="567"/>
          <w:tab w:val="left" w:pos="1134"/>
        </w:tabs>
        <w:suppressAutoHyphens/>
        <w:spacing w:line="360" w:lineRule="auto"/>
        <w:jc w:val="both"/>
        <w:rPr>
          <w:rFonts w:ascii="Arial" w:hAnsi="Arial"/>
          <w:b/>
          <w:bCs/>
          <w:i/>
          <w:iCs/>
          <w:color w:val="7F7F7F"/>
          <w:sz w:val="28"/>
          <w:u w:val="single"/>
        </w:rPr>
      </w:pPr>
      <w:r w:rsidRPr="00AF191D">
        <w:rPr>
          <w:rStyle w:val="TijdschriftinCVBert"/>
        </w:rPr>
        <w:t>Topics in Catalysis</w:t>
      </w:r>
      <w:r w:rsidR="009165C9">
        <w:rPr>
          <w:rStyle w:val="TijdschriftinCVBert"/>
        </w:rPr>
        <w:t xml:space="preserve"> </w:t>
      </w:r>
    </w:p>
    <w:p w14:paraId="4C37A18D" w14:textId="77777777" w:rsidR="003860C3" w:rsidRPr="00E93455" w:rsidRDefault="003860C3" w:rsidP="00500339">
      <w:pPr>
        <w:numPr>
          <w:ilvl w:val="0"/>
          <w:numId w:val="53"/>
        </w:numPr>
        <w:tabs>
          <w:tab w:val="clear" w:pos="360"/>
          <w:tab w:val="left" w:pos="709"/>
        </w:tabs>
        <w:suppressAutoHyphens/>
        <w:spacing w:line="360" w:lineRule="auto"/>
        <w:ind w:left="709" w:hanging="425"/>
        <w:jc w:val="both"/>
        <w:rPr>
          <w:rFonts w:ascii="Arial" w:hAnsi="Arial" w:cs="Arial"/>
          <w:sz w:val="20"/>
        </w:rPr>
      </w:pPr>
      <w:r w:rsidRPr="00090DF3">
        <w:rPr>
          <w:rFonts w:ascii="Arial" w:hAnsi="Arial" w:cs="Arial"/>
          <w:sz w:val="20"/>
        </w:rPr>
        <w:t xml:space="preserve">A.M. Hernandez-Gimenez, J. Ruiz-Martinez, B. </w:t>
      </w:r>
      <w:proofErr w:type="spellStart"/>
      <w:r w:rsidRPr="00090DF3">
        <w:rPr>
          <w:rFonts w:ascii="Arial" w:hAnsi="Arial" w:cs="Arial"/>
          <w:sz w:val="20"/>
        </w:rPr>
        <w:t>Puerolas</w:t>
      </w:r>
      <w:proofErr w:type="spellEnd"/>
      <w:r w:rsidRPr="00090DF3">
        <w:rPr>
          <w:rFonts w:ascii="Arial" w:hAnsi="Arial" w:cs="Arial"/>
          <w:sz w:val="20"/>
        </w:rPr>
        <w:t xml:space="preserve">, J. Perez-Ramirez, P.C.A. </w:t>
      </w:r>
      <w:proofErr w:type="spellStart"/>
      <w:r w:rsidRPr="00090DF3">
        <w:rPr>
          <w:rFonts w:ascii="Arial" w:hAnsi="Arial" w:cs="Arial"/>
          <w:sz w:val="20"/>
        </w:rPr>
        <w:t>Bruijnincx</w:t>
      </w:r>
      <w:proofErr w:type="spellEnd"/>
      <w:r w:rsidRPr="00090DF3">
        <w:rPr>
          <w:rFonts w:ascii="Arial" w:hAnsi="Arial" w:cs="Arial"/>
          <w:sz w:val="20"/>
        </w:rPr>
        <w:t xml:space="preserve">, B.M. Weckhuysen, Operando spectroscopy of the gas-phase aldol condensation of </w:t>
      </w:r>
      <w:proofErr w:type="spellStart"/>
      <w:r w:rsidRPr="00090DF3">
        <w:rPr>
          <w:rFonts w:ascii="Arial" w:hAnsi="Arial" w:cs="Arial"/>
          <w:sz w:val="20"/>
        </w:rPr>
        <w:t>propanal</w:t>
      </w:r>
      <w:proofErr w:type="spellEnd"/>
      <w:r w:rsidRPr="00090DF3">
        <w:rPr>
          <w:rFonts w:ascii="Arial" w:hAnsi="Arial" w:cs="Arial"/>
          <w:sz w:val="20"/>
        </w:rPr>
        <w:t xml:space="preserve"> over solid base catalysts, </w:t>
      </w:r>
      <w:r w:rsidRPr="00090DF3">
        <w:rPr>
          <w:rFonts w:ascii="Arial" w:hAnsi="Arial" w:cs="Arial"/>
          <w:i/>
          <w:sz w:val="20"/>
        </w:rPr>
        <w:t xml:space="preserve">Top. </w:t>
      </w:r>
      <w:r w:rsidRPr="00384307">
        <w:rPr>
          <w:rFonts w:ascii="Arial" w:hAnsi="Arial" w:cs="Arial"/>
          <w:i/>
          <w:sz w:val="20"/>
        </w:rPr>
        <w:t>Catal.</w:t>
      </w:r>
      <w:r w:rsidRPr="00E93455">
        <w:rPr>
          <w:rFonts w:ascii="Arial" w:hAnsi="Arial" w:cs="Arial"/>
          <w:sz w:val="20"/>
        </w:rPr>
        <w:t xml:space="preserve"> 2017, </w:t>
      </w:r>
      <w:r w:rsidR="005B4AD7" w:rsidRPr="005B4AD7">
        <w:rPr>
          <w:rFonts w:ascii="Arial" w:hAnsi="Arial" w:cs="Arial"/>
          <w:b/>
          <w:sz w:val="20"/>
        </w:rPr>
        <w:t>60</w:t>
      </w:r>
      <w:r w:rsidR="005B4AD7">
        <w:rPr>
          <w:rFonts w:ascii="Arial" w:hAnsi="Arial" w:cs="Arial"/>
          <w:sz w:val="20"/>
        </w:rPr>
        <w:t>, 1522</w:t>
      </w:r>
      <w:r w:rsidR="00E93455" w:rsidRPr="00E93455">
        <w:rPr>
          <w:rFonts w:ascii="Arial" w:hAnsi="Arial" w:cs="Arial"/>
          <w:sz w:val="20"/>
        </w:rPr>
        <w:t>.</w:t>
      </w:r>
    </w:p>
    <w:p w14:paraId="0D3D6DA6" w14:textId="06E71762" w:rsidR="00EC4604" w:rsidRDefault="00EC4604" w:rsidP="00500339">
      <w:pPr>
        <w:numPr>
          <w:ilvl w:val="0"/>
          <w:numId w:val="53"/>
        </w:numPr>
        <w:tabs>
          <w:tab w:val="clear" w:pos="360"/>
          <w:tab w:val="left" w:pos="709"/>
        </w:tabs>
        <w:suppressAutoHyphens/>
        <w:spacing w:line="360" w:lineRule="auto"/>
        <w:ind w:left="709" w:hanging="425"/>
        <w:jc w:val="both"/>
        <w:rPr>
          <w:rFonts w:ascii="Arial" w:hAnsi="Arial" w:cs="Arial"/>
          <w:sz w:val="20"/>
        </w:rPr>
      </w:pPr>
      <w:r w:rsidRPr="00C36E47">
        <w:rPr>
          <w:rFonts w:ascii="Arial" w:hAnsi="Arial" w:cs="Arial"/>
          <w:sz w:val="20"/>
        </w:rPr>
        <w:t>M.G. O’Brien, A.M. Beale, S.D.M. Jacques, B.M. Weckhuysen, A combined multi-technique in-situ approach to probe the stability of iron molybdate catalysts during redox cycling</w:t>
      </w:r>
      <w:r w:rsidR="00E907F0" w:rsidRPr="00C36E47">
        <w:rPr>
          <w:rFonts w:ascii="Arial" w:hAnsi="Arial" w:cs="Arial"/>
          <w:sz w:val="20"/>
        </w:rPr>
        <w:t>,</w:t>
      </w:r>
      <w:r w:rsidRPr="00C36E47">
        <w:rPr>
          <w:rFonts w:ascii="Arial" w:hAnsi="Arial" w:cs="Arial"/>
          <w:sz w:val="20"/>
        </w:rPr>
        <w:t xml:space="preserve"> </w:t>
      </w:r>
      <w:r w:rsidRPr="00C36E47">
        <w:rPr>
          <w:rFonts w:ascii="Arial" w:hAnsi="Arial" w:cs="Arial"/>
          <w:i/>
          <w:sz w:val="20"/>
        </w:rPr>
        <w:t xml:space="preserve">Top. </w:t>
      </w:r>
      <w:r w:rsidRPr="00AF191D">
        <w:rPr>
          <w:rFonts w:ascii="Arial" w:hAnsi="Arial" w:cs="Arial"/>
          <w:i/>
          <w:sz w:val="20"/>
        </w:rPr>
        <w:t xml:space="preserve">Catal. </w:t>
      </w:r>
      <w:r w:rsidRPr="00AF191D">
        <w:rPr>
          <w:rFonts w:ascii="Arial" w:hAnsi="Arial" w:cs="Arial"/>
          <w:sz w:val="20"/>
        </w:rPr>
        <w:t xml:space="preserve">2009, </w:t>
      </w:r>
      <w:r w:rsidRPr="00AF191D">
        <w:rPr>
          <w:rFonts w:ascii="Arial" w:hAnsi="Arial" w:cs="Arial"/>
          <w:b/>
          <w:sz w:val="20"/>
        </w:rPr>
        <w:t>52</w:t>
      </w:r>
      <w:r w:rsidRPr="00AF191D">
        <w:rPr>
          <w:rFonts w:ascii="Arial" w:hAnsi="Arial" w:cs="Arial"/>
          <w:sz w:val="20"/>
        </w:rPr>
        <w:t>, 1400.</w:t>
      </w:r>
    </w:p>
    <w:p w14:paraId="6A78BE4D" w14:textId="3529768D" w:rsidR="00FD559F" w:rsidRDefault="00FD559F" w:rsidP="00FD559F">
      <w:pPr>
        <w:tabs>
          <w:tab w:val="left" w:pos="709"/>
        </w:tabs>
        <w:suppressAutoHyphens/>
        <w:spacing w:line="360" w:lineRule="auto"/>
        <w:jc w:val="both"/>
        <w:rPr>
          <w:rFonts w:ascii="Arial" w:hAnsi="Arial" w:cs="Arial"/>
          <w:sz w:val="20"/>
        </w:rPr>
      </w:pPr>
    </w:p>
    <w:p w14:paraId="3EE214D7" w14:textId="6A9193C8" w:rsidR="00FD559F" w:rsidRPr="00995609" w:rsidRDefault="00FD559F" w:rsidP="00FD559F">
      <w:pPr>
        <w:tabs>
          <w:tab w:val="left" w:pos="709"/>
        </w:tabs>
        <w:suppressAutoHyphens/>
        <w:spacing w:line="360" w:lineRule="auto"/>
        <w:jc w:val="both"/>
        <w:rPr>
          <w:rFonts w:ascii="Arial" w:hAnsi="Arial" w:cs="Arial"/>
          <w:b/>
          <w:bCs/>
          <w:i/>
          <w:iCs/>
          <w:color w:val="808080" w:themeColor="background1" w:themeShade="80"/>
          <w:sz w:val="28"/>
          <w:szCs w:val="28"/>
          <w:u w:val="single"/>
          <w:lang w:val="nl-NL"/>
        </w:rPr>
      </w:pPr>
      <w:r w:rsidRPr="00FD559F">
        <w:rPr>
          <w:rFonts w:ascii="Arial" w:hAnsi="Arial" w:cs="Arial"/>
          <w:b/>
          <w:bCs/>
          <w:i/>
          <w:iCs/>
          <w:color w:val="808080" w:themeColor="background1" w:themeShade="80"/>
          <w:sz w:val="28"/>
          <w:szCs w:val="28"/>
          <w:u w:val="single"/>
          <w:lang w:val="nl-NL"/>
        </w:rPr>
        <w:t>Trends in Chemistry</w:t>
      </w:r>
    </w:p>
    <w:p w14:paraId="611F4248" w14:textId="6CAB3372" w:rsidR="00FD559F" w:rsidRPr="00FD559F" w:rsidRDefault="00FD559F" w:rsidP="009E7EEB">
      <w:pPr>
        <w:pStyle w:val="Lijstalinea"/>
        <w:numPr>
          <w:ilvl w:val="0"/>
          <w:numId w:val="87"/>
        </w:numPr>
        <w:tabs>
          <w:tab w:val="left" w:pos="709"/>
        </w:tabs>
        <w:suppressAutoHyphens/>
        <w:spacing w:line="360" w:lineRule="auto"/>
        <w:jc w:val="both"/>
        <w:rPr>
          <w:rFonts w:ascii="Arial" w:hAnsi="Arial" w:cs="Arial"/>
          <w:sz w:val="20"/>
          <w:lang w:val="en-US"/>
        </w:rPr>
      </w:pPr>
      <w:r w:rsidRPr="00FD559F">
        <w:rPr>
          <w:rFonts w:ascii="Arial" w:hAnsi="Arial" w:cs="Arial"/>
          <w:sz w:val="20"/>
          <w:lang w:val="en-US"/>
        </w:rPr>
        <w:t xml:space="preserve">K. </w:t>
      </w:r>
      <w:proofErr w:type="spellStart"/>
      <w:r w:rsidRPr="00FD559F">
        <w:rPr>
          <w:rFonts w:ascii="Arial" w:hAnsi="Arial" w:cs="Arial"/>
          <w:sz w:val="20"/>
          <w:lang w:val="en-US"/>
        </w:rPr>
        <w:t>Stanciakova</w:t>
      </w:r>
      <w:proofErr w:type="spellEnd"/>
      <w:r w:rsidRPr="00FD559F">
        <w:rPr>
          <w:rFonts w:ascii="Arial" w:hAnsi="Arial" w:cs="Arial"/>
          <w:sz w:val="20"/>
          <w:lang w:val="en-US"/>
        </w:rPr>
        <w:t>, B.M. Weckh</w:t>
      </w:r>
      <w:r>
        <w:rPr>
          <w:rFonts w:ascii="Arial" w:hAnsi="Arial" w:cs="Arial"/>
          <w:sz w:val="20"/>
          <w:lang w:val="en-US"/>
        </w:rPr>
        <w:t xml:space="preserve">uysen, Water-active site interactions in zeolites and their relevance in catalysis, </w:t>
      </w:r>
      <w:r w:rsidRPr="00FD559F">
        <w:rPr>
          <w:rFonts w:ascii="Arial" w:hAnsi="Arial" w:cs="Arial"/>
          <w:i/>
          <w:iCs/>
          <w:sz w:val="20"/>
          <w:lang w:val="en-US"/>
        </w:rPr>
        <w:t>Trends in Chemistry</w:t>
      </w:r>
      <w:r>
        <w:rPr>
          <w:rFonts w:ascii="Arial" w:hAnsi="Arial" w:cs="Arial"/>
          <w:sz w:val="20"/>
          <w:lang w:val="en-US"/>
        </w:rPr>
        <w:t xml:space="preserve"> 2021, </w:t>
      </w:r>
      <w:r w:rsidRPr="00FD559F">
        <w:rPr>
          <w:rFonts w:ascii="Arial" w:hAnsi="Arial" w:cs="Arial"/>
          <w:b/>
          <w:bCs/>
          <w:sz w:val="20"/>
          <w:lang w:val="en-US"/>
        </w:rPr>
        <w:t>3</w:t>
      </w:r>
      <w:r>
        <w:rPr>
          <w:rFonts w:ascii="Arial" w:hAnsi="Arial" w:cs="Arial"/>
          <w:sz w:val="20"/>
          <w:lang w:val="en-US"/>
        </w:rPr>
        <w:t>, 456.</w:t>
      </w:r>
    </w:p>
    <w:p w14:paraId="08A44177" w14:textId="77777777" w:rsidR="00CA7C57" w:rsidRPr="00AF191D" w:rsidRDefault="00CA7C57" w:rsidP="000634C4">
      <w:pPr>
        <w:tabs>
          <w:tab w:val="left" w:pos="567"/>
          <w:tab w:val="left" w:pos="1134"/>
        </w:tabs>
        <w:suppressAutoHyphens/>
        <w:spacing w:line="360" w:lineRule="auto"/>
        <w:jc w:val="both"/>
        <w:rPr>
          <w:rFonts w:ascii="Arial" w:hAnsi="Arial" w:cs="Arial"/>
          <w:sz w:val="20"/>
        </w:rPr>
      </w:pPr>
    </w:p>
    <w:p w14:paraId="207022A3" w14:textId="77777777" w:rsidR="00EC4604" w:rsidRPr="00AF191D" w:rsidRDefault="00EC4604" w:rsidP="000634C4">
      <w:pPr>
        <w:tabs>
          <w:tab w:val="left" w:pos="567"/>
          <w:tab w:val="left" w:pos="1134"/>
        </w:tabs>
        <w:suppressAutoHyphens/>
        <w:spacing w:line="360" w:lineRule="auto"/>
        <w:rPr>
          <w:rStyle w:val="TijdschriftinCVBert"/>
        </w:rPr>
      </w:pPr>
      <w:r w:rsidRPr="00AF191D">
        <w:rPr>
          <w:rStyle w:val="TijdschriftinCVBert"/>
        </w:rPr>
        <w:t>Vibrational Spectroscopy</w:t>
      </w:r>
      <w:r w:rsidR="009165C9">
        <w:rPr>
          <w:rStyle w:val="TijdschriftinCVBert"/>
        </w:rPr>
        <w:t xml:space="preserve"> </w:t>
      </w:r>
    </w:p>
    <w:p w14:paraId="08ED87BB" w14:textId="77777777" w:rsidR="00EB033A" w:rsidRDefault="00EC4604" w:rsidP="00500339">
      <w:pPr>
        <w:numPr>
          <w:ilvl w:val="0"/>
          <w:numId w:val="54"/>
        </w:numPr>
        <w:tabs>
          <w:tab w:val="clear" w:pos="360"/>
          <w:tab w:val="num" w:pos="709"/>
        </w:tabs>
        <w:suppressAutoHyphens/>
        <w:spacing w:line="360" w:lineRule="auto"/>
        <w:ind w:left="709" w:hanging="425"/>
        <w:jc w:val="both"/>
        <w:rPr>
          <w:rFonts w:ascii="Arial" w:hAnsi="Arial" w:cs="Arial"/>
          <w:sz w:val="20"/>
        </w:rPr>
      </w:pPr>
      <w:r w:rsidRPr="00C36E47">
        <w:rPr>
          <w:rFonts w:ascii="Arial" w:hAnsi="Arial" w:cs="Arial"/>
          <w:sz w:val="20"/>
        </w:rPr>
        <w:t xml:space="preserve">P. de </w:t>
      </w:r>
      <w:proofErr w:type="spellStart"/>
      <w:r w:rsidRPr="00C36E47">
        <w:rPr>
          <w:rFonts w:ascii="Arial" w:hAnsi="Arial" w:cs="Arial"/>
          <w:sz w:val="20"/>
        </w:rPr>
        <w:t>Peinder</w:t>
      </w:r>
      <w:proofErr w:type="spellEnd"/>
      <w:r w:rsidRPr="00C36E47">
        <w:rPr>
          <w:rFonts w:ascii="Arial" w:hAnsi="Arial" w:cs="Arial"/>
          <w:sz w:val="20"/>
        </w:rPr>
        <w:t xml:space="preserve">, T. Visser, D.D. Petrauskas, F. </w:t>
      </w:r>
      <w:proofErr w:type="spellStart"/>
      <w:r w:rsidRPr="00C36E47">
        <w:rPr>
          <w:rFonts w:ascii="Arial" w:hAnsi="Arial" w:cs="Arial"/>
          <w:sz w:val="20"/>
        </w:rPr>
        <w:t>Salvatori</w:t>
      </w:r>
      <w:proofErr w:type="spellEnd"/>
      <w:r w:rsidRPr="00C36E47">
        <w:rPr>
          <w:rFonts w:ascii="Arial" w:hAnsi="Arial" w:cs="Arial"/>
          <w:sz w:val="20"/>
        </w:rPr>
        <w:t xml:space="preserve">, F. </w:t>
      </w:r>
      <w:proofErr w:type="spellStart"/>
      <w:r w:rsidRPr="00C36E47">
        <w:rPr>
          <w:rFonts w:ascii="Arial" w:hAnsi="Arial" w:cs="Arial"/>
          <w:sz w:val="20"/>
        </w:rPr>
        <w:t>Soulimani</w:t>
      </w:r>
      <w:proofErr w:type="spellEnd"/>
      <w:r w:rsidRPr="00C36E47">
        <w:rPr>
          <w:rFonts w:ascii="Arial" w:hAnsi="Arial" w:cs="Arial"/>
          <w:sz w:val="20"/>
        </w:rPr>
        <w:t xml:space="preserve">, B.M. Weckhuysen, Partial least squares modeling of combined Infrared, </w:t>
      </w:r>
      <w:r w:rsidRPr="00C36E47">
        <w:rPr>
          <w:rFonts w:ascii="Arial" w:hAnsi="Arial" w:cs="Arial"/>
          <w:sz w:val="20"/>
          <w:vertAlign w:val="superscript"/>
        </w:rPr>
        <w:t>1</w:t>
      </w:r>
      <w:r w:rsidRPr="00C36E47">
        <w:rPr>
          <w:rFonts w:ascii="Arial" w:hAnsi="Arial" w:cs="Arial"/>
          <w:sz w:val="20"/>
        </w:rPr>
        <w:t xml:space="preserve">H NMR and </w:t>
      </w:r>
      <w:r w:rsidRPr="00C36E47">
        <w:rPr>
          <w:rFonts w:ascii="Arial" w:hAnsi="Arial" w:cs="Arial"/>
          <w:sz w:val="20"/>
          <w:vertAlign w:val="superscript"/>
        </w:rPr>
        <w:t>13</w:t>
      </w:r>
      <w:r w:rsidRPr="00C36E47">
        <w:rPr>
          <w:rFonts w:ascii="Arial" w:hAnsi="Arial" w:cs="Arial"/>
          <w:sz w:val="20"/>
        </w:rPr>
        <w:t>C NMR spectra to predict long residue properties of crude oils</w:t>
      </w:r>
      <w:r w:rsidR="00E907F0" w:rsidRPr="00C36E47">
        <w:rPr>
          <w:rFonts w:ascii="Arial" w:hAnsi="Arial" w:cs="Arial"/>
          <w:sz w:val="20"/>
        </w:rPr>
        <w:t>,</w:t>
      </w:r>
      <w:r w:rsidRPr="00C36E47">
        <w:rPr>
          <w:rFonts w:ascii="Arial" w:hAnsi="Arial" w:cs="Arial"/>
          <w:sz w:val="20"/>
        </w:rPr>
        <w:t xml:space="preserve"> </w:t>
      </w:r>
      <w:proofErr w:type="spellStart"/>
      <w:r w:rsidRPr="00C36E47">
        <w:rPr>
          <w:rFonts w:ascii="Arial" w:hAnsi="Arial" w:cs="Arial"/>
          <w:i/>
          <w:sz w:val="20"/>
        </w:rPr>
        <w:t>Vibrat</w:t>
      </w:r>
      <w:proofErr w:type="spellEnd"/>
      <w:r w:rsidR="00373674" w:rsidRPr="00C36E47">
        <w:rPr>
          <w:rFonts w:ascii="Arial" w:hAnsi="Arial" w:cs="Arial"/>
          <w:i/>
          <w:sz w:val="20"/>
        </w:rPr>
        <w:t>.</w:t>
      </w:r>
      <w:r w:rsidRPr="00C36E47">
        <w:rPr>
          <w:rFonts w:ascii="Arial" w:hAnsi="Arial" w:cs="Arial"/>
          <w:i/>
          <w:sz w:val="20"/>
        </w:rPr>
        <w:t xml:space="preserve"> </w:t>
      </w:r>
      <w:r w:rsidRPr="00AF191D">
        <w:rPr>
          <w:rFonts w:ascii="Arial" w:hAnsi="Arial" w:cs="Arial"/>
          <w:i/>
          <w:sz w:val="20"/>
        </w:rPr>
        <w:t>Spectrosc</w:t>
      </w:r>
      <w:r w:rsidR="00373674" w:rsidRPr="00AF191D">
        <w:rPr>
          <w:rFonts w:ascii="Arial" w:hAnsi="Arial" w:cs="Arial"/>
          <w:i/>
          <w:sz w:val="20"/>
        </w:rPr>
        <w:t>.</w:t>
      </w:r>
      <w:r w:rsidRPr="00AF191D">
        <w:rPr>
          <w:rFonts w:ascii="Arial" w:hAnsi="Arial" w:cs="Arial"/>
          <w:sz w:val="20"/>
        </w:rPr>
        <w:t xml:space="preserve"> 2009, </w:t>
      </w:r>
      <w:r w:rsidRPr="000C327D">
        <w:rPr>
          <w:rFonts w:ascii="Arial" w:hAnsi="Arial" w:cs="Arial"/>
          <w:b/>
          <w:sz w:val="20"/>
        </w:rPr>
        <w:t>51</w:t>
      </w:r>
      <w:r w:rsidRPr="00AF191D">
        <w:rPr>
          <w:rFonts w:ascii="Arial" w:hAnsi="Arial" w:cs="Arial"/>
          <w:sz w:val="20"/>
        </w:rPr>
        <w:t>, 205.</w:t>
      </w:r>
    </w:p>
    <w:p w14:paraId="1B7CD379" w14:textId="77777777" w:rsidR="00092BF7" w:rsidRPr="00EB033A" w:rsidRDefault="00373674" w:rsidP="00500339">
      <w:pPr>
        <w:numPr>
          <w:ilvl w:val="0"/>
          <w:numId w:val="54"/>
        </w:numPr>
        <w:tabs>
          <w:tab w:val="clear" w:pos="360"/>
          <w:tab w:val="num" w:pos="709"/>
        </w:tabs>
        <w:suppressAutoHyphens/>
        <w:spacing w:line="360" w:lineRule="auto"/>
        <w:ind w:left="709" w:hanging="425"/>
        <w:jc w:val="both"/>
        <w:rPr>
          <w:rFonts w:ascii="Arial" w:hAnsi="Arial" w:cs="Arial"/>
          <w:sz w:val="20"/>
        </w:rPr>
      </w:pPr>
      <w:r w:rsidRPr="00C36E47">
        <w:rPr>
          <w:rFonts w:ascii="Arial" w:hAnsi="Arial" w:cs="Arial"/>
          <w:sz w:val="20"/>
        </w:rPr>
        <w:t xml:space="preserve">M. Lepage, T. Visser, A.M.J. van der Eerden, F. </w:t>
      </w:r>
      <w:proofErr w:type="spellStart"/>
      <w:r w:rsidRPr="00C36E47">
        <w:rPr>
          <w:rFonts w:ascii="Arial" w:hAnsi="Arial" w:cs="Arial"/>
          <w:sz w:val="20"/>
        </w:rPr>
        <w:t>Soulimani</w:t>
      </w:r>
      <w:proofErr w:type="spellEnd"/>
      <w:r w:rsidRPr="00C36E47">
        <w:rPr>
          <w:rFonts w:ascii="Arial" w:hAnsi="Arial" w:cs="Arial"/>
          <w:sz w:val="20"/>
        </w:rPr>
        <w:t>, B.M. Weckhuysen, Pore curvature and support composition effects on the electronic properties of supported Pt catalysts: An infrared spectroscopy study with CO as probe molecule</w:t>
      </w:r>
      <w:r w:rsidR="00E907F0" w:rsidRPr="00C36E47">
        <w:rPr>
          <w:rFonts w:ascii="Arial" w:hAnsi="Arial" w:cs="Arial"/>
          <w:sz w:val="20"/>
        </w:rPr>
        <w:t>,</w:t>
      </w:r>
      <w:r w:rsidRPr="00C36E47">
        <w:rPr>
          <w:rFonts w:ascii="Arial" w:hAnsi="Arial" w:cs="Arial"/>
          <w:sz w:val="20"/>
        </w:rPr>
        <w:t xml:space="preserve"> </w:t>
      </w:r>
      <w:proofErr w:type="spellStart"/>
      <w:r w:rsidRPr="00C36E47">
        <w:rPr>
          <w:rFonts w:ascii="Arial" w:hAnsi="Arial" w:cs="Arial"/>
          <w:i/>
          <w:sz w:val="20"/>
        </w:rPr>
        <w:t>Vibrat</w:t>
      </w:r>
      <w:proofErr w:type="spellEnd"/>
      <w:r w:rsidRPr="00C36E47">
        <w:rPr>
          <w:rFonts w:ascii="Arial" w:hAnsi="Arial" w:cs="Arial"/>
          <w:i/>
          <w:sz w:val="20"/>
        </w:rPr>
        <w:t xml:space="preserve">. </w:t>
      </w:r>
      <w:r w:rsidRPr="00EB033A">
        <w:rPr>
          <w:rFonts w:ascii="Arial" w:hAnsi="Arial" w:cs="Arial"/>
          <w:i/>
          <w:sz w:val="20"/>
        </w:rPr>
        <w:t>Spectrosc.</w:t>
      </w:r>
      <w:r w:rsidRPr="00EB033A">
        <w:rPr>
          <w:rFonts w:ascii="Arial" w:hAnsi="Arial" w:cs="Arial"/>
          <w:sz w:val="20"/>
        </w:rPr>
        <w:t xml:space="preserve"> 2008, </w:t>
      </w:r>
      <w:r w:rsidRPr="00EB033A">
        <w:rPr>
          <w:rFonts w:ascii="Arial" w:hAnsi="Arial" w:cs="Arial"/>
          <w:b/>
          <w:sz w:val="20"/>
        </w:rPr>
        <w:t>48</w:t>
      </w:r>
      <w:r w:rsidRPr="00EB033A">
        <w:rPr>
          <w:rFonts w:ascii="Arial" w:hAnsi="Arial" w:cs="Arial"/>
          <w:sz w:val="20"/>
        </w:rPr>
        <w:t>, 92.</w:t>
      </w:r>
      <w:r w:rsidR="00F36AFD">
        <w:rPr>
          <w:rFonts w:ascii="Arial" w:hAnsi="Arial" w:cs="Arial"/>
          <w:sz w:val="20"/>
        </w:rPr>
        <w:t xml:space="preserve"> </w:t>
      </w:r>
    </w:p>
    <w:p w14:paraId="1EC987D3" w14:textId="77777777" w:rsidR="00092BF7" w:rsidRDefault="00922D18" w:rsidP="00500339">
      <w:pPr>
        <w:numPr>
          <w:ilvl w:val="0"/>
          <w:numId w:val="54"/>
        </w:numPr>
        <w:tabs>
          <w:tab w:val="clear" w:pos="360"/>
          <w:tab w:val="num" w:pos="709"/>
        </w:tabs>
        <w:suppressAutoHyphens/>
        <w:spacing w:line="360" w:lineRule="auto"/>
        <w:ind w:left="709" w:hanging="425"/>
        <w:jc w:val="both"/>
        <w:rPr>
          <w:rFonts w:ascii="Arial" w:hAnsi="Arial" w:cs="Arial"/>
          <w:sz w:val="20"/>
        </w:rPr>
      </w:pPr>
      <w:r w:rsidRPr="00C36E47">
        <w:rPr>
          <w:rFonts w:ascii="Arial" w:hAnsi="Arial" w:cs="Arial"/>
          <w:sz w:val="20"/>
        </w:rPr>
        <w:t xml:space="preserve">D.E. Keller, T. Visser, F. </w:t>
      </w:r>
      <w:proofErr w:type="spellStart"/>
      <w:r w:rsidRPr="00C36E47">
        <w:rPr>
          <w:rFonts w:ascii="Arial" w:hAnsi="Arial" w:cs="Arial"/>
          <w:sz w:val="20"/>
        </w:rPr>
        <w:t>Soulimani</w:t>
      </w:r>
      <w:proofErr w:type="spellEnd"/>
      <w:r w:rsidRPr="00C36E47">
        <w:rPr>
          <w:rFonts w:ascii="Arial" w:hAnsi="Arial" w:cs="Arial"/>
          <w:sz w:val="20"/>
        </w:rPr>
        <w:t xml:space="preserve">, D.C. </w:t>
      </w:r>
      <w:proofErr w:type="spellStart"/>
      <w:r w:rsidRPr="00C36E47">
        <w:rPr>
          <w:rFonts w:ascii="Arial" w:hAnsi="Arial" w:cs="Arial"/>
          <w:sz w:val="20"/>
        </w:rPr>
        <w:t>Koningsberger</w:t>
      </w:r>
      <w:proofErr w:type="spellEnd"/>
      <w:r w:rsidRPr="00C36E47">
        <w:rPr>
          <w:rFonts w:ascii="Arial" w:hAnsi="Arial" w:cs="Arial"/>
          <w:sz w:val="20"/>
        </w:rPr>
        <w:t>, B.M. Weckhuysen, Hydration effects on the structure of silica-supported vanadium oxide catalysts: A combined IR, Raman, UV-Vis and EXAFS study</w:t>
      </w:r>
      <w:r w:rsidR="00E907F0" w:rsidRPr="00C36E47">
        <w:rPr>
          <w:rFonts w:ascii="Arial" w:hAnsi="Arial" w:cs="Arial"/>
          <w:sz w:val="20"/>
        </w:rPr>
        <w:t>,</w:t>
      </w:r>
      <w:r w:rsidRPr="00C36E47">
        <w:rPr>
          <w:rFonts w:ascii="Arial" w:hAnsi="Arial" w:cs="Arial"/>
          <w:sz w:val="20"/>
        </w:rPr>
        <w:t xml:space="preserve"> </w:t>
      </w:r>
      <w:proofErr w:type="spellStart"/>
      <w:r w:rsidRPr="00C36E47">
        <w:rPr>
          <w:rFonts w:ascii="Arial" w:hAnsi="Arial" w:cs="Arial"/>
          <w:i/>
          <w:iCs/>
          <w:sz w:val="20"/>
        </w:rPr>
        <w:t>Vibr</w:t>
      </w:r>
      <w:proofErr w:type="spellEnd"/>
      <w:r w:rsidRPr="00C36E47">
        <w:rPr>
          <w:rFonts w:ascii="Arial" w:hAnsi="Arial" w:cs="Arial"/>
          <w:i/>
          <w:iCs/>
          <w:sz w:val="20"/>
        </w:rPr>
        <w:t xml:space="preserve">. </w:t>
      </w:r>
      <w:r w:rsidRPr="00092BF7">
        <w:rPr>
          <w:rFonts w:ascii="Arial" w:hAnsi="Arial" w:cs="Arial"/>
          <w:i/>
          <w:iCs/>
          <w:sz w:val="20"/>
        </w:rPr>
        <w:t>Spectr.</w:t>
      </w:r>
      <w:r w:rsidRPr="00092BF7">
        <w:rPr>
          <w:rFonts w:ascii="Arial" w:hAnsi="Arial" w:cs="Arial"/>
          <w:sz w:val="20"/>
        </w:rPr>
        <w:t xml:space="preserve"> 2007, </w:t>
      </w:r>
      <w:r w:rsidRPr="00092BF7">
        <w:rPr>
          <w:rFonts w:ascii="Arial" w:hAnsi="Arial" w:cs="Arial"/>
          <w:b/>
          <w:sz w:val="20"/>
        </w:rPr>
        <w:t>43</w:t>
      </w:r>
      <w:r w:rsidRPr="00092BF7">
        <w:rPr>
          <w:rFonts w:ascii="Arial" w:hAnsi="Arial" w:cs="Arial"/>
          <w:sz w:val="20"/>
        </w:rPr>
        <w:t>, 140.</w:t>
      </w:r>
      <w:r w:rsidR="00F36AFD">
        <w:rPr>
          <w:rFonts w:ascii="Arial" w:hAnsi="Arial" w:cs="Arial"/>
          <w:sz w:val="20"/>
        </w:rPr>
        <w:t xml:space="preserve"> </w:t>
      </w:r>
    </w:p>
    <w:p w14:paraId="346C6C57" w14:textId="77777777" w:rsidR="00F525F7" w:rsidRPr="00092BF7" w:rsidRDefault="00F525F7" w:rsidP="00500339">
      <w:pPr>
        <w:numPr>
          <w:ilvl w:val="0"/>
          <w:numId w:val="54"/>
        </w:numPr>
        <w:tabs>
          <w:tab w:val="clear" w:pos="360"/>
          <w:tab w:val="num" w:pos="709"/>
        </w:tabs>
        <w:suppressAutoHyphens/>
        <w:spacing w:line="360" w:lineRule="auto"/>
        <w:ind w:left="709" w:hanging="425"/>
        <w:jc w:val="both"/>
        <w:rPr>
          <w:rFonts w:ascii="Arial" w:hAnsi="Arial" w:cs="Arial"/>
          <w:sz w:val="20"/>
        </w:rPr>
      </w:pPr>
      <w:r w:rsidRPr="00092BF7">
        <w:rPr>
          <w:rFonts w:ascii="Arial" w:hAnsi="Arial" w:cs="Arial"/>
          <w:sz w:val="20"/>
          <w:lang w:val="en-GB"/>
        </w:rPr>
        <w:t xml:space="preserve">J.G. </w:t>
      </w:r>
      <w:proofErr w:type="spellStart"/>
      <w:r w:rsidRPr="00092BF7">
        <w:rPr>
          <w:rFonts w:ascii="Arial" w:hAnsi="Arial" w:cs="Arial"/>
          <w:sz w:val="20"/>
          <w:lang w:val="en-GB"/>
        </w:rPr>
        <w:t>Mesu</w:t>
      </w:r>
      <w:proofErr w:type="spellEnd"/>
      <w:r w:rsidRPr="00092BF7">
        <w:rPr>
          <w:rFonts w:ascii="Arial" w:hAnsi="Arial" w:cs="Arial"/>
          <w:sz w:val="20"/>
          <w:lang w:val="en-GB"/>
        </w:rPr>
        <w:t xml:space="preserve">, T. Visser, F. </w:t>
      </w:r>
      <w:proofErr w:type="spellStart"/>
      <w:r w:rsidRPr="00092BF7">
        <w:rPr>
          <w:rFonts w:ascii="Arial" w:hAnsi="Arial" w:cs="Arial"/>
          <w:sz w:val="20"/>
          <w:lang w:val="en-GB"/>
        </w:rPr>
        <w:t>Soulimani</w:t>
      </w:r>
      <w:proofErr w:type="spellEnd"/>
      <w:r w:rsidRPr="00092BF7">
        <w:rPr>
          <w:rFonts w:ascii="Arial" w:hAnsi="Arial" w:cs="Arial"/>
          <w:sz w:val="20"/>
          <w:lang w:val="en-GB"/>
        </w:rPr>
        <w:t>, B.M. Weckhuysen</w:t>
      </w:r>
      <w:r w:rsidR="00E907F0">
        <w:rPr>
          <w:rFonts w:ascii="Arial" w:hAnsi="Arial" w:cs="Arial"/>
          <w:sz w:val="20"/>
          <w:lang w:val="en-GB"/>
        </w:rPr>
        <w:t>,</w:t>
      </w:r>
      <w:r w:rsidRPr="00092BF7">
        <w:rPr>
          <w:rFonts w:ascii="Arial" w:hAnsi="Arial" w:cs="Arial"/>
          <w:sz w:val="20"/>
          <w:lang w:val="en-GB"/>
        </w:rPr>
        <w:t xml:space="preserve"> Infrared and Raman spectroscopic study of pH-induced structural changes of L-histidine in aqueous environment</w:t>
      </w:r>
      <w:r w:rsidR="00E907F0">
        <w:rPr>
          <w:rFonts w:ascii="Arial" w:hAnsi="Arial" w:cs="Arial"/>
          <w:sz w:val="20"/>
          <w:lang w:val="en-GB"/>
        </w:rPr>
        <w:t>,</w:t>
      </w:r>
      <w:r w:rsidRPr="00092BF7">
        <w:rPr>
          <w:rFonts w:ascii="Arial" w:hAnsi="Arial" w:cs="Arial"/>
          <w:sz w:val="20"/>
          <w:lang w:val="en-GB"/>
        </w:rPr>
        <w:t xml:space="preserve"> </w:t>
      </w:r>
      <w:proofErr w:type="spellStart"/>
      <w:r w:rsidRPr="00092BF7">
        <w:rPr>
          <w:rFonts w:ascii="Arial" w:hAnsi="Arial" w:cs="Arial"/>
          <w:i/>
          <w:sz w:val="20"/>
          <w:lang w:val="en-GB"/>
        </w:rPr>
        <w:t>Vibr</w:t>
      </w:r>
      <w:proofErr w:type="spellEnd"/>
      <w:r w:rsidRPr="00092BF7">
        <w:rPr>
          <w:rFonts w:ascii="Arial" w:hAnsi="Arial" w:cs="Arial"/>
          <w:i/>
          <w:sz w:val="20"/>
          <w:lang w:val="en-GB"/>
        </w:rPr>
        <w:t xml:space="preserve">. </w:t>
      </w:r>
      <w:proofErr w:type="spellStart"/>
      <w:r w:rsidRPr="00092BF7">
        <w:rPr>
          <w:rFonts w:ascii="Arial" w:hAnsi="Arial" w:cs="Arial"/>
          <w:i/>
          <w:sz w:val="20"/>
          <w:lang w:val="en-GB"/>
        </w:rPr>
        <w:t>Spectr</w:t>
      </w:r>
      <w:proofErr w:type="spellEnd"/>
      <w:r w:rsidRPr="00092BF7">
        <w:rPr>
          <w:rFonts w:ascii="Arial" w:hAnsi="Arial" w:cs="Arial"/>
          <w:i/>
          <w:sz w:val="20"/>
          <w:lang w:val="en-GB"/>
        </w:rPr>
        <w:t>.</w:t>
      </w:r>
      <w:r w:rsidRPr="00092BF7">
        <w:rPr>
          <w:rFonts w:ascii="Arial" w:hAnsi="Arial" w:cs="Arial"/>
          <w:sz w:val="20"/>
          <w:lang w:val="en-GB"/>
        </w:rPr>
        <w:t xml:space="preserve"> 2005, </w:t>
      </w:r>
      <w:r w:rsidRPr="00092BF7">
        <w:rPr>
          <w:rFonts w:ascii="Arial" w:hAnsi="Arial" w:cs="Arial"/>
          <w:b/>
          <w:bCs/>
          <w:sz w:val="20"/>
          <w:lang w:val="en-GB"/>
        </w:rPr>
        <w:t>39</w:t>
      </w:r>
      <w:r w:rsidRPr="00092BF7">
        <w:rPr>
          <w:rFonts w:ascii="Arial" w:hAnsi="Arial" w:cs="Arial"/>
          <w:sz w:val="20"/>
          <w:lang w:val="en-GB"/>
        </w:rPr>
        <w:t xml:space="preserve">, 114. </w:t>
      </w:r>
    </w:p>
    <w:p w14:paraId="3E851268" w14:textId="77777777" w:rsidR="00FB6080" w:rsidRDefault="00FB6080" w:rsidP="000634C4">
      <w:pPr>
        <w:tabs>
          <w:tab w:val="left" w:pos="567"/>
          <w:tab w:val="left" w:pos="1134"/>
        </w:tabs>
        <w:suppressAutoHyphens/>
        <w:spacing w:line="360" w:lineRule="auto"/>
        <w:jc w:val="both"/>
        <w:rPr>
          <w:rStyle w:val="TijdschriftinCVBert"/>
        </w:rPr>
      </w:pPr>
    </w:p>
    <w:p w14:paraId="12200097" w14:textId="77777777" w:rsidR="00190386" w:rsidRPr="00AF191D" w:rsidRDefault="00190386" w:rsidP="000634C4">
      <w:pPr>
        <w:tabs>
          <w:tab w:val="left" w:pos="567"/>
          <w:tab w:val="left" w:pos="1134"/>
        </w:tabs>
        <w:suppressAutoHyphens/>
        <w:spacing w:line="360" w:lineRule="auto"/>
        <w:jc w:val="both"/>
        <w:rPr>
          <w:rStyle w:val="TijdschriftinCVBert"/>
        </w:rPr>
      </w:pPr>
      <w:r w:rsidRPr="00AF191D">
        <w:rPr>
          <w:rStyle w:val="TijdschriftinCVBert"/>
        </w:rPr>
        <w:lastRenderedPageBreak/>
        <w:t>Zeolites</w:t>
      </w:r>
    </w:p>
    <w:p w14:paraId="70C36E67" w14:textId="77777777" w:rsidR="00092BF7" w:rsidRPr="00090DF3" w:rsidRDefault="00190386" w:rsidP="00500339">
      <w:pPr>
        <w:numPr>
          <w:ilvl w:val="0"/>
          <w:numId w:val="55"/>
        </w:numPr>
        <w:tabs>
          <w:tab w:val="clear" w:pos="360"/>
          <w:tab w:val="left" w:pos="709"/>
        </w:tabs>
        <w:suppressAutoHyphens/>
        <w:spacing w:line="360" w:lineRule="auto"/>
        <w:ind w:left="709" w:hanging="425"/>
        <w:jc w:val="both"/>
        <w:rPr>
          <w:rFonts w:ascii="Arial" w:hAnsi="Arial" w:cs="Arial"/>
          <w:spacing w:val="-3"/>
          <w:sz w:val="20"/>
        </w:rPr>
      </w:pPr>
      <w:r w:rsidRPr="00090DF3">
        <w:rPr>
          <w:rFonts w:ascii="Arial" w:hAnsi="Arial" w:cs="Arial"/>
          <w:spacing w:val="-3"/>
          <w:sz w:val="20"/>
        </w:rPr>
        <w:t xml:space="preserve">B.M. Weckhuysen, I.P. </w:t>
      </w:r>
      <w:proofErr w:type="spellStart"/>
      <w:r w:rsidRPr="00090DF3">
        <w:rPr>
          <w:rFonts w:ascii="Arial" w:hAnsi="Arial" w:cs="Arial"/>
          <w:spacing w:val="-3"/>
          <w:sz w:val="20"/>
        </w:rPr>
        <w:t>Vannijvel</w:t>
      </w:r>
      <w:proofErr w:type="spellEnd"/>
      <w:r w:rsidRPr="00090DF3">
        <w:rPr>
          <w:rFonts w:ascii="Arial" w:hAnsi="Arial" w:cs="Arial"/>
          <w:spacing w:val="-3"/>
          <w:sz w:val="20"/>
        </w:rPr>
        <w:t xml:space="preserve">, R.A. </w:t>
      </w:r>
      <w:proofErr w:type="spellStart"/>
      <w:r w:rsidRPr="00090DF3">
        <w:rPr>
          <w:rFonts w:ascii="Arial" w:hAnsi="Arial" w:cs="Arial"/>
          <w:spacing w:val="-3"/>
          <w:sz w:val="20"/>
        </w:rPr>
        <w:t>Schoonheydt</w:t>
      </w:r>
      <w:proofErr w:type="spellEnd"/>
      <w:r w:rsidR="00E907F0" w:rsidRPr="00090DF3">
        <w:rPr>
          <w:rFonts w:ascii="Arial" w:hAnsi="Arial" w:cs="Arial"/>
          <w:spacing w:val="-3"/>
          <w:sz w:val="20"/>
        </w:rPr>
        <w:t>,</w:t>
      </w:r>
      <w:r w:rsidRPr="00090DF3">
        <w:rPr>
          <w:rFonts w:ascii="Arial" w:hAnsi="Arial" w:cs="Arial"/>
          <w:spacing w:val="-3"/>
          <w:sz w:val="20"/>
        </w:rPr>
        <w:t xml:space="preserve"> Chemistry and spectroscopy of </w:t>
      </w:r>
      <w:r w:rsidR="00E907F0" w:rsidRPr="00090DF3">
        <w:rPr>
          <w:rFonts w:ascii="Arial" w:hAnsi="Arial" w:cs="Arial"/>
          <w:spacing w:val="-3"/>
          <w:sz w:val="20"/>
        </w:rPr>
        <w:t>v</w:t>
      </w:r>
      <w:r w:rsidRPr="00090DF3">
        <w:rPr>
          <w:rFonts w:ascii="Arial" w:hAnsi="Arial" w:cs="Arial"/>
          <w:spacing w:val="-3"/>
          <w:sz w:val="20"/>
        </w:rPr>
        <w:t>anadium in VAPO-5 molecular sieves</w:t>
      </w:r>
      <w:r w:rsidR="00E907F0" w:rsidRPr="00090DF3">
        <w:rPr>
          <w:rFonts w:ascii="Arial" w:hAnsi="Arial" w:cs="Arial"/>
          <w:spacing w:val="-3"/>
          <w:sz w:val="20"/>
        </w:rPr>
        <w:t>,</w:t>
      </w:r>
      <w:r w:rsidRPr="00090DF3">
        <w:rPr>
          <w:rFonts w:ascii="Arial" w:hAnsi="Arial" w:cs="Arial"/>
          <w:spacing w:val="-3"/>
          <w:sz w:val="20"/>
        </w:rPr>
        <w:t xml:space="preserve"> </w:t>
      </w:r>
      <w:r w:rsidRPr="00090DF3">
        <w:rPr>
          <w:rFonts w:ascii="Arial" w:hAnsi="Arial" w:cs="Arial"/>
          <w:i/>
          <w:iCs/>
          <w:spacing w:val="-3"/>
          <w:sz w:val="20"/>
        </w:rPr>
        <w:t>Zeolites</w:t>
      </w:r>
      <w:r w:rsidRPr="00090DF3">
        <w:rPr>
          <w:rFonts w:ascii="Arial" w:hAnsi="Arial" w:cs="Arial"/>
          <w:spacing w:val="-3"/>
          <w:sz w:val="20"/>
        </w:rPr>
        <w:t xml:space="preserve"> 1995, </w:t>
      </w:r>
      <w:r w:rsidRPr="00090DF3">
        <w:rPr>
          <w:rFonts w:ascii="Arial" w:hAnsi="Arial" w:cs="Arial"/>
          <w:b/>
          <w:bCs/>
          <w:spacing w:val="-3"/>
          <w:sz w:val="20"/>
        </w:rPr>
        <w:t>15</w:t>
      </w:r>
      <w:r w:rsidR="00F36AFD" w:rsidRPr="00090DF3">
        <w:rPr>
          <w:rFonts w:ascii="Arial" w:hAnsi="Arial" w:cs="Arial"/>
          <w:spacing w:val="-3"/>
          <w:sz w:val="20"/>
        </w:rPr>
        <w:t>, 482.</w:t>
      </w:r>
    </w:p>
    <w:p w14:paraId="146F658C" w14:textId="77777777" w:rsidR="009165C9" w:rsidRPr="00090DF3" w:rsidRDefault="00190386" w:rsidP="00500339">
      <w:pPr>
        <w:numPr>
          <w:ilvl w:val="0"/>
          <w:numId w:val="55"/>
        </w:numPr>
        <w:tabs>
          <w:tab w:val="clear" w:pos="360"/>
          <w:tab w:val="left" w:pos="709"/>
        </w:tabs>
        <w:suppressAutoHyphens/>
        <w:spacing w:line="360" w:lineRule="auto"/>
        <w:ind w:left="709" w:hanging="425"/>
        <w:jc w:val="both"/>
        <w:rPr>
          <w:rFonts w:ascii="Arial" w:hAnsi="Arial" w:cs="Arial"/>
          <w:spacing w:val="-3"/>
          <w:sz w:val="20"/>
        </w:rPr>
      </w:pPr>
      <w:r w:rsidRPr="00090DF3">
        <w:rPr>
          <w:rFonts w:ascii="Arial" w:hAnsi="Arial" w:cs="Arial"/>
          <w:spacing w:val="-3"/>
          <w:sz w:val="20"/>
        </w:rPr>
        <w:t xml:space="preserve">B.M. Weckhuysen, H.J. </w:t>
      </w:r>
      <w:proofErr w:type="spellStart"/>
      <w:r w:rsidRPr="00090DF3">
        <w:rPr>
          <w:rFonts w:ascii="Arial" w:hAnsi="Arial" w:cs="Arial"/>
          <w:spacing w:val="-3"/>
          <w:sz w:val="20"/>
        </w:rPr>
        <w:t>Spooren</w:t>
      </w:r>
      <w:proofErr w:type="spellEnd"/>
      <w:r w:rsidRPr="00090DF3">
        <w:rPr>
          <w:rFonts w:ascii="Arial" w:hAnsi="Arial" w:cs="Arial"/>
          <w:spacing w:val="-3"/>
          <w:sz w:val="20"/>
        </w:rPr>
        <w:t xml:space="preserve">, R.A. </w:t>
      </w:r>
      <w:proofErr w:type="spellStart"/>
      <w:r w:rsidRPr="00090DF3">
        <w:rPr>
          <w:rFonts w:ascii="Arial" w:hAnsi="Arial" w:cs="Arial"/>
          <w:spacing w:val="-3"/>
          <w:sz w:val="20"/>
        </w:rPr>
        <w:t>Schoonheydt</w:t>
      </w:r>
      <w:proofErr w:type="spellEnd"/>
      <w:r w:rsidR="00E907F0" w:rsidRPr="00090DF3">
        <w:rPr>
          <w:rFonts w:ascii="Arial" w:hAnsi="Arial" w:cs="Arial"/>
          <w:spacing w:val="-3"/>
          <w:sz w:val="20"/>
        </w:rPr>
        <w:t>,</w:t>
      </w:r>
      <w:r w:rsidRPr="00090DF3">
        <w:rPr>
          <w:rFonts w:ascii="Arial" w:hAnsi="Arial" w:cs="Arial"/>
          <w:spacing w:val="-3"/>
          <w:sz w:val="20"/>
        </w:rPr>
        <w:t xml:space="preserve"> A quantitative diffuse reflectance spectroscopy study of chromium containing zeolites</w:t>
      </w:r>
      <w:r w:rsidR="00E907F0" w:rsidRPr="00090DF3">
        <w:rPr>
          <w:rFonts w:ascii="Arial" w:hAnsi="Arial" w:cs="Arial"/>
          <w:spacing w:val="-3"/>
          <w:sz w:val="20"/>
        </w:rPr>
        <w:t>,</w:t>
      </w:r>
      <w:r w:rsidRPr="00090DF3">
        <w:rPr>
          <w:rFonts w:ascii="Arial" w:hAnsi="Arial" w:cs="Arial"/>
          <w:spacing w:val="-3"/>
          <w:sz w:val="20"/>
        </w:rPr>
        <w:t xml:space="preserve"> </w:t>
      </w:r>
      <w:r w:rsidRPr="00090DF3">
        <w:rPr>
          <w:rFonts w:ascii="Arial" w:hAnsi="Arial" w:cs="Arial"/>
          <w:i/>
          <w:iCs/>
          <w:spacing w:val="-3"/>
          <w:sz w:val="20"/>
        </w:rPr>
        <w:t xml:space="preserve">Zeolites </w:t>
      </w:r>
      <w:r w:rsidRPr="00090DF3">
        <w:rPr>
          <w:rFonts w:ascii="Arial" w:hAnsi="Arial" w:cs="Arial"/>
          <w:spacing w:val="-3"/>
          <w:sz w:val="20"/>
        </w:rPr>
        <w:t xml:space="preserve">1994, </w:t>
      </w:r>
      <w:r w:rsidRPr="00090DF3">
        <w:rPr>
          <w:rFonts w:ascii="Arial" w:hAnsi="Arial" w:cs="Arial"/>
          <w:b/>
          <w:bCs/>
          <w:spacing w:val="-3"/>
          <w:sz w:val="20"/>
        </w:rPr>
        <w:t>14</w:t>
      </w:r>
      <w:r w:rsidRPr="00090DF3">
        <w:rPr>
          <w:rFonts w:ascii="Arial" w:hAnsi="Arial" w:cs="Arial"/>
          <w:spacing w:val="-3"/>
          <w:sz w:val="20"/>
        </w:rPr>
        <w:t>, 450.</w:t>
      </w:r>
    </w:p>
    <w:p w14:paraId="109776B7" w14:textId="77777777" w:rsidR="00EE42D6" w:rsidRPr="00C36E47" w:rsidRDefault="00190386" w:rsidP="00500339">
      <w:pPr>
        <w:numPr>
          <w:ilvl w:val="0"/>
          <w:numId w:val="55"/>
        </w:numPr>
        <w:tabs>
          <w:tab w:val="clear" w:pos="360"/>
          <w:tab w:val="left" w:pos="709"/>
        </w:tabs>
        <w:suppressAutoHyphens/>
        <w:spacing w:line="360" w:lineRule="auto"/>
        <w:ind w:left="709" w:hanging="425"/>
        <w:jc w:val="both"/>
        <w:rPr>
          <w:rFonts w:ascii="Arial" w:hAnsi="Arial" w:cs="Arial"/>
          <w:spacing w:val="-3"/>
          <w:sz w:val="20"/>
        </w:rPr>
      </w:pPr>
      <w:r w:rsidRPr="00C36E47">
        <w:rPr>
          <w:rFonts w:ascii="Arial" w:hAnsi="Arial" w:cs="Arial"/>
          <w:spacing w:val="-3"/>
          <w:sz w:val="20"/>
        </w:rPr>
        <w:t xml:space="preserve">B.M. Weckhuysen, R.A. </w:t>
      </w:r>
      <w:proofErr w:type="spellStart"/>
      <w:r w:rsidRPr="00C36E47">
        <w:rPr>
          <w:rFonts w:ascii="Arial" w:hAnsi="Arial" w:cs="Arial"/>
          <w:spacing w:val="-3"/>
          <w:sz w:val="20"/>
        </w:rPr>
        <w:t>Schoonheydt</w:t>
      </w:r>
      <w:proofErr w:type="spellEnd"/>
      <w:r w:rsidR="00E907F0" w:rsidRPr="00C36E47">
        <w:rPr>
          <w:rFonts w:ascii="Arial" w:hAnsi="Arial" w:cs="Arial"/>
          <w:spacing w:val="-3"/>
          <w:sz w:val="20"/>
        </w:rPr>
        <w:t>,</w:t>
      </w:r>
      <w:r w:rsidRPr="00C36E47">
        <w:rPr>
          <w:rFonts w:ascii="Arial" w:hAnsi="Arial" w:cs="Arial"/>
          <w:spacing w:val="-3"/>
          <w:sz w:val="20"/>
        </w:rPr>
        <w:t xml:space="preserve"> Chemistry and spectroscopy of chromium in CrAPO-5 molecular sieves</w:t>
      </w:r>
      <w:r w:rsidR="00E907F0" w:rsidRPr="00C36E47">
        <w:rPr>
          <w:rFonts w:ascii="Arial" w:hAnsi="Arial" w:cs="Arial"/>
          <w:spacing w:val="-3"/>
          <w:sz w:val="20"/>
        </w:rPr>
        <w:t>,</w:t>
      </w:r>
      <w:r w:rsidRPr="00C36E47">
        <w:rPr>
          <w:rFonts w:ascii="Arial" w:hAnsi="Arial" w:cs="Arial"/>
          <w:spacing w:val="-3"/>
          <w:sz w:val="20"/>
        </w:rPr>
        <w:t xml:space="preserve"> </w:t>
      </w:r>
      <w:r w:rsidRPr="00C36E47">
        <w:rPr>
          <w:rFonts w:ascii="Arial" w:hAnsi="Arial" w:cs="Arial"/>
          <w:i/>
          <w:iCs/>
          <w:spacing w:val="-3"/>
          <w:sz w:val="20"/>
        </w:rPr>
        <w:t xml:space="preserve">Zeolites </w:t>
      </w:r>
      <w:r w:rsidRPr="00C36E47">
        <w:rPr>
          <w:rFonts w:ascii="Arial" w:hAnsi="Arial" w:cs="Arial"/>
          <w:spacing w:val="-3"/>
          <w:sz w:val="20"/>
        </w:rPr>
        <w:t xml:space="preserve">1994, </w:t>
      </w:r>
      <w:r w:rsidRPr="00C36E47">
        <w:rPr>
          <w:rFonts w:ascii="Arial" w:hAnsi="Arial" w:cs="Arial"/>
          <w:b/>
          <w:bCs/>
          <w:spacing w:val="-3"/>
          <w:sz w:val="20"/>
        </w:rPr>
        <w:t>14</w:t>
      </w:r>
      <w:r w:rsidRPr="00C36E47">
        <w:rPr>
          <w:rFonts w:ascii="Arial" w:hAnsi="Arial" w:cs="Arial"/>
          <w:spacing w:val="-3"/>
          <w:sz w:val="20"/>
        </w:rPr>
        <w:t>, 360.</w:t>
      </w:r>
      <w:bookmarkEnd w:id="1"/>
    </w:p>
    <w:p w14:paraId="1DB20F91" w14:textId="77777777" w:rsidR="00F36AFD" w:rsidRPr="00C36E47" w:rsidRDefault="00F36AFD" w:rsidP="00500339">
      <w:pPr>
        <w:numPr>
          <w:ilvl w:val="0"/>
          <w:numId w:val="55"/>
        </w:numPr>
        <w:tabs>
          <w:tab w:val="clear" w:pos="360"/>
          <w:tab w:val="left" w:pos="709"/>
        </w:tabs>
        <w:suppressAutoHyphens/>
        <w:spacing w:line="360" w:lineRule="auto"/>
        <w:ind w:left="709" w:hanging="425"/>
        <w:jc w:val="both"/>
        <w:rPr>
          <w:rFonts w:ascii="Arial" w:hAnsi="Arial" w:cs="Arial"/>
          <w:spacing w:val="-3"/>
          <w:sz w:val="20"/>
        </w:rPr>
        <w:sectPr w:rsidR="00F36AFD" w:rsidRPr="00C36E47" w:rsidSect="00DC3808">
          <w:headerReference w:type="default" r:id="rId18"/>
          <w:footerReference w:type="default" r:id="rId19"/>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530BF349" w14:textId="77777777" w:rsidR="005C27CB" w:rsidRPr="00AF191D" w:rsidRDefault="005C27CB" w:rsidP="005C27CB">
      <w:pPr>
        <w:tabs>
          <w:tab w:val="left" w:pos="1134"/>
        </w:tabs>
        <w:spacing w:line="360" w:lineRule="auto"/>
        <w:jc w:val="both"/>
        <w:rPr>
          <w:rFonts w:ascii="Arial" w:hAnsi="Arial" w:cs="Arial"/>
          <w:b/>
          <w:spacing w:val="-3"/>
          <w:sz w:val="28"/>
          <w:szCs w:val="28"/>
          <w:u w:val="single"/>
          <w:lang w:val="en-GB"/>
        </w:rPr>
      </w:pPr>
      <w:bookmarkStart w:id="19" w:name="Enclosure_2"/>
      <w:r w:rsidRPr="00AF191D">
        <w:rPr>
          <w:rFonts w:ascii="Arial" w:hAnsi="Arial" w:cs="Arial"/>
          <w:b/>
          <w:spacing w:val="-3"/>
          <w:sz w:val="28"/>
          <w:szCs w:val="28"/>
          <w:u w:val="single"/>
          <w:lang w:val="en-GB"/>
        </w:rPr>
        <w:lastRenderedPageBreak/>
        <w:t>E</w:t>
      </w:r>
      <w:r>
        <w:rPr>
          <w:rFonts w:ascii="Arial" w:hAnsi="Arial" w:cs="Arial"/>
          <w:b/>
          <w:spacing w:val="-3"/>
          <w:sz w:val="28"/>
          <w:szCs w:val="28"/>
          <w:u w:val="single"/>
          <w:lang w:val="en-GB"/>
        </w:rPr>
        <w:t>nclosure 2</w:t>
      </w:r>
      <w:r w:rsidRPr="00AF191D">
        <w:rPr>
          <w:rFonts w:ascii="Arial" w:hAnsi="Arial" w:cs="Arial"/>
          <w:b/>
          <w:spacing w:val="-3"/>
          <w:sz w:val="28"/>
          <w:szCs w:val="28"/>
          <w:u w:val="single"/>
          <w:lang w:val="en-GB"/>
        </w:rPr>
        <w:t xml:space="preserve">: </w:t>
      </w:r>
      <w:r>
        <w:rPr>
          <w:rFonts w:ascii="Arial" w:hAnsi="Arial" w:cs="Arial"/>
          <w:b/>
          <w:spacing w:val="-3"/>
          <w:sz w:val="28"/>
          <w:szCs w:val="28"/>
          <w:u w:val="single"/>
          <w:lang w:val="en-GB"/>
        </w:rPr>
        <w:t xml:space="preserve">Publications in </w:t>
      </w:r>
      <w:r w:rsidR="006B33E4">
        <w:rPr>
          <w:rFonts w:ascii="Arial" w:hAnsi="Arial" w:cs="Arial"/>
          <w:b/>
          <w:spacing w:val="-3"/>
          <w:sz w:val="28"/>
          <w:szCs w:val="28"/>
          <w:u w:val="single"/>
          <w:lang w:val="en-GB"/>
        </w:rPr>
        <w:t>Other</w:t>
      </w:r>
      <w:r>
        <w:rPr>
          <w:rFonts w:ascii="Arial" w:hAnsi="Arial" w:cs="Arial"/>
          <w:b/>
          <w:spacing w:val="-3"/>
          <w:sz w:val="28"/>
          <w:szCs w:val="28"/>
          <w:u w:val="single"/>
          <w:lang w:val="en-GB"/>
        </w:rPr>
        <w:t xml:space="preserve"> Journals</w:t>
      </w:r>
    </w:p>
    <w:bookmarkEnd w:id="19"/>
    <w:p w14:paraId="0C81078C" w14:textId="77777777" w:rsidR="00C65ECB" w:rsidRPr="004B5B10" w:rsidRDefault="00C65ECB" w:rsidP="000634C4">
      <w:pPr>
        <w:tabs>
          <w:tab w:val="left" w:pos="1134"/>
        </w:tabs>
        <w:spacing w:line="360" w:lineRule="auto"/>
        <w:jc w:val="both"/>
        <w:rPr>
          <w:rFonts w:ascii="Arial" w:hAnsi="Arial" w:cs="Arial"/>
          <w:spacing w:val="-3"/>
          <w:sz w:val="10"/>
          <w:szCs w:val="10"/>
          <w:u w:val="single"/>
          <w:lang w:val="en-GB"/>
        </w:rPr>
      </w:pPr>
    </w:p>
    <w:p w14:paraId="4D0B3909" w14:textId="77777777" w:rsidR="005C27CB" w:rsidRPr="004068CF" w:rsidRDefault="005C27CB" w:rsidP="000634C4">
      <w:pPr>
        <w:tabs>
          <w:tab w:val="left" w:pos="1134"/>
        </w:tabs>
        <w:spacing w:line="360" w:lineRule="auto"/>
        <w:jc w:val="both"/>
        <w:rPr>
          <w:rFonts w:ascii="Arial" w:hAnsi="Arial" w:cs="Arial"/>
          <w:spacing w:val="-3"/>
          <w:sz w:val="20"/>
          <w:lang w:val="en-GB"/>
        </w:rPr>
      </w:pPr>
      <w:r w:rsidRPr="004068CF">
        <w:rPr>
          <w:rFonts w:ascii="Arial" w:hAnsi="Arial" w:cs="Arial"/>
          <w:spacing w:val="-3"/>
          <w:sz w:val="20"/>
          <w:lang w:val="en-GB"/>
        </w:rPr>
        <w:t>(in reversed chronological order)</w:t>
      </w:r>
    </w:p>
    <w:p w14:paraId="4297EA6E" w14:textId="77777777" w:rsidR="005C27CB" w:rsidRPr="004B5B10" w:rsidRDefault="005C27CB" w:rsidP="000634C4">
      <w:pPr>
        <w:tabs>
          <w:tab w:val="left" w:pos="1134"/>
        </w:tabs>
        <w:spacing w:line="360" w:lineRule="auto"/>
        <w:jc w:val="both"/>
        <w:rPr>
          <w:rFonts w:ascii="Arial" w:hAnsi="Arial" w:cs="Arial"/>
          <w:spacing w:val="-3"/>
          <w:sz w:val="8"/>
          <w:szCs w:val="8"/>
          <w:u w:val="single"/>
          <w:lang w:val="en-GB"/>
        </w:rPr>
      </w:pPr>
    </w:p>
    <w:p w14:paraId="590967D5" w14:textId="77777777" w:rsidR="006B33E4" w:rsidRPr="00C36E47" w:rsidRDefault="006B33E4" w:rsidP="00BE37C5">
      <w:pPr>
        <w:numPr>
          <w:ilvl w:val="0"/>
          <w:numId w:val="2"/>
        </w:numPr>
        <w:suppressAutoHyphens/>
        <w:spacing w:line="360" w:lineRule="auto"/>
        <w:ind w:hanging="436"/>
        <w:jc w:val="both"/>
        <w:rPr>
          <w:rFonts w:ascii="Arial" w:hAnsi="Arial" w:cs="Arial"/>
          <w:color w:val="000000"/>
          <w:sz w:val="20"/>
        </w:rPr>
      </w:pPr>
      <w:r w:rsidRPr="00C36E47">
        <w:rPr>
          <w:rFonts w:ascii="Arial" w:hAnsi="Arial" w:cs="Arial"/>
          <w:sz w:val="20"/>
        </w:rPr>
        <w:t>A. Iglesias-</w:t>
      </w:r>
      <w:proofErr w:type="spellStart"/>
      <w:r w:rsidRPr="00C36E47">
        <w:rPr>
          <w:rFonts w:ascii="Arial" w:hAnsi="Arial" w:cs="Arial"/>
          <w:sz w:val="20"/>
        </w:rPr>
        <w:t>Juez</w:t>
      </w:r>
      <w:proofErr w:type="spellEnd"/>
      <w:r w:rsidRPr="00C36E47">
        <w:rPr>
          <w:rFonts w:ascii="Arial" w:hAnsi="Arial" w:cs="Arial"/>
          <w:sz w:val="20"/>
        </w:rPr>
        <w:t>, A.M. Beale, M.G. O’Brien, M.A. Newton, W. Bras, B.M. Weckhuysen, Multi-technique in situ approach towards the study of catalytic solids at work using synchrotron radiation</w:t>
      </w:r>
      <w:r w:rsidR="0011722B" w:rsidRPr="00C36E47">
        <w:rPr>
          <w:rFonts w:ascii="Arial" w:hAnsi="Arial" w:cs="Arial"/>
          <w:sz w:val="20"/>
        </w:rPr>
        <w:t>,</w:t>
      </w:r>
      <w:r w:rsidRPr="00C36E47">
        <w:rPr>
          <w:rFonts w:ascii="Arial" w:hAnsi="Arial" w:cs="Arial"/>
          <w:sz w:val="20"/>
        </w:rPr>
        <w:t xml:space="preserve"> </w:t>
      </w:r>
      <w:proofErr w:type="spellStart"/>
      <w:r w:rsidRPr="00C36E47">
        <w:rPr>
          <w:rFonts w:ascii="Arial" w:hAnsi="Arial" w:cs="Arial"/>
          <w:i/>
          <w:sz w:val="20"/>
        </w:rPr>
        <w:t>Synchroton</w:t>
      </w:r>
      <w:proofErr w:type="spellEnd"/>
      <w:r w:rsidRPr="00C36E47">
        <w:rPr>
          <w:rFonts w:ascii="Arial" w:hAnsi="Arial" w:cs="Arial"/>
          <w:i/>
          <w:sz w:val="20"/>
        </w:rPr>
        <w:t xml:space="preserve"> Radiation News </w:t>
      </w:r>
      <w:r w:rsidRPr="00C36E47">
        <w:rPr>
          <w:rFonts w:ascii="Arial" w:hAnsi="Arial" w:cs="Arial"/>
          <w:sz w:val="20"/>
        </w:rPr>
        <w:t xml:space="preserve">2009, </w:t>
      </w:r>
      <w:r w:rsidRPr="00C36E47">
        <w:rPr>
          <w:rFonts w:ascii="Arial" w:hAnsi="Arial" w:cs="Arial"/>
          <w:b/>
          <w:sz w:val="20"/>
        </w:rPr>
        <w:t>22</w:t>
      </w:r>
      <w:r w:rsidRPr="00C36E47">
        <w:rPr>
          <w:rFonts w:ascii="Arial" w:hAnsi="Arial" w:cs="Arial"/>
          <w:sz w:val="20"/>
        </w:rPr>
        <w:t>, 22.</w:t>
      </w:r>
    </w:p>
    <w:p w14:paraId="58E14978" w14:textId="77777777" w:rsidR="00735125" w:rsidRPr="00BB67EA" w:rsidRDefault="008C2106" w:rsidP="00BE37C5">
      <w:pPr>
        <w:numPr>
          <w:ilvl w:val="0"/>
          <w:numId w:val="2"/>
        </w:numPr>
        <w:tabs>
          <w:tab w:val="left" w:pos="1134"/>
        </w:tabs>
        <w:suppressAutoHyphens/>
        <w:spacing w:line="360" w:lineRule="auto"/>
        <w:ind w:left="709" w:hanging="450"/>
        <w:jc w:val="both"/>
        <w:rPr>
          <w:rFonts w:ascii="Arial" w:hAnsi="Arial" w:cs="Arial"/>
          <w:spacing w:val="-3"/>
          <w:sz w:val="20"/>
          <w:lang w:val="nl-NL"/>
        </w:rPr>
      </w:pPr>
      <w:r w:rsidRPr="00BB67EA">
        <w:rPr>
          <w:rFonts w:ascii="Arial" w:hAnsi="Arial" w:cs="Arial"/>
          <w:spacing w:val="-3"/>
          <w:sz w:val="20"/>
          <w:lang w:val="nl-NL"/>
        </w:rPr>
        <w:t>B. Weckhuysen, Nanomaterialen: D</w:t>
      </w:r>
      <w:r w:rsidR="00735125" w:rsidRPr="00BB67EA">
        <w:rPr>
          <w:rFonts w:ascii="Arial" w:hAnsi="Arial" w:cs="Arial"/>
          <w:spacing w:val="-3"/>
          <w:sz w:val="20"/>
          <w:lang w:val="nl-NL"/>
        </w:rPr>
        <w:t xml:space="preserve">e natuur als </w:t>
      </w:r>
      <w:proofErr w:type="spellStart"/>
      <w:r w:rsidR="00735125" w:rsidRPr="00BB67EA">
        <w:rPr>
          <w:rFonts w:ascii="Arial" w:hAnsi="Arial" w:cs="Arial"/>
          <w:spacing w:val="-3"/>
          <w:sz w:val="20"/>
          <w:lang w:val="nl-NL"/>
        </w:rPr>
        <w:t>inpiratie</w:t>
      </w:r>
      <w:proofErr w:type="spellEnd"/>
      <w:r w:rsidR="00735125" w:rsidRPr="00BB67EA">
        <w:rPr>
          <w:rFonts w:ascii="Arial" w:hAnsi="Arial" w:cs="Arial"/>
          <w:spacing w:val="-3"/>
          <w:sz w:val="20"/>
          <w:lang w:val="nl-NL"/>
        </w:rPr>
        <w:t xml:space="preserve">. </w:t>
      </w:r>
      <w:r w:rsidR="00735125" w:rsidRPr="00BB67EA">
        <w:rPr>
          <w:rFonts w:ascii="Arial" w:hAnsi="Arial" w:cs="Arial"/>
          <w:i/>
          <w:spacing w:val="-3"/>
          <w:sz w:val="20"/>
          <w:lang w:val="nl-NL"/>
        </w:rPr>
        <w:t>Karakter, Tijdschrift van Wetenschap</w:t>
      </w:r>
      <w:r w:rsidR="00735125" w:rsidRPr="00BB67EA">
        <w:rPr>
          <w:rFonts w:ascii="Arial" w:hAnsi="Arial" w:cs="Arial"/>
          <w:spacing w:val="-3"/>
          <w:sz w:val="20"/>
          <w:lang w:val="nl-NL"/>
        </w:rPr>
        <w:t xml:space="preserve">, Academische Stichting Leuven, Nummer 27, 2009, p. 3. </w:t>
      </w:r>
    </w:p>
    <w:p w14:paraId="55CC5A6F" w14:textId="77777777" w:rsidR="00D805E1" w:rsidRPr="00C36E47" w:rsidRDefault="00D805E1" w:rsidP="00BE37C5">
      <w:pPr>
        <w:numPr>
          <w:ilvl w:val="0"/>
          <w:numId w:val="2"/>
        </w:numPr>
        <w:tabs>
          <w:tab w:val="left" w:pos="1134"/>
        </w:tabs>
        <w:suppressAutoHyphens/>
        <w:spacing w:line="360" w:lineRule="auto"/>
        <w:ind w:left="709" w:hanging="450"/>
        <w:jc w:val="both"/>
        <w:rPr>
          <w:rFonts w:ascii="Arial" w:hAnsi="Arial" w:cs="Arial"/>
          <w:spacing w:val="-3"/>
          <w:sz w:val="20"/>
        </w:rPr>
      </w:pPr>
      <w:r w:rsidRPr="00C36E47">
        <w:rPr>
          <w:rFonts w:ascii="Arial" w:hAnsi="Arial" w:cs="Arial"/>
          <w:spacing w:val="-3"/>
          <w:sz w:val="20"/>
        </w:rPr>
        <w:t>B.M. Weckhuysen, Catalysts Live and Up Close: Mastering heterogeneous catalysis at different length scales</w:t>
      </w:r>
      <w:r w:rsidR="0011722B" w:rsidRPr="00C36E47">
        <w:rPr>
          <w:rFonts w:ascii="Arial" w:hAnsi="Arial" w:cs="Arial"/>
          <w:spacing w:val="-3"/>
          <w:sz w:val="20"/>
        </w:rPr>
        <w:t>,</w:t>
      </w:r>
      <w:r w:rsidRPr="00C36E47">
        <w:rPr>
          <w:rFonts w:ascii="Arial" w:hAnsi="Arial" w:cs="Arial"/>
          <w:spacing w:val="-3"/>
          <w:sz w:val="20"/>
        </w:rPr>
        <w:t xml:space="preserve"> </w:t>
      </w:r>
      <w:r w:rsidRPr="00C36E47">
        <w:rPr>
          <w:rFonts w:ascii="Arial" w:hAnsi="Arial" w:cs="Arial"/>
          <w:i/>
          <w:spacing w:val="-3"/>
          <w:sz w:val="20"/>
        </w:rPr>
        <w:t xml:space="preserve">La </w:t>
      </w:r>
      <w:proofErr w:type="spellStart"/>
      <w:r w:rsidRPr="00C36E47">
        <w:rPr>
          <w:rFonts w:ascii="Arial" w:hAnsi="Arial" w:cs="Arial"/>
          <w:i/>
          <w:spacing w:val="-3"/>
          <w:sz w:val="20"/>
        </w:rPr>
        <w:t>Chimica&amp;L’Industria</w:t>
      </w:r>
      <w:proofErr w:type="spellEnd"/>
      <w:r w:rsidRPr="00C36E47">
        <w:rPr>
          <w:rFonts w:ascii="Arial" w:hAnsi="Arial" w:cs="Arial"/>
          <w:spacing w:val="-3"/>
          <w:sz w:val="20"/>
        </w:rPr>
        <w:t xml:space="preserve"> 2007, 103.</w:t>
      </w:r>
    </w:p>
    <w:p w14:paraId="1BB62600" w14:textId="77777777" w:rsidR="008C2106" w:rsidRPr="00C36E47" w:rsidRDefault="008C2106" w:rsidP="00BE37C5">
      <w:pPr>
        <w:numPr>
          <w:ilvl w:val="0"/>
          <w:numId w:val="2"/>
        </w:numPr>
        <w:tabs>
          <w:tab w:val="left" w:pos="1134"/>
        </w:tabs>
        <w:suppressAutoHyphens/>
        <w:spacing w:line="360" w:lineRule="auto"/>
        <w:ind w:left="709" w:hanging="450"/>
        <w:jc w:val="both"/>
        <w:rPr>
          <w:rFonts w:ascii="Arial" w:hAnsi="Arial" w:cs="Arial"/>
          <w:spacing w:val="-3"/>
          <w:sz w:val="20"/>
        </w:rPr>
      </w:pPr>
      <w:r w:rsidRPr="00C36E47">
        <w:rPr>
          <w:rFonts w:ascii="Arial" w:hAnsi="Arial" w:cs="Arial"/>
          <w:spacing w:val="-3"/>
          <w:sz w:val="20"/>
        </w:rPr>
        <w:t xml:space="preserve">B.M. Weckhuysen, Catalysts live and up close: Probing catalytic solids with in-situ spectroscopy, </w:t>
      </w:r>
      <w:proofErr w:type="spellStart"/>
      <w:r w:rsidRPr="00C36E47">
        <w:rPr>
          <w:rFonts w:ascii="Arial" w:hAnsi="Arial" w:cs="Arial"/>
          <w:i/>
          <w:spacing w:val="-3"/>
          <w:sz w:val="20"/>
        </w:rPr>
        <w:t>Tätigkeitsbericht</w:t>
      </w:r>
      <w:proofErr w:type="spellEnd"/>
      <w:r w:rsidRPr="00C36E47">
        <w:rPr>
          <w:rFonts w:ascii="Arial" w:hAnsi="Arial" w:cs="Arial"/>
          <w:i/>
          <w:spacing w:val="-3"/>
          <w:sz w:val="20"/>
        </w:rPr>
        <w:t xml:space="preserve"> 2007 </w:t>
      </w:r>
      <w:proofErr w:type="spellStart"/>
      <w:r w:rsidRPr="00C36E47">
        <w:rPr>
          <w:rFonts w:ascii="Arial" w:hAnsi="Arial" w:cs="Arial"/>
          <w:i/>
          <w:spacing w:val="-3"/>
          <w:sz w:val="20"/>
        </w:rPr>
        <w:t>Dechema</w:t>
      </w:r>
      <w:proofErr w:type="spellEnd"/>
      <w:r w:rsidRPr="00C36E47">
        <w:rPr>
          <w:rFonts w:ascii="Arial" w:hAnsi="Arial" w:cs="Arial"/>
          <w:spacing w:val="-3"/>
          <w:sz w:val="20"/>
        </w:rPr>
        <w:t>, Frankfurt, Germany, p. 8</w:t>
      </w:r>
    </w:p>
    <w:p w14:paraId="35DC8107" w14:textId="77777777" w:rsidR="00B11771" w:rsidRPr="00BB67EA" w:rsidRDefault="009F16D2" w:rsidP="00BE37C5">
      <w:pPr>
        <w:numPr>
          <w:ilvl w:val="0"/>
          <w:numId w:val="2"/>
        </w:numPr>
        <w:tabs>
          <w:tab w:val="left" w:pos="1134"/>
        </w:tabs>
        <w:suppressAutoHyphens/>
        <w:spacing w:line="360" w:lineRule="auto"/>
        <w:ind w:left="709" w:hanging="450"/>
        <w:jc w:val="both"/>
        <w:rPr>
          <w:rFonts w:ascii="Arial" w:hAnsi="Arial" w:cs="Arial"/>
          <w:spacing w:val="-3"/>
          <w:sz w:val="20"/>
          <w:lang w:val="nl-NL"/>
        </w:rPr>
      </w:pPr>
      <w:r w:rsidRPr="00BB67EA">
        <w:rPr>
          <w:rFonts w:ascii="Arial" w:hAnsi="Arial" w:cs="Arial"/>
          <w:sz w:val="20"/>
          <w:lang w:val="nl-NL"/>
        </w:rPr>
        <w:t>B.M. Weckh</w:t>
      </w:r>
      <w:r w:rsidR="00B11771" w:rsidRPr="00BB67EA">
        <w:rPr>
          <w:rFonts w:ascii="Arial" w:hAnsi="Arial" w:cs="Arial"/>
          <w:sz w:val="20"/>
          <w:lang w:val="nl-NL"/>
        </w:rPr>
        <w:t>uysen, Katalyse op moderne wijze onderzocht</w:t>
      </w:r>
      <w:r w:rsidR="0011722B" w:rsidRPr="00BB67EA">
        <w:rPr>
          <w:rFonts w:ascii="Arial" w:hAnsi="Arial" w:cs="Arial"/>
          <w:sz w:val="20"/>
          <w:lang w:val="nl-NL"/>
        </w:rPr>
        <w:t>,</w:t>
      </w:r>
      <w:r w:rsidR="00B11771" w:rsidRPr="00BB67EA">
        <w:rPr>
          <w:rFonts w:ascii="Arial" w:hAnsi="Arial" w:cs="Arial"/>
          <w:sz w:val="20"/>
          <w:lang w:val="nl-NL"/>
        </w:rPr>
        <w:t xml:space="preserve"> </w:t>
      </w:r>
      <w:r w:rsidR="005E2CAB" w:rsidRPr="00BB67EA">
        <w:rPr>
          <w:rFonts w:ascii="Arial" w:hAnsi="Arial" w:cs="Arial"/>
          <w:i/>
          <w:sz w:val="20"/>
          <w:lang w:val="nl-NL"/>
        </w:rPr>
        <w:t>Diligentia</w:t>
      </w:r>
      <w:r w:rsidR="005E2CAB" w:rsidRPr="00BB67EA">
        <w:rPr>
          <w:rFonts w:ascii="Arial" w:hAnsi="Arial" w:cs="Arial"/>
          <w:sz w:val="20"/>
          <w:lang w:val="nl-NL"/>
        </w:rPr>
        <w:t xml:space="preserve">, Koninklijke </w:t>
      </w:r>
      <w:r w:rsidR="006370CC" w:rsidRPr="00BB67EA">
        <w:rPr>
          <w:rFonts w:ascii="Arial" w:hAnsi="Arial" w:cs="Arial"/>
          <w:sz w:val="20"/>
          <w:lang w:val="nl-NL"/>
        </w:rPr>
        <w:t xml:space="preserve">Hollandse </w:t>
      </w:r>
      <w:r w:rsidR="005E2CAB" w:rsidRPr="00BB67EA">
        <w:rPr>
          <w:rFonts w:ascii="Arial" w:hAnsi="Arial" w:cs="Arial"/>
          <w:sz w:val="20"/>
          <w:lang w:val="nl-NL"/>
        </w:rPr>
        <w:t xml:space="preserve">Maatschappij voor Natuurkunde, </w:t>
      </w:r>
      <w:r w:rsidR="00B11771" w:rsidRPr="00BB67EA">
        <w:rPr>
          <w:rFonts w:ascii="Arial" w:hAnsi="Arial" w:cs="Arial"/>
          <w:sz w:val="20"/>
          <w:lang w:val="nl-NL"/>
        </w:rPr>
        <w:t xml:space="preserve">2007, </w:t>
      </w:r>
      <w:r w:rsidR="00312DEF" w:rsidRPr="00BB67EA">
        <w:rPr>
          <w:rFonts w:ascii="Arial" w:hAnsi="Arial" w:cs="Arial"/>
          <w:b/>
          <w:sz w:val="20"/>
          <w:lang w:val="nl-NL"/>
        </w:rPr>
        <w:t>85</w:t>
      </w:r>
      <w:r w:rsidR="00312DEF" w:rsidRPr="00BB67EA">
        <w:rPr>
          <w:rFonts w:ascii="Arial" w:hAnsi="Arial" w:cs="Arial"/>
          <w:sz w:val="20"/>
          <w:lang w:val="nl-NL"/>
        </w:rPr>
        <w:t>, 57</w:t>
      </w:r>
      <w:r w:rsidR="00B11771" w:rsidRPr="00BB67EA">
        <w:rPr>
          <w:rFonts w:ascii="Arial" w:hAnsi="Arial" w:cs="Arial"/>
          <w:sz w:val="20"/>
          <w:lang w:val="nl-NL"/>
        </w:rPr>
        <w:t>.</w:t>
      </w:r>
    </w:p>
    <w:p w14:paraId="674EB7C4" w14:textId="77777777" w:rsidR="009F16D2" w:rsidRPr="00BB67EA" w:rsidRDefault="00B11771" w:rsidP="00BE37C5">
      <w:pPr>
        <w:numPr>
          <w:ilvl w:val="0"/>
          <w:numId w:val="2"/>
        </w:numPr>
        <w:tabs>
          <w:tab w:val="left" w:pos="1134"/>
        </w:tabs>
        <w:suppressAutoHyphens/>
        <w:spacing w:line="360" w:lineRule="auto"/>
        <w:ind w:left="709" w:hanging="450"/>
        <w:jc w:val="both"/>
        <w:rPr>
          <w:rFonts w:ascii="Arial" w:hAnsi="Arial" w:cs="Arial"/>
          <w:spacing w:val="-3"/>
          <w:sz w:val="20"/>
          <w:lang w:val="nl-NL"/>
        </w:rPr>
      </w:pPr>
      <w:r w:rsidRPr="00BB67EA">
        <w:rPr>
          <w:rFonts w:ascii="Arial" w:hAnsi="Arial" w:cs="Arial"/>
          <w:sz w:val="20"/>
          <w:lang w:val="nl-NL"/>
        </w:rPr>
        <w:t>B.M. Weckh</w:t>
      </w:r>
      <w:r w:rsidR="009F16D2" w:rsidRPr="00BB67EA">
        <w:rPr>
          <w:rFonts w:ascii="Arial" w:hAnsi="Arial" w:cs="Arial"/>
          <w:sz w:val="20"/>
          <w:lang w:val="nl-NL"/>
        </w:rPr>
        <w:t>uys</w:t>
      </w:r>
      <w:r w:rsidR="009F16D2" w:rsidRPr="00BB67EA">
        <w:rPr>
          <w:rFonts w:ascii="Arial" w:hAnsi="Arial" w:cs="Arial"/>
          <w:spacing w:val="-3"/>
          <w:sz w:val="20"/>
          <w:lang w:val="nl-NL"/>
        </w:rPr>
        <w:t>en</w:t>
      </w:r>
      <w:r w:rsidR="0011722B" w:rsidRPr="00BB67EA">
        <w:rPr>
          <w:rFonts w:ascii="Arial" w:hAnsi="Arial" w:cs="Arial"/>
          <w:spacing w:val="-3"/>
          <w:sz w:val="20"/>
          <w:lang w:val="nl-NL"/>
        </w:rPr>
        <w:t>,</w:t>
      </w:r>
      <w:r w:rsidR="009F16D2" w:rsidRPr="00BB67EA">
        <w:rPr>
          <w:rFonts w:ascii="Arial" w:hAnsi="Arial" w:cs="Arial"/>
          <w:spacing w:val="-3"/>
          <w:sz w:val="20"/>
          <w:lang w:val="nl-NL"/>
        </w:rPr>
        <w:t xml:space="preserve"> Kijken naar een katalysator in actie</w:t>
      </w:r>
      <w:r w:rsidR="0011722B" w:rsidRPr="00BB67EA">
        <w:rPr>
          <w:rFonts w:ascii="Arial" w:hAnsi="Arial" w:cs="Arial"/>
          <w:spacing w:val="-3"/>
          <w:sz w:val="20"/>
          <w:lang w:val="nl-NL"/>
        </w:rPr>
        <w:t>,</w:t>
      </w:r>
      <w:r w:rsidR="009F16D2" w:rsidRPr="00BB67EA">
        <w:rPr>
          <w:rFonts w:ascii="Arial" w:hAnsi="Arial" w:cs="Arial"/>
          <w:spacing w:val="-3"/>
          <w:sz w:val="20"/>
          <w:lang w:val="nl-NL"/>
        </w:rPr>
        <w:t xml:space="preserve"> </w:t>
      </w:r>
      <w:r w:rsidR="009F16D2" w:rsidRPr="00BB67EA">
        <w:rPr>
          <w:rFonts w:ascii="Arial" w:hAnsi="Arial" w:cs="Arial"/>
          <w:i/>
          <w:iCs/>
          <w:spacing w:val="-3"/>
          <w:sz w:val="20"/>
          <w:lang w:val="nl-NL"/>
        </w:rPr>
        <w:t>Chemisch2Weekblad</w:t>
      </w:r>
      <w:r w:rsidR="009F16D2" w:rsidRPr="00BB67EA">
        <w:rPr>
          <w:rFonts w:ascii="Arial" w:hAnsi="Arial" w:cs="Arial"/>
          <w:spacing w:val="-3"/>
          <w:sz w:val="20"/>
          <w:lang w:val="nl-NL"/>
        </w:rPr>
        <w:t xml:space="preserve"> 2003, </w:t>
      </w:r>
      <w:r w:rsidR="009F16D2" w:rsidRPr="00BB67EA">
        <w:rPr>
          <w:rFonts w:ascii="Arial" w:hAnsi="Arial" w:cs="Arial"/>
          <w:b/>
          <w:bCs/>
          <w:spacing w:val="-3"/>
          <w:sz w:val="20"/>
          <w:lang w:val="nl-NL"/>
        </w:rPr>
        <w:t>7</w:t>
      </w:r>
      <w:r w:rsidR="009F16D2" w:rsidRPr="00BB67EA">
        <w:rPr>
          <w:rFonts w:ascii="Arial" w:hAnsi="Arial" w:cs="Arial"/>
          <w:spacing w:val="-3"/>
          <w:sz w:val="20"/>
          <w:lang w:val="nl-NL"/>
        </w:rPr>
        <w:t>, 14.</w:t>
      </w:r>
    </w:p>
    <w:p w14:paraId="51ECCC51" w14:textId="77777777" w:rsidR="009F16D2" w:rsidRPr="00BB67EA" w:rsidRDefault="009F16D2" w:rsidP="00BE37C5">
      <w:pPr>
        <w:numPr>
          <w:ilvl w:val="0"/>
          <w:numId w:val="2"/>
        </w:numPr>
        <w:tabs>
          <w:tab w:val="left" w:pos="1134"/>
        </w:tabs>
        <w:suppressAutoHyphens/>
        <w:spacing w:line="360" w:lineRule="auto"/>
        <w:ind w:left="709" w:hanging="450"/>
        <w:jc w:val="both"/>
        <w:rPr>
          <w:rFonts w:ascii="Arial" w:hAnsi="Arial" w:cs="Arial"/>
          <w:sz w:val="20"/>
          <w:lang w:val="nl-NL"/>
        </w:rPr>
      </w:pPr>
      <w:r w:rsidRPr="00BB67EA">
        <w:rPr>
          <w:rFonts w:ascii="Arial" w:hAnsi="Arial" w:cs="Arial"/>
          <w:sz w:val="20"/>
          <w:lang w:val="nl-NL"/>
        </w:rPr>
        <w:t xml:space="preserve">P. Van der </w:t>
      </w:r>
      <w:proofErr w:type="spellStart"/>
      <w:r w:rsidRPr="00BB67EA">
        <w:rPr>
          <w:rFonts w:ascii="Arial" w:hAnsi="Arial" w:cs="Arial"/>
          <w:sz w:val="20"/>
          <w:lang w:val="nl-NL"/>
        </w:rPr>
        <w:t>Avert</w:t>
      </w:r>
      <w:proofErr w:type="spellEnd"/>
      <w:r w:rsidRPr="00BB67EA">
        <w:rPr>
          <w:rFonts w:ascii="Arial" w:hAnsi="Arial" w:cs="Arial"/>
          <w:sz w:val="20"/>
          <w:lang w:val="nl-NL"/>
        </w:rPr>
        <w:t>, B.M. Weckhuysen</w:t>
      </w:r>
      <w:r w:rsidR="0011722B" w:rsidRPr="00BB67EA">
        <w:rPr>
          <w:rFonts w:ascii="Arial" w:hAnsi="Arial" w:cs="Arial"/>
          <w:sz w:val="20"/>
          <w:lang w:val="nl-NL"/>
        </w:rPr>
        <w:t>,</w:t>
      </w:r>
      <w:r w:rsidRPr="00BB67EA">
        <w:rPr>
          <w:rFonts w:ascii="Arial" w:hAnsi="Arial" w:cs="Arial"/>
          <w:sz w:val="20"/>
          <w:lang w:val="nl-NL"/>
        </w:rPr>
        <w:t xml:space="preserve"> Chemische procestechnieken voor de afbraak van stikstofoxiden, zwaveloxiden en gechloreerde koolwaterstoffen in afvalgassen</w:t>
      </w:r>
      <w:r w:rsidR="0011722B" w:rsidRPr="00BB67EA">
        <w:rPr>
          <w:rFonts w:ascii="Arial" w:hAnsi="Arial" w:cs="Arial"/>
          <w:sz w:val="20"/>
          <w:lang w:val="nl-NL"/>
        </w:rPr>
        <w:t>,</w:t>
      </w:r>
      <w:r w:rsidRPr="00BB67EA">
        <w:rPr>
          <w:rFonts w:ascii="Arial" w:hAnsi="Arial" w:cs="Arial"/>
          <w:sz w:val="20"/>
          <w:lang w:val="nl-NL"/>
        </w:rPr>
        <w:t xml:space="preserve"> </w:t>
      </w:r>
      <w:r w:rsidRPr="00BB67EA">
        <w:rPr>
          <w:rFonts w:ascii="Arial" w:hAnsi="Arial" w:cs="Arial"/>
          <w:i/>
          <w:iCs/>
          <w:sz w:val="20"/>
          <w:lang w:val="nl-NL"/>
        </w:rPr>
        <w:t>Procestechnieken en –Engineering</w:t>
      </w:r>
      <w:r w:rsidRPr="00BB67EA">
        <w:rPr>
          <w:rFonts w:ascii="Arial" w:hAnsi="Arial" w:cs="Arial"/>
          <w:sz w:val="20"/>
          <w:lang w:val="nl-NL"/>
        </w:rPr>
        <w:t xml:space="preserve">, 2002, </w:t>
      </w:r>
      <w:r w:rsidRPr="00BB67EA">
        <w:rPr>
          <w:rFonts w:ascii="Arial" w:hAnsi="Arial" w:cs="Arial"/>
          <w:b/>
          <w:bCs/>
          <w:sz w:val="20"/>
          <w:lang w:val="nl-NL"/>
        </w:rPr>
        <w:t>42</w:t>
      </w:r>
      <w:r w:rsidRPr="00BB67EA">
        <w:rPr>
          <w:rFonts w:ascii="Arial" w:hAnsi="Arial" w:cs="Arial"/>
          <w:sz w:val="20"/>
          <w:lang w:val="nl-NL"/>
        </w:rPr>
        <w:t>, 119.</w:t>
      </w:r>
    </w:p>
    <w:p w14:paraId="046731C5" w14:textId="77777777" w:rsidR="009F16D2" w:rsidRPr="00BB67EA" w:rsidRDefault="009F16D2" w:rsidP="00BE37C5">
      <w:pPr>
        <w:numPr>
          <w:ilvl w:val="0"/>
          <w:numId w:val="2"/>
        </w:numPr>
        <w:tabs>
          <w:tab w:val="left" w:pos="1134"/>
        </w:tabs>
        <w:suppressAutoHyphens/>
        <w:spacing w:line="360" w:lineRule="auto"/>
        <w:ind w:left="709" w:hanging="450"/>
        <w:jc w:val="both"/>
        <w:rPr>
          <w:rFonts w:ascii="Arial" w:hAnsi="Arial" w:cs="Arial"/>
          <w:sz w:val="20"/>
          <w:lang w:val="nl-NL"/>
        </w:rPr>
      </w:pPr>
      <w:r w:rsidRPr="00BB67EA">
        <w:rPr>
          <w:rFonts w:ascii="Arial" w:hAnsi="Arial" w:cs="Arial"/>
          <w:sz w:val="20"/>
          <w:lang w:val="nl-NL"/>
        </w:rPr>
        <w:t xml:space="preserve">P. Van der </w:t>
      </w:r>
      <w:proofErr w:type="spellStart"/>
      <w:r w:rsidRPr="00BB67EA">
        <w:rPr>
          <w:rFonts w:ascii="Arial" w:hAnsi="Arial" w:cs="Arial"/>
          <w:sz w:val="20"/>
          <w:lang w:val="nl-NL"/>
        </w:rPr>
        <w:t>Avert</w:t>
      </w:r>
      <w:proofErr w:type="spellEnd"/>
      <w:r w:rsidRPr="00BB67EA">
        <w:rPr>
          <w:rFonts w:ascii="Arial" w:hAnsi="Arial" w:cs="Arial"/>
          <w:sz w:val="20"/>
          <w:lang w:val="nl-NL"/>
        </w:rPr>
        <w:t>, B.M. Weckhuysen</w:t>
      </w:r>
      <w:r w:rsidR="0011722B" w:rsidRPr="00BB67EA">
        <w:rPr>
          <w:rFonts w:ascii="Arial" w:hAnsi="Arial" w:cs="Arial"/>
          <w:sz w:val="20"/>
          <w:lang w:val="nl-NL"/>
        </w:rPr>
        <w:t>,</w:t>
      </w:r>
      <w:r w:rsidRPr="00BB67EA">
        <w:rPr>
          <w:rFonts w:ascii="Arial" w:hAnsi="Arial" w:cs="Arial"/>
          <w:sz w:val="20"/>
          <w:lang w:val="nl-NL"/>
        </w:rPr>
        <w:t xml:space="preserve"> Heterogene katalysatoren: chemische reacties, materialen en bereidingswijzen</w:t>
      </w:r>
      <w:r w:rsidR="0011722B" w:rsidRPr="00BB67EA">
        <w:rPr>
          <w:rFonts w:ascii="Arial" w:hAnsi="Arial" w:cs="Arial"/>
          <w:sz w:val="20"/>
          <w:lang w:val="nl-NL"/>
        </w:rPr>
        <w:t>,</w:t>
      </w:r>
      <w:r w:rsidRPr="00BB67EA">
        <w:rPr>
          <w:rFonts w:ascii="Arial" w:hAnsi="Arial" w:cs="Arial"/>
          <w:sz w:val="20"/>
          <w:lang w:val="nl-NL"/>
        </w:rPr>
        <w:t xml:space="preserve"> </w:t>
      </w:r>
      <w:r w:rsidRPr="00BB67EA">
        <w:rPr>
          <w:rFonts w:ascii="Arial" w:hAnsi="Arial" w:cs="Arial"/>
          <w:i/>
          <w:iCs/>
          <w:sz w:val="20"/>
          <w:lang w:val="nl-NL"/>
        </w:rPr>
        <w:t>Procestechnieken en –Engineering</w:t>
      </w:r>
      <w:r w:rsidRPr="00BB67EA">
        <w:rPr>
          <w:rFonts w:ascii="Arial" w:hAnsi="Arial" w:cs="Arial"/>
          <w:sz w:val="20"/>
          <w:lang w:val="nl-NL"/>
        </w:rPr>
        <w:t xml:space="preserve">, 2002, </w:t>
      </w:r>
      <w:r w:rsidRPr="00BB67EA">
        <w:rPr>
          <w:rFonts w:ascii="Arial" w:hAnsi="Arial" w:cs="Arial"/>
          <w:b/>
          <w:bCs/>
          <w:sz w:val="20"/>
          <w:lang w:val="nl-NL"/>
        </w:rPr>
        <w:t>42</w:t>
      </w:r>
      <w:r w:rsidRPr="00BB67EA">
        <w:rPr>
          <w:rFonts w:ascii="Arial" w:hAnsi="Arial" w:cs="Arial"/>
          <w:sz w:val="20"/>
          <w:lang w:val="nl-NL"/>
        </w:rPr>
        <w:t>, 137.</w:t>
      </w:r>
    </w:p>
    <w:p w14:paraId="05ED0D17" w14:textId="77777777" w:rsidR="009F16D2" w:rsidRPr="00BB67EA" w:rsidRDefault="009F16D2" w:rsidP="00BE37C5">
      <w:pPr>
        <w:numPr>
          <w:ilvl w:val="0"/>
          <w:numId w:val="2"/>
        </w:numPr>
        <w:tabs>
          <w:tab w:val="left" w:pos="1134"/>
        </w:tabs>
        <w:suppressAutoHyphens/>
        <w:spacing w:line="360" w:lineRule="auto"/>
        <w:ind w:left="709" w:hanging="450"/>
        <w:jc w:val="both"/>
        <w:rPr>
          <w:rFonts w:ascii="Arial" w:hAnsi="Arial" w:cs="Arial"/>
          <w:sz w:val="20"/>
          <w:lang w:val="nl-NL"/>
        </w:rPr>
      </w:pPr>
      <w:r w:rsidRPr="00BB67EA">
        <w:rPr>
          <w:rFonts w:ascii="Arial" w:hAnsi="Arial" w:cs="Arial"/>
          <w:sz w:val="20"/>
          <w:lang w:val="nl-NL"/>
        </w:rPr>
        <w:t>B.M. Weckhuysen</w:t>
      </w:r>
      <w:r w:rsidR="0011722B" w:rsidRPr="00BB67EA">
        <w:rPr>
          <w:rFonts w:ascii="Arial" w:hAnsi="Arial" w:cs="Arial"/>
          <w:sz w:val="20"/>
          <w:lang w:val="nl-NL"/>
        </w:rPr>
        <w:t>,</w:t>
      </w:r>
      <w:r w:rsidRPr="00BB67EA">
        <w:rPr>
          <w:rFonts w:ascii="Arial" w:hAnsi="Arial" w:cs="Arial"/>
          <w:sz w:val="20"/>
          <w:lang w:val="nl-NL"/>
        </w:rPr>
        <w:t xml:space="preserve"> Europees wetenschapsbeleid moet verschillende culturen recht doen</w:t>
      </w:r>
      <w:r w:rsidR="0011722B" w:rsidRPr="00BB67EA">
        <w:rPr>
          <w:rFonts w:ascii="Arial" w:hAnsi="Arial" w:cs="Arial"/>
          <w:sz w:val="20"/>
          <w:lang w:val="nl-NL"/>
        </w:rPr>
        <w:t>,</w:t>
      </w:r>
      <w:r w:rsidRPr="00BB67EA">
        <w:rPr>
          <w:rFonts w:ascii="Arial" w:hAnsi="Arial" w:cs="Arial"/>
          <w:sz w:val="20"/>
          <w:lang w:val="nl-NL"/>
        </w:rPr>
        <w:t xml:space="preserve"> </w:t>
      </w:r>
      <w:proofErr w:type="spellStart"/>
      <w:r w:rsidRPr="00BB67EA">
        <w:rPr>
          <w:rFonts w:ascii="Arial" w:hAnsi="Arial" w:cs="Arial"/>
          <w:i/>
          <w:iCs/>
          <w:sz w:val="20"/>
          <w:lang w:val="nl-NL"/>
        </w:rPr>
        <w:t>Natuur&amp;Techniek</w:t>
      </w:r>
      <w:proofErr w:type="spellEnd"/>
      <w:r w:rsidRPr="00BB67EA">
        <w:rPr>
          <w:rFonts w:ascii="Arial" w:hAnsi="Arial" w:cs="Arial"/>
          <w:sz w:val="20"/>
          <w:lang w:val="nl-NL"/>
        </w:rPr>
        <w:t xml:space="preserve"> 2002, </w:t>
      </w:r>
      <w:r w:rsidRPr="00BB67EA">
        <w:rPr>
          <w:rFonts w:ascii="Arial" w:hAnsi="Arial" w:cs="Arial"/>
          <w:b/>
          <w:bCs/>
          <w:sz w:val="20"/>
          <w:lang w:val="nl-NL"/>
        </w:rPr>
        <w:t>1</w:t>
      </w:r>
      <w:r w:rsidRPr="00BB67EA">
        <w:rPr>
          <w:rFonts w:ascii="Arial" w:hAnsi="Arial" w:cs="Arial"/>
          <w:sz w:val="20"/>
          <w:lang w:val="nl-NL"/>
        </w:rPr>
        <w:t>, 74.</w:t>
      </w:r>
    </w:p>
    <w:p w14:paraId="721BD982" w14:textId="77777777" w:rsidR="009F16D2" w:rsidRPr="00D9081E" w:rsidRDefault="009F16D2" w:rsidP="00BE37C5">
      <w:pPr>
        <w:numPr>
          <w:ilvl w:val="0"/>
          <w:numId w:val="2"/>
        </w:numPr>
        <w:tabs>
          <w:tab w:val="left" w:pos="1134"/>
        </w:tabs>
        <w:suppressAutoHyphens/>
        <w:spacing w:line="360" w:lineRule="auto"/>
        <w:ind w:left="709" w:hanging="450"/>
        <w:jc w:val="both"/>
        <w:rPr>
          <w:rFonts w:ascii="Arial" w:hAnsi="Arial" w:cs="Arial"/>
          <w:sz w:val="20"/>
        </w:rPr>
      </w:pPr>
      <w:r w:rsidRPr="00BB67EA">
        <w:rPr>
          <w:rFonts w:ascii="Arial" w:hAnsi="Arial" w:cs="Arial"/>
          <w:sz w:val="20"/>
          <w:lang w:val="nl-NL"/>
        </w:rPr>
        <w:t>B.M. Weckhuysen</w:t>
      </w:r>
      <w:r w:rsidR="0011722B" w:rsidRPr="00BB67EA">
        <w:rPr>
          <w:rFonts w:ascii="Arial" w:hAnsi="Arial" w:cs="Arial"/>
          <w:sz w:val="20"/>
          <w:lang w:val="nl-NL"/>
        </w:rPr>
        <w:t>,</w:t>
      </w:r>
      <w:r w:rsidRPr="00BB67EA">
        <w:rPr>
          <w:rFonts w:ascii="Arial" w:hAnsi="Arial" w:cs="Arial"/>
          <w:sz w:val="20"/>
          <w:lang w:val="nl-NL"/>
        </w:rPr>
        <w:t xml:space="preserve"> Een katalysator in actie, met de camera in aanslag</w:t>
      </w:r>
      <w:r w:rsidR="0011722B" w:rsidRPr="00BB67EA">
        <w:rPr>
          <w:rFonts w:ascii="Arial" w:hAnsi="Arial" w:cs="Arial"/>
          <w:sz w:val="20"/>
          <w:lang w:val="nl-NL"/>
        </w:rPr>
        <w:t>,</w:t>
      </w:r>
      <w:r w:rsidRPr="00BB67EA">
        <w:rPr>
          <w:rFonts w:ascii="Arial" w:hAnsi="Arial" w:cs="Arial"/>
          <w:sz w:val="20"/>
          <w:lang w:val="nl-NL"/>
        </w:rPr>
        <w:t xml:space="preserve"> </w:t>
      </w:r>
      <w:proofErr w:type="spellStart"/>
      <w:r w:rsidRPr="00BB67EA">
        <w:rPr>
          <w:rFonts w:ascii="Arial" w:hAnsi="Arial" w:cs="Arial"/>
          <w:i/>
          <w:iCs/>
          <w:sz w:val="20"/>
          <w:lang w:val="nl-NL"/>
        </w:rPr>
        <w:t>Inaugural</w:t>
      </w:r>
      <w:proofErr w:type="spellEnd"/>
      <w:r w:rsidRPr="00BB67EA">
        <w:rPr>
          <w:rFonts w:ascii="Arial" w:hAnsi="Arial" w:cs="Arial"/>
          <w:i/>
          <w:iCs/>
          <w:sz w:val="20"/>
          <w:lang w:val="nl-NL"/>
        </w:rPr>
        <w:t xml:space="preserve"> </w:t>
      </w:r>
      <w:proofErr w:type="spellStart"/>
      <w:r w:rsidRPr="00BB67EA">
        <w:rPr>
          <w:rFonts w:ascii="Arial" w:hAnsi="Arial" w:cs="Arial"/>
          <w:i/>
          <w:iCs/>
          <w:sz w:val="20"/>
          <w:lang w:val="nl-NL"/>
        </w:rPr>
        <w:t>Lecture</w:t>
      </w:r>
      <w:proofErr w:type="spellEnd"/>
      <w:r w:rsidRPr="00BB67EA">
        <w:rPr>
          <w:rFonts w:ascii="Arial" w:hAnsi="Arial" w:cs="Arial"/>
          <w:i/>
          <w:iCs/>
          <w:sz w:val="20"/>
          <w:lang w:val="nl-NL"/>
        </w:rPr>
        <w:t xml:space="preserve"> Utrecht University</w:t>
      </w:r>
      <w:r w:rsidRPr="00BB67EA">
        <w:rPr>
          <w:rFonts w:ascii="Arial" w:hAnsi="Arial" w:cs="Arial"/>
          <w:sz w:val="20"/>
          <w:lang w:val="nl-NL"/>
        </w:rPr>
        <w:t xml:space="preserve">, Utrecht, 2001. </w:t>
      </w:r>
      <w:r w:rsidRPr="00D9081E">
        <w:rPr>
          <w:rFonts w:ascii="Arial" w:hAnsi="Arial" w:cs="Arial"/>
          <w:sz w:val="20"/>
        </w:rPr>
        <w:t>ISBN 90-393-2960-5.</w:t>
      </w:r>
    </w:p>
    <w:p w14:paraId="31744C3C" w14:textId="77777777" w:rsidR="009F16D2" w:rsidRPr="00D9081E" w:rsidRDefault="009F16D2" w:rsidP="00BE37C5">
      <w:pPr>
        <w:numPr>
          <w:ilvl w:val="0"/>
          <w:numId w:val="2"/>
        </w:numPr>
        <w:tabs>
          <w:tab w:val="left" w:pos="1134"/>
        </w:tabs>
        <w:suppressAutoHyphens/>
        <w:spacing w:line="360" w:lineRule="auto"/>
        <w:ind w:left="709" w:hanging="450"/>
        <w:jc w:val="both"/>
        <w:rPr>
          <w:rFonts w:ascii="Arial" w:hAnsi="Arial" w:cs="Arial"/>
          <w:sz w:val="20"/>
        </w:rPr>
      </w:pPr>
      <w:r w:rsidRPr="00C36E47">
        <w:rPr>
          <w:rFonts w:ascii="Arial" w:hAnsi="Arial" w:cs="Arial"/>
          <w:sz w:val="20"/>
        </w:rPr>
        <w:t xml:space="preserve">B.M. Weckhuysen, R.A. </w:t>
      </w:r>
      <w:proofErr w:type="spellStart"/>
      <w:r w:rsidRPr="00C36E47">
        <w:rPr>
          <w:rFonts w:ascii="Arial" w:hAnsi="Arial" w:cs="Arial"/>
          <w:sz w:val="20"/>
        </w:rPr>
        <w:t>Schoonheydt</w:t>
      </w:r>
      <w:proofErr w:type="spellEnd"/>
      <w:r w:rsidR="0011722B" w:rsidRPr="00C36E47">
        <w:rPr>
          <w:rFonts w:ascii="Arial" w:hAnsi="Arial" w:cs="Arial"/>
          <w:sz w:val="20"/>
        </w:rPr>
        <w:t>,</w:t>
      </w:r>
      <w:r w:rsidRPr="00C36E47">
        <w:rPr>
          <w:rFonts w:ascii="Arial" w:hAnsi="Arial" w:cs="Arial"/>
          <w:sz w:val="20"/>
        </w:rPr>
        <w:t xml:space="preserve"> Spectroscopy of supported transition metal oxide catalysts under working conditions: potential and limitations</w:t>
      </w:r>
      <w:r w:rsidR="0011722B" w:rsidRPr="00C36E47">
        <w:rPr>
          <w:rFonts w:ascii="Arial" w:hAnsi="Arial" w:cs="Arial"/>
          <w:sz w:val="20"/>
        </w:rPr>
        <w:t>,</w:t>
      </w:r>
      <w:r w:rsidRPr="00C36E47">
        <w:rPr>
          <w:rFonts w:ascii="Arial" w:hAnsi="Arial" w:cs="Arial"/>
          <w:sz w:val="20"/>
        </w:rPr>
        <w:t xml:space="preserve"> </w:t>
      </w:r>
      <w:r w:rsidRPr="00C36E47">
        <w:rPr>
          <w:rFonts w:ascii="Arial" w:hAnsi="Arial" w:cs="Arial"/>
          <w:i/>
          <w:iCs/>
          <w:sz w:val="20"/>
        </w:rPr>
        <w:t xml:space="preserve">Rev. </w:t>
      </w:r>
      <w:proofErr w:type="spellStart"/>
      <w:r w:rsidRPr="00C36E47">
        <w:rPr>
          <w:rFonts w:ascii="Arial" w:hAnsi="Arial" w:cs="Arial"/>
          <w:i/>
          <w:iCs/>
          <w:sz w:val="20"/>
        </w:rPr>
        <w:t>Roum</w:t>
      </w:r>
      <w:proofErr w:type="spellEnd"/>
      <w:r w:rsidRPr="00C36E47">
        <w:rPr>
          <w:rFonts w:ascii="Arial" w:hAnsi="Arial" w:cs="Arial"/>
          <w:i/>
          <w:iCs/>
          <w:sz w:val="20"/>
        </w:rPr>
        <w:t xml:space="preserve">. </w:t>
      </w:r>
      <w:r w:rsidRPr="00D9081E">
        <w:rPr>
          <w:rFonts w:ascii="Arial" w:hAnsi="Arial" w:cs="Arial"/>
          <w:i/>
          <w:iCs/>
          <w:sz w:val="20"/>
        </w:rPr>
        <w:t>Chimie</w:t>
      </w:r>
      <w:r w:rsidRPr="00D9081E">
        <w:rPr>
          <w:rFonts w:ascii="Arial" w:hAnsi="Arial" w:cs="Arial"/>
          <w:sz w:val="20"/>
        </w:rPr>
        <w:t xml:space="preserve">, 1999, </w:t>
      </w:r>
      <w:r w:rsidRPr="00D9081E">
        <w:rPr>
          <w:rFonts w:ascii="Arial" w:hAnsi="Arial" w:cs="Arial"/>
          <w:b/>
          <w:bCs/>
          <w:sz w:val="20"/>
        </w:rPr>
        <w:t>44</w:t>
      </w:r>
      <w:r w:rsidRPr="00D9081E">
        <w:rPr>
          <w:rFonts w:ascii="Arial" w:hAnsi="Arial" w:cs="Arial"/>
          <w:sz w:val="20"/>
        </w:rPr>
        <w:t>, 1047.</w:t>
      </w:r>
    </w:p>
    <w:p w14:paraId="559D64F3" w14:textId="77777777" w:rsidR="009F16D2" w:rsidRPr="00C36E47" w:rsidRDefault="009F16D2" w:rsidP="00BE37C5">
      <w:pPr>
        <w:numPr>
          <w:ilvl w:val="0"/>
          <w:numId w:val="2"/>
        </w:numPr>
        <w:tabs>
          <w:tab w:val="left" w:pos="1134"/>
        </w:tabs>
        <w:suppressAutoHyphens/>
        <w:spacing w:line="360" w:lineRule="auto"/>
        <w:ind w:left="709" w:hanging="450"/>
        <w:jc w:val="both"/>
        <w:rPr>
          <w:rFonts w:ascii="Arial" w:hAnsi="Arial" w:cs="Arial"/>
          <w:sz w:val="20"/>
        </w:rPr>
      </w:pPr>
      <w:r w:rsidRPr="00C36E47">
        <w:rPr>
          <w:rFonts w:ascii="Arial" w:hAnsi="Arial" w:cs="Arial"/>
          <w:sz w:val="20"/>
        </w:rPr>
        <w:t xml:space="preserve">P. </w:t>
      </w:r>
      <w:proofErr w:type="spellStart"/>
      <w:r w:rsidRPr="00C36E47">
        <w:rPr>
          <w:rFonts w:ascii="Arial" w:hAnsi="Arial" w:cs="Arial"/>
          <w:sz w:val="20"/>
        </w:rPr>
        <w:t>Stalmans</w:t>
      </w:r>
      <w:proofErr w:type="spellEnd"/>
      <w:r w:rsidRPr="00C36E47">
        <w:rPr>
          <w:rFonts w:ascii="Arial" w:hAnsi="Arial" w:cs="Arial"/>
          <w:sz w:val="20"/>
        </w:rPr>
        <w:t xml:space="preserve">, B. Weckhuysen, R. </w:t>
      </w:r>
      <w:proofErr w:type="spellStart"/>
      <w:r w:rsidRPr="00C36E47">
        <w:rPr>
          <w:rFonts w:ascii="Arial" w:hAnsi="Arial" w:cs="Arial"/>
          <w:sz w:val="20"/>
        </w:rPr>
        <w:t>Schoonheydt</w:t>
      </w:r>
      <w:proofErr w:type="spellEnd"/>
      <w:r w:rsidRPr="00C36E47">
        <w:rPr>
          <w:rFonts w:ascii="Arial" w:hAnsi="Arial" w:cs="Arial"/>
          <w:sz w:val="20"/>
        </w:rPr>
        <w:t xml:space="preserve">, A. Leys, L. </w:t>
      </w:r>
      <w:proofErr w:type="spellStart"/>
      <w:r w:rsidRPr="00C36E47">
        <w:rPr>
          <w:rFonts w:ascii="Arial" w:hAnsi="Arial" w:cs="Arial"/>
          <w:sz w:val="20"/>
        </w:rPr>
        <w:t>Missotten</w:t>
      </w:r>
      <w:proofErr w:type="spellEnd"/>
      <w:r w:rsidRPr="00C36E47">
        <w:rPr>
          <w:rFonts w:ascii="Arial" w:hAnsi="Arial" w:cs="Arial"/>
          <w:sz w:val="20"/>
        </w:rPr>
        <w:t xml:space="preserve">, W. </w:t>
      </w:r>
      <w:proofErr w:type="spellStart"/>
      <w:r w:rsidRPr="00C36E47">
        <w:rPr>
          <w:rFonts w:ascii="Arial" w:hAnsi="Arial" w:cs="Arial"/>
          <w:sz w:val="20"/>
        </w:rPr>
        <w:t>Spileers</w:t>
      </w:r>
      <w:proofErr w:type="spellEnd"/>
      <w:r w:rsidRPr="00C36E47">
        <w:rPr>
          <w:rFonts w:ascii="Arial" w:hAnsi="Arial" w:cs="Arial"/>
          <w:sz w:val="20"/>
        </w:rPr>
        <w:t xml:space="preserve">, L. </w:t>
      </w:r>
      <w:proofErr w:type="spellStart"/>
      <w:r w:rsidRPr="00C36E47">
        <w:rPr>
          <w:rFonts w:ascii="Arial" w:hAnsi="Arial" w:cs="Arial"/>
          <w:sz w:val="20"/>
        </w:rPr>
        <w:t>Dralands</w:t>
      </w:r>
      <w:proofErr w:type="spellEnd"/>
      <w:r w:rsidR="0011722B" w:rsidRPr="00C36E47">
        <w:rPr>
          <w:rFonts w:ascii="Arial" w:hAnsi="Arial" w:cs="Arial"/>
          <w:sz w:val="20"/>
        </w:rPr>
        <w:t>,</w:t>
      </w:r>
      <w:r w:rsidRPr="00C36E47">
        <w:rPr>
          <w:rFonts w:ascii="Arial" w:hAnsi="Arial" w:cs="Arial"/>
          <w:sz w:val="20"/>
        </w:rPr>
        <w:t xml:space="preserve"> How to protect your eyes from solar </w:t>
      </w:r>
      <w:proofErr w:type="gramStart"/>
      <w:r w:rsidRPr="00C36E47">
        <w:rPr>
          <w:rFonts w:ascii="Arial" w:hAnsi="Arial" w:cs="Arial"/>
          <w:sz w:val="20"/>
        </w:rPr>
        <w:t>retinopathy?</w:t>
      </w:r>
      <w:r w:rsidR="0011722B" w:rsidRPr="00C36E47">
        <w:rPr>
          <w:rFonts w:ascii="Arial" w:hAnsi="Arial" w:cs="Arial"/>
          <w:sz w:val="20"/>
        </w:rPr>
        <w:t>,</w:t>
      </w:r>
      <w:proofErr w:type="gramEnd"/>
      <w:r w:rsidRPr="00C36E47">
        <w:rPr>
          <w:rFonts w:ascii="Arial" w:hAnsi="Arial" w:cs="Arial"/>
          <w:sz w:val="20"/>
        </w:rPr>
        <w:t xml:space="preserve"> </w:t>
      </w:r>
      <w:r w:rsidRPr="00C36E47">
        <w:rPr>
          <w:rFonts w:ascii="Arial" w:hAnsi="Arial" w:cs="Arial"/>
          <w:i/>
          <w:iCs/>
          <w:sz w:val="20"/>
        </w:rPr>
        <w:t xml:space="preserve">Bulletin of the Belgian Societies of </w:t>
      </w:r>
      <w:proofErr w:type="spellStart"/>
      <w:r w:rsidRPr="00C36E47">
        <w:rPr>
          <w:rFonts w:ascii="Arial" w:hAnsi="Arial" w:cs="Arial"/>
          <w:i/>
          <w:iCs/>
          <w:sz w:val="20"/>
        </w:rPr>
        <w:t>Opthalmology</w:t>
      </w:r>
      <w:proofErr w:type="spellEnd"/>
      <w:r w:rsidRPr="00C36E47">
        <w:rPr>
          <w:rFonts w:ascii="Arial" w:hAnsi="Arial" w:cs="Arial"/>
          <w:sz w:val="20"/>
        </w:rPr>
        <w:t xml:space="preserve"> 1999, </w:t>
      </w:r>
      <w:r w:rsidRPr="00C36E47">
        <w:rPr>
          <w:rFonts w:ascii="Arial" w:hAnsi="Arial" w:cs="Arial"/>
          <w:b/>
          <w:bCs/>
          <w:sz w:val="20"/>
        </w:rPr>
        <w:t>272</w:t>
      </w:r>
      <w:r w:rsidRPr="00C36E47">
        <w:rPr>
          <w:rFonts w:ascii="Arial" w:hAnsi="Arial" w:cs="Arial"/>
          <w:sz w:val="20"/>
        </w:rPr>
        <w:t>, 93.</w:t>
      </w:r>
    </w:p>
    <w:p w14:paraId="12369F3D" w14:textId="77777777" w:rsidR="009F16D2" w:rsidRPr="00BB67EA" w:rsidRDefault="009F16D2" w:rsidP="00BE37C5">
      <w:pPr>
        <w:numPr>
          <w:ilvl w:val="0"/>
          <w:numId w:val="2"/>
        </w:numPr>
        <w:tabs>
          <w:tab w:val="left" w:pos="1134"/>
        </w:tabs>
        <w:suppressAutoHyphens/>
        <w:spacing w:line="360" w:lineRule="auto"/>
        <w:ind w:left="709" w:hanging="450"/>
        <w:jc w:val="both"/>
        <w:rPr>
          <w:rFonts w:ascii="Arial" w:hAnsi="Arial" w:cs="Arial"/>
          <w:sz w:val="20"/>
          <w:lang w:val="nl-NL"/>
        </w:rPr>
      </w:pPr>
      <w:r w:rsidRPr="00BB67EA">
        <w:rPr>
          <w:rFonts w:ascii="Arial" w:hAnsi="Arial" w:cs="Arial"/>
          <w:sz w:val="20"/>
          <w:lang w:val="nl-NL"/>
        </w:rPr>
        <w:t xml:space="preserve">P. Stalmans, B. Weckhuysen, R. </w:t>
      </w:r>
      <w:proofErr w:type="spellStart"/>
      <w:r w:rsidRPr="00BB67EA">
        <w:rPr>
          <w:rFonts w:ascii="Arial" w:hAnsi="Arial" w:cs="Arial"/>
          <w:sz w:val="20"/>
          <w:lang w:val="nl-NL"/>
        </w:rPr>
        <w:t>Schoonheydt</w:t>
      </w:r>
      <w:proofErr w:type="spellEnd"/>
      <w:r w:rsidR="0011722B" w:rsidRPr="00BB67EA">
        <w:rPr>
          <w:rFonts w:ascii="Arial" w:hAnsi="Arial" w:cs="Arial"/>
          <w:sz w:val="20"/>
          <w:lang w:val="nl-NL"/>
        </w:rPr>
        <w:t>,</w:t>
      </w:r>
      <w:r w:rsidRPr="00BB67EA">
        <w:rPr>
          <w:rFonts w:ascii="Arial" w:hAnsi="Arial" w:cs="Arial"/>
          <w:sz w:val="20"/>
          <w:lang w:val="nl-NL"/>
        </w:rPr>
        <w:t xml:space="preserve"> Oogprotectie bij zonsverduistering</w:t>
      </w:r>
      <w:r w:rsidR="0011722B" w:rsidRPr="00BB67EA">
        <w:rPr>
          <w:rFonts w:ascii="Arial" w:hAnsi="Arial" w:cs="Arial"/>
          <w:sz w:val="20"/>
          <w:lang w:val="nl-NL"/>
        </w:rPr>
        <w:t>,</w:t>
      </w:r>
      <w:r w:rsidRPr="00BB67EA">
        <w:rPr>
          <w:rFonts w:ascii="Arial" w:hAnsi="Arial" w:cs="Arial"/>
          <w:sz w:val="20"/>
          <w:lang w:val="nl-NL"/>
        </w:rPr>
        <w:t xml:space="preserve"> </w:t>
      </w:r>
      <w:r w:rsidRPr="00BB67EA">
        <w:rPr>
          <w:rFonts w:ascii="Arial" w:hAnsi="Arial" w:cs="Arial"/>
          <w:i/>
          <w:iCs/>
          <w:sz w:val="20"/>
          <w:lang w:val="nl-NL"/>
        </w:rPr>
        <w:t xml:space="preserve">Tijdschrift van het Belgisch </w:t>
      </w:r>
      <w:proofErr w:type="spellStart"/>
      <w:r w:rsidRPr="00BB67EA">
        <w:rPr>
          <w:rFonts w:ascii="Arial" w:hAnsi="Arial" w:cs="Arial"/>
          <w:i/>
          <w:iCs/>
          <w:sz w:val="20"/>
          <w:lang w:val="nl-NL"/>
        </w:rPr>
        <w:t>Oftamologisch</w:t>
      </w:r>
      <w:proofErr w:type="spellEnd"/>
      <w:r w:rsidRPr="00BB67EA">
        <w:rPr>
          <w:rFonts w:ascii="Arial" w:hAnsi="Arial" w:cs="Arial"/>
          <w:i/>
          <w:iCs/>
          <w:sz w:val="20"/>
          <w:lang w:val="nl-NL"/>
        </w:rPr>
        <w:t xml:space="preserve"> Gezelschap </w:t>
      </w:r>
      <w:r w:rsidRPr="00BB67EA">
        <w:rPr>
          <w:rFonts w:ascii="Arial" w:hAnsi="Arial" w:cs="Arial"/>
          <w:sz w:val="20"/>
          <w:lang w:val="nl-NL"/>
        </w:rPr>
        <w:t xml:space="preserve">1998, </w:t>
      </w:r>
      <w:r w:rsidRPr="00BB67EA">
        <w:rPr>
          <w:rFonts w:ascii="Arial" w:hAnsi="Arial" w:cs="Arial"/>
          <w:b/>
          <w:bCs/>
          <w:sz w:val="20"/>
          <w:lang w:val="nl-NL"/>
        </w:rPr>
        <w:t>43</w:t>
      </w:r>
      <w:r w:rsidRPr="00BB67EA">
        <w:rPr>
          <w:rFonts w:ascii="Arial" w:hAnsi="Arial" w:cs="Arial"/>
          <w:sz w:val="20"/>
          <w:lang w:val="nl-NL"/>
        </w:rPr>
        <w:t>, 100.</w:t>
      </w:r>
    </w:p>
    <w:p w14:paraId="54879C49" w14:textId="77777777" w:rsidR="009F16D2" w:rsidRPr="00BB67EA" w:rsidRDefault="009F16D2" w:rsidP="00BE37C5">
      <w:pPr>
        <w:numPr>
          <w:ilvl w:val="0"/>
          <w:numId w:val="2"/>
        </w:numPr>
        <w:tabs>
          <w:tab w:val="left" w:pos="1134"/>
        </w:tabs>
        <w:suppressAutoHyphens/>
        <w:spacing w:line="360" w:lineRule="auto"/>
        <w:ind w:left="709" w:hanging="450"/>
        <w:jc w:val="both"/>
        <w:rPr>
          <w:rFonts w:ascii="Arial" w:hAnsi="Arial" w:cs="Arial"/>
          <w:sz w:val="20"/>
          <w:lang w:val="nl-NL"/>
        </w:rPr>
      </w:pPr>
      <w:r w:rsidRPr="00BB67EA">
        <w:rPr>
          <w:rFonts w:ascii="Arial" w:hAnsi="Arial" w:cs="Arial"/>
          <w:sz w:val="20"/>
          <w:lang w:val="nl-NL"/>
        </w:rPr>
        <w:t xml:space="preserve">B. Weckhuysen, R. </w:t>
      </w:r>
      <w:proofErr w:type="spellStart"/>
      <w:r w:rsidRPr="00BB67EA">
        <w:rPr>
          <w:rFonts w:ascii="Arial" w:hAnsi="Arial" w:cs="Arial"/>
          <w:sz w:val="20"/>
          <w:lang w:val="nl-NL"/>
        </w:rPr>
        <w:t>Schoonheydt</w:t>
      </w:r>
      <w:proofErr w:type="spellEnd"/>
      <w:r w:rsidR="0011722B" w:rsidRPr="00BB67EA">
        <w:rPr>
          <w:rFonts w:ascii="Arial" w:hAnsi="Arial" w:cs="Arial"/>
          <w:sz w:val="20"/>
          <w:lang w:val="nl-NL"/>
        </w:rPr>
        <w:t>,</w:t>
      </w:r>
      <w:r w:rsidRPr="00BB67EA">
        <w:rPr>
          <w:rFonts w:ascii="Arial" w:hAnsi="Arial" w:cs="Arial"/>
          <w:sz w:val="20"/>
          <w:lang w:val="nl-NL"/>
        </w:rPr>
        <w:t xml:space="preserve"> Zeolieten…megapoeders. </w:t>
      </w:r>
      <w:proofErr w:type="spellStart"/>
      <w:r w:rsidRPr="00BB67EA">
        <w:rPr>
          <w:rFonts w:ascii="Arial" w:hAnsi="Arial" w:cs="Arial"/>
          <w:i/>
          <w:iCs/>
          <w:sz w:val="20"/>
          <w:lang w:val="nl-NL"/>
        </w:rPr>
        <w:t>Natuur&amp;Techniek</w:t>
      </w:r>
      <w:proofErr w:type="spellEnd"/>
      <w:r w:rsidRPr="00BB67EA">
        <w:rPr>
          <w:rFonts w:ascii="Arial" w:hAnsi="Arial" w:cs="Arial"/>
          <w:i/>
          <w:iCs/>
          <w:sz w:val="20"/>
          <w:lang w:val="nl-NL"/>
        </w:rPr>
        <w:t xml:space="preserve"> </w:t>
      </w:r>
      <w:r w:rsidRPr="00BB67EA">
        <w:rPr>
          <w:rFonts w:ascii="Arial" w:hAnsi="Arial" w:cs="Arial"/>
          <w:sz w:val="20"/>
          <w:lang w:val="nl-NL"/>
        </w:rPr>
        <w:t>1997,</w:t>
      </w:r>
      <w:r w:rsidRPr="00BB67EA">
        <w:rPr>
          <w:rFonts w:ascii="Arial" w:hAnsi="Arial" w:cs="Arial"/>
          <w:b/>
          <w:bCs/>
          <w:sz w:val="20"/>
          <w:lang w:val="nl-NL"/>
        </w:rPr>
        <w:t xml:space="preserve"> 1</w:t>
      </w:r>
      <w:r w:rsidRPr="00BB67EA">
        <w:rPr>
          <w:rFonts w:ascii="Arial" w:hAnsi="Arial" w:cs="Arial"/>
          <w:sz w:val="20"/>
          <w:lang w:val="nl-NL"/>
        </w:rPr>
        <w:t>, 64.</w:t>
      </w:r>
    </w:p>
    <w:p w14:paraId="71836E0A" w14:textId="77777777" w:rsidR="009F16D2" w:rsidRPr="00BB67EA" w:rsidRDefault="009F16D2" w:rsidP="00BE37C5">
      <w:pPr>
        <w:numPr>
          <w:ilvl w:val="0"/>
          <w:numId w:val="2"/>
        </w:numPr>
        <w:tabs>
          <w:tab w:val="left" w:pos="1134"/>
        </w:tabs>
        <w:suppressAutoHyphens/>
        <w:spacing w:line="360" w:lineRule="auto"/>
        <w:ind w:left="709" w:hanging="450"/>
        <w:jc w:val="both"/>
        <w:rPr>
          <w:rFonts w:ascii="Arial" w:hAnsi="Arial" w:cs="Arial"/>
          <w:sz w:val="20"/>
          <w:lang w:val="nl-NL"/>
        </w:rPr>
      </w:pPr>
      <w:r w:rsidRPr="00BB67EA">
        <w:rPr>
          <w:rFonts w:ascii="Arial" w:hAnsi="Arial" w:cs="Arial"/>
          <w:sz w:val="20"/>
          <w:lang w:val="nl-NL"/>
        </w:rPr>
        <w:t xml:space="preserve">B. Weckhuysen, R. </w:t>
      </w:r>
      <w:proofErr w:type="spellStart"/>
      <w:r w:rsidRPr="00BB67EA">
        <w:rPr>
          <w:rFonts w:ascii="Arial" w:hAnsi="Arial" w:cs="Arial"/>
          <w:sz w:val="20"/>
          <w:lang w:val="nl-NL"/>
        </w:rPr>
        <w:t>Schoonheydt</w:t>
      </w:r>
      <w:proofErr w:type="spellEnd"/>
      <w:r w:rsidR="0011722B" w:rsidRPr="00BB67EA">
        <w:rPr>
          <w:rFonts w:ascii="Arial" w:hAnsi="Arial" w:cs="Arial"/>
          <w:sz w:val="20"/>
          <w:lang w:val="nl-NL"/>
        </w:rPr>
        <w:t>,</w:t>
      </w:r>
      <w:r w:rsidRPr="00BB67EA">
        <w:rPr>
          <w:rFonts w:ascii="Arial" w:hAnsi="Arial" w:cs="Arial"/>
          <w:sz w:val="20"/>
          <w:lang w:val="nl-NL"/>
        </w:rPr>
        <w:t xml:space="preserve"> </w:t>
      </w:r>
      <w:proofErr w:type="spellStart"/>
      <w:r w:rsidRPr="00BB67EA">
        <w:rPr>
          <w:rFonts w:ascii="Arial" w:hAnsi="Arial" w:cs="Arial"/>
          <w:sz w:val="20"/>
          <w:lang w:val="nl-NL"/>
        </w:rPr>
        <w:t>Microporeuze</w:t>
      </w:r>
      <w:proofErr w:type="spellEnd"/>
      <w:r w:rsidRPr="00BB67EA">
        <w:rPr>
          <w:rFonts w:ascii="Arial" w:hAnsi="Arial" w:cs="Arial"/>
          <w:sz w:val="20"/>
          <w:lang w:val="nl-NL"/>
        </w:rPr>
        <w:t xml:space="preserve"> en </w:t>
      </w:r>
      <w:proofErr w:type="spellStart"/>
      <w:r w:rsidRPr="00BB67EA">
        <w:rPr>
          <w:rFonts w:ascii="Arial" w:hAnsi="Arial" w:cs="Arial"/>
          <w:sz w:val="20"/>
          <w:lang w:val="nl-NL"/>
        </w:rPr>
        <w:t>mesoporeuze</w:t>
      </w:r>
      <w:proofErr w:type="spellEnd"/>
      <w:r w:rsidRPr="00BB67EA">
        <w:rPr>
          <w:rFonts w:ascii="Arial" w:hAnsi="Arial" w:cs="Arial"/>
          <w:sz w:val="20"/>
          <w:lang w:val="nl-NL"/>
        </w:rPr>
        <w:t xml:space="preserve"> kristallijne materialen: </w:t>
      </w:r>
      <w:proofErr w:type="spellStart"/>
      <w:r w:rsidRPr="00BB67EA">
        <w:rPr>
          <w:rFonts w:ascii="Arial" w:hAnsi="Arial" w:cs="Arial"/>
          <w:sz w:val="20"/>
          <w:lang w:val="nl-NL"/>
        </w:rPr>
        <w:t>struktuur</w:t>
      </w:r>
      <w:proofErr w:type="spellEnd"/>
      <w:r w:rsidRPr="00BB67EA">
        <w:rPr>
          <w:rFonts w:ascii="Arial" w:hAnsi="Arial" w:cs="Arial"/>
          <w:sz w:val="20"/>
          <w:lang w:val="nl-NL"/>
        </w:rPr>
        <w:t>, eigenschappen en hun toepassingen in de milieuchemie en katalyse</w:t>
      </w:r>
      <w:r w:rsidR="0011722B" w:rsidRPr="00BB67EA">
        <w:rPr>
          <w:rFonts w:ascii="Arial" w:hAnsi="Arial" w:cs="Arial"/>
          <w:sz w:val="20"/>
          <w:lang w:val="nl-NL"/>
        </w:rPr>
        <w:t>,</w:t>
      </w:r>
      <w:r w:rsidRPr="00BB67EA">
        <w:rPr>
          <w:rFonts w:ascii="Arial" w:hAnsi="Arial" w:cs="Arial"/>
          <w:sz w:val="20"/>
          <w:lang w:val="nl-NL"/>
        </w:rPr>
        <w:t xml:space="preserve"> </w:t>
      </w:r>
      <w:r w:rsidRPr="00BB67EA">
        <w:rPr>
          <w:rFonts w:ascii="Arial" w:hAnsi="Arial" w:cs="Arial"/>
          <w:i/>
          <w:iCs/>
          <w:sz w:val="20"/>
          <w:lang w:val="nl-NL"/>
        </w:rPr>
        <w:t xml:space="preserve">Energie &amp; Leefmilieu </w:t>
      </w:r>
      <w:r w:rsidRPr="00BB67EA">
        <w:rPr>
          <w:rFonts w:ascii="Arial" w:hAnsi="Arial" w:cs="Arial"/>
          <w:sz w:val="20"/>
          <w:lang w:val="nl-NL"/>
        </w:rPr>
        <w:t xml:space="preserve">1994, </w:t>
      </w:r>
      <w:r w:rsidRPr="00BB67EA">
        <w:rPr>
          <w:rFonts w:ascii="Arial" w:hAnsi="Arial" w:cs="Arial"/>
          <w:b/>
          <w:bCs/>
          <w:sz w:val="20"/>
          <w:lang w:val="nl-NL"/>
        </w:rPr>
        <w:t>6</w:t>
      </w:r>
      <w:r w:rsidRPr="00BB67EA">
        <w:rPr>
          <w:rFonts w:ascii="Arial" w:hAnsi="Arial" w:cs="Arial"/>
          <w:sz w:val="20"/>
          <w:lang w:val="nl-NL"/>
        </w:rPr>
        <w:t>, 203.</w:t>
      </w:r>
    </w:p>
    <w:p w14:paraId="5A216773" w14:textId="77777777" w:rsidR="009F16D2" w:rsidRPr="00BB67EA" w:rsidRDefault="009F16D2" w:rsidP="00BE37C5">
      <w:pPr>
        <w:numPr>
          <w:ilvl w:val="0"/>
          <w:numId w:val="2"/>
        </w:numPr>
        <w:tabs>
          <w:tab w:val="left" w:pos="1134"/>
        </w:tabs>
        <w:suppressAutoHyphens/>
        <w:spacing w:line="360" w:lineRule="auto"/>
        <w:ind w:left="709" w:hanging="450"/>
        <w:jc w:val="both"/>
        <w:rPr>
          <w:rFonts w:ascii="Arial" w:hAnsi="Arial" w:cs="Arial"/>
          <w:sz w:val="20"/>
          <w:lang w:val="nl-NL"/>
        </w:rPr>
      </w:pPr>
      <w:r w:rsidRPr="00BB67EA">
        <w:rPr>
          <w:rFonts w:ascii="Arial" w:hAnsi="Arial" w:cs="Arial"/>
          <w:sz w:val="20"/>
          <w:lang w:val="nl-NL"/>
        </w:rPr>
        <w:t xml:space="preserve">B. Weckhuysen, R. </w:t>
      </w:r>
      <w:proofErr w:type="spellStart"/>
      <w:r w:rsidRPr="00BB67EA">
        <w:rPr>
          <w:rFonts w:ascii="Arial" w:hAnsi="Arial" w:cs="Arial"/>
          <w:sz w:val="20"/>
          <w:lang w:val="nl-NL"/>
        </w:rPr>
        <w:t>Schoonheydt</w:t>
      </w:r>
      <w:proofErr w:type="spellEnd"/>
      <w:r w:rsidR="0011722B" w:rsidRPr="00BB67EA">
        <w:rPr>
          <w:rFonts w:ascii="Arial" w:hAnsi="Arial" w:cs="Arial"/>
          <w:sz w:val="20"/>
          <w:lang w:val="nl-NL"/>
        </w:rPr>
        <w:t>,</w:t>
      </w:r>
      <w:r w:rsidRPr="00BB67EA">
        <w:rPr>
          <w:rFonts w:ascii="Arial" w:hAnsi="Arial" w:cs="Arial"/>
          <w:sz w:val="20"/>
          <w:lang w:val="nl-NL"/>
        </w:rPr>
        <w:t xml:space="preserve"> </w:t>
      </w:r>
      <w:proofErr w:type="spellStart"/>
      <w:r w:rsidRPr="00BB67EA">
        <w:rPr>
          <w:rFonts w:ascii="Arial" w:hAnsi="Arial" w:cs="Arial"/>
          <w:sz w:val="20"/>
          <w:lang w:val="nl-NL"/>
        </w:rPr>
        <w:t>Microporeuze</w:t>
      </w:r>
      <w:proofErr w:type="spellEnd"/>
      <w:r w:rsidRPr="00BB67EA">
        <w:rPr>
          <w:rFonts w:ascii="Arial" w:hAnsi="Arial" w:cs="Arial"/>
          <w:sz w:val="20"/>
          <w:lang w:val="nl-NL"/>
        </w:rPr>
        <w:t xml:space="preserve"> en </w:t>
      </w:r>
      <w:proofErr w:type="spellStart"/>
      <w:r w:rsidRPr="00BB67EA">
        <w:rPr>
          <w:rFonts w:ascii="Arial" w:hAnsi="Arial" w:cs="Arial"/>
          <w:sz w:val="20"/>
          <w:lang w:val="nl-NL"/>
        </w:rPr>
        <w:t>mesoporeuze</w:t>
      </w:r>
      <w:proofErr w:type="spellEnd"/>
      <w:r w:rsidRPr="00BB67EA">
        <w:rPr>
          <w:rFonts w:ascii="Arial" w:hAnsi="Arial" w:cs="Arial"/>
          <w:sz w:val="20"/>
          <w:lang w:val="nl-NL"/>
        </w:rPr>
        <w:t xml:space="preserve"> kristallijne materialen</w:t>
      </w:r>
      <w:r w:rsidR="0011722B" w:rsidRPr="00BB67EA">
        <w:rPr>
          <w:rFonts w:ascii="Arial" w:hAnsi="Arial" w:cs="Arial"/>
          <w:sz w:val="20"/>
          <w:lang w:val="nl-NL"/>
        </w:rPr>
        <w:t>,</w:t>
      </w:r>
      <w:r w:rsidRPr="00BB67EA">
        <w:rPr>
          <w:rFonts w:ascii="Arial" w:hAnsi="Arial" w:cs="Arial"/>
          <w:sz w:val="20"/>
          <w:lang w:val="nl-NL"/>
        </w:rPr>
        <w:t xml:space="preserve"> </w:t>
      </w:r>
      <w:r w:rsidRPr="00BB67EA">
        <w:rPr>
          <w:rFonts w:ascii="Arial" w:hAnsi="Arial" w:cs="Arial"/>
          <w:i/>
          <w:iCs/>
          <w:sz w:val="20"/>
          <w:lang w:val="nl-NL"/>
        </w:rPr>
        <w:t xml:space="preserve">Chemie Magazine </w:t>
      </w:r>
      <w:r w:rsidRPr="00BB67EA">
        <w:rPr>
          <w:rFonts w:ascii="Arial" w:hAnsi="Arial" w:cs="Arial"/>
          <w:sz w:val="20"/>
          <w:lang w:val="nl-NL"/>
        </w:rPr>
        <w:t xml:space="preserve">1994, </w:t>
      </w:r>
      <w:r w:rsidRPr="00BB67EA">
        <w:rPr>
          <w:rFonts w:ascii="Arial" w:hAnsi="Arial" w:cs="Arial"/>
          <w:b/>
          <w:bCs/>
          <w:sz w:val="20"/>
          <w:lang w:val="nl-NL"/>
        </w:rPr>
        <w:t>25</w:t>
      </w:r>
      <w:r w:rsidRPr="00BB67EA">
        <w:rPr>
          <w:rFonts w:ascii="Arial" w:hAnsi="Arial" w:cs="Arial"/>
          <w:sz w:val="20"/>
          <w:lang w:val="nl-NL"/>
        </w:rPr>
        <w:t>, 12.</w:t>
      </w:r>
    </w:p>
    <w:p w14:paraId="4E8A7D52" w14:textId="77777777" w:rsidR="00EE42D6" w:rsidRPr="00BB67EA" w:rsidRDefault="009F16D2" w:rsidP="00BE37C5">
      <w:pPr>
        <w:numPr>
          <w:ilvl w:val="0"/>
          <w:numId w:val="2"/>
        </w:numPr>
        <w:tabs>
          <w:tab w:val="left" w:pos="1134"/>
        </w:tabs>
        <w:suppressAutoHyphens/>
        <w:spacing w:line="360" w:lineRule="auto"/>
        <w:ind w:left="709" w:hanging="450"/>
        <w:jc w:val="both"/>
        <w:rPr>
          <w:rFonts w:ascii="Arial" w:hAnsi="Arial" w:cs="Arial"/>
          <w:lang w:val="nl-NL"/>
        </w:rPr>
      </w:pPr>
      <w:r w:rsidRPr="00BB67EA">
        <w:rPr>
          <w:rFonts w:ascii="Arial" w:hAnsi="Arial" w:cs="Arial"/>
          <w:sz w:val="20"/>
          <w:lang w:val="nl-NL"/>
        </w:rPr>
        <w:t>B. Weckhuysen, L. Vriens, H. Verachtert</w:t>
      </w:r>
      <w:r w:rsidR="0011722B" w:rsidRPr="00BB67EA">
        <w:rPr>
          <w:rFonts w:ascii="Arial" w:hAnsi="Arial" w:cs="Arial"/>
          <w:sz w:val="20"/>
          <w:lang w:val="nl-NL"/>
        </w:rPr>
        <w:t>,</w:t>
      </w:r>
      <w:r w:rsidRPr="00BB67EA">
        <w:rPr>
          <w:rFonts w:ascii="Arial" w:hAnsi="Arial" w:cs="Arial"/>
          <w:sz w:val="20"/>
          <w:lang w:val="nl-NL"/>
        </w:rPr>
        <w:t xml:space="preserve"> Geurbestrijding bij de biologische afvalwaterzuivering</w:t>
      </w:r>
      <w:r w:rsidR="0011722B" w:rsidRPr="00BB67EA">
        <w:rPr>
          <w:rFonts w:ascii="Arial" w:hAnsi="Arial" w:cs="Arial"/>
          <w:sz w:val="20"/>
          <w:lang w:val="nl-NL"/>
        </w:rPr>
        <w:t>,</w:t>
      </w:r>
      <w:r w:rsidRPr="00BB67EA">
        <w:rPr>
          <w:rFonts w:ascii="Arial" w:hAnsi="Arial" w:cs="Arial"/>
          <w:sz w:val="20"/>
          <w:lang w:val="nl-NL"/>
        </w:rPr>
        <w:t xml:space="preserve"> </w:t>
      </w:r>
      <w:r w:rsidRPr="00BB67EA">
        <w:rPr>
          <w:rFonts w:ascii="Arial" w:hAnsi="Arial" w:cs="Arial"/>
          <w:i/>
          <w:iCs/>
          <w:sz w:val="20"/>
          <w:lang w:val="nl-NL"/>
        </w:rPr>
        <w:t xml:space="preserve">Water </w:t>
      </w:r>
      <w:r w:rsidRPr="00BB67EA">
        <w:rPr>
          <w:rFonts w:ascii="Arial" w:hAnsi="Arial" w:cs="Arial"/>
          <w:sz w:val="20"/>
          <w:lang w:val="nl-NL"/>
        </w:rPr>
        <w:t xml:space="preserve">1993, </w:t>
      </w:r>
      <w:r w:rsidRPr="00BB67EA">
        <w:rPr>
          <w:rFonts w:ascii="Arial" w:hAnsi="Arial" w:cs="Arial"/>
          <w:b/>
          <w:bCs/>
          <w:sz w:val="20"/>
          <w:lang w:val="nl-NL"/>
        </w:rPr>
        <w:t>68</w:t>
      </w:r>
      <w:r w:rsidRPr="00BB67EA">
        <w:rPr>
          <w:rFonts w:ascii="Arial" w:hAnsi="Arial" w:cs="Arial"/>
          <w:sz w:val="20"/>
          <w:lang w:val="nl-NL"/>
        </w:rPr>
        <w:t>, 14.</w:t>
      </w:r>
    </w:p>
    <w:p w14:paraId="31F684C3" w14:textId="77777777" w:rsidR="00985391" w:rsidRPr="00BB67EA" w:rsidRDefault="00985391" w:rsidP="00BE37C5">
      <w:pPr>
        <w:numPr>
          <w:ilvl w:val="0"/>
          <w:numId w:val="2"/>
        </w:numPr>
        <w:tabs>
          <w:tab w:val="left" w:pos="1134"/>
        </w:tabs>
        <w:suppressAutoHyphens/>
        <w:spacing w:line="360" w:lineRule="auto"/>
        <w:ind w:left="709" w:hanging="450"/>
        <w:jc w:val="both"/>
        <w:rPr>
          <w:rFonts w:ascii="Arial" w:hAnsi="Arial" w:cs="Arial"/>
          <w:lang w:val="nl-NL"/>
        </w:rPr>
        <w:sectPr w:rsidR="00985391" w:rsidRPr="00BB67EA" w:rsidSect="00DC3808">
          <w:headerReference w:type="default" r:id="rId20"/>
          <w:footerReference w:type="default" r:id="rId21"/>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594FFBBD" w14:textId="77777777" w:rsidR="009F16D2" w:rsidRPr="005779AA" w:rsidRDefault="0072357F" w:rsidP="005779AA">
      <w:pPr>
        <w:pStyle w:val="Titel"/>
        <w:rPr>
          <w:rStyle w:val="TijdschriftinCVBert"/>
          <w:b/>
          <w:bCs w:val="0"/>
          <w:i w:val="0"/>
          <w:iCs w:val="0"/>
          <w:color w:val="auto"/>
        </w:rPr>
      </w:pPr>
      <w:bookmarkStart w:id="20" w:name="Enclosure_3"/>
      <w:r w:rsidRPr="005779AA">
        <w:rPr>
          <w:rStyle w:val="TijdschriftinCVBert"/>
          <w:b/>
          <w:bCs w:val="0"/>
          <w:i w:val="0"/>
          <w:iCs w:val="0"/>
          <w:color w:val="auto"/>
        </w:rPr>
        <w:lastRenderedPageBreak/>
        <w:t>E</w:t>
      </w:r>
      <w:r w:rsidR="005779AA">
        <w:rPr>
          <w:rStyle w:val="TijdschriftinCVBert"/>
          <w:b/>
          <w:bCs w:val="0"/>
          <w:i w:val="0"/>
          <w:iCs w:val="0"/>
          <w:color w:val="auto"/>
        </w:rPr>
        <w:t>nclosure 3:</w:t>
      </w:r>
      <w:r w:rsidR="009F16D2" w:rsidRPr="005779AA">
        <w:rPr>
          <w:rStyle w:val="TijdschriftinCVBert"/>
          <w:b/>
          <w:bCs w:val="0"/>
          <w:i w:val="0"/>
          <w:iCs w:val="0"/>
          <w:color w:val="auto"/>
        </w:rPr>
        <w:t xml:space="preserve"> Books</w:t>
      </w:r>
      <w:r w:rsidR="005779AA">
        <w:rPr>
          <w:rStyle w:val="TijdschriftinCVBert"/>
          <w:b/>
          <w:bCs w:val="0"/>
          <w:i w:val="0"/>
          <w:iCs w:val="0"/>
          <w:color w:val="auto"/>
        </w:rPr>
        <w:t xml:space="preserve"> and Book Chapters</w:t>
      </w:r>
      <w:r w:rsidR="009F16D2" w:rsidRPr="005779AA">
        <w:rPr>
          <w:rStyle w:val="TijdschriftinCVBert"/>
          <w:b/>
          <w:bCs w:val="0"/>
          <w:i w:val="0"/>
          <w:iCs w:val="0"/>
          <w:color w:val="auto"/>
        </w:rPr>
        <w:t xml:space="preserve"> </w:t>
      </w:r>
    </w:p>
    <w:bookmarkEnd w:id="20"/>
    <w:p w14:paraId="6C7965C3" w14:textId="77777777" w:rsidR="00937C99" w:rsidRPr="00C36E47" w:rsidRDefault="00937C99" w:rsidP="000634C4">
      <w:pPr>
        <w:tabs>
          <w:tab w:val="left" w:pos="1134"/>
        </w:tabs>
        <w:suppressAutoHyphens/>
        <w:spacing w:line="360" w:lineRule="auto"/>
        <w:jc w:val="both"/>
        <w:rPr>
          <w:rFonts w:ascii="Arial" w:hAnsi="Arial" w:cs="Arial"/>
          <w:spacing w:val="-3"/>
          <w:u w:val="single"/>
        </w:rPr>
      </w:pPr>
    </w:p>
    <w:p w14:paraId="0841DD75" w14:textId="77777777" w:rsidR="005779AA" w:rsidRPr="00C36E47" w:rsidRDefault="005779AA" w:rsidP="000634C4">
      <w:pPr>
        <w:tabs>
          <w:tab w:val="left" w:pos="1134"/>
        </w:tabs>
        <w:suppressAutoHyphens/>
        <w:spacing w:line="360" w:lineRule="auto"/>
        <w:jc w:val="both"/>
        <w:rPr>
          <w:rStyle w:val="TijdschriftinCVBert"/>
        </w:rPr>
      </w:pPr>
      <w:r w:rsidRPr="00C36E47">
        <w:rPr>
          <w:rStyle w:val="TijdschriftinCVBert"/>
        </w:rPr>
        <w:t>Books</w:t>
      </w:r>
    </w:p>
    <w:p w14:paraId="61D98F78" w14:textId="77777777" w:rsidR="009F16D2" w:rsidRPr="00D9081E" w:rsidRDefault="009F16D2" w:rsidP="00BE37C5">
      <w:pPr>
        <w:numPr>
          <w:ilvl w:val="0"/>
          <w:numId w:val="3"/>
        </w:numPr>
        <w:tabs>
          <w:tab w:val="left" w:pos="1134"/>
        </w:tabs>
        <w:suppressAutoHyphens/>
        <w:spacing w:line="360" w:lineRule="auto"/>
        <w:jc w:val="both"/>
        <w:rPr>
          <w:rFonts w:ascii="Arial" w:hAnsi="Arial" w:cs="Arial"/>
          <w:spacing w:val="-3"/>
          <w:sz w:val="20"/>
          <w:lang w:val="en-GB"/>
        </w:rPr>
      </w:pPr>
      <w:r w:rsidRPr="00BB67EA">
        <w:rPr>
          <w:rFonts w:ascii="Arial" w:hAnsi="Arial" w:cs="Arial"/>
          <w:spacing w:val="-3"/>
          <w:sz w:val="20"/>
          <w:lang w:val="nl-NL"/>
        </w:rPr>
        <w:t xml:space="preserve">B.M. Weckhuysen, P. Van Der Voort, G. </w:t>
      </w:r>
      <w:proofErr w:type="spellStart"/>
      <w:r w:rsidRPr="00BB67EA">
        <w:rPr>
          <w:rFonts w:ascii="Arial" w:hAnsi="Arial" w:cs="Arial"/>
          <w:spacing w:val="-3"/>
          <w:sz w:val="20"/>
          <w:lang w:val="nl-NL"/>
        </w:rPr>
        <w:t>Catana</w:t>
      </w:r>
      <w:proofErr w:type="spellEnd"/>
      <w:r w:rsidRPr="00BB67EA">
        <w:rPr>
          <w:rFonts w:ascii="Arial" w:hAnsi="Arial" w:cs="Arial"/>
          <w:spacing w:val="-3"/>
          <w:sz w:val="20"/>
          <w:lang w:val="nl-NL"/>
        </w:rPr>
        <w:t xml:space="preserve"> (Editors). </w:t>
      </w:r>
      <w:r w:rsidRPr="00C36E47">
        <w:rPr>
          <w:rFonts w:ascii="Arial" w:hAnsi="Arial" w:cs="Arial"/>
          <w:i/>
          <w:spacing w:val="-3"/>
          <w:sz w:val="20"/>
        </w:rPr>
        <w:t>Spectroscopy of transition metal ions on surfaces</w:t>
      </w:r>
      <w:r w:rsidRPr="00C36E47">
        <w:rPr>
          <w:rFonts w:ascii="Arial" w:hAnsi="Arial" w:cs="Arial"/>
          <w:spacing w:val="-3"/>
          <w:sz w:val="20"/>
        </w:rPr>
        <w:t xml:space="preserve">. </w:t>
      </w:r>
      <w:r w:rsidRPr="00D9081E">
        <w:rPr>
          <w:rFonts w:ascii="Arial" w:hAnsi="Arial" w:cs="Arial"/>
          <w:spacing w:val="-3"/>
          <w:sz w:val="20"/>
        </w:rPr>
        <w:t xml:space="preserve">Leuven University Press, Leuven, 2000, 332 pages. </w:t>
      </w:r>
      <w:r w:rsidRPr="00D9081E">
        <w:rPr>
          <w:rFonts w:ascii="Arial" w:hAnsi="Arial" w:cs="Arial"/>
          <w:spacing w:val="-3"/>
          <w:sz w:val="20"/>
          <w:lang w:val="en-GB"/>
        </w:rPr>
        <w:t>ISBN 90-586-7025-2.</w:t>
      </w:r>
    </w:p>
    <w:p w14:paraId="7261D0BF" w14:textId="77777777" w:rsidR="009F16D2" w:rsidRPr="00D9081E" w:rsidRDefault="009F16D2" w:rsidP="00BE37C5">
      <w:pPr>
        <w:numPr>
          <w:ilvl w:val="0"/>
          <w:numId w:val="3"/>
        </w:numPr>
        <w:tabs>
          <w:tab w:val="left" w:pos="1134"/>
        </w:tabs>
        <w:suppressAutoHyphens/>
        <w:spacing w:line="360" w:lineRule="auto"/>
        <w:jc w:val="both"/>
        <w:rPr>
          <w:rFonts w:ascii="Arial" w:hAnsi="Arial" w:cs="Arial"/>
          <w:spacing w:val="-3"/>
          <w:sz w:val="20"/>
          <w:lang w:val="en-GB"/>
        </w:rPr>
      </w:pPr>
      <w:r w:rsidRPr="00C36E47">
        <w:rPr>
          <w:rFonts w:ascii="Arial" w:hAnsi="Arial" w:cs="Arial"/>
          <w:spacing w:val="-3"/>
          <w:sz w:val="20"/>
        </w:rPr>
        <w:t xml:space="preserve">B.M. Weckhuysen (Editor). </w:t>
      </w:r>
      <w:r w:rsidRPr="00C36E47">
        <w:rPr>
          <w:rFonts w:ascii="Arial" w:hAnsi="Arial" w:cs="Arial"/>
          <w:i/>
          <w:spacing w:val="-3"/>
          <w:sz w:val="20"/>
        </w:rPr>
        <w:t>In situ Spectroscopy of Catalysts</w:t>
      </w:r>
      <w:r w:rsidRPr="00C36E47">
        <w:rPr>
          <w:rFonts w:ascii="Arial" w:hAnsi="Arial" w:cs="Arial"/>
          <w:spacing w:val="-3"/>
          <w:sz w:val="20"/>
        </w:rPr>
        <w:t xml:space="preserve">. American Scientific Publishers, San Diego, 2004, 332 pages. </w:t>
      </w:r>
      <w:r w:rsidRPr="00D9081E">
        <w:rPr>
          <w:rFonts w:ascii="Arial" w:hAnsi="Arial" w:cs="Arial"/>
          <w:spacing w:val="-3"/>
          <w:sz w:val="20"/>
          <w:lang w:val="en-GB"/>
        </w:rPr>
        <w:t>ISBN 1-58883-026-8.</w:t>
      </w:r>
    </w:p>
    <w:p w14:paraId="2D922DA4" w14:textId="77777777" w:rsidR="00166724" w:rsidRDefault="00166724" w:rsidP="00BE37C5">
      <w:pPr>
        <w:numPr>
          <w:ilvl w:val="0"/>
          <w:numId w:val="3"/>
        </w:numPr>
        <w:tabs>
          <w:tab w:val="left" w:pos="1134"/>
        </w:tabs>
        <w:suppressAutoHyphens/>
        <w:spacing w:line="360" w:lineRule="auto"/>
        <w:jc w:val="both"/>
        <w:rPr>
          <w:rFonts w:ascii="Arial" w:hAnsi="Arial" w:cs="Arial"/>
          <w:spacing w:val="-3"/>
          <w:sz w:val="20"/>
          <w:lang w:val="en-GB"/>
        </w:rPr>
      </w:pPr>
      <w:r w:rsidRPr="00D9081E">
        <w:rPr>
          <w:rFonts w:ascii="Arial" w:hAnsi="Arial" w:cs="Arial"/>
          <w:spacing w:val="-3"/>
          <w:sz w:val="20"/>
          <w:lang w:val="en-GB"/>
        </w:rPr>
        <w:t xml:space="preserve">M.A.R. Meier, B.M. Weckhuysen, P.C.A. </w:t>
      </w:r>
      <w:proofErr w:type="spellStart"/>
      <w:r w:rsidRPr="00D9081E">
        <w:rPr>
          <w:rFonts w:ascii="Arial" w:hAnsi="Arial" w:cs="Arial"/>
          <w:spacing w:val="-3"/>
          <w:sz w:val="20"/>
          <w:lang w:val="en-GB"/>
        </w:rPr>
        <w:t>Bruijnincx</w:t>
      </w:r>
      <w:proofErr w:type="spellEnd"/>
      <w:r w:rsidRPr="00D9081E">
        <w:rPr>
          <w:rFonts w:ascii="Arial" w:hAnsi="Arial" w:cs="Arial"/>
          <w:spacing w:val="-3"/>
          <w:sz w:val="20"/>
          <w:lang w:val="en-GB"/>
        </w:rPr>
        <w:t xml:space="preserve"> (Editors). </w:t>
      </w:r>
      <w:r w:rsidRPr="00D9081E">
        <w:rPr>
          <w:rFonts w:ascii="Arial" w:hAnsi="Arial" w:cs="Arial"/>
          <w:i/>
          <w:spacing w:val="-3"/>
          <w:sz w:val="20"/>
          <w:lang w:val="en-GB"/>
        </w:rPr>
        <w:t>Organometallics and Renewables</w:t>
      </w:r>
      <w:r w:rsidRPr="00D9081E">
        <w:rPr>
          <w:rFonts w:ascii="Arial" w:hAnsi="Arial" w:cs="Arial"/>
          <w:spacing w:val="-3"/>
          <w:sz w:val="20"/>
          <w:lang w:val="en-GB"/>
        </w:rPr>
        <w:t>, Springer-Verlag Berlin Heidelberg, Topics in Organometallic Chemistry Vol. 39, 2012, 228 pages. ISBN 978-3-642-28287-4 (print) and 978-3-642-28288-1 (online).</w:t>
      </w:r>
    </w:p>
    <w:p w14:paraId="5BEDC8F7" w14:textId="77777777" w:rsidR="00736CE9" w:rsidRPr="00736CE9" w:rsidRDefault="00736CE9" w:rsidP="00BE37C5">
      <w:pPr>
        <w:numPr>
          <w:ilvl w:val="0"/>
          <w:numId w:val="3"/>
        </w:numPr>
        <w:tabs>
          <w:tab w:val="left" w:pos="1134"/>
        </w:tabs>
        <w:suppressAutoHyphens/>
        <w:spacing w:line="360" w:lineRule="auto"/>
        <w:jc w:val="both"/>
        <w:rPr>
          <w:rFonts w:ascii="Arial" w:hAnsi="Arial" w:cs="Arial"/>
          <w:spacing w:val="-3"/>
          <w:sz w:val="20"/>
        </w:rPr>
      </w:pPr>
      <w:r w:rsidRPr="00736CE9">
        <w:rPr>
          <w:rFonts w:ascii="Arial" w:hAnsi="Arial" w:cs="Arial"/>
          <w:spacing w:val="-3"/>
          <w:sz w:val="20"/>
        </w:rPr>
        <w:t xml:space="preserve">K. Wüthrich, B. Weckhuysen, L. </w:t>
      </w:r>
      <w:proofErr w:type="spellStart"/>
      <w:r w:rsidRPr="00736CE9">
        <w:rPr>
          <w:rFonts w:ascii="Arial" w:hAnsi="Arial" w:cs="Arial"/>
          <w:spacing w:val="-3"/>
          <w:sz w:val="20"/>
        </w:rPr>
        <w:t>Rongy</w:t>
      </w:r>
      <w:proofErr w:type="spellEnd"/>
      <w:r w:rsidRPr="00736CE9">
        <w:rPr>
          <w:rFonts w:ascii="Arial" w:hAnsi="Arial" w:cs="Arial"/>
          <w:spacing w:val="-3"/>
          <w:sz w:val="20"/>
        </w:rPr>
        <w:t>, A. De Wit</w:t>
      </w:r>
      <w:r>
        <w:rPr>
          <w:rFonts w:ascii="Arial" w:hAnsi="Arial" w:cs="Arial"/>
          <w:spacing w:val="-3"/>
          <w:sz w:val="20"/>
        </w:rPr>
        <w:t xml:space="preserve"> (Editors)</w:t>
      </w:r>
      <w:r w:rsidRPr="00736CE9">
        <w:rPr>
          <w:rFonts w:ascii="Arial" w:hAnsi="Arial" w:cs="Arial"/>
          <w:spacing w:val="-3"/>
          <w:sz w:val="20"/>
        </w:rPr>
        <w:t xml:space="preserve">, </w:t>
      </w:r>
      <w:r w:rsidRPr="00736CE9">
        <w:rPr>
          <w:rFonts w:ascii="Arial" w:hAnsi="Arial" w:cs="Arial"/>
          <w:i/>
          <w:iCs/>
          <w:spacing w:val="-3"/>
          <w:sz w:val="20"/>
        </w:rPr>
        <w:t>Computational Modeling: From Chemistry to Materials to Biology</w:t>
      </w:r>
      <w:r>
        <w:rPr>
          <w:rFonts w:ascii="Arial" w:hAnsi="Arial" w:cs="Arial"/>
          <w:spacing w:val="-3"/>
          <w:sz w:val="20"/>
        </w:rPr>
        <w:t>, World Scient</w:t>
      </w:r>
      <w:r w:rsidR="004E4982">
        <w:rPr>
          <w:rFonts w:ascii="Arial" w:hAnsi="Arial" w:cs="Arial"/>
          <w:spacing w:val="-3"/>
          <w:sz w:val="20"/>
        </w:rPr>
        <w:t>i</w:t>
      </w:r>
      <w:r>
        <w:rPr>
          <w:rFonts w:ascii="Arial" w:hAnsi="Arial" w:cs="Arial"/>
          <w:spacing w:val="-3"/>
          <w:sz w:val="20"/>
        </w:rPr>
        <w:t xml:space="preserve">fic, </w:t>
      </w:r>
      <w:r w:rsidR="004E4982">
        <w:rPr>
          <w:rFonts w:ascii="Arial" w:hAnsi="Arial" w:cs="Arial"/>
          <w:spacing w:val="-3"/>
          <w:sz w:val="20"/>
        </w:rPr>
        <w:t xml:space="preserve">Singapore, </w:t>
      </w:r>
      <w:r>
        <w:rPr>
          <w:rFonts w:ascii="Arial" w:hAnsi="Arial" w:cs="Arial"/>
          <w:spacing w:val="-3"/>
          <w:sz w:val="20"/>
        </w:rPr>
        <w:t>2020, 400 pages. ISBN 978-981-122-820-9.</w:t>
      </w:r>
    </w:p>
    <w:p w14:paraId="4C438425" w14:textId="77777777" w:rsidR="00047C0C" w:rsidRPr="00736CE9" w:rsidRDefault="00047C0C" w:rsidP="000634C4">
      <w:pPr>
        <w:tabs>
          <w:tab w:val="left" w:pos="1134"/>
        </w:tabs>
        <w:suppressAutoHyphens/>
        <w:spacing w:line="360" w:lineRule="auto"/>
        <w:jc w:val="both"/>
        <w:rPr>
          <w:rFonts w:ascii="Arial" w:hAnsi="Arial" w:cs="Arial"/>
          <w:spacing w:val="-3"/>
          <w:u w:val="single"/>
        </w:rPr>
      </w:pPr>
    </w:p>
    <w:p w14:paraId="5531662B" w14:textId="77777777" w:rsidR="009F16D2" w:rsidRPr="005779AA" w:rsidRDefault="006B3EDE" w:rsidP="000634C4">
      <w:pPr>
        <w:tabs>
          <w:tab w:val="left" w:pos="1134"/>
        </w:tabs>
        <w:suppressAutoHyphens/>
        <w:spacing w:line="360" w:lineRule="auto"/>
        <w:jc w:val="both"/>
        <w:rPr>
          <w:rStyle w:val="TijdschriftinCVBert"/>
        </w:rPr>
      </w:pPr>
      <w:r>
        <w:rPr>
          <w:rStyle w:val="TijdschriftinCVBert"/>
        </w:rPr>
        <w:t>Book C</w:t>
      </w:r>
      <w:r w:rsidR="009F16D2" w:rsidRPr="005779AA">
        <w:rPr>
          <w:rStyle w:val="TijdschriftinCVBert"/>
        </w:rPr>
        <w:t xml:space="preserve">hapters </w:t>
      </w:r>
    </w:p>
    <w:p w14:paraId="63295A95" w14:textId="77777777" w:rsidR="009F16D2" w:rsidRPr="00C36E47" w:rsidRDefault="009F16D2" w:rsidP="00BE37C5">
      <w:pPr>
        <w:numPr>
          <w:ilvl w:val="0"/>
          <w:numId w:val="4"/>
        </w:numPr>
        <w:tabs>
          <w:tab w:val="left" w:pos="1134"/>
        </w:tabs>
        <w:suppressAutoHyphens/>
        <w:spacing w:line="360" w:lineRule="auto"/>
        <w:jc w:val="both"/>
        <w:rPr>
          <w:rFonts w:ascii="Arial" w:hAnsi="Arial" w:cs="Arial"/>
          <w:spacing w:val="-3"/>
          <w:sz w:val="20"/>
        </w:rPr>
      </w:pPr>
      <w:r w:rsidRPr="00BB67EA">
        <w:rPr>
          <w:rFonts w:ascii="Arial" w:hAnsi="Arial" w:cs="Arial"/>
          <w:spacing w:val="-3"/>
          <w:sz w:val="20"/>
          <w:lang w:val="nl-NL"/>
        </w:rPr>
        <w:t xml:space="preserve">B.M. Weckhuysen, P. Van Der Voort, G. </w:t>
      </w:r>
      <w:proofErr w:type="spellStart"/>
      <w:r w:rsidRPr="00BB67EA">
        <w:rPr>
          <w:rFonts w:ascii="Arial" w:hAnsi="Arial" w:cs="Arial"/>
          <w:spacing w:val="-3"/>
          <w:sz w:val="20"/>
          <w:lang w:val="nl-NL"/>
        </w:rPr>
        <w:t>Catana</w:t>
      </w:r>
      <w:proofErr w:type="spellEnd"/>
      <w:r w:rsidRPr="00BB67EA">
        <w:rPr>
          <w:rFonts w:ascii="Arial" w:hAnsi="Arial" w:cs="Arial"/>
          <w:spacing w:val="-3"/>
          <w:sz w:val="20"/>
          <w:lang w:val="nl-NL"/>
        </w:rPr>
        <w:t xml:space="preserve">. </w:t>
      </w:r>
      <w:r w:rsidRPr="00C36E47">
        <w:rPr>
          <w:rFonts w:ascii="Arial" w:hAnsi="Arial" w:cs="Arial"/>
          <w:spacing w:val="-3"/>
          <w:sz w:val="20"/>
        </w:rPr>
        <w:t xml:space="preserve">Spectroscopic characterization of heterogeneous catalysts, in </w:t>
      </w:r>
      <w:r w:rsidRPr="00C36E47">
        <w:rPr>
          <w:rFonts w:ascii="Arial" w:hAnsi="Arial" w:cs="Arial"/>
          <w:i/>
          <w:spacing w:val="-3"/>
          <w:sz w:val="20"/>
        </w:rPr>
        <w:t>Spectroscopy of transition metal ions on surfaces</w:t>
      </w:r>
      <w:r w:rsidRPr="00C36E47">
        <w:rPr>
          <w:rFonts w:ascii="Arial" w:hAnsi="Arial" w:cs="Arial"/>
          <w:spacing w:val="-3"/>
          <w:sz w:val="20"/>
        </w:rPr>
        <w:t xml:space="preserve">, Weckhuysen, B.M.; Van Der Voort, P.; </w:t>
      </w:r>
      <w:proofErr w:type="spellStart"/>
      <w:r w:rsidRPr="00C36E47">
        <w:rPr>
          <w:rFonts w:ascii="Arial" w:hAnsi="Arial" w:cs="Arial"/>
          <w:spacing w:val="-3"/>
          <w:sz w:val="20"/>
        </w:rPr>
        <w:t>Catana</w:t>
      </w:r>
      <w:proofErr w:type="spellEnd"/>
      <w:r w:rsidRPr="00C36E47">
        <w:rPr>
          <w:rFonts w:ascii="Arial" w:hAnsi="Arial" w:cs="Arial"/>
          <w:spacing w:val="-3"/>
          <w:sz w:val="20"/>
        </w:rPr>
        <w:t>, G. (Eds), Leuven University Press, Leuven, 2000, p. 13.</w:t>
      </w:r>
    </w:p>
    <w:p w14:paraId="4484F399" w14:textId="77777777" w:rsidR="009F16D2" w:rsidRPr="00C36E47" w:rsidRDefault="009F16D2" w:rsidP="00BE37C5">
      <w:pPr>
        <w:numPr>
          <w:ilvl w:val="0"/>
          <w:numId w:val="4"/>
        </w:numPr>
        <w:tabs>
          <w:tab w:val="left" w:pos="1134"/>
        </w:tabs>
        <w:suppressAutoHyphens/>
        <w:spacing w:line="360" w:lineRule="auto"/>
        <w:jc w:val="both"/>
        <w:rPr>
          <w:rFonts w:ascii="Arial" w:hAnsi="Arial" w:cs="Arial"/>
          <w:spacing w:val="-3"/>
          <w:sz w:val="20"/>
        </w:rPr>
      </w:pPr>
      <w:r w:rsidRPr="00C36E47">
        <w:rPr>
          <w:rFonts w:ascii="Arial" w:hAnsi="Arial" w:cs="Arial"/>
          <w:spacing w:val="-3"/>
          <w:sz w:val="20"/>
        </w:rPr>
        <w:t xml:space="preserve">B.M. Weckhuysen, R.A. </w:t>
      </w:r>
      <w:proofErr w:type="spellStart"/>
      <w:r w:rsidRPr="00C36E47">
        <w:rPr>
          <w:rFonts w:ascii="Arial" w:hAnsi="Arial" w:cs="Arial"/>
          <w:spacing w:val="-3"/>
          <w:sz w:val="20"/>
        </w:rPr>
        <w:t>Schoonheydt</w:t>
      </w:r>
      <w:proofErr w:type="spellEnd"/>
      <w:r w:rsidRPr="00C36E47">
        <w:rPr>
          <w:rFonts w:ascii="Arial" w:hAnsi="Arial" w:cs="Arial"/>
          <w:spacing w:val="-3"/>
          <w:sz w:val="20"/>
        </w:rPr>
        <w:t xml:space="preserve">. General principles of electron spin resonance, in </w:t>
      </w:r>
      <w:r w:rsidRPr="00C36E47">
        <w:rPr>
          <w:rFonts w:ascii="Arial" w:hAnsi="Arial" w:cs="Arial"/>
          <w:i/>
          <w:spacing w:val="-3"/>
          <w:sz w:val="20"/>
        </w:rPr>
        <w:t>Spectroscopy of transition metal ions on surfaces</w:t>
      </w:r>
      <w:r w:rsidRPr="00C36E47">
        <w:rPr>
          <w:rFonts w:ascii="Arial" w:hAnsi="Arial" w:cs="Arial"/>
          <w:spacing w:val="-3"/>
          <w:sz w:val="20"/>
        </w:rPr>
        <w:t xml:space="preserve">, Weckhuysen, B.M.; Van Der Voort, P.; </w:t>
      </w:r>
      <w:proofErr w:type="spellStart"/>
      <w:r w:rsidRPr="00C36E47">
        <w:rPr>
          <w:rFonts w:ascii="Arial" w:hAnsi="Arial" w:cs="Arial"/>
          <w:spacing w:val="-3"/>
          <w:sz w:val="20"/>
        </w:rPr>
        <w:t>Catana</w:t>
      </w:r>
      <w:proofErr w:type="spellEnd"/>
      <w:r w:rsidRPr="00C36E47">
        <w:rPr>
          <w:rFonts w:ascii="Arial" w:hAnsi="Arial" w:cs="Arial"/>
          <w:spacing w:val="-3"/>
          <w:sz w:val="20"/>
        </w:rPr>
        <w:t>, G. (Eds), Leuven University Press, Leuven, 2000, p. 25.</w:t>
      </w:r>
    </w:p>
    <w:p w14:paraId="3B821CE2" w14:textId="77777777" w:rsidR="009F16D2" w:rsidRPr="00C36E47" w:rsidRDefault="009F16D2" w:rsidP="00BE37C5">
      <w:pPr>
        <w:numPr>
          <w:ilvl w:val="0"/>
          <w:numId w:val="4"/>
        </w:numPr>
        <w:tabs>
          <w:tab w:val="left" w:pos="1134"/>
        </w:tabs>
        <w:suppressAutoHyphens/>
        <w:spacing w:line="360" w:lineRule="auto"/>
        <w:jc w:val="both"/>
        <w:rPr>
          <w:rFonts w:ascii="Arial" w:hAnsi="Arial" w:cs="Arial"/>
          <w:spacing w:val="-3"/>
          <w:sz w:val="20"/>
        </w:rPr>
      </w:pPr>
      <w:r w:rsidRPr="00C36E47">
        <w:rPr>
          <w:rFonts w:ascii="Arial" w:hAnsi="Arial" w:cs="Arial"/>
          <w:spacing w:val="-3"/>
          <w:sz w:val="20"/>
        </w:rPr>
        <w:t xml:space="preserve">B.M. Weckhuysen, R.A. </w:t>
      </w:r>
      <w:proofErr w:type="spellStart"/>
      <w:r w:rsidRPr="00C36E47">
        <w:rPr>
          <w:rFonts w:ascii="Arial" w:hAnsi="Arial" w:cs="Arial"/>
          <w:spacing w:val="-3"/>
          <w:sz w:val="20"/>
        </w:rPr>
        <w:t>Schoonheydt</w:t>
      </w:r>
      <w:proofErr w:type="spellEnd"/>
      <w:r w:rsidRPr="00C36E47">
        <w:rPr>
          <w:rFonts w:ascii="Arial" w:hAnsi="Arial" w:cs="Arial"/>
          <w:spacing w:val="-3"/>
          <w:sz w:val="20"/>
        </w:rPr>
        <w:t xml:space="preserve"> (2000). General principles of vibrational spectroscopies, in </w:t>
      </w:r>
      <w:r w:rsidRPr="00C36E47">
        <w:rPr>
          <w:rFonts w:ascii="Arial" w:hAnsi="Arial" w:cs="Arial"/>
          <w:i/>
          <w:spacing w:val="-3"/>
          <w:sz w:val="20"/>
        </w:rPr>
        <w:t>Spectroscopy of transition metal ions on surfaces</w:t>
      </w:r>
      <w:r w:rsidRPr="00C36E47">
        <w:rPr>
          <w:rFonts w:ascii="Arial" w:hAnsi="Arial" w:cs="Arial"/>
          <w:spacing w:val="-3"/>
          <w:sz w:val="20"/>
        </w:rPr>
        <w:t xml:space="preserve">, Weckhuysen, B.M.; Van Der Voort, P.; </w:t>
      </w:r>
      <w:proofErr w:type="spellStart"/>
      <w:r w:rsidRPr="00C36E47">
        <w:rPr>
          <w:rFonts w:ascii="Arial" w:hAnsi="Arial" w:cs="Arial"/>
          <w:spacing w:val="-3"/>
          <w:sz w:val="20"/>
        </w:rPr>
        <w:t>Catana</w:t>
      </w:r>
      <w:proofErr w:type="spellEnd"/>
      <w:r w:rsidRPr="00C36E47">
        <w:rPr>
          <w:rFonts w:ascii="Arial" w:hAnsi="Arial" w:cs="Arial"/>
          <w:spacing w:val="-3"/>
          <w:sz w:val="20"/>
        </w:rPr>
        <w:t>, G. (Eds), Leuven University Press, Leuven, 2000, p. 157.</w:t>
      </w:r>
    </w:p>
    <w:p w14:paraId="099ADDF3" w14:textId="77777777" w:rsidR="009F16D2" w:rsidRPr="00D9081E" w:rsidRDefault="009F16D2" w:rsidP="00BE37C5">
      <w:pPr>
        <w:numPr>
          <w:ilvl w:val="0"/>
          <w:numId w:val="4"/>
        </w:numPr>
        <w:tabs>
          <w:tab w:val="left" w:pos="1134"/>
        </w:tabs>
        <w:suppressAutoHyphens/>
        <w:spacing w:line="360" w:lineRule="auto"/>
        <w:jc w:val="both"/>
        <w:rPr>
          <w:rFonts w:ascii="Arial" w:hAnsi="Arial" w:cs="Arial"/>
          <w:spacing w:val="-3"/>
          <w:sz w:val="20"/>
          <w:lang w:val="en-GB"/>
        </w:rPr>
      </w:pPr>
      <w:r w:rsidRPr="00C36E47">
        <w:rPr>
          <w:rFonts w:ascii="Arial" w:hAnsi="Arial" w:cs="Arial"/>
          <w:spacing w:val="-3"/>
          <w:sz w:val="20"/>
        </w:rPr>
        <w:t xml:space="preserve">B.M. Weckhuysen, R.A. </w:t>
      </w:r>
      <w:proofErr w:type="spellStart"/>
      <w:r w:rsidRPr="00C36E47">
        <w:rPr>
          <w:rFonts w:ascii="Arial" w:hAnsi="Arial" w:cs="Arial"/>
          <w:spacing w:val="-3"/>
          <w:sz w:val="20"/>
        </w:rPr>
        <w:t>Schoonheydt</w:t>
      </w:r>
      <w:proofErr w:type="spellEnd"/>
      <w:r w:rsidRPr="00C36E47">
        <w:rPr>
          <w:rFonts w:ascii="Arial" w:hAnsi="Arial" w:cs="Arial"/>
          <w:spacing w:val="-3"/>
          <w:sz w:val="20"/>
        </w:rPr>
        <w:t xml:space="preserve"> (2000). Diffuse reflectance spectroscopy, in </w:t>
      </w:r>
      <w:r w:rsidRPr="00C36E47">
        <w:rPr>
          <w:rFonts w:ascii="Arial" w:hAnsi="Arial" w:cs="Arial"/>
          <w:i/>
          <w:spacing w:val="-3"/>
          <w:sz w:val="20"/>
        </w:rPr>
        <w:t>Spectroscopy of transition metal ions on surfaces</w:t>
      </w:r>
      <w:r w:rsidRPr="00C36E47">
        <w:rPr>
          <w:rFonts w:ascii="Arial" w:hAnsi="Arial" w:cs="Arial"/>
          <w:spacing w:val="-3"/>
          <w:sz w:val="20"/>
        </w:rPr>
        <w:t xml:space="preserve">, Weckhuysen, B.M.; Van Der Voort, P.; </w:t>
      </w:r>
      <w:proofErr w:type="spellStart"/>
      <w:r w:rsidRPr="00C36E47">
        <w:rPr>
          <w:rFonts w:ascii="Arial" w:hAnsi="Arial" w:cs="Arial"/>
          <w:spacing w:val="-3"/>
          <w:sz w:val="20"/>
        </w:rPr>
        <w:t>Catana</w:t>
      </w:r>
      <w:proofErr w:type="spellEnd"/>
      <w:r w:rsidRPr="00C36E47">
        <w:rPr>
          <w:rFonts w:ascii="Arial" w:hAnsi="Arial" w:cs="Arial"/>
          <w:spacing w:val="-3"/>
          <w:sz w:val="20"/>
        </w:rPr>
        <w:t>, G. (Eds), Leuven University Press, Leuven, 2000, p. 221.</w:t>
      </w:r>
    </w:p>
    <w:p w14:paraId="15417092" w14:textId="77777777" w:rsidR="009F16D2" w:rsidRPr="00D9081E" w:rsidRDefault="009F16D2" w:rsidP="00BE37C5">
      <w:pPr>
        <w:numPr>
          <w:ilvl w:val="0"/>
          <w:numId w:val="4"/>
        </w:numPr>
        <w:tabs>
          <w:tab w:val="left" w:pos="1134"/>
        </w:tabs>
        <w:suppressAutoHyphens/>
        <w:spacing w:line="360" w:lineRule="auto"/>
        <w:jc w:val="both"/>
        <w:rPr>
          <w:rFonts w:ascii="Arial" w:hAnsi="Arial" w:cs="Arial"/>
          <w:spacing w:val="-3"/>
          <w:sz w:val="20"/>
          <w:lang w:val="en-GB"/>
        </w:rPr>
      </w:pPr>
      <w:r w:rsidRPr="00D9081E">
        <w:rPr>
          <w:rFonts w:ascii="Arial" w:hAnsi="Arial" w:cs="Arial"/>
          <w:spacing w:val="-3"/>
          <w:sz w:val="20"/>
          <w:lang w:val="de-DE"/>
        </w:rPr>
        <w:t xml:space="preserve">B.M. Weckhuysen, I.E. Wachs. </w:t>
      </w:r>
      <w:r w:rsidRPr="00C36E47">
        <w:rPr>
          <w:rFonts w:ascii="Arial" w:hAnsi="Arial" w:cs="Arial"/>
          <w:spacing w:val="-3"/>
          <w:sz w:val="20"/>
        </w:rPr>
        <w:t xml:space="preserve">Catalysis by supported metal oxides, in </w:t>
      </w:r>
      <w:r w:rsidRPr="00C36E47">
        <w:rPr>
          <w:rFonts w:ascii="Arial" w:hAnsi="Arial" w:cs="Arial"/>
          <w:i/>
          <w:spacing w:val="-3"/>
          <w:sz w:val="20"/>
        </w:rPr>
        <w:t>Handbook of Surfaces and Interfaces of Materials</w:t>
      </w:r>
      <w:r w:rsidRPr="00C36E47">
        <w:rPr>
          <w:rFonts w:ascii="Arial" w:hAnsi="Arial" w:cs="Arial"/>
          <w:spacing w:val="-3"/>
          <w:sz w:val="20"/>
        </w:rPr>
        <w:t>, Nalwa, H.S. (Ed.), Academic Press, San Diego, 2001, p. 613.</w:t>
      </w:r>
    </w:p>
    <w:p w14:paraId="0A885AD9" w14:textId="77777777" w:rsidR="009F16D2" w:rsidRPr="00C36E47" w:rsidRDefault="009F16D2" w:rsidP="00BE37C5">
      <w:pPr>
        <w:numPr>
          <w:ilvl w:val="0"/>
          <w:numId w:val="4"/>
        </w:numPr>
        <w:tabs>
          <w:tab w:val="left" w:pos="1134"/>
        </w:tabs>
        <w:suppressAutoHyphens/>
        <w:spacing w:line="360" w:lineRule="auto"/>
        <w:jc w:val="both"/>
        <w:rPr>
          <w:rFonts w:ascii="Arial" w:hAnsi="Arial" w:cs="Arial"/>
          <w:spacing w:val="-3"/>
          <w:sz w:val="20"/>
        </w:rPr>
      </w:pPr>
      <w:r w:rsidRPr="00BB67EA">
        <w:rPr>
          <w:rFonts w:ascii="Arial" w:hAnsi="Arial" w:cs="Arial"/>
          <w:spacing w:val="-3"/>
          <w:sz w:val="20"/>
          <w:lang w:val="nl-NL"/>
        </w:rPr>
        <w:t xml:space="preserve">B.M. Weckhuysen, R. </w:t>
      </w:r>
      <w:proofErr w:type="spellStart"/>
      <w:r w:rsidRPr="00BB67EA">
        <w:rPr>
          <w:rFonts w:ascii="Arial" w:hAnsi="Arial" w:cs="Arial"/>
          <w:spacing w:val="-3"/>
          <w:sz w:val="20"/>
          <w:lang w:val="nl-NL"/>
        </w:rPr>
        <w:t>Heidler</w:t>
      </w:r>
      <w:proofErr w:type="spellEnd"/>
      <w:r w:rsidRPr="00BB67EA">
        <w:rPr>
          <w:rFonts w:ascii="Arial" w:hAnsi="Arial" w:cs="Arial"/>
          <w:spacing w:val="-3"/>
          <w:sz w:val="20"/>
          <w:lang w:val="nl-NL"/>
        </w:rPr>
        <w:t xml:space="preserve">, R.A. </w:t>
      </w:r>
      <w:proofErr w:type="spellStart"/>
      <w:r w:rsidRPr="00BB67EA">
        <w:rPr>
          <w:rFonts w:ascii="Arial" w:hAnsi="Arial" w:cs="Arial"/>
          <w:spacing w:val="-3"/>
          <w:sz w:val="20"/>
          <w:lang w:val="nl-NL"/>
        </w:rPr>
        <w:t>Schoonheydt</w:t>
      </w:r>
      <w:proofErr w:type="spellEnd"/>
      <w:r w:rsidRPr="00BB67EA">
        <w:rPr>
          <w:rFonts w:ascii="Arial" w:hAnsi="Arial" w:cs="Arial"/>
          <w:spacing w:val="-3"/>
          <w:sz w:val="20"/>
          <w:lang w:val="nl-NL"/>
        </w:rPr>
        <w:t xml:space="preserve"> (2004). </w:t>
      </w:r>
      <w:r w:rsidRPr="00D9081E">
        <w:rPr>
          <w:rFonts w:ascii="Arial" w:hAnsi="Arial" w:cs="Arial"/>
          <w:spacing w:val="-3"/>
          <w:sz w:val="20"/>
          <w:lang w:val="en-GB"/>
        </w:rPr>
        <w:t xml:space="preserve">Electron Spin Resonance Spectroscopy, in </w:t>
      </w:r>
      <w:r w:rsidRPr="00D9081E">
        <w:rPr>
          <w:rFonts w:ascii="Arial" w:hAnsi="Arial" w:cs="Arial"/>
          <w:i/>
          <w:spacing w:val="-3"/>
          <w:sz w:val="20"/>
          <w:lang w:val="en-GB"/>
        </w:rPr>
        <w:t>Molecular Sieves - Science and Technology</w:t>
      </w:r>
      <w:r w:rsidRPr="00D9081E">
        <w:rPr>
          <w:rFonts w:ascii="Arial" w:hAnsi="Arial" w:cs="Arial"/>
          <w:spacing w:val="-3"/>
          <w:sz w:val="20"/>
          <w:lang w:val="en-GB"/>
        </w:rPr>
        <w:t xml:space="preserve"> (Vol. 4: Characterization I), </w:t>
      </w:r>
      <w:proofErr w:type="spellStart"/>
      <w:r w:rsidRPr="00D9081E">
        <w:rPr>
          <w:rFonts w:ascii="Arial" w:hAnsi="Arial" w:cs="Arial"/>
          <w:spacing w:val="-3"/>
          <w:sz w:val="20"/>
          <w:lang w:val="en-GB"/>
        </w:rPr>
        <w:t>Karge</w:t>
      </w:r>
      <w:proofErr w:type="spellEnd"/>
      <w:r w:rsidRPr="00D9081E">
        <w:rPr>
          <w:rFonts w:ascii="Arial" w:hAnsi="Arial" w:cs="Arial"/>
          <w:spacing w:val="-3"/>
          <w:sz w:val="20"/>
          <w:lang w:val="en-GB"/>
        </w:rPr>
        <w:t xml:space="preserve">, H.G., </w:t>
      </w:r>
      <w:proofErr w:type="spellStart"/>
      <w:r w:rsidRPr="00D9081E">
        <w:rPr>
          <w:rFonts w:ascii="Arial" w:hAnsi="Arial" w:cs="Arial"/>
          <w:spacing w:val="-3"/>
          <w:sz w:val="20"/>
          <w:lang w:val="en-GB"/>
        </w:rPr>
        <w:t>Weitkamp</w:t>
      </w:r>
      <w:proofErr w:type="spellEnd"/>
      <w:r w:rsidRPr="00D9081E">
        <w:rPr>
          <w:rFonts w:ascii="Arial" w:hAnsi="Arial" w:cs="Arial"/>
          <w:spacing w:val="-3"/>
          <w:sz w:val="20"/>
          <w:lang w:val="en-GB"/>
        </w:rPr>
        <w:t>, J. (Eds.), Springer Verlag, Berlin, p. 295.</w:t>
      </w:r>
    </w:p>
    <w:p w14:paraId="2C11E716" w14:textId="77777777" w:rsidR="009F16D2" w:rsidRPr="00C36E47" w:rsidRDefault="009F16D2" w:rsidP="00BE37C5">
      <w:pPr>
        <w:numPr>
          <w:ilvl w:val="0"/>
          <w:numId w:val="4"/>
        </w:numPr>
        <w:tabs>
          <w:tab w:val="left" w:pos="1134"/>
        </w:tabs>
        <w:suppressAutoHyphens/>
        <w:spacing w:line="360" w:lineRule="auto"/>
        <w:jc w:val="both"/>
        <w:rPr>
          <w:rFonts w:ascii="Arial" w:hAnsi="Arial" w:cs="Arial"/>
          <w:spacing w:val="-3"/>
          <w:sz w:val="20"/>
        </w:rPr>
      </w:pPr>
      <w:r w:rsidRPr="00D9081E">
        <w:rPr>
          <w:rFonts w:ascii="Arial" w:hAnsi="Arial" w:cs="Arial"/>
          <w:spacing w:val="-3"/>
          <w:sz w:val="20"/>
          <w:lang w:val="en-GB"/>
        </w:rPr>
        <w:t xml:space="preserve">B.M. Weckhuysen (2004). </w:t>
      </w:r>
      <w:r w:rsidRPr="00C36E47">
        <w:rPr>
          <w:rFonts w:ascii="Arial" w:hAnsi="Arial" w:cs="Arial"/>
          <w:spacing w:val="-3"/>
          <w:sz w:val="20"/>
        </w:rPr>
        <w:t xml:space="preserve">In-situ spectroscopy of catalysts, in </w:t>
      </w:r>
      <w:proofErr w:type="gramStart"/>
      <w:r w:rsidRPr="00C36E47">
        <w:rPr>
          <w:rFonts w:ascii="Arial" w:hAnsi="Arial" w:cs="Arial"/>
          <w:i/>
          <w:spacing w:val="-3"/>
          <w:sz w:val="20"/>
        </w:rPr>
        <w:t>In</w:t>
      </w:r>
      <w:proofErr w:type="gramEnd"/>
      <w:r w:rsidRPr="00C36E47">
        <w:rPr>
          <w:rFonts w:ascii="Arial" w:hAnsi="Arial" w:cs="Arial"/>
          <w:i/>
          <w:spacing w:val="-3"/>
          <w:sz w:val="20"/>
        </w:rPr>
        <w:t xml:space="preserve"> situ Spectroscopy of Catalysts</w:t>
      </w:r>
      <w:r w:rsidRPr="00C36E47">
        <w:rPr>
          <w:rFonts w:ascii="Arial" w:hAnsi="Arial" w:cs="Arial"/>
          <w:spacing w:val="-3"/>
          <w:sz w:val="20"/>
        </w:rPr>
        <w:t>, Weckhuysen, B.M. (Ed.), American Scientific Publishers, San Diego, p. 1.</w:t>
      </w:r>
    </w:p>
    <w:p w14:paraId="45DB0FEF" w14:textId="77777777" w:rsidR="009F16D2" w:rsidRPr="00C36E47" w:rsidRDefault="009F16D2" w:rsidP="00BE37C5">
      <w:pPr>
        <w:numPr>
          <w:ilvl w:val="0"/>
          <w:numId w:val="4"/>
        </w:numPr>
        <w:tabs>
          <w:tab w:val="left" w:pos="1134"/>
        </w:tabs>
        <w:suppressAutoHyphens/>
        <w:spacing w:line="360" w:lineRule="auto"/>
        <w:jc w:val="both"/>
        <w:rPr>
          <w:rFonts w:ascii="Arial" w:hAnsi="Arial" w:cs="Arial"/>
          <w:spacing w:val="-3"/>
          <w:sz w:val="20"/>
        </w:rPr>
      </w:pPr>
      <w:r w:rsidRPr="00D9081E">
        <w:rPr>
          <w:rFonts w:ascii="Arial" w:hAnsi="Arial" w:cs="Arial"/>
          <w:spacing w:val="-3"/>
          <w:sz w:val="20"/>
          <w:lang w:val="en-GB"/>
        </w:rPr>
        <w:t xml:space="preserve">B.M. Weckhuysen (2004). </w:t>
      </w:r>
      <w:r w:rsidRPr="00C36E47">
        <w:rPr>
          <w:rFonts w:ascii="Arial" w:hAnsi="Arial" w:cs="Arial"/>
          <w:spacing w:val="-3"/>
          <w:sz w:val="20"/>
        </w:rPr>
        <w:t xml:space="preserve">Ultraviolet-Visible spectroscopy, in </w:t>
      </w:r>
      <w:proofErr w:type="gramStart"/>
      <w:r w:rsidRPr="00C36E47">
        <w:rPr>
          <w:rFonts w:ascii="Arial" w:hAnsi="Arial" w:cs="Arial"/>
          <w:i/>
          <w:spacing w:val="-3"/>
          <w:sz w:val="20"/>
        </w:rPr>
        <w:t>In</w:t>
      </w:r>
      <w:proofErr w:type="gramEnd"/>
      <w:r w:rsidRPr="00C36E47">
        <w:rPr>
          <w:rFonts w:ascii="Arial" w:hAnsi="Arial" w:cs="Arial"/>
          <w:i/>
          <w:spacing w:val="-3"/>
          <w:sz w:val="20"/>
        </w:rPr>
        <w:t xml:space="preserve"> situ Characterization of Catalysts</w:t>
      </w:r>
      <w:r w:rsidRPr="00C36E47">
        <w:rPr>
          <w:rFonts w:ascii="Arial" w:hAnsi="Arial" w:cs="Arial"/>
          <w:spacing w:val="-3"/>
          <w:sz w:val="20"/>
        </w:rPr>
        <w:t>, Weckhuysen, B.M. (Ed.), American Scientific Publishers, San Diego, p. 255.</w:t>
      </w:r>
    </w:p>
    <w:p w14:paraId="7FFF0E99" w14:textId="77777777" w:rsidR="009F16D2" w:rsidRPr="00C36E47" w:rsidRDefault="009F16D2" w:rsidP="00BE37C5">
      <w:pPr>
        <w:numPr>
          <w:ilvl w:val="0"/>
          <w:numId w:val="4"/>
        </w:numPr>
        <w:tabs>
          <w:tab w:val="left" w:pos="1134"/>
        </w:tabs>
        <w:suppressAutoHyphens/>
        <w:spacing w:line="360" w:lineRule="auto"/>
        <w:jc w:val="both"/>
        <w:rPr>
          <w:rFonts w:ascii="Arial" w:hAnsi="Arial" w:cs="Arial"/>
          <w:spacing w:val="-3"/>
          <w:sz w:val="20"/>
        </w:rPr>
      </w:pPr>
      <w:r w:rsidRPr="00D9081E">
        <w:rPr>
          <w:rFonts w:ascii="Arial" w:hAnsi="Arial" w:cs="Arial"/>
          <w:spacing w:val="-3"/>
          <w:sz w:val="20"/>
          <w:lang w:val="de-DE"/>
        </w:rPr>
        <w:lastRenderedPageBreak/>
        <w:t xml:space="preserve">F. Morales, B.M. Weckhuysen (2006). </w:t>
      </w:r>
      <w:r w:rsidRPr="00C36E47">
        <w:rPr>
          <w:rFonts w:ascii="Arial" w:hAnsi="Arial" w:cs="Arial"/>
          <w:spacing w:val="-3"/>
          <w:sz w:val="20"/>
        </w:rPr>
        <w:t>Promotion effects in Co-based Fischer-</w:t>
      </w:r>
      <w:proofErr w:type="spellStart"/>
      <w:r w:rsidRPr="00C36E47">
        <w:rPr>
          <w:rFonts w:ascii="Arial" w:hAnsi="Arial" w:cs="Arial"/>
          <w:spacing w:val="-3"/>
          <w:sz w:val="20"/>
        </w:rPr>
        <w:t>Tropsch</w:t>
      </w:r>
      <w:proofErr w:type="spellEnd"/>
      <w:r w:rsidRPr="00C36E47">
        <w:rPr>
          <w:rFonts w:ascii="Arial" w:hAnsi="Arial" w:cs="Arial"/>
          <w:spacing w:val="-3"/>
          <w:sz w:val="20"/>
        </w:rPr>
        <w:t xml:space="preserve"> catalysis, in </w:t>
      </w:r>
      <w:r w:rsidRPr="00C36E47">
        <w:rPr>
          <w:rFonts w:ascii="Arial" w:hAnsi="Arial" w:cs="Arial"/>
          <w:i/>
          <w:iCs/>
          <w:spacing w:val="-3"/>
          <w:sz w:val="20"/>
        </w:rPr>
        <w:t>Catalysis</w:t>
      </w:r>
      <w:r w:rsidRPr="00C36E47">
        <w:rPr>
          <w:rFonts w:ascii="Arial" w:hAnsi="Arial" w:cs="Arial"/>
          <w:spacing w:val="-3"/>
          <w:sz w:val="20"/>
        </w:rPr>
        <w:t>, Vol. 19, Spivey, J.J. (Ed.), Royal Society of Chemistry, Cambridge, p. 1.</w:t>
      </w:r>
    </w:p>
    <w:p w14:paraId="76E00E6C" w14:textId="77777777" w:rsidR="009F16D2" w:rsidRPr="00C36E47" w:rsidRDefault="009F16D2" w:rsidP="00BE37C5">
      <w:pPr>
        <w:numPr>
          <w:ilvl w:val="0"/>
          <w:numId w:val="4"/>
        </w:numPr>
        <w:tabs>
          <w:tab w:val="left" w:pos="1134"/>
        </w:tabs>
        <w:suppressAutoHyphens/>
        <w:spacing w:line="360" w:lineRule="auto"/>
        <w:jc w:val="both"/>
        <w:rPr>
          <w:rFonts w:ascii="Arial" w:hAnsi="Arial" w:cs="Arial"/>
          <w:spacing w:val="-3"/>
          <w:sz w:val="20"/>
        </w:rPr>
      </w:pPr>
      <w:r w:rsidRPr="00C36E47">
        <w:rPr>
          <w:rFonts w:ascii="Arial" w:hAnsi="Arial" w:cs="Arial"/>
          <w:spacing w:val="-3"/>
          <w:sz w:val="20"/>
        </w:rPr>
        <w:t xml:space="preserve"> J.A. </w:t>
      </w:r>
      <w:proofErr w:type="spellStart"/>
      <w:r w:rsidRPr="00C36E47">
        <w:rPr>
          <w:rFonts w:ascii="Arial" w:hAnsi="Arial" w:cs="Arial"/>
          <w:spacing w:val="-3"/>
          <w:sz w:val="20"/>
        </w:rPr>
        <w:t>Bergwerff</w:t>
      </w:r>
      <w:proofErr w:type="spellEnd"/>
      <w:r w:rsidRPr="00C36E47">
        <w:rPr>
          <w:rFonts w:ascii="Arial" w:hAnsi="Arial" w:cs="Arial"/>
          <w:spacing w:val="-3"/>
          <w:sz w:val="20"/>
        </w:rPr>
        <w:t>, B.M. Weckhuysen (200</w:t>
      </w:r>
      <w:r w:rsidR="00D77226" w:rsidRPr="00C36E47">
        <w:rPr>
          <w:rFonts w:ascii="Arial" w:hAnsi="Arial" w:cs="Arial"/>
          <w:spacing w:val="-3"/>
          <w:sz w:val="20"/>
        </w:rPr>
        <w:t>8</w:t>
      </w:r>
      <w:r w:rsidRPr="00C36E47">
        <w:rPr>
          <w:rFonts w:ascii="Arial" w:hAnsi="Arial" w:cs="Arial"/>
          <w:spacing w:val="-3"/>
          <w:sz w:val="20"/>
        </w:rPr>
        <w:t>). Active phase-support interactions: oxide-</w:t>
      </w:r>
      <w:r w:rsidR="00FD02AF" w:rsidRPr="00C36E47">
        <w:rPr>
          <w:rFonts w:ascii="Arial" w:hAnsi="Arial" w:cs="Arial"/>
          <w:spacing w:val="-3"/>
          <w:sz w:val="20"/>
        </w:rPr>
        <w:t>support</w:t>
      </w:r>
      <w:r w:rsidRPr="00C36E47">
        <w:rPr>
          <w:rFonts w:ascii="Arial" w:hAnsi="Arial" w:cs="Arial"/>
          <w:spacing w:val="-3"/>
          <w:sz w:val="20"/>
        </w:rPr>
        <w:t xml:space="preserve"> interactions. In </w:t>
      </w:r>
      <w:r w:rsidRPr="00C36E47">
        <w:rPr>
          <w:rFonts w:ascii="Arial" w:hAnsi="Arial" w:cs="Arial"/>
          <w:i/>
          <w:iCs/>
          <w:spacing w:val="-3"/>
          <w:sz w:val="20"/>
        </w:rPr>
        <w:t>Handbook of Heterogeneous Catalysis</w:t>
      </w:r>
      <w:r w:rsidRPr="00C36E47">
        <w:rPr>
          <w:rFonts w:ascii="Arial" w:hAnsi="Arial" w:cs="Arial"/>
          <w:spacing w:val="-3"/>
          <w:sz w:val="20"/>
        </w:rPr>
        <w:t>, 2</w:t>
      </w:r>
      <w:r w:rsidRPr="00C36E47">
        <w:rPr>
          <w:rFonts w:ascii="Arial" w:hAnsi="Arial" w:cs="Arial"/>
          <w:spacing w:val="-3"/>
          <w:sz w:val="20"/>
          <w:vertAlign w:val="superscript"/>
        </w:rPr>
        <w:t>nd</w:t>
      </w:r>
      <w:r w:rsidRPr="00C36E47">
        <w:rPr>
          <w:rFonts w:ascii="Arial" w:hAnsi="Arial" w:cs="Arial"/>
          <w:spacing w:val="-3"/>
          <w:sz w:val="20"/>
        </w:rPr>
        <w:t xml:space="preserve"> Ed., </w:t>
      </w:r>
      <w:r w:rsidR="00DF7971" w:rsidRPr="00C36E47">
        <w:rPr>
          <w:rFonts w:ascii="Arial" w:hAnsi="Arial" w:cs="Arial"/>
          <w:spacing w:val="-3"/>
          <w:sz w:val="20"/>
        </w:rPr>
        <w:t xml:space="preserve">Wiley-VCH, Weinheim, </w:t>
      </w:r>
      <w:proofErr w:type="spellStart"/>
      <w:r w:rsidRPr="00C36E47">
        <w:rPr>
          <w:rFonts w:ascii="Arial" w:hAnsi="Arial" w:cs="Arial"/>
          <w:spacing w:val="-3"/>
          <w:sz w:val="20"/>
        </w:rPr>
        <w:t>Ertl</w:t>
      </w:r>
      <w:proofErr w:type="spellEnd"/>
      <w:r w:rsidRPr="00C36E47">
        <w:rPr>
          <w:rFonts w:ascii="Arial" w:hAnsi="Arial" w:cs="Arial"/>
          <w:spacing w:val="-3"/>
          <w:sz w:val="20"/>
        </w:rPr>
        <w:t xml:space="preserve">, G.; </w:t>
      </w:r>
      <w:proofErr w:type="spellStart"/>
      <w:r w:rsidRPr="00C36E47">
        <w:rPr>
          <w:rFonts w:ascii="Arial" w:hAnsi="Arial" w:cs="Arial"/>
          <w:spacing w:val="-3"/>
          <w:sz w:val="20"/>
        </w:rPr>
        <w:t>Knozinger</w:t>
      </w:r>
      <w:proofErr w:type="spellEnd"/>
      <w:r w:rsidRPr="00C36E47">
        <w:rPr>
          <w:rFonts w:ascii="Arial" w:hAnsi="Arial" w:cs="Arial"/>
          <w:spacing w:val="-3"/>
          <w:sz w:val="20"/>
        </w:rPr>
        <w:t xml:space="preserve">, H.; </w:t>
      </w:r>
      <w:proofErr w:type="spellStart"/>
      <w:r w:rsidRPr="00C36E47">
        <w:rPr>
          <w:rFonts w:ascii="Arial" w:hAnsi="Arial" w:cs="Arial"/>
          <w:spacing w:val="-3"/>
          <w:sz w:val="20"/>
        </w:rPr>
        <w:t>Schuth</w:t>
      </w:r>
      <w:proofErr w:type="spellEnd"/>
      <w:r w:rsidRPr="00C36E47">
        <w:rPr>
          <w:rFonts w:ascii="Arial" w:hAnsi="Arial" w:cs="Arial"/>
          <w:spacing w:val="-3"/>
          <w:sz w:val="20"/>
        </w:rPr>
        <w:t xml:space="preserve">, F.; </w:t>
      </w:r>
      <w:proofErr w:type="spellStart"/>
      <w:r w:rsidRPr="00C36E47">
        <w:rPr>
          <w:rFonts w:ascii="Arial" w:hAnsi="Arial" w:cs="Arial"/>
          <w:spacing w:val="-3"/>
          <w:sz w:val="20"/>
        </w:rPr>
        <w:t>Weitkamp</w:t>
      </w:r>
      <w:proofErr w:type="spellEnd"/>
      <w:r w:rsidRPr="00C36E47">
        <w:rPr>
          <w:rFonts w:ascii="Arial" w:hAnsi="Arial" w:cs="Arial"/>
          <w:spacing w:val="-3"/>
          <w:sz w:val="20"/>
        </w:rPr>
        <w:t xml:space="preserve">, J. (Eds.), </w:t>
      </w:r>
      <w:r w:rsidR="00D77226" w:rsidRPr="00C36E47">
        <w:rPr>
          <w:rFonts w:ascii="Arial" w:hAnsi="Arial" w:cs="Arial"/>
          <w:spacing w:val="-3"/>
          <w:sz w:val="20"/>
        </w:rPr>
        <w:t>p. 1188</w:t>
      </w:r>
      <w:r w:rsidRPr="00C36E47">
        <w:rPr>
          <w:rFonts w:ascii="Arial" w:hAnsi="Arial" w:cs="Arial"/>
          <w:spacing w:val="-3"/>
          <w:sz w:val="20"/>
        </w:rPr>
        <w:t>.</w:t>
      </w:r>
    </w:p>
    <w:p w14:paraId="0C963568" w14:textId="77777777" w:rsidR="009F16D2" w:rsidRPr="00C36E47" w:rsidRDefault="009F16D2" w:rsidP="00BE37C5">
      <w:pPr>
        <w:numPr>
          <w:ilvl w:val="0"/>
          <w:numId w:val="4"/>
        </w:numPr>
        <w:tabs>
          <w:tab w:val="left" w:pos="1134"/>
        </w:tabs>
        <w:suppressAutoHyphens/>
        <w:spacing w:line="360" w:lineRule="auto"/>
        <w:jc w:val="both"/>
        <w:rPr>
          <w:rFonts w:ascii="Arial" w:hAnsi="Arial" w:cs="Arial"/>
          <w:spacing w:val="-3"/>
          <w:sz w:val="20"/>
        </w:rPr>
      </w:pPr>
      <w:r w:rsidRPr="00D9081E">
        <w:rPr>
          <w:rFonts w:ascii="Arial" w:hAnsi="Arial" w:cs="Arial"/>
          <w:spacing w:val="-3"/>
          <w:sz w:val="20"/>
          <w:lang w:val="de-DE"/>
        </w:rPr>
        <w:t>A. Ruppert, B.M. Weckhuysen (200</w:t>
      </w:r>
      <w:r w:rsidR="00D77226" w:rsidRPr="00D9081E">
        <w:rPr>
          <w:rFonts w:ascii="Arial" w:hAnsi="Arial" w:cs="Arial"/>
          <w:spacing w:val="-3"/>
          <w:sz w:val="20"/>
          <w:lang w:val="de-DE"/>
        </w:rPr>
        <w:t>8</w:t>
      </w:r>
      <w:r w:rsidRPr="00D9081E">
        <w:rPr>
          <w:rFonts w:ascii="Arial" w:hAnsi="Arial" w:cs="Arial"/>
          <w:spacing w:val="-3"/>
          <w:sz w:val="20"/>
          <w:lang w:val="de-DE"/>
        </w:rPr>
        <w:t xml:space="preserve">). </w:t>
      </w:r>
      <w:r w:rsidRPr="00C36E47">
        <w:rPr>
          <w:rFonts w:ascii="Arial" w:hAnsi="Arial" w:cs="Arial"/>
          <w:spacing w:val="-3"/>
          <w:sz w:val="20"/>
        </w:rPr>
        <w:t xml:space="preserve">Active phase-support interactions: </w:t>
      </w:r>
      <w:r w:rsidR="00FD02AF" w:rsidRPr="00C36E47">
        <w:rPr>
          <w:rFonts w:ascii="Arial" w:hAnsi="Arial" w:cs="Arial"/>
          <w:spacing w:val="-3"/>
          <w:sz w:val="20"/>
        </w:rPr>
        <w:t xml:space="preserve">metal-support </w:t>
      </w:r>
      <w:r w:rsidRPr="00C36E47">
        <w:rPr>
          <w:rFonts w:ascii="Arial" w:hAnsi="Arial" w:cs="Arial"/>
          <w:spacing w:val="-3"/>
          <w:sz w:val="20"/>
        </w:rPr>
        <w:t xml:space="preserve">interactions. In </w:t>
      </w:r>
      <w:r w:rsidRPr="00C36E47">
        <w:rPr>
          <w:rFonts w:ascii="Arial" w:hAnsi="Arial" w:cs="Arial"/>
          <w:i/>
          <w:iCs/>
          <w:spacing w:val="-3"/>
          <w:sz w:val="20"/>
        </w:rPr>
        <w:t>Handbook of Heterogeneous Catalysis</w:t>
      </w:r>
      <w:r w:rsidRPr="00C36E47">
        <w:rPr>
          <w:rFonts w:ascii="Arial" w:hAnsi="Arial" w:cs="Arial"/>
          <w:spacing w:val="-3"/>
          <w:sz w:val="20"/>
        </w:rPr>
        <w:t>, 2</w:t>
      </w:r>
      <w:r w:rsidRPr="00C36E47">
        <w:rPr>
          <w:rFonts w:ascii="Arial" w:hAnsi="Arial" w:cs="Arial"/>
          <w:spacing w:val="-3"/>
          <w:sz w:val="20"/>
          <w:vertAlign w:val="superscript"/>
        </w:rPr>
        <w:t>nd</w:t>
      </w:r>
      <w:r w:rsidRPr="00C36E47">
        <w:rPr>
          <w:rFonts w:ascii="Arial" w:hAnsi="Arial" w:cs="Arial"/>
          <w:spacing w:val="-3"/>
          <w:sz w:val="20"/>
        </w:rPr>
        <w:t xml:space="preserve"> Ed., </w:t>
      </w:r>
      <w:r w:rsidR="00DF7971" w:rsidRPr="00C36E47">
        <w:rPr>
          <w:rFonts w:ascii="Arial" w:hAnsi="Arial" w:cs="Arial"/>
          <w:spacing w:val="-3"/>
          <w:sz w:val="20"/>
        </w:rPr>
        <w:t xml:space="preserve">Wiley-VCH, Weinheim, </w:t>
      </w:r>
      <w:proofErr w:type="spellStart"/>
      <w:r w:rsidRPr="00C36E47">
        <w:rPr>
          <w:rFonts w:ascii="Arial" w:hAnsi="Arial" w:cs="Arial"/>
          <w:spacing w:val="-3"/>
          <w:sz w:val="20"/>
        </w:rPr>
        <w:t>Ertl</w:t>
      </w:r>
      <w:proofErr w:type="spellEnd"/>
      <w:r w:rsidRPr="00C36E47">
        <w:rPr>
          <w:rFonts w:ascii="Arial" w:hAnsi="Arial" w:cs="Arial"/>
          <w:spacing w:val="-3"/>
          <w:sz w:val="20"/>
        </w:rPr>
        <w:t xml:space="preserve">, G.; </w:t>
      </w:r>
      <w:proofErr w:type="spellStart"/>
      <w:r w:rsidRPr="00C36E47">
        <w:rPr>
          <w:rFonts w:ascii="Arial" w:hAnsi="Arial" w:cs="Arial"/>
          <w:spacing w:val="-3"/>
          <w:sz w:val="20"/>
        </w:rPr>
        <w:t>Knozinger</w:t>
      </w:r>
      <w:proofErr w:type="spellEnd"/>
      <w:r w:rsidRPr="00C36E47">
        <w:rPr>
          <w:rFonts w:ascii="Arial" w:hAnsi="Arial" w:cs="Arial"/>
          <w:spacing w:val="-3"/>
          <w:sz w:val="20"/>
        </w:rPr>
        <w:t xml:space="preserve">, H.; </w:t>
      </w:r>
      <w:proofErr w:type="spellStart"/>
      <w:r w:rsidRPr="00C36E47">
        <w:rPr>
          <w:rFonts w:ascii="Arial" w:hAnsi="Arial" w:cs="Arial"/>
          <w:spacing w:val="-3"/>
          <w:sz w:val="20"/>
        </w:rPr>
        <w:t>Schuth</w:t>
      </w:r>
      <w:proofErr w:type="spellEnd"/>
      <w:r w:rsidRPr="00C36E47">
        <w:rPr>
          <w:rFonts w:ascii="Arial" w:hAnsi="Arial" w:cs="Arial"/>
          <w:spacing w:val="-3"/>
          <w:sz w:val="20"/>
        </w:rPr>
        <w:t xml:space="preserve">, F.; </w:t>
      </w:r>
      <w:proofErr w:type="spellStart"/>
      <w:r w:rsidRPr="00C36E47">
        <w:rPr>
          <w:rFonts w:ascii="Arial" w:hAnsi="Arial" w:cs="Arial"/>
          <w:spacing w:val="-3"/>
          <w:sz w:val="20"/>
        </w:rPr>
        <w:t>Weitkamp</w:t>
      </w:r>
      <w:proofErr w:type="spellEnd"/>
      <w:r w:rsidRPr="00C36E47">
        <w:rPr>
          <w:rFonts w:ascii="Arial" w:hAnsi="Arial" w:cs="Arial"/>
          <w:spacing w:val="-3"/>
          <w:sz w:val="20"/>
        </w:rPr>
        <w:t xml:space="preserve">, J. (Eds.), </w:t>
      </w:r>
      <w:r w:rsidR="00D77226" w:rsidRPr="00C36E47">
        <w:rPr>
          <w:rFonts w:ascii="Arial" w:hAnsi="Arial" w:cs="Arial"/>
          <w:spacing w:val="-3"/>
          <w:sz w:val="20"/>
        </w:rPr>
        <w:t>p. 1178</w:t>
      </w:r>
      <w:r w:rsidRPr="00C36E47">
        <w:rPr>
          <w:rFonts w:ascii="Arial" w:hAnsi="Arial" w:cs="Arial"/>
          <w:spacing w:val="-3"/>
          <w:sz w:val="20"/>
        </w:rPr>
        <w:t>.</w:t>
      </w:r>
    </w:p>
    <w:p w14:paraId="798B871B" w14:textId="77777777" w:rsidR="00A52A9E" w:rsidRPr="00C36E47" w:rsidRDefault="00A52A9E" w:rsidP="00BE37C5">
      <w:pPr>
        <w:numPr>
          <w:ilvl w:val="0"/>
          <w:numId w:val="4"/>
        </w:numPr>
        <w:tabs>
          <w:tab w:val="left" w:pos="1134"/>
        </w:tabs>
        <w:suppressAutoHyphens/>
        <w:spacing w:line="360" w:lineRule="auto"/>
        <w:jc w:val="both"/>
        <w:rPr>
          <w:rFonts w:ascii="Arial" w:hAnsi="Arial" w:cs="Arial"/>
          <w:spacing w:val="-3"/>
          <w:sz w:val="20"/>
        </w:rPr>
      </w:pPr>
      <w:r w:rsidRPr="00C36E47">
        <w:rPr>
          <w:rFonts w:ascii="Arial" w:hAnsi="Arial" w:cs="Arial"/>
          <w:spacing w:val="-3"/>
          <w:sz w:val="20"/>
        </w:rPr>
        <w:t xml:space="preserve">T.A. Nijhuis, E. </w:t>
      </w:r>
      <w:proofErr w:type="spellStart"/>
      <w:r w:rsidRPr="00C36E47">
        <w:rPr>
          <w:rFonts w:ascii="Arial" w:hAnsi="Arial" w:cs="Arial"/>
          <w:spacing w:val="-3"/>
          <w:sz w:val="20"/>
        </w:rPr>
        <w:t>Sacaliuc</w:t>
      </w:r>
      <w:proofErr w:type="spellEnd"/>
      <w:r w:rsidRPr="00C36E47">
        <w:rPr>
          <w:rFonts w:ascii="Arial" w:hAnsi="Arial" w:cs="Arial"/>
          <w:spacing w:val="-3"/>
          <w:sz w:val="20"/>
        </w:rPr>
        <w:t xml:space="preserve">, B.M. Weckhuysen (2008). The epoxidation of propene over gold nanoparticle catalysts in </w:t>
      </w:r>
      <w:r w:rsidRPr="00C36E47">
        <w:rPr>
          <w:rFonts w:ascii="Arial" w:hAnsi="Arial" w:cs="Arial"/>
          <w:i/>
          <w:spacing w:val="-3"/>
          <w:sz w:val="20"/>
        </w:rPr>
        <w:t>Mechanisms in Homogeneous and Heterogeneous Epoxidation Catalysis</w:t>
      </w:r>
      <w:r w:rsidRPr="00C36E47">
        <w:rPr>
          <w:rFonts w:ascii="Arial" w:hAnsi="Arial" w:cs="Arial"/>
          <w:spacing w:val="-3"/>
          <w:sz w:val="20"/>
        </w:rPr>
        <w:t>, Elsev</w:t>
      </w:r>
      <w:r w:rsidR="00AC5F25" w:rsidRPr="00C36E47">
        <w:rPr>
          <w:rFonts w:ascii="Arial" w:hAnsi="Arial" w:cs="Arial"/>
          <w:spacing w:val="-3"/>
          <w:sz w:val="20"/>
        </w:rPr>
        <w:t>i</w:t>
      </w:r>
      <w:r w:rsidRPr="00C36E47">
        <w:rPr>
          <w:rFonts w:ascii="Arial" w:hAnsi="Arial" w:cs="Arial"/>
          <w:spacing w:val="-3"/>
          <w:sz w:val="20"/>
        </w:rPr>
        <w:t xml:space="preserve">er, Amsterdam, </w:t>
      </w:r>
      <w:proofErr w:type="spellStart"/>
      <w:r w:rsidRPr="00C36E47">
        <w:rPr>
          <w:rFonts w:ascii="Arial" w:hAnsi="Arial" w:cs="Arial"/>
          <w:spacing w:val="-3"/>
          <w:sz w:val="20"/>
        </w:rPr>
        <w:t>Oyama</w:t>
      </w:r>
      <w:proofErr w:type="spellEnd"/>
      <w:r w:rsidRPr="00C36E47">
        <w:rPr>
          <w:rFonts w:ascii="Arial" w:hAnsi="Arial" w:cs="Arial"/>
          <w:spacing w:val="-3"/>
          <w:sz w:val="20"/>
        </w:rPr>
        <w:t>, S.T. (Ed.), p. 340.</w:t>
      </w:r>
    </w:p>
    <w:p w14:paraId="78CB1D14" w14:textId="77777777" w:rsidR="00DF7971" w:rsidRPr="00C36E47" w:rsidRDefault="00DF7971" w:rsidP="00BE37C5">
      <w:pPr>
        <w:numPr>
          <w:ilvl w:val="0"/>
          <w:numId w:val="4"/>
        </w:numPr>
        <w:tabs>
          <w:tab w:val="left" w:pos="1134"/>
        </w:tabs>
        <w:suppressAutoHyphens/>
        <w:spacing w:line="360" w:lineRule="auto"/>
        <w:jc w:val="both"/>
        <w:rPr>
          <w:rFonts w:ascii="Arial" w:hAnsi="Arial" w:cs="Arial"/>
          <w:spacing w:val="-3"/>
          <w:sz w:val="20"/>
        </w:rPr>
      </w:pPr>
      <w:r w:rsidRPr="00C36E47">
        <w:rPr>
          <w:rFonts w:ascii="Arial" w:hAnsi="Arial" w:cs="Arial"/>
          <w:spacing w:val="-3"/>
          <w:sz w:val="20"/>
        </w:rPr>
        <w:t>B.M. Weckhuysen</w:t>
      </w:r>
      <w:r w:rsidR="00833099" w:rsidRPr="00C36E47">
        <w:rPr>
          <w:rFonts w:ascii="Arial" w:hAnsi="Arial" w:cs="Arial"/>
          <w:spacing w:val="-3"/>
          <w:sz w:val="20"/>
        </w:rPr>
        <w:t xml:space="preserve"> (2009)</w:t>
      </w:r>
      <w:r w:rsidRPr="00C36E47">
        <w:rPr>
          <w:rFonts w:ascii="Arial" w:hAnsi="Arial" w:cs="Arial"/>
          <w:spacing w:val="-3"/>
          <w:sz w:val="20"/>
        </w:rPr>
        <w:t xml:space="preserve">, </w:t>
      </w:r>
      <w:r w:rsidR="00165C93" w:rsidRPr="00C36E47">
        <w:rPr>
          <w:rFonts w:ascii="Arial" w:hAnsi="Arial" w:cs="Arial"/>
          <w:spacing w:val="-3"/>
          <w:sz w:val="20"/>
        </w:rPr>
        <w:t>S</w:t>
      </w:r>
      <w:r w:rsidRPr="00C36E47">
        <w:rPr>
          <w:rFonts w:ascii="Arial" w:hAnsi="Arial" w:cs="Arial"/>
          <w:spacing w:val="-3"/>
          <w:sz w:val="20"/>
        </w:rPr>
        <w:t xml:space="preserve">pace and time resolved </w:t>
      </w:r>
      <w:r w:rsidR="00165C93" w:rsidRPr="00C36E47">
        <w:rPr>
          <w:rFonts w:ascii="Arial" w:hAnsi="Arial" w:cs="Arial"/>
          <w:spacing w:val="-3"/>
          <w:sz w:val="20"/>
        </w:rPr>
        <w:t>spectroscopy of catalyst bodies</w:t>
      </w:r>
      <w:r w:rsidRPr="00C36E47">
        <w:rPr>
          <w:rFonts w:ascii="Arial" w:hAnsi="Arial" w:cs="Arial"/>
          <w:spacing w:val="-3"/>
          <w:sz w:val="20"/>
        </w:rPr>
        <w:t xml:space="preserve">, in </w:t>
      </w:r>
      <w:r w:rsidR="00165C93" w:rsidRPr="00C36E47">
        <w:rPr>
          <w:rFonts w:ascii="Arial" w:hAnsi="Arial" w:cs="Arial"/>
          <w:i/>
          <w:spacing w:val="-3"/>
          <w:sz w:val="20"/>
        </w:rPr>
        <w:t>Synthesis of Solid Catalysts</w:t>
      </w:r>
      <w:r w:rsidRPr="00C36E47">
        <w:rPr>
          <w:rFonts w:ascii="Arial" w:hAnsi="Arial" w:cs="Arial"/>
          <w:spacing w:val="-3"/>
          <w:sz w:val="20"/>
        </w:rPr>
        <w:t>, Wiley-VCH, Weinheim, de Jong, K.P. (Ed.),</w:t>
      </w:r>
      <w:r w:rsidR="005C165C" w:rsidRPr="00C36E47">
        <w:rPr>
          <w:rFonts w:ascii="Arial" w:hAnsi="Arial" w:cs="Arial"/>
          <w:spacing w:val="-3"/>
          <w:sz w:val="20"/>
        </w:rPr>
        <w:t xml:space="preserve"> p. 201</w:t>
      </w:r>
      <w:r w:rsidRPr="00C36E47">
        <w:rPr>
          <w:rFonts w:ascii="Arial" w:hAnsi="Arial" w:cs="Arial"/>
          <w:spacing w:val="-3"/>
          <w:sz w:val="20"/>
        </w:rPr>
        <w:t xml:space="preserve">. </w:t>
      </w:r>
    </w:p>
    <w:p w14:paraId="2327754A" w14:textId="77777777" w:rsidR="00804EA5" w:rsidRPr="00C36E47" w:rsidRDefault="00804EA5" w:rsidP="00BE37C5">
      <w:pPr>
        <w:numPr>
          <w:ilvl w:val="0"/>
          <w:numId w:val="4"/>
        </w:numPr>
        <w:tabs>
          <w:tab w:val="left" w:pos="1134"/>
        </w:tabs>
        <w:suppressAutoHyphens/>
        <w:spacing w:line="360" w:lineRule="auto"/>
        <w:jc w:val="both"/>
        <w:rPr>
          <w:rFonts w:ascii="Arial" w:hAnsi="Arial" w:cs="Arial"/>
          <w:spacing w:val="-3"/>
          <w:sz w:val="20"/>
        </w:rPr>
      </w:pPr>
      <w:r w:rsidRPr="00C36E47">
        <w:rPr>
          <w:rFonts w:ascii="Arial" w:hAnsi="Arial" w:cs="Arial"/>
          <w:spacing w:val="-3"/>
          <w:sz w:val="20"/>
        </w:rPr>
        <w:t xml:space="preserve">M.H.F. </w:t>
      </w:r>
      <w:proofErr w:type="spellStart"/>
      <w:r w:rsidRPr="00C36E47">
        <w:rPr>
          <w:rFonts w:ascii="Arial" w:hAnsi="Arial" w:cs="Arial"/>
          <w:spacing w:val="-3"/>
          <w:sz w:val="20"/>
        </w:rPr>
        <w:t>Kox</w:t>
      </w:r>
      <w:proofErr w:type="spellEnd"/>
      <w:r w:rsidRPr="00C36E47">
        <w:rPr>
          <w:rFonts w:ascii="Arial" w:hAnsi="Arial" w:cs="Arial"/>
          <w:spacing w:val="-3"/>
          <w:sz w:val="20"/>
        </w:rPr>
        <w:t xml:space="preserve">, B.M. Weckhuysen (2010), Spatial heterogeneities within an individual catalyst particle during reaction as revealed by in-situ micro-spectroscopy, in </w:t>
      </w:r>
      <w:r w:rsidRPr="00C36E47">
        <w:rPr>
          <w:rFonts w:ascii="Arial" w:hAnsi="Arial" w:cs="Arial"/>
          <w:i/>
          <w:spacing w:val="-3"/>
          <w:sz w:val="20"/>
        </w:rPr>
        <w:t>On Catalysis, Edition Ostwald</w:t>
      </w:r>
      <w:r w:rsidRPr="00C36E47">
        <w:rPr>
          <w:rFonts w:ascii="Arial" w:hAnsi="Arial" w:cs="Arial"/>
          <w:spacing w:val="-3"/>
          <w:sz w:val="20"/>
        </w:rPr>
        <w:t>, 2</w:t>
      </w:r>
      <w:r w:rsidRPr="00C36E47">
        <w:rPr>
          <w:rFonts w:ascii="Arial" w:hAnsi="Arial" w:cs="Arial"/>
          <w:spacing w:val="-3"/>
          <w:sz w:val="20"/>
          <w:vertAlign w:val="superscript"/>
        </w:rPr>
        <w:t>nd</w:t>
      </w:r>
      <w:r w:rsidRPr="00C36E47">
        <w:rPr>
          <w:rFonts w:ascii="Arial" w:hAnsi="Arial" w:cs="Arial"/>
          <w:spacing w:val="-3"/>
          <w:sz w:val="20"/>
        </w:rPr>
        <w:t xml:space="preserve"> Ed., </w:t>
      </w:r>
      <w:proofErr w:type="spellStart"/>
      <w:r w:rsidRPr="00C36E47">
        <w:rPr>
          <w:rFonts w:ascii="Arial" w:hAnsi="Arial" w:cs="Arial"/>
          <w:spacing w:val="-3"/>
          <w:sz w:val="20"/>
        </w:rPr>
        <w:t>Wissenschaft</w:t>
      </w:r>
      <w:proofErr w:type="spellEnd"/>
      <w:r w:rsidRPr="00C36E47">
        <w:rPr>
          <w:rFonts w:ascii="Arial" w:hAnsi="Arial" w:cs="Arial"/>
          <w:spacing w:val="-3"/>
          <w:sz w:val="20"/>
        </w:rPr>
        <w:t xml:space="preserve"> und </w:t>
      </w:r>
      <w:proofErr w:type="spellStart"/>
      <w:r w:rsidRPr="00C36E47">
        <w:rPr>
          <w:rFonts w:ascii="Arial" w:hAnsi="Arial" w:cs="Arial"/>
          <w:spacing w:val="-3"/>
          <w:sz w:val="20"/>
        </w:rPr>
        <w:t>Bilduing</w:t>
      </w:r>
      <w:proofErr w:type="spellEnd"/>
      <w:r w:rsidRPr="00C36E47">
        <w:rPr>
          <w:rFonts w:ascii="Arial" w:hAnsi="Arial" w:cs="Arial"/>
          <w:spacing w:val="-3"/>
          <w:sz w:val="20"/>
        </w:rPr>
        <w:t xml:space="preserve">, Berlin, </w:t>
      </w:r>
      <w:proofErr w:type="spellStart"/>
      <w:r w:rsidRPr="00C36E47">
        <w:rPr>
          <w:rFonts w:ascii="Arial" w:hAnsi="Arial" w:cs="Arial"/>
          <w:spacing w:val="-3"/>
          <w:sz w:val="20"/>
        </w:rPr>
        <w:t>Reschetilowski</w:t>
      </w:r>
      <w:proofErr w:type="spellEnd"/>
      <w:r w:rsidRPr="00C36E47">
        <w:rPr>
          <w:rFonts w:ascii="Arial" w:hAnsi="Arial" w:cs="Arial"/>
          <w:spacing w:val="-3"/>
          <w:sz w:val="20"/>
        </w:rPr>
        <w:t>, W., Houle, W. (Eds.), p. 240.</w:t>
      </w:r>
    </w:p>
    <w:p w14:paraId="3BCB5673" w14:textId="77777777" w:rsidR="00804EA5" w:rsidRPr="00C36E47" w:rsidRDefault="00804EA5" w:rsidP="00BE37C5">
      <w:pPr>
        <w:numPr>
          <w:ilvl w:val="0"/>
          <w:numId w:val="4"/>
        </w:numPr>
        <w:tabs>
          <w:tab w:val="left" w:pos="1134"/>
        </w:tabs>
        <w:suppressAutoHyphens/>
        <w:spacing w:line="360" w:lineRule="auto"/>
        <w:jc w:val="both"/>
        <w:rPr>
          <w:rFonts w:ascii="Arial" w:hAnsi="Arial" w:cs="Arial"/>
          <w:spacing w:val="-3"/>
          <w:sz w:val="20"/>
        </w:rPr>
      </w:pPr>
      <w:r w:rsidRPr="00C36E47">
        <w:rPr>
          <w:rFonts w:ascii="Arial" w:hAnsi="Arial" w:cs="Arial"/>
          <w:spacing w:val="-3"/>
          <w:sz w:val="20"/>
        </w:rPr>
        <w:t xml:space="preserve">E. </w:t>
      </w:r>
      <w:proofErr w:type="spellStart"/>
      <w:r w:rsidRPr="00C36E47">
        <w:rPr>
          <w:rFonts w:ascii="Arial" w:hAnsi="Arial" w:cs="Arial"/>
          <w:spacing w:val="-3"/>
          <w:sz w:val="20"/>
        </w:rPr>
        <w:t>Stavitski</w:t>
      </w:r>
      <w:proofErr w:type="spellEnd"/>
      <w:r w:rsidRPr="00C36E47">
        <w:rPr>
          <w:rFonts w:ascii="Arial" w:hAnsi="Arial" w:cs="Arial"/>
          <w:spacing w:val="-3"/>
          <w:sz w:val="20"/>
        </w:rPr>
        <w:t xml:space="preserve">, B.M. Weckhuysen (2010), Vibrational spectroscopy and related in-situ studies of catalytic reactions with molecular sieves, in </w:t>
      </w:r>
      <w:r w:rsidRPr="00C36E47">
        <w:rPr>
          <w:rFonts w:ascii="Arial" w:hAnsi="Arial" w:cs="Arial"/>
          <w:i/>
          <w:spacing w:val="-3"/>
          <w:sz w:val="20"/>
        </w:rPr>
        <w:t>Zeolites and Catalysis: Synthesis, Reactions and Applications</w:t>
      </w:r>
      <w:r w:rsidRPr="00C36E47">
        <w:rPr>
          <w:rFonts w:ascii="Arial" w:hAnsi="Arial" w:cs="Arial"/>
          <w:spacing w:val="-3"/>
          <w:sz w:val="20"/>
        </w:rPr>
        <w:t xml:space="preserve">, Wiley-VCH, Weinheim, </w:t>
      </w:r>
      <w:proofErr w:type="spellStart"/>
      <w:r w:rsidRPr="00C36E47">
        <w:rPr>
          <w:rFonts w:ascii="Arial" w:hAnsi="Arial" w:cs="Arial"/>
          <w:spacing w:val="-3"/>
          <w:sz w:val="20"/>
        </w:rPr>
        <w:t>Cejka</w:t>
      </w:r>
      <w:proofErr w:type="spellEnd"/>
      <w:r w:rsidRPr="00C36E47">
        <w:rPr>
          <w:rFonts w:ascii="Arial" w:hAnsi="Arial" w:cs="Arial"/>
          <w:spacing w:val="-3"/>
          <w:sz w:val="20"/>
        </w:rPr>
        <w:t xml:space="preserve">, J.; </w:t>
      </w:r>
      <w:proofErr w:type="spellStart"/>
      <w:r w:rsidRPr="00C36E47">
        <w:rPr>
          <w:rFonts w:ascii="Arial" w:hAnsi="Arial" w:cs="Arial"/>
          <w:spacing w:val="-3"/>
          <w:sz w:val="20"/>
        </w:rPr>
        <w:t>Corma</w:t>
      </w:r>
      <w:proofErr w:type="spellEnd"/>
      <w:r w:rsidRPr="00C36E47">
        <w:rPr>
          <w:rFonts w:ascii="Arial" w:hAnsi="Arial" w:cs="Arial"/>
          <w:spacing w:val="-3"/>
          <w:sz w:val="20"/>
        </w:rPr>
        <w:t>, A.; Zones, S. (Eds.), p. 209.</w:t>
      </w:r>
    </w:p>
    <w:p w14:paraId="02C046F5" w14:textId="77777777" w:rsidR="00072282" w:rsidRPr="00C36E47" w:rsidRDefault="00804EA5" w:rsidP="00BE37C5">
      <w:pPr>
        <w:numPr>
          <w:ilvl w:val="0"/>
          <w:numId w:val="4"/>
        </w:numPr>
        <w:tabs>
          <w:tab w:val="left" w:pos="1134"/>
        </w:tabs>
        <w:suppressAutoHyphens/>
        <w:spacing w:line="360" w:lineRule="auto"/>
        <w:jc w:val="both"/>
        <w:rPr>
          <w:rFonts w:ascii="Arial" w:hAnsi="Arial" w:cs="Arial"/>
          <w:spacing w:val="-3"/>
          <w:sz w:val="20"/>
        </w:rPr>
      </w:pPr>
      <w:r w:rsidRPr="00C36E47">
        <w:rPr>
          <w:rFonts w:ascii="Arial" w:hAnsi="Arial" w:cs="Arial"/>
          <w:spacing w:val="-3"/>
          <w:sz w:val="20"/>
        </w:rPr>
        <w:t xml:space="preserve">E. </w:t>
      </w:r>
      <w:proofErr w:type="spellStart"/>
      <w:r w:rsidRPr="00C36E47">
        <w:rPr>
          <w:rFonts w:ascii="Arial" w:hAnsi="Arial" w:cs="Arial"/>
          <w:spacing w:val="-3"/>
          <w:sz w:val="20"/>
        </w:rPr>
        <w:t>Stavitski</w:t>
      </w:r>
      <w:proofErr w:type="spellEnd"/>
      <w:r w:rsidRPr="00C36E47">
        <w:rPr>
          <w:rFonts w:ascii="Arial" w:hAnsi="Arial" w:cs="Arial"/>
          <w:spacing w:val="-3"/>
          <w:sz w:val="20"/>
        </w:rPr>
        <w:t>, A.M. Beale, B.M. We</w:t>
      </w:r>
      <w:r w:rsidR="00D60423" w:rsidRPr="00C36E47">
        <w:rPr>
          <w:rFonts w:ascii="Arial" w:hAnsi="Arial" w:cs="Arial"/>
          <w:spacing w:val="-3"/>
          <w:sz w:val="20"/>
        </w:rPr>
        <w:t>ckhuysen (2011</w:t>
      </w:r>
      <w:r w:rsidRPr="00C36E47">
        <w:rPr>
          <w:rFonts w:ascii="Arial" w:hAnsi="Arial" w:cs="Arial"/>
          <w:spacing w:val="-3"/>
          <w:sz w:val="20"/>
        </w:rPr>
        <w:t>), Catalysts Character</w:t>
      </w:r>
      <w:r w:rsidR="00575FAC" w:rsidRPr="00C36E47">
        <w:rPr>
          <w:rFonts w:ascii="Arial" w:hAnsi="Arial" w:cs="Arial"/>
          <w:spacing w:val="-3"/>
          <w:sz w:val="20"/>
        </w:rPr>
        <w:t xml:space="preserve">ization: Heterogeneous, in </w:t>
      </w:r>
      <w:r w:rsidR="00575FAC" w:rsidRPr="00C36E47">
        <w:rPr>
          <w:rFonts w:ascii="Arial" w:hAnsi="Arial" w:cs="Arial"/>
          <w:i/>
          <w:spacing w:val="-3"/>
          <w:sz w:val="20"/>
        </w:rPr>
        <w:t>Encyc</w:t>
      </w:r>
      <w:r w:rsidRPr="00C36E47">
        <w:rPr>
          <w:rFonts w:ascii="Arial" w:hAnsi="Arial" w:cs="Arial"/>
          <w:i/>
          <w:spacing w:val="-3"/>
          <w:sz w:val="20"/>
        </w:rPr>
        <w:t>lopedia of Catalysis</w:t>
      </w:r>
      <w:r w:rsidRPr="00C36E47">
        <w:rPr>
          <w:rFonts w:ascii="Arial" w:hAnsi="Arial" w:cs="Arial"/>
          <w:spacing w:val="-3"/>
          <w:sz w:val="20"/>
        </w:rPr>
        <w:t>, 2</w:t>
      </w:r>
      <w:r w:rsidRPr="00C36E47">
        <w:rPr>
          <w:rFonts w:ascii="Arial" w:hAnsi="Arial" w:cs="Arial"/>
          <w:spacing w:val="-3"/>
          <w:sz w:val="20"/>
          <w:vertAlign w:val="superscript"/>
        </w:rPr>
        <w:t>nd</w:t>
      </w:r>
      <w:r w:rsidRPr="00C36E47">
        <w:rPr>
          <w:rFonts w:ascii="Arial" w:hAnsi="Arial" w:cs="Arial"/>
          <w:spacing w:val="-3"/>
          <w:sz w:val="20"/>
        </w:rPr>
        <w:t xml:space="preserve"> Ed., Wiley-VCH, Weinhe</w:t>
      </w:r>
      <w:r w:rsidR="00D60423" w:rsidRPr="00C36E47">
        <w:rPr>
          <w:rFonts w:ascii="Arial" w:hAnsi="Arial" w:cs="Arial"/>
          <w:spacing w:val="-3"/>
          <w:sz w:val="20"/>
        </w:rPr>
        <w:t>im, Horvath, I. (Ed.), p. 5.</w:t>
      </w:r>
      <w:r w:rsidRPr="00C36E47">
        <w:rPr>
          <w:rFonts w:ascii="Arial" w:hAnsi="Arial" w:cs="Arial"/>
          <w:spacing w:val="-3"/>
          <w:sz w:val="20"/>
        </w:rPr>
        <w:t xml:space="preserve"> </w:t>
      </w:r>
    </w:p>
    <w:p w14:paraId="256EDBEE" w14:textId="77777777" w:rsidR="007220F6" w:rsidRPr="00C36E47" w:rsidRDefault="007220F6" w:rsidP="00BE37C5">
      <w:pPr>
        <w:numPr>
          <w:ilvl w:val="0"/>
          <w:numId w:val="4"/>
        </w:numPr>
        <w:tabs>
          <w:tab w:val="left" w:pos="1134"/>
        </w:tabs>
        <w:suppressAutoHyphens/>
        <w:spacing w:line="360" w:lineRule="auto"/>
        <w:jc w:val="both"/>
        <w:rPr>
          <w:rFonts w:ascii="Arial" w:hAnsi="Arial" w:cs="Arial"/>
          <w:spacing w:val="-3"/>
          <w:sz w:val="20"/>
        </w:rPr>
      </w:pPr>
      <w:r w:rsidRPr="00C36E47">
        <w:rPr>
          <w:rFonts w:ascii="Arial" w:hAnsi="Arial" w:cs="Arial"/>
          <w:spacing w:val="-3"/>
          <w:sz w:val="20"/>
        </w:rPr>
        <w:t xml:space="preserve">P.C.A. </w:t>
      </w:r>
      <w:proofErr w:type="spellStart"/>
      <w:r w:rsidRPr="00C36E47">
        <w:rPr>
          <w:rFonts w:ascii="Arial" w:hAnsi="Arial" w:cs="Arial"/>
          <w:spacing w:val="-3"/>
          <w:sz w:val="20"/>
        </w:rPr>
        <w:t>Bruijnincx</w:t>
      </w:r>
      <w:proofErr w:type="spellEnd"/>
      <w:r w:rsidRPr="00C36E47">
        <w:rPr>
          <w:rFonts w:ascii="Arial" w:hAnsi="Arial" w:cs="Arial"/>
          <w:spacing w:val="-3"/>
          <w:sz w:val="20"/>
        </w:rPr>
        <w:t xml:space="preserve">, R. </w:t>
      </w:r>
      <w:proofErr w:type="spellStart"/>
      <w:r w:rsidRPr="00C36E47">
        <w:rPr>
          <w:rFonts w:ascii="Arial" w:hAnsi="Arial" w:cs="Arial"/>
          <w:spacing w:val="-3"/>
          <w:sz w:val="20"/>
        </w:rPr>
        <w:t>Jastrebski</w:t>
      </w:r>
      <w:proofErr w:type="spellEnd"/>
      <w:r w:rsidRPr="00C36E47">
        <w:rPr>
          <w:rFonts w:ascii="Arial" w:hAnsi="Arial" w:cs="Arial"/>
          <w:spacing w:val="-3"/>
          <w:sz w:val="20"/>
        </w:rPr>
        <w:t xml:space="preserve">, P.J.C. </w:t>
      </w:r>
      <w:proofErr w:type="spellStart"/>
      <w:r w:rsidRPr="00C36E47">
        <w:rPr>
          <w:rFonts w:ascii="Arial" w:hAnsi="Arial" w:cs="Arial"/>
          <w:spacing w:val="-3"/>
          <w:sz w:val="20"/>
        </w:rPr>
        <w:t>Hausoul</w:t>
      </w:r>
      <w:proofErr w:type="spellEnd"/>
      <w:r w:rsidRPr="00C36E47">
        <w:rPr>
          <w:rFonts w:ascii="Arial" w:hAnsi="Arial" w:cs="Arial"/>
          <w:spacing w:val="-3"/>
          <w:sz w:val="20"/>
        </w:rPr>
        <w:t xml:space="preserve">, R.J.M. Klein </w:t>
      </w:r>
      <w:proofErr w:type="spellStart"/>
      <w:r w:rsidRPr="00C36E47">
        <w:rPr>
          <w:rFonts w:ascii="Arial" w:hAnsi="Arial" w:cs="Arial"/>
          <w:spacing w:val="-3"/>
          <w:sz w:val="20"/>
        </w:rPr>
        <w:t>Gebbink</w:t>
      </w:r>
      <w:proofErr w:type="spellEnd"/>
      <w:r w:rsidRPr="00C36E47">
        <w:rPr>
          <w:rFonts w:ascii="Arial" w:hAnsi="Arial" w:cs="Arial"/>
          <w:spacing w:val="-3"/>
          <w:sz w:val="20"/>
        </w:rPr>
        <w:t xml:space="preserve">, B.M. Weckhuysen (2012), Pd—catalyzed telomerization of 1,3-dienes with multifunctional renewable substrates: Versatile routes for the valorization of biomass-derived platform molecules, in </w:t>
      </w:r>
      <w:r w:rsidRPr="00D9081E">
        <w:rPr>
          <w:rFonts w:ascii="Arial" w:hAnsi="Arial" w:cs="Arial"/>
          <w:i/>
          <w:spacing w:val="-3"/>
          <w:sz w:val="20"/>
          <w:lang w:val="en-GB"/>
        </w:rPr>
        <w:t>Organometallics and Renewables</w:t>
      </w:r>
      <w:r w:rsidRPr="00D9081E">
        <w:rPr>
          <w:rFonts w:ascii="Arial" w:hAnsi="Arial" w:cs="Arial"/>
          <w:spacing w:val="-3"/>
          <w:sz w:val="20"/>
          <w:lang w:val="en-GB"/>
        </w:rPr>
        <w:t>, Springer, Heidelberg,</w:t>
      </w:r>
      <w:r w:rsidRPr="00C36E47">
        <w:rPr>
          <w:rFonts w:ascii="Arial" w:hAnsi="Arial" w:cs="Arial"/>
          <w:spacing w:val="-3"/>
          <w:sz w:val="20"/>
        </w:rPr>
        <w:t xml:space="preserve"> </w:t>
      </w:r>
      <w:r w:rsidRPr="00D9081E">
        <w:rPr>
          <w:rFonts w:ascii="Arial" w:hAnsi="Arial" w:cs="Arial"/>
          <w:spacing w:val="-3"/>
          <w:sz w:val="20"/>
          <w:lang w:val="en-GB"/>
        </w:rPr>
        <w:t xml:space="preserve">M.A.R Meier, B.M. Weckhuysen, P.C.A. </w:t>
      </w:r>
      <w:proofErr w:type="spellStart"/>
      <w:r w:rsidRPr="00D9081E">
        <w:rPr>
          <w:rFonts w:ascii="Arial" w:hAnsi="Arial" w:cs="Arial"/>
          <w:spacing w:val="-3"/>
          <w:sz w:val="20"/>
          <w:lang w:val="en-GB"/>
        </w:rPr>
        <w:t>Bruijnincx</w:t>
      </w:r>
      <w:proofErr w:type="spellEnd"/>
      <w:r w:rsidRPr="00D9081E">
        <w:rPr>
          <w:rFonts w:ascii="Arial" w:hAnsi="Arial" w:cs="Arial"/>
          <w:spacing w:val="-3"/>
          <w:sz w:val="20"/>
          <w:lang w:val="en-GB"/>
        </w:rPr>
        <w:t xml:space="preserve"> (Eds.), p. 45. </w:t>
      </w:r>
    </w:p>
    <w:p w14:paraId="28F7F269" w14:textId="77777777" w:rsidR="007220F6" w:rsidRPr="00C36E47" w:rsidRDefault="007220F6" w:rsidP="00BE37C5">
      <w:pPr>
        <w:numPr>
          <w:ilvl w:val="0"/>
          <w:numId w:val="4"/>
        </w:numPr>
        <w:tabs>
          <w:tab w:val="left" w:pos="1134"/>
        </w:tabs>
        <w:suppressAutoHyphens/>
        <w:spacing w:line="360" w:lineRule="auto"/>
        <w:jc w:val="both"/>
        <w:rPr>
          <w:rFonts w:ascii="Arial" w:hAnsi="Arial" w:cs="Arial"/>
          <w:spacing w:val="-3"/>
          <w:sz w:val="20"/>
        </w:rPr>
      </w:pPr>
      <w:r w:rsidRPr="00D9081E">
        <w:rPr>
          <w:rFonts w:ascii="Arial" w:hAnsi="Arial" w:cs="Arial"/>
          <w:spacing w:val="-3"/>
          <w:sz w:val="20"/>
          <w:lang w:val="en-GB"/>
        </w:rPr>
        <w:t xml:space="preserve">B. Weckhuysen (2012), In-situ characterization of heterogeneous catalysts, in </w:t>
      </w:r>
      <w:r w:rsidRPr="00D9081E">
        <w:rPr>
          <w:rFonts w:ascii="Arial" w:hAnsi="Arial" w:cs="Arial"/>
          <w:i/>
          <w:spacing w:val="-3"/>
          <w:sz w:val="20"/>
          <w:lang w:val="en-GB"/>
        </w:rPr>
        <w:t>Catalysis, From Principles to Applications</w:t>
      </w:r>
      <w:r w:rsidRPr="00D9081E">
        <w:rPr>
          <w:rFonts w:ascii="Arial" w:hAnsi="Arial" w:cs="Arial"/>
          <w:spacing w:val="-3"/>
          <w:sz w:val="20"/>
          <w:lang w:val="en-GB"/>
        </w:rPr>
        <w:t xml:space="preserve">, Wiley-VCH, Weinheim, </w:t>
      </w:r>
      <w:proofErr w:type="spellStart"/>
      <w:r w:rsidRPr="00D9081E">
        <w:rPr>
          <w:rFonts w:ascii="Arial" w:hAnsi="Arial" w:cs="Arial"/>
          <w:spacing w:val="-3"/>
          <w:sz w:val="20"/>
          <w:lang w:val="en-GB"/>
        </w:rPr>
        <w:t>Beller</w:t>
      </w:r>
      <w:proofErr w:type="spellEnd"/>
      <w:r w:rsidRPr="00D9081E">
        <w:rPr>
          <w:rFonts w:ascii="Arial" w:hAnsi="Arial" w:cs="Arial"/>
          <w:spacing w:val="-3"/>
          <w:sz w:val="20"/>
          <w:lang w:val="en-GB"/>
        </w:rPr>
        <w:t xml:space="preserve">, M.; </w:t>
      </w:r>
      <w:proofErr w:type="spellStart"/>
      <w:r w:rsidRPr="00D9081E">
        <w:rPr>
          <w:rFonts w:ascii="Arial" w:hAnsi="Arial" w:cs="Arial"/>
          <w:spacing w:val="-3"/>
          <w:sz w:val="20"/>
          <w:lang w:val="en-GB"/>
        </w:rPr>
        <w:t>Renken</w:t>
      </w:r>
      <w:proofErr w:type="spellEnd"/>
      <w:r w:rsidRPr="00D9081E">
        <w:rPr>
          <w:rFonts w:ascii="Arial" w:hAnsi="Arial" w:cs="Arial"/>
          <w:spacing w:val="-3"/>
          <w:sz w:val="20"/>
          <w:lang w:val="en-GB"/>
        </w:rPr>
        <w:t>, A. van Santen, R.A. (Eds.), p. 493.</w:t>
      </w:r>
    </w:p>
    <w:p w14:paraId="4B1B726C" w14:textId="77777777" w:rsidR="007220F6" w:rsidRPr="00C36E47" w:rsidRDefault="007220F6" w:rsidP="00BE37C5">
      <w:pPr>
        <w:numPr>
          <w:ilvl w:val="0"/>
          <w:numId w:val="4"/>
        </w:numPr>
        <w:tabs>
          <w:tab w:val="left" w:pos="1134"/>
        </w:tabs>
        <w:suppressAutoHyphens/>
        <w:spacing w:line="360" w:lineRule="auto"/>
        <w:jc w:val="both"/>
        <w:rPr>
          <w:rFonts w:ascii="Arial" w:hAnsi="Arial" w:cs="Arial"/>
          <w:spacing w:val="-3"/>
          <w:sz w:val="20"/>
        </w:rPr>
      </w:pPr>
      <w:r w:rsidRPr="00D9081E">
        <w:rPr>
          <w:rFonts w:ascii="Arial" w:hAnsi="Arial" w:cs="Arial"/>
          <w:spacing w:val="-3"/>
          <w:sz w:val="20"/>
          <w:lang w:val="en-GB"/>
        </w:rPr>
        <w:t xml:space="preserve">A.M. Beale, M.G. O’Brien, B.M. Weckhuysen (2012), Techniques coupling for catalyst characterization, in </w:t>
      </w:r>
      <w:r w:rsidRPr="00D9081E">
        <w:rPr>
          <w:rFonts w:ascii="Arial" w:hAnsi="Arial" w:cs="Arial"/>
          <w:i/>
          <w:spacing w:val="-3"/>
          <w:sz w:val="20"/>
          <w:lang w:val="en-GB"/>
        </w:rPr>
        <w:t>Characterization of Solid Materials and Heterogeneous Catalysts: From Structure to Surface Reactivity</w:t>
      </w:r>
      <w:r w:rsidRPr="00D9081E">
        <w:rPr>
          <w:rFonts w:ascii="Arial" w:hAnsi="Arial" w:cs="Arial"/>
          <w:spacing w:val="-3"/>
          <w:sz w:val="20"/>
          <w:lang w:val="en-GB"/>
        </w:rPr>
        <w:t>, Vol. 2, Wiley-VCH, Weinheim, Che, M.; Vedrine, J.C. (Eds.), p. 1077.</w:t>
      </w:r>
    </w:p>
    <w:p w14:paraId="77016FA0" w14:textId="77777777" w:rsidR="00B04142" w:rsidRPr="00C36E47" w:rsidRDefault="00D325BF" w:rsidP="00BE37C5">
      <w:pPr>
        <w:numPr>
          <w:ilvl w:val="0"/>
          <w:numId w:val="4"/>
        </w:numPr>
        <w:tabs>
          <w:tab w:val="left" w:pos="1134"/>
        </w:tabs>
        <w:suppressAutoHyphens/>
        <w:spacing w:line="360" w:lineRule="auto"/>
        <w:jc w:val="both"/>
        <w:rPr>
          <w:rFonts w:ascii="Arial" w:hAnsi="Arial" w:cs="Arial"/>
          <w:spacing w:val="-3"/>
          <w:sz w:val="20"/>
        </w:rPr>
      </w:pPr>
      <w:r>
        <w:rPr>
          <w:rFonts w:ascii="Arial" w:hAnsi="Arial" w:cs="Arial"/>
          <w:spacing w:val="-3"/>
          <w:sz w:val="20"/>
          <w:lang w:val="en-GB"/>
        </w:rPr>
        <w:t xml:space="preserve">A.M. Beale, J. Ruiz-Martinez, B.M. Weckhuysen (2013), Catalyst imaging using synchrotron-based </w:t>
      </w:r>
      <w:proofErr w:type="spellStart"/>
      <w:r>
        <w:rPr>
          <w:rFonts w:ascii="Arial" w:hAnsi="Arial" w:cs="Arial"/>
          <w:spacing w:val="-3"/>
          <w:sz w:val="20"/>
          <w:lang w:val="en-GB"/>
        </w:rPr>
        <w:t>multitechnique</w:t>
      </w:r>
      <w:proofErr w:type="spellEnd"/>
      <w:r>
        <w:rPr>
          <w:rFonts w:ascii="Arial" w:hAnsi="Arial" w:cs="Arial"/>
          <w:spacing w:val="-3"/>
          <w:sz w:val="20"/>
          <w:lang w:val="en-GB"/>
        </w:rPr>
        <w:t xml:space="preserve"> approaches, in </w:t>
      </w:r>
      <w:r w:rsidRPr="001A032B">
        <w:rPr>
          <w:rFonts w:ascii="Arial" w:hAnsi="Arial" w:cs="Arial"/>
          <w:i/>
          <w:spacing w:val="-3"/>
          <w:sz w:val="20"/>
          <w:lang w:val="en-GB"/>
        </w:rPr>
        <w:t>In-Situ Characterization of Heterogeneous Catalysts</w:t>
      </w:r>
      <w:r>
        <w:rPr>
          <w:rFonts w:ascii="Arial" w:hAnsi="Arial" w:cs="Arial"/>
          <w:spacing w:val="-3"/>
          <w:sz w:val="20"/>
          <w:lang w:val="en-GB"/>
        </w:rPr>
        <w:t xml:space="preserve">, Wiley, Hoboken, J.A. </w:t>
      </w:r>
      <w:proofErr w:type="spellStart"/>
      <w:r>
        <w:rPr>
          <w:rFonts w:ascii="Arial" w:hAnsi="Arial" w:cs="Arial"/>
          <w:spacing w:val="-3"/>
          <w:sz w:val="20"/>
          <w:lang w:val="en-GB"/>
        </w:rPr>
        <w:t>Rodrigez</w:t>
      </w:r>
      <w:proofErr w:type="spellEnd"/>
      <w:r>
        <w:rPr>
          <w:rFonts w:ascii="Arial" w:hAnsi="Arial" w:cs="Arial"/>
          <w:spacing w:val="-3"/>
          <w:sz w:val="20"/>
          <w:lang w:val="en-GB"/>
        </w:rPr>
        <w:t xml:space="preserve">, J.C. Hanson, P.J. </w:t>
      </w:r>
      <w:proofErr w:type="spellStart"/>
      <w:r>
        <w:rPr>
          <w:rFonts w:ascii="Arial" w:hAnsi="Arial" w:cs="Arial"/>
          <w:spacing w:val="-3"/>
          <w:sz w:val="20"/>
          <w:lang w:val="en-GB"/>
        </w:rPr>
        <w:t>Chupas</w:t>
      </w:r>
      <w:proofErr w:type="spellEnd"/>
      <w:r>
        <w:rPr>
          <w:rFonts w:ascii="Arial" w:hAnsi="Arial" w:cs="Arial"/>
          <w:spacing w:val="-3"/>
          <w:sz w:val="20"/>
          <w:lang w:val="en-GB"/>
        </w:rPr>
        <w:t xml:space="preserve"> (Eds.), p. 441.</w:t>
      </w:r>
    </w:p>
    <w:p w14:paraId="0D243787" w14:textId="77777777" w:rsidR="006172AE" w:rsidRPr="00C36E47" w:rsidRDefault="007220F6" w:rsidP="00BE37C5">
      <w:pPr>
        <w:numPr>
          <w:ilvl w:val="0"/>
          <w:numId w:val="4"/>
        </w:numPr>
        <w:tabs>
          <w:tab w:val="left" w:pos="1134"/>
        </w:tabs>
        <w:suppressAutoHyphens/>
        <w:spacing w:line="360" w:lineRule="auto"/>
        <w:jc w:val="both"/>
        <w:rPr>
          <w:rFonts w:ascii="Arial" w:hAnsi="Arial" w:cs="Arial"/>
          <w:spacing w:val="-3"/>
          <w:sz w:val="20"/>
        </w:rPr>
      </w:pPr>
      <w:r w:rsidRPr="00B04142">
        <w:rPr>
          <w:rFonts w:ascii="Arial" w:hAnsi="Arial" w:cs="Arial"/>
          <w:spacing w:val="-3"/>
          <w:sz w:val="20"/>
          <w:lang w:val="en-GB"/>
        </w:rPr>
        <w:t xml:space="preserve">A.M. Beale, J.P. Hofmann, M. Sankar, E.M. van </w:t>
      </w:r>
      <w:proofErr w:type="spellStart"/>
      <w:r w:rsidRPr="00B04142">
        <w:rPr>
          <w:rFonts w:ascii="Arial" w:hAnsi="Arial" w:cs="Arial"/>
          <w:spacing w:val="-3"/>
          <w:sz w:val="20"/>
          <w:lang w:val="en-GB"/>
        </w:rPr>
        <w:t>Schrojenstein</w:t>
      </w:r>
      <w:proofErr w:type="spellEnd"/>
      <w:r w:rsidRPr="00B04142">
        <w:rPr>
          <w:rFonts w:ascii="Arial" w:hAnsi="Arial" w:cs="Arial"/>
          <w:spacing w:val="-3"/>
          <w:sz w:val="20"/>
          <w:lang w:val="en-GB"/>
        </w:rPr>
        <w:t xml:space="preserve"> </w:t>
      </w:r>
      <w:proofErr w:type="spellStart"/>
      <w:r w:rsidRPr="00B04142">
        <w:rPr>
          <w:rFonts w:ascii="Arial" w:hAnsi="Arial" w:cs="Arial"/>
          <w:spacing w:val="-3"/>
          <w:sz w:val="20"/>
          <w:lang w:val="en-GB"/>
        </w:rPr>
        <w:t>Lantman</w:t>
      </w:r>
      <w:proofErr w:type="spellEnd"/>
      <w:r w:rsidRPr="00B04142">
        <w:rPr>
          <w:rFonts w:ascii="Arial" w:hAnsi="Arial" w:cs="Arial"/>
          <w:spacing w:val="-3"/>
          <w:sz w:val="20"/>
          <w:lang w:val="en-GB"/>
        </w:rPr>
        <w:t>, B.M. Weckhuysen</w:t>
      </w:r>
      <w:r w:rsidR="00D325BF" w:rsidRPr="00B04142">
        <w:rPr>
          <w:rFonts w:ascii="Arial" w:hAnsi="Arial" w:cs="Arial"/>
          <w:spacing w:val="-3"/>
          <w:sz w:val="20"/>
          <w:lang w:val="en-GB"/>
        </w:rPr>
        <w:t xml:space="preserve"> (2014)</w:t>
      </w:r>
      <w:r w:rsidRPr="00B04142">
        <w:rPr>
          <w:rFonts w:ascii="Arial" w:hAnsi="Arial" w:cs="Arial"/>
          <w:spacing w:val="-3"/>
          <w:sz w:val="20"/>
          <w:lang w:val="en-GB"/>
        </w:rPr>
        <w:t xml:space="preserve">, Recent trends in operando and in-situ characterization techniques for rational design of catalysts, in </w:t>
      </w:r>
      <w:r w:rsidRPr="00B04142">
        <w:rPr>
          <w:rFonts w:ascii="Arial" w:hAnsi="Arial" w:cs="Arial"/>
          <w:i/>
          <w:spacing w:val="-3"/>
          <w:sz w:val="20"/>
          <w:lang w:val="en-GB"/>
        </w:rPr>
        <w:t>Handbook of Heterogeneous Catalysts</w:t>
      </w:r>
      <w:r w:rsidRPr="00B04142">
        <w:rPr>
          <w:rFonts w:ascii="Arial" w:hAnsi="Arial" w:cs="Arial"/>
          <w:spacing w:val="-3"/>
          <w:sz w:val="20"/>
          <w:lang w:val="en-GB"/>
        </w:rPr>
        <w:t xml:space="preserve">, Wiley, VCH, Weinheim, Wilson, K., Lee, A. (Eds.), </w:t>
      </w:r>
      <w:r w:rsidR="00D325BF" w:rsidRPr="00B04142">
        <w:rPr>
          <w:rFonts w:ascii="Arial" w:hAnsi="Arial" w:cs="Arial"/>
          <w:spacing w:val="-3"/>
          <w:sz w:val="20"/>
          <w:lang w:val="en-GB"/>
        </w:rPr>
        <w:t>p. 365</w:t>
      </w:r>
      <w:r w:rsidRPr="00B04142">
        <w:rPr>
          <w:rFonts w:ascii="Arial" w:hAnsi="Arial" w:cs="Arial"/>
          <w:spacing w:val="-3"/>
          <w:sz w:val="20"/>
          <w:lang w:val="en-GB"/>
        </w:rPr>
        <w:t>.</w:t>
      </w:r>
    </w:p>
    <w:p w14:paraId="4172E6D2" w14:textId="77777777" w:rsidR="007220F6" w:rsidRPr="00C36E47" w:rsidRDefault="006172AE" w:rsidP="00BE37C5">
      <w:pPr>
        <w:numPr>
          <w:ilvl w:val="0"/>
          <w:numId w:val="4"/>
        </w:numPr>
        <w:tabs>
          <w:tab w:val="left" w:pos="1134"/>
        </w:tabs>
        <w:suppressAutoHyphens/>
        <w:spacing w:line="360" w:lineRule="auto"/>
        <w:jc w:val="both"/>
        <w:rPr>
          <w:rFonts w:ascii="Arial" w:hAnsi="Arial" w:cs="Arial"/>
          <w:spacing w:val="-3"/>
          <w:sz w:val="20"/>
        </w:rPr>
      </w:pPr>
      <w:r>
        <w:rPr>
          <w:rFonts w:ascii="Arial" w:hAnsi="Arial" w:cs="Arial"/>
          <w:spacing w:val="-3"/>
          <w:sz w:val="20"/>
          <w:lang w:val="en-GB"/>
        </w:rPr>
        <w:lastRenderedPageBreak/>
        <w:t xml:space="preserve">E.T.C. Vogt, G.T. Whiting, A. Dutta </w:t>
      </w:r>
      <w:proofErr w:type="spellStart"/>
      <w:r>
        <w:rPr>
          <w:rFonts w:ascii="Arial" w:hAnsi="Arial" w:cs="Arial"/>
          <w:spacing w:val="-3"/>
          <w:sz w:val="20"/>
          <w:lang w:val="en-GB"/>
        </w:rPr>
        <w:t>Chowdhurry</w:t>
      </w:r>
      <w:proofErr w:type="spellEnd"/>
      <w:r>
        <w:rPr>
          <w:rFonts w:ascii="Arial" w:hAnsi="Arial" w:cs="Arial"/>
          <w:spacing w:val="-3"/>
          <w:sz w:val="20"/>
          <w:lang w:val="en-GB"/>
        </w:rPr>
        <w:t>, B.M</w:t>
      </w:r>
      <w:r w:rsidRPr="006172AE">
        <w:rPr>
          <w:rFonts w:ascii="Arial" w:hAnsi="Arial" w:cs="Arial"/>
          <w:spacing w:val="-3"/>
          <w:sz w:val="20"/>
          <w:lang w:val="en-GB"/>
        </w:rPr>
        <w:t xml:space="preserve">. Weckhuysen, Zeolites and </w:t>
      </w:r>
      <w:proofErr w:type="spellStart"/>
      <w:r w:rsidR="00915645">
        <w:rPr>
          <w:rFonts w:ascii="Arial" w:hAnsi="Arial" w:cs="Arial"/>
          <w:spacing w:val="-3"/>
          <w:sz w:val="20"/>
          <w:lang w:val="en-GB"/>
        </w:rPr>
        <w:t>z</w:t>
      </w:r>
      <w:r w:rsidRPr="006172AE">
        <w:rPr>
          <w:rFonts w:ascii="Arial" w:hAnsi="Arial" w:cs="Arial"/>
          <w:spacing w:val="-3"/>
          <w:sz w:val="20"/>
          <w:lang w:val="en-GB"/>
        </w:rPr>
        <w:t>eotypes</w:t>
      </w:r>
      <w:proofErr w:type="spellEnd"/>
      <w:r w:rsidRPr="006172AE">
        <w:rPr>
          <w:rFonts w:ascii="Arial" w:hAnsi="Arial" w:cs="Arial"/>
          <w:spacing w:val="-3"/>
          <w:sz w:val="20"/>
          <w:lang w:val="en-GB"/>
        </w:rPr>
        <w:t xml:space="preserve"> for </w:t>
      </w:r>
      <w:r w:rsidR="00915645">
        <w:rPr>
          <w:rFonts w:ascii="Arial" w:hAnsi="Arial" w:cs="Arial"/>
          <w:spacing w:val="-3"/>
          <w:sz w:val="20"/>
          <w:lang w:val="en-GB"/>
        </w:rPr>
        <w:t>o</w:t>
      </w:r>
      <w:r w:rsidRPr="006172AE">
        <w:rPr>
          <w:rFonts w:ascii="Arial" w:hAnsi="Arial" w:cs="Arial"/>
          <w:spacing w:val="-3"/>
          <w:sz w:val="20"/>
          <w:lang w:val="en-GB"/>
        </w:rPr>
        <w:t xml:space="preserve">il and </w:t>
      </w:r>
      <w:r w:rsidR="00915645">
        <w:rPr>
          <w:rFonts w:ascii="Arial" w:hAnsi="Arial" w:cs="Arial"/>
          <w:spacing w:val="-3"/>
          <w:sz w:val="20"/>
          <w:lang w:val="en-GB"/>
        </w:rPr>
        <w:t>g</w:t>
      </w:r>
      <w:r w:rsidRPr="006172AE">
        <w:rPr>
          <w:rFonts w:ascii="Arial" w:hAnsi="Arial" w:cs="Arial"/>
          <w:spacing w:val="-3"/>
          <w:sz w:val="20"/>
          <w:lang w:val="en-GB"/>
        </w:rPr>
        <w:t xml:space="preserve">as </w:t>
      </w:r>
      <w:r w:rsidR="00915645">
        <w:rPr>
          <w:rFonts w:ascii="Arial" w:hAnsi="Arial" w:cs="Arial"/>
          <w:spacing w:val="-3"/>
          <w:sz w:val="20"/>
          <w:lang w:val="en-GB"/>
        </w:rPr>
        <w:t>c</w:t>
      </w:r>
      <w:r w:rsidRPr="006172AE">
        <w:rPr>
          <w:rFonts w:ascii="Arial" w:hAnsi="Arial" w:cs="Arial"/>
          <w:spacing w:val="-3"/>
          <w:sz w:val="20"/>
          <w:lang w:val="en-GB"/>
        </w:rPr>
        <w:t>onversion</w:t>
      </w:r>
      <w:r>
        <w:rPr>
          <w:rFonts w:ascii="Arial" w:hAnsi="Arial" w:cs="Arial"/>
          <w:spacing w:val="-3"/>
          <w:sz w:val="20"/>
          <w:lang w:val="en-GB"/>
        </w:rPr>
        <w:t xml:space="preserve">, in </w:t>
      </w:r>
      <w:r>
        <w:rPr>
          <w:rFonts w:ascii="Arial" w:hAnsi="Arial" w:cs="Arial"/>
          <w:i/>
          <w:spacing w:val="-3"/>
          <w:sz w:val="20"/>
          <w:lang w:val="en-GB"/>
        </w:rPr>
        <w:t>Advances in Catalysis</w:t>
      </w:r>
      <w:r>
        <w:rPr>
          <w:rFonts w:ascii="Arial" w:hAnsi="Arial" w:cs="Arial"/>
          <w:spacing w:val="-3"/>
          <w:sz w:val="20"/>
          <w:lang w:val="en-GB"/>
        </w:rPr>
        <w:t xml:space="preserve">, Vol. 58, Academic Press, </w:t>
      </w:r>
      <w:r w:rsidR="00134B32">
        <w:rPr>
          <w:rFonts w:ascii="Arial" w:hAnsi="Arial" w:cs="Arial"/>
          <w:spacing w:val="-3"/>
          <w:sz w:val="20"/>
          <w:lang w:val="en-GB"/>
        </w:rPr>
        <w:t>New York</w:t>
      </w:r>
      <w:r>
        <w:rPr>
          <w:rFonts w:ascii="Arial" w:hAnsi="Arial" w:cs="Arial"/>
          <w:spacing w:val="-3"/>
          <w:sz w:val="20"/>
          <w:lang w:val="en-GB"/>
        </w:rPr>
        <w:t xml:space="preserve">, </w:t>
      </w:r>
      <w:r w:rsidRPr="006172AE">
        <w:rPr>
          <w:rFonts w:ascii="Arial" w:hAnsi="Arial" w:cs="Arial"/>
          <w:spacing w:val="-3"/>
          <w:sz w:val="20"/>
          <w:lang w:val="en-GB"/>
        </w:rPr>
        <w:t>F</w:t>
      </w:r>
      <w:r w:rsidR="00E330F8">
        <w:rPr>
          <w:rFonts w:ascii="Arial" w:hAnsi="Arial" w:cs="Arial"/>
          <w:spacing w:val="-3"/>
          <w:sz w:val="20"/>
          <w:lang w:val="en-GB"/>
        </w:rPr>
        <w:t>.</w:t>
      </w:r>
      <w:r w:rsidRPr="006172AE">
        <w:rPr>
          <w:rFonts w:ascii="Arial" w:hAnsi="Arial" w:cs="Arial"/>
          <w:spacing w:val="-3"/>
          <w:sz w:val="20"/>
          <w:lang w:val="en-GB"/>
        </w:rPr>
        <w:t xml:space="preserve">C. </w:t>
      </w:r>
      <w:proofErr w:type="spellStart"/>
      <w:r w:rsidRPr="006172AE">
        <w:rPr>
          <w:rFonts w:ascii="Arial" w:hAnsi="Arial" w:cs="Arial"/>
          <w:spacing w:val="-3"/>
          <w:sz w:val="20"/>
          <w:lang w:val="en-GB"/>
        </w:rPr>
        <w:t>Jentoft</w:t>
      </w:r>
      <w:proofErr w:type="spellEnd"/>
      <w:r>
        <w:rPr>
          <w:rFonts w:ascii="Arial" w:hAnsi="Arial" w:cs="Arial"/>
          <w:spacing w:val="-3"/>
          <w:sz w:val="20"/>
          <w:lang w:val="en-GB"/>
        </w:rPr>
        <w:t xml:space="preserve"> (Ed.), 2015, p. 143.</w:t>
      </w:r>
    </w:p>
    <w:p w14:paraId="700DE9A4" w14:textId="77777777" w:rsidR="00FA7738" w:rsidRPr="00C36E47" w:rsidRDefault="00FA7738" w:rsidP="00BE37C5">
      <w:pPr>
        <w:numPr>
          <w:ilvl w:val="0"/>
          <w:numId w:val="4"/>
        </w:numPr>
        <w:tabs>
          <w:tab w:val="left" w:pos="1134"/>
        </w:tabs>
        <w:suppressAutoHyphens/>
        <w:spacing w:line="360" w:lineRule="auto"/>
        <w:jc w:val="both"/>
        <w:rPr>
          <w:rFonts w:ascii="Arial" w:hAnsi="Arial" w:cs="Arial"/>
          <w:spacing w:val="-3"/>
          <w:sz w:val="20"/>
        </w:rPr>
      </w:pPr>
      <w:r>
        <w:rPr>
          <w:rFonts w:ascii="Arial" w:hAnsi="Arial" w:cs="Arial"/>
          <w:spacing w:val="-3"/>
          <w:sz w:val="20"/>
          <w:lang w:val="en-GB"/>
        </w:rPr>
        <w:t xml:space="preserve">S.C.C. Wiedemann, P.C.A. </w:t>
      </w:r>
      <w:proofErr w:type="spellStart"/>
      <w:r>
        <w:rPr>
          <w:rFonts w:ascii="Arial" w:hAnsi="Arial" w:cs="Arial"/>
          <w:spacing w:val="-3"/>
          <w:sz w:val="20"/>
          <w:lang w:val="en-GB"/>
        </w:rPr>
        <w:t>Bruijnincx</w:t>
      </w:r>
      <w:proofErr w:type="spellEnd"/>
      <w:r>
        <w:rPr>
          <w:rFonts w:ascii="Arial" w:hAnsi="Arial" w:cs="Arial"/>
          <w:spacing w:val="-3"/>
          <w:sz w:val="20"/>
          <w:lang w:val="en-GB"/>
        </w:rPr>
        <w:t>, B.M. Weckhuysen,</w:t>
      </w:r>
      <w:r w:rsidRPr="00FA7738">
        <w:rPr>
          <w:rFonts w:ascii="Arial" w:hAnsi="Arial" w:cs="Arial"/>
          <w:spacing w:val="-3"/>
          <w:sz w:val="20"/>
          <w:lang w:val="en-GB"/>
        </w:rPr>
        <w:t xml:space="preserve"> </w:t>
      </w:r>
      <w:proofErr w:type="spellStart"/>
      <w:r w:rsidRPr="00C36E47">
        <w:rPr>
          <w:rFonts w:ascii="Arial" w:hAnsi="Arial" w:cs="Arial"/>
          <w:bCs/>
          <w:spacing w:val="-3"/>
          <w:sz w:val="20"/>
        </w:rPr>
        <w:t>Isostearic</w:t>
      </w:r>
      <w:proofErr w:type="spellEnd"/>
      <w:r w:rsidRPr="00C36E47">
        <w:rPr>
          <w:rFonts w:ascii="Arial" w:hAnsi="Arial" w:cs="Arial"/>
          <w:bCs/>
          <w:spacing w:val="-3"/>
          <w:sz w:val="20"/>
        </w:rPr>
        <w:t xml:space="preserve"> Acid: A </w:t>
      </w:r>
      <w:r w:rsidR="00915645" w:rsidRPr="00C36E47">
        <w:rPr>
          <w:rFonts w:ascii="Arial" w:hAnsi="Arial" w:cs="Arial"/>
          <w:bCs/>
          <w:spacing w:val="-3"/>
          <w:sz w:val="20"/>
        </w:rPr>
        <w:t>u</w:t>
      </w:r>
      <w:r w:rsidRPr="00C36E47">
        <w:rPr>
          <w:rFonts w:ascii="Arial" w:hAnsi="Arial" w:cs="Arial"/>
          <w:bCs/>
          <w:spacing w:val="-3"/>
          <w:sz w:val="20"/>
        </w:rPr>
        <w:t xml:space="preserve">nique </w:t>
      </w:r>
      <w:r w:rsidR="00915645" w:rsidRPr="00C36E47">
        <w:rPr>
          <w:rFonts w:ascii="Arial" w:hAnsi="Arial" w:cs="Arial"/>
          <w:bCs/>
          <w:spacing w:val="-3"/>
          <w:sz w:val="20"/>
        </w:rPr>
        <w:t>f</w:t>
      </w:r>
      <w:r w:rsidRPr="00C36E47">
        <w:rPr>
          <w:rFonts w:ascii="Arial" w:hAnsi="Arial" w:cs="Arial"/>
          <w:bCs/>
          <w:spacing w:val="-3"/>
          <w:sz w:val="20"/>
        </w:rPr>
        <w:t xml:space="preserve">atty </w:t>
      </w:r>
      <w:r w:rsidR="00915645" w:rsidRPr="00C36E47">
        <w:rPr>
          <w:rFonts w:ascii="Arial" w:hAnsi="Arial" w:cs="Arial"/>
          <w:bCs/>
          <w:spacing w:val="-3"/>
          <w:sz w:val="20"/>
        </w:rPr>
        <w:t>a</w:t>
      </w:r>
      <w:r w:rsidRPr="00C36E47">
        <w:rPr>
          <w:rFonts w:ascii="Arial" w:hAnsi="Arial" w:cs="Arial"/>
          <w:bCs/>
          <w:spacing w:val="-3"/>
          <w:sz w:val="20"/>
        </w:rPr>
        <w:t xml:space="preserve">cid with </w:t>
      </w:r>
      <w:r w:rsidR="00915645" w:rsidRPr="00C36E47">
        <w:rPr>
          <w:rFonts w:ascii="Arial" w:hAnsi="Arial" w:cs="Arial"/>
          <w:bCs/>
          <w:spacing w:val="-3"/>
          <w:sz w:val="20"/>
        </w:rPr>
        <w:t>g</w:t>
      </w:r>
      <w:r w:rsidRPr="00C36E47">
        <w:rPr>
          <w:rFonts w:ascii="Arial" w:hAnsi="Arial" w:cs="Arial"/>
          <w:bCs/>
          <w:spacing w:val="-3"/>
          <w:sz w:val="20"/>
        </w:rPr>
        <w:t xml:space="preserve">reat </w:t>
      </w:r>
      <w:r w:rsidR="00915645" w:rsidRPr="00C36E47">
        <w:rPr>
          <w:rFonts w:ascii="Arial" w:hAnsi="Arial" w:cs="Arial"/>
          <w:bCs/>
          <w:spacing w:val="-3"/>
          <w:sz w:val="20"/>
        </w:rPr>
        <w:t>p</w:t>
      </w:r>
      <w:r w:rsidRPr="00C36E47">
        <w:rPr>
          <w:rFonts w:ascii="Arial" w:hAnsi="Arial" w:cs="Arial"/>
          <w:bCs/>
          <w:spacing w:val="-3"/>
          <w:sz w:val="20"/>
        </w:rPr>
        <w:t>ote</w:t>
      </w:r>
      <w:r w:rsidR="00E330F8" w:rsidRPr="00C36E47">
        <w:rPr>
          <w:rFonts w:ascii="Arial" w:hAnsi="Arial" w:cs="Arial"/>
          <w:bCs/>
          <w:spacing w:val="-3"/>
          <w:sz w:val="20"/>
        </w:rPr>
        <w:t xml:space="preserve">ntial, in </w:t>
      </w:r>
      <w:r w:rsidR="00E330F8" w:rsidRPr="00C36E47">
        <w:rPr>
          <w:rFonts w:ascii="Arial" w:hAnsi="Arial" w:cs="Arial"/>
          <w:bCs/>
          <w:i/>
          <w:iCs/>
          <w:spacing w:val="-3"/>
          <w:sz w:val="20"/>
        </w:rPr>
        <w:t xml:space="preserve">Chemicals and Fuels from Bio-Based Building Blocks, </w:t>
      </w:r>
      <w:r w:rsidR="00E330F8" w:rsidRPr="00C36E47">
        <w:rPr>
          <w:rFonts w:ascii="Arial" w:hAnsi="Arial" w:cs="Arial"/>
          <w:bCs/>
          <w:spacing w:val="-3"/>
          <w:sz w:val="20"/>
        </w:rPr>
        <w:t>First Edition, Wiley-VCH</w:t>
      </w:r>
      <w:r w:rsidR="004C645D" w:rsidRPr="00C36E47">
        <w:rPr>
          <w:rFonts w:ascii="Arial" w:hAnsi="Arial" w:cs="Arial"/>
          <w:bCs/>
          <w:spacing w:val="-3"/>
          <w:sz w:val="20"/>
        </w:rPr>
        <w:t>,</w:t>
      </w:r>
      <w:r w:rsidR="004B5B10" w:rsidRPr="00C36E47">
        <w:rPr>
          <w:rFonts w:ascii="Arial" w:hAnsi="Arial" w:cs="Arial"/>
          <w:bCs/>
          <w:spacing w:val="-3"/>
          <w:sz w:val="20"/>
        </w:rPr>
        <w:t xml:space="preserve"> </w:t>
      </w:r>
      <w:r w:rsidR="00134B32" w:rsidRPr="00C36E47">
        <w:rPr>
          <w:rFonts w:ascii="Arial" w:hAnsi="Arial" w:cs="Arial"/>
          <w:bCs/>
          <w:spacing w:val="-3"/>
          <w:sz w:val="20"/>
        </w:rPr>
        <w:t xml:space="preserve">Weinheim, </w:t>
      </w:r>
      <w:r w:rsidR="00E330F8" w:rsidRPr="00C36E47">
        <w:rPr>
          <w:rFonts w:ascii="Arial" w:hAnsi="Arial" w:cs="Arial"/>
          <w:bCs/>
          <w:spacing w:val="-3"/>
          <w:sz w:val="20"/>
        </w:rPr>
        <w:t xml:space="preserve">F. </w:t>
      </w:r>
      <w:proofErr w:type="spellStart"/>
      <w:r w:rsidR="00E330F8" w:rsidRPr="00C36E47">
        <w:rPr>
          <w:rFonts w:ascii="Arial" w:hAnsi="Arial" w:cs="Arial"/>
          <w:bCs/>
          <w:spacing w:val="-3"/>
          <w:sz w:val="20"/>
        </w:rPr>
        <w:t>Cavani</w:t>
      </w:r>
      <w:proofErr w:type="spellEnd"/>
      <w:r w:rsidR="00E330F8" w:rsidRPr="00C36E47">
        <w:rPr>
          <w:rFonts w:ascii="Arial" w:hAnsi="Arial" w:cs="Arial"/>
          <w:bCs/>
          <w:spacing w:val="-3"/>
          <w:sz w:val="20"/>
        </w:rPr>
        <w:t xml:space="preserve">, S. </w:t>
      </w:r>
      <w:proofErr w:type="spellStart"/>
      <w:r w:rsidR="00E330F8" w:rsidRPr="00C36E47">
        <w:rPr>
          <w:rFonts w:ascii="Arial" w:hAnsi="Arial" w:cs="Arial"/>
          <w:bCs/>
          <w:spacing w:val="-3"/>
          <w:sz w:val="20"/>
        </w:rPr>
        <w:t>Albonetti</w:t>
      </w:r>
      <w:proofErr w:type="spellEnd"/>
      <w:r w:rsidR="00E330F8" w:rsidRPr="00C36E47">
        <w:rPr>
          <w:rFonts w:ascii="Arial" w:hAnsi="Arial" w:cs="Arial"/>
          <w:bCs/>
          <w:spacing w:val="-3"/>
          <w:sz w:val="20"/>
        </w:rPr>
        <w:t xml:space="preserve">, F. Basile, A. Gandini (Eds.), 2016, p. 51. </w:t>
      </w:r>
    </w:p>
    <w:p w14:paraId="60C9333C" w14:textId="77777777" w:rsidR="00B60F38" w:rsidRPr="00C36E47" w:rsidRDefault="00324CDA" w:rsidP="00BE37C5">
      <w:pPr>
        <w:numPr>
          <w:ilvl w:val="0"/>
          <w:numId w:val="4"/>
        </w:numPr>
        <w:tabs>
          <w:tab w:val="left" w:pos="1134"/>
        </w:tabs>
        <w:suppressAutoHyphens/>
        <w:spacing w:line="360" w:lineRule="auto"/>
        <w:jc w:val="both"/>
        <w:rPr>
          <w:rFonts w:ascii="Arial" w:hAnsi="Arial" w:cs="Arial"/>
          <w:spacing w:val="-3"/>
          <w:sz w:val="20"/>
        </w:rPr>
      </w:pPr>
      <w:r w:rsidRPr="00C36E47">
        <w:rPr>
          <w:rFonts w:ascii="Arial" w:hAnsi="Arial" w:cs="Arial"/>
          <w:bCs/>
          <w:spacing w:val="-3"/>
          <w:sz w:val="20"/>
        </w:rPr>
        <w:t xml:space="preserve">R. Oord, B.M. Weckhuysen, </w:t>
      </w:r>
      <w:r w:rsidR="00A96B2D" w:rsidRPr="00C36E47">
        <w:rPr>
          <w:rFonts w:ascii="Arial" w:hAnsi="Arial" w:cs="Arial"/>
          <w:bCs/>
          <w:spacing w:val="-3"/>
          <w:sz w:val="20"/>
        </w:rPr>
        <w:t xml:space="preserve">Cu-Zeolite Selective </w:t>
      </w:r>
      <w:r w:rsidR="00915645" w:rsidRPr="00C36E47">
        <w:rPr>
          <w:rFonts w:ascii="Arial" w:hAnsi="Arial" w:cs="Arial"/>
          <w:bCs/>
          <w:spacing w:val="-3"/>
          <w:sz w:val="20"/>
        </w:rPr>
        <w:t>c</w:t>
      </w:r>
      <w:r w:rsidR="00A96B2D" w:rsidRPr="00C36E47">
        <w:rPr>
          <w:rFonts w:ascii="Arial" w:hAnsi="Arial" w:cs="Arial"/>
          <w:bCs/>
          <w:spacing w:val="-3"/>
          <w:sz w:val="20"/>
        </w:rPr>
        <w:t xml:space="preserve">atalytic </w:t>
      </w:r>
      <w:r w:rsidR="00915645" w:rsidRPr="00C36E47">
        <w:rPr>
          <w:rFonts w:ascii="Arial" w:hAnsi="Arial" w:cs="Arial"/>
          <w:bCs/>
          <w:spacing w:val="-3"/>
          <w:sz w:val="20"/>
        </w:rPr>
        <w:t>r</w:t>
      </w:r>
      <w:r w:rsidR="00A96B2D" w:rsidRPr="00C36E47">
        <w:rPr>
          <w:rFonts w:ascii="Arial" w:hAnsi="Arial" w:cs="Arial"/>
          <w:bCs/>
          <w:spacing w:val="-3"/>
          <w:sz w:val="20"/>
        </w:rPr>
        <w:t xml:space="preserve">eduction </w:t>
      </w:r>
      <w:r w:rsidR="00915645" w:rsidRPr="00C36E47">
        <w:rPr>
          <w:rFonts w:ascii="Arial" w:hAnsi="Arial" w:cs="Arial"/>
          <w:bCs/>
          <w:spacing w:val="-3"/>
          <w:sz w:val="20"/>
        </w:rPr>
        <w:t>c</w:t>
      </w:r>
      <w:r w:rsidR="00A96B2D" w:rsidRPr="00C36E47">
        <w:rPr>
          <w:rFonts w:ascii="Arial" w:hAnsi="Arial" w:cs="Arial"/>
          <w:bCs/>
          <w:spacing w:val="-3"/>
          <w:sz w:val="20"/>
        </w:rPr>
        <w:t xml:space="preserve">atalysts for NOx </w:t>
      </w:r>
      <w:r w:rsidR="00915645" w:rsidRPr="00C36E47">
        <w:rPr>
          <w:rFonts w:ascii="Arial" w:hAnsi="Arial" w:cs="Arial"/>
          <w:bCs/>
          <w:spacing w:val="-3"/>
          <w:sz w:val="20"/>
        </w:rPr>
        <w:t>c</w:t>
      </w:r>
      <w:r w:rsidR="00A96B2D" w:rsidRPr="00C36E47">
        <w:rPr>
          <w:rFonts w:ascii="Arial" w:hAnsi="Arial" w:cs="Arial"/>
          <w:bCs/>
          <w:spacing w:val="-3"/>
          <w:sz w:val="20"/>
        </w:rPr>
        <w:t xml:space="preserve">onversion, in </w:t>
      </w:r>
      <w:r w:rsidR="00A96B2D" w:rsidRPr="00C36E47">
        <w:rPr>
          <w:rFonts w:ascii="Arial" w:hAnsi="Arial" w:cs="Arial"/>
          <w:bCs/>
          <w:i/>
          <w:spacing w:val="-3"/>
          <w:sz w:val="20"/>
        </w:rPr>
        <w:t>Zeolites and Zeolite-Like Materials</w:t>
      </w:r>
      <w:r w:rsidR="00A96B2D" w:rsidRPr="00C36E47">
        <w:rPr>
          <w:rFonts w:ascii="Arial" w:hAnsi="Arial" w:cs="Arial"/>
          <w:bCs/>
          <w:spacing w:val="-3"/>
          <w:sz w:val="20"/>
        </w:rPr>
        <w:t>, Elsevier</w:t>
      </w:r>
      <w:r w:rsidR="004C645D" w:rsidRPr="00C36E47">
        <w:rPr>
          <w:rFonts w:ascii="Arial" w:hAnsi="Arial" w:cs="Arial"/>
          <w:bCs/>
          <w:spacing w:val="-3"/>
          <w:sz w:val="20"/>
        </w:rPr>
        <w:t xml:space="preserve">, </w:t>
      </w:r>
      <w:r w:rsidR="00134B32" w:rsidRPr="00C36E47">
        <w:rPr>
          <w:rFonts w:ascii="Arial" w:hAnsi="Arial" w:cs="Arial"/>
          <w:bCs/>
          <w:spacing w:val="-3"/>
          <w:sz w:val="20"/>
        </w:rPr>
        <w:t xml:space="preserve">Amsterdam, </w:t>
      </w:r>
      <w:r w:rsidR="00A96B2D" w:rsidRPr="00C36E47">
        <w:rPr>
          <w:rFonts w:ascii="Arial" w:hAnsi="Arial" w:cs="Arial"/>
          <w:bCs/>
          <w:spacing w:val="-3"/>
          <w:sz w:val="20"/>
        </w:rPr>
        <w:t xml:space="preserve">B. Sels, L. </w:t>
      </w:r>
      <w:proofErr w:type="spellStart"/>
      <w:r w:rsidR="00A96B2D" w:rsidRPr="00C36E47">
        <w:rPr>
          <w:rFonts w:ascii="Arial" w:hAnsi="Arial" w:cs="Arial"/>
          <w:bCs/>
          <w:spacing w:val="-3"/>
          <w:sz w:val="20"/>
        </w:rPr>
        <w:t>Kustov</w:t>
      </w:r>
      <w:proofErr w:type="spellEnd"/>
      <w:r w:rsidR="00A96B2D" w:rsidRPr="00C36E47">
        <w:rPr>
          <w:rFonts w:ascii="Arial" w:hAnsi="Arial" w:cs="Arial"/>
          <w:bCs/>
          <w:spacing w:val="-3"/>
          <w:sz w:val="20"/>
        </w:rPr>
        <w:t xml:space="preserve"> (Eds.), 2016, p. 433.</w:t>
      </w:r>
    </w:p>
    <w:p w14:paraId="21BF6BFA" w14:textId="77777777" w:rsidR="006E1641" w:rsidRPr="00C36E47" w:rsidRDefault="00B60F38" w:rsidP="006E1641">
      <w:pPr>
        <w:numPr>
          <w:ilvl w:val="0"/>
          <w:numId w:val="4"/>
        </w:numPr>
        <w:tabs>
          <w:tab w:val="left" w:pos="1134"/>
        </w:tabs>
        <w:suppressAutoHyphens/>
        <w:spacing w:line="360" w:lineRule="auto"/>
        <w:jc w:val="both"/>
        <w:rPr>
          <w:rFonts w:ascii="Arial" w:hAnsi="Arial" w:cs="Arial"/>
          <w:spacing w:val="-3"/>
          <w:sz w:val="20"/>
        </w:rPr>
      </w:pPr>
      <w:r w:rsidRPr="00C36E47">
        <w:rPr>
          <w:rFonts w:ascii="Arial" w:hAnsi="Arial" w:cs="Arial"/>
          <w:bCs/>
          <w:spacing w:val="-3"/>
          <w:sz w:val="20"/>
        </w:rPr>
        <w:t xml:space="preserve">G.T. Whiting, F. </w:t>
      </w:r>
      <w:proofErr w:type="spellStart"/>
      <w:r w:rsidRPr="00C36E47">
        <w:rPr>
          <w:rFonts w:ascii="Arial" w:hAnsi="Arial" w:cs="Arial"/>
          <w:bCs/>
          <w:spacing w:val="-3"/>
          <w:sz w:val="20"/>
        </w:rPr>
        <w:t>Meirer</w:t>
      </w:r>
      <w:proofErr w:type="spellEnd"/>
      <w:r w:rsidRPr="00C36E47">
        <w:rPr>
          <w:rFonts w:ascii="Arial" w:hAnsi="Arial" w:cs="Arial"/>
          <w:bCs/>
          <w:spacing w:val="-3"/>
          <w:sz w:val="20"/>
        </w:rPr>
        <w:t xml:space="preserve">, B.M. Weckhuysen, Operando EXAFS and XANES of catalytic solids and related </w:t>
      </w:r>
      <w:proofErr w:type="spellStart"/>
      <w:r w:rsidRPr="00C36E47">
        <w:rPr>
          <w:rFonts w:ascii="Arial" w:hAnsi="Arial" w:cs="Arial"/>
          <w:bCs/>
          <w:spacing w:val="-3"/>
          <w:sz w:val="20"/>
        </w:rPr>
        <w:t>mateirals</w:t>
      </w:r>
      <w:proofErr w:type="spellEnd"/>
      <w:r w:rsidRPr="00C36E47">
        <w:rPr>
          <w:rFonts w:ascii="Arial" w:hAnsi="Arial" w:cs="Arial"/>
          <w:bCs/>
          <w:spacing w:val="-3"/>
          <w:sz w:val="20"/>
        </w:rPr>
        <w:t xml:space="preserve">, in </w:t>
      </w:r>
      <w:r w:rsidRPr="00C36E47">
        <w:rPr>
          <w:rFonts w:ascii="Arial" w:hAnsi="Arial" w:cs="Arial"/>
          <w:bCs/>
          <w:i/>
          <w:spacing w:val="-3"/>
          <w:sz w:val="20"/>
        </w:rPr>
        <w:t>XAFS Techniques for Catalysts, Nanomaterials and Surfaces</w:t>
      </w:r>
      <w:r w:rsidRPr="00C36E47">
        <w:rPr>
          <w:rFonts w:ascii="Arial" w:hAnsi="Arial" w:cs="Arial"/>
          <w:bCs/>
          <w:spacing w:val="-3"/>
          <w:sz w:val="20"/>
        </w:rPr>
        <w:t xml:space="preserve">, Springer, New York, </w:t>
      </w:r>
      <w:r w:rsidR="00BF543A" w:rsidRPr="00C36E47">
        <w:rPr>
          <w:rFonts w:ascii="Arial" w:hAnsi="Arial" w:cs="Arial"/>
          <w:bCs/>
          <w:spacing w:val="-3"/>
          <w:sz w:val="20"/>
        </w:rPr>
        <w:t xml:space="preserve">Y. </w:t>
      </w:r>
      <w:proofErr w:type="spellStart"/>
      <w:r w:rsidRPr="00C36E47">
        <w:rPr>
          <w:rFonts w:ascii="Arial" w:hAnsi="Arial" w:cs="Arial"/>
          <w:bCs/>
          <w:spacing w:val="-3"/>
          <w:sz w:val="20"/>
        </w:rPr>
        <w:t>Iwasa</w:t>
      </w:r>
      <w:r w:rsidR="00BF543A" w:rsidRPr="00C36E47">
        <w:rPr>
          <w:rFonts w:ascii="Arial" w:hAnsi="Arial" w:cs="Arial"/>
          <w:bCs/>
          <w:spacing w:val="-3"/>
          <w:sz w:val="20"/>
        </w:rPr>
        <w:t>wa</w:t>
      </w:r>
      <w:proofErr w:type="spellEnd"/>
      <w:r w:rsidRPr="00C36E47">
        <w:rPr>
          <w:rFonts w:ascii="Arial" w:hAnsi="Arial" w:cs="Arial"/>
          <w:bCs/>
          <w:spacing w:val="-3"/>
          <w:sz w:val="20"/>
        </w:rPr>
        <w:t xml:space="preserve">, </w:t>
      </w:r>
      <w:r w:rsidR="00BF543A" w:rsidRPr="00C36E47">
        <w:rPr>
          <w:rFonts w:ascii="Arial" w:hAnsi="Arial" w:cs="Arial"/>
          <w:bCs/>
          <w:spacing w:val="-3"/>
          <w:sz w:val="20"/>
        </w:rPr>
        <w:t xml:space="preserve">K. </w:t>
      </w:r>
      <w:proofErr w:type="spellStart"/>
      <w:r w:rsidR="00BF543A" w:rsidRPr="00C36E47">
        <w:rPr>
          <w:rFonts w:ascii="Arial" w:hAnsi="Arial" w:cs="Arial"/>
          <w:bCs/>
          <w:spacing w:val="-3"/>
          <w:sz w:val="20"/>
        </w:rPr>
        <w:t>Asakura</w:t>
      </w:r>
      <w:proofErr w:type="spellEnd"/>
      <w:r w:rsidR="00BF543A" w:rsidRPr="00C36E47">
        <w:rPr>
          <w:rFonts w:ascii="Arial" w:hAnsi="Arial" w:cs="Arial"/>
          <w:bCs/>
          <w:spacing w:val="-3"/>
          <w:sz w:val="20"/>
        </w:rPr>
        <w:t>, M. Tada (Eds.)</w:t>
      </w:r>
      <w:r w:rsidRPr="00C36E47">
        <w:rPr>
          <w:rFonts w:ascii="Arial" w:hAnsi="Arial" w:cs="Arial"/>
          <w:bCs/>
          <w:spacing w:val="-3"/>
          <w:sz w:val="20"/>
        </w:rPr>
        <w:t>, 2016. p. 167.</w:t>
      </w:r>
      <w:r w:rsidR="00A96B2D" w:rsidRPr="00C36E47">
        <w:rPr>
          <w:rFonts w:ascii="Arial" w:hAnsi="Arial" w:cs="Arial"/>
          <w:bCs/>
          <w:spacing w:val="-3"/>
          <w:sz w:val="20"/>
        </w:rPr>
        <w:t xml:space="preserve"> </w:t>
      </w:r>
    </w:p>
    <w:p w14:paraId="479E0DDE" w14:textId="77777777" w:rsidR="008B0BE0" w:rsidRPr="00C36E47" w:rsidRDefault="006E1641" w:rsidP="008B0BE0">
      <w:pPr>
        <w:numPr>
          <w:ilvl w:val="0"/>
          <w:numId w:val="4"/>
        </w:numPr>
        <w:tabs>
          <w:tab w:val="left" w:pos="1134"/>
        </w:tabs>
        <w:suppressAutoHyphens/>
        <w:spacing w:line="360" w:lineRule="auto"/>
        <w:jc w:val="both"/>
        <w:rPr>
          <w:rFonts w:ascii="Arial" w:hAnsi="Arial" w:cs="Arial"/>
          <w:spacing w:val="-3"/>
          <w:sz w:val="20"/>
        </w:rPr>
      </w:pPr>
      <w:r w:rsidRPr="00C36E47">
        <w:rPr>
          <w:rFonts w:ascii="Arial" w:hAnsi="Arial" w:cs="Arial"/>
          <w:spacing w:val="-3"/>
          <w:sz w:val="20"/>
        </w:rPr>
        <w:t xml:space="preserve">J.E. Schmidt, G.T. Whiting, A. Dutta </w:t>
      </w:r>
      <w:proofErr w:type="spellStart"/>
      <w:r w:rsidRPr="00C36E47">
        <w:rPr>
          <w:rFonts w:ascii="Arial" w:hAnsi="Arial" w:cs="Arial"/>
          <w:spacing w:val="-3"/>
          <w:sz w:val="20"/>
        </w:rPr>
        <w:t>Chowhdurry</w:t>
      </w:r>
      <w:proofErr w:type="spellEnd"/>
      <w:r w:rsidRPr="00C36E47">
        <w:rPr>
          <w:rFonts w:ascii="Arial" w:hAnsi="Arial" w:cs="Arial"/>
          <w:spacing w:val="-3"/>
          <w:sz w:val="20"/>
        </w:rPr>
        <w:t xml:space="preserve">, B. </w:t>
      </w:r>
      <w:proofErr w:type="spellStart"/>
      <w:r w:rsidRPr="00C36E47">
        <w:rPr>
          <w:rFonts w:ascii="Arial" w:hAnsi="Arial" w:cs="Arial"/>
          <w:spacing w:val="-3"/>
          <w:sz w:val="20"/>
        </w:rPr>
        <w:t>Seoane</w:t>
      </w:r>
      <w:proofErr w:type="spellEnd"/>
      <w:r w:rsidRPr="00C36E47">
        <w:rPr>
          <w:rFonts w:ascii="Arial" w:hAnsi="Arial" w:cs="Arial"/>
          <w:spacing w:val="-3"/>
          <w:sz w:val="20"/>
        </w:rPr>
        <w:t xml:space="preserve">, B.M. Weckhuysen, </w:t>
      </w:r>
      <w:r w:rsidRPr="00C36E47">
        <w:rPr>
          <w:rFonts w:ascii="Arial" w:hAnsi="Arial" w:cs="Arial"/>
          <w:sz w:val="20"/>
        </w:rPr>
        <w:t xml:space="preserve">Spectroscopy of Zeolites, in </w:t>
      </w:r>
      <w:r w:rsidRPr="00C36E47">
        <w:rPr>
          <w:rFonts w:ascii="Arial" w:hAnsi="Arial" w:cs="Arial"/>
          <w:i/>
          <w:sz w:val="20"/>
        </w:rPr>
        <w:t>Zeolites in Catalysis: Properties and Applications</w:t>
      </w:r>
      <w:r w:rsidR="00FE040A" w:rsidRPr="00C36E47">
        <w:rPr>
          <w:rFonts w:ascii="Arial" w:hAnsi="Arial" w:cs="Arial"/>
          <w:sz w:val="20"/>
        </w:rPr>
        <w:t xml:space="preserve">, Royal Society of Chemistry, Cambridge, </w:t>
      </w:r>
      <w:r w:rsidRPr="00C36E47">
        <w:rPr>
          <w:rFonts w:ascii="Arial" w:hAnsi="Arial" w:cs="Arial"/>
          <w:sz w:val="20"/>
        </w:rPr>
        <w:t xml:space="preserve">J. </w:t>
      </w:r>
      <w:proofErr w:type="spellStart"/>
      <w:r w:rsidRPr="00C36E47">
        <w:rPr>
          <w:rFonts w:ascii="Arial" w:hAnsi="Arial" w:cs="Arial"/>
          <w:sz w:val="20"/>
        </w:rPr>
        <w:t>Cejka</w:t>
      </w:r>
      <w:proofErr w:type="spellEnd"/>
      <w:r w:rsidRPr="00C36E47">
        <w:rPr>
          <w:rFonts w:ascii="Arial" w:hAnsi="Arial" w:cs="Arial"/>
          <w:sz w:val="20"/>
        </w:rPr>
        <w:t xml:space="preserve">, R.E. Morris, P. </w:t>
      </w:r>
      <w:proofErr w:type="spellStart"/>
      <w:r w:rsidRPr="00C36E47">
        <w:rPr>
          <w:rFonts w:ascii="Arial" w:hAnsi="Arial" w:cs="Arial"/>
          <w:sz w:val="20"/>
        </w:rPr>
        <w:t>Nachtigall</w:t>
      </w:r>
      <w:proofErr w:type="spellEnd"/>
      <w:r w:rsidR="00FE040A" w:rsidRPr="00C36E47">
        <w:rPr>
          <w:rFonts w:ascii="Arial" w:hAnsi="Arial" w:cs="Arial"/>
          <w:sz w:val="20"/>
        </w:rPr>
        <w:t xml:space="preserve"> (Eds.)</w:t>
      </w:r>
      <w:r w:rsidRPr="00C36E47">
        <w:rPr>
          <w:rFonts w:ascii="Arial" w:hAnsi="Arial" w:cs="Arial"/>
          <w:sz w:val="20"/>
        </w:rPr>
        <w:t>, 2017, p. 240.</w:t>
      </w:r>
    </w:p>
    <w:p w14:paraId="1586D265" w14:textId="77777777" w:rsidR="00412DCC" w:rsidRPr="00C36E47" w:rsidRDefault="008B0BE0" w:rsidP="008B0BE0">
      <w:pPr>
        <w:numPr>
          <w:ilvl w:val="0"/>
          <w:numId w:val="4"/>
        </w:numPr>
        <w:tabs>
          <w:tab w:val="left" w:pos="1134"/>
        </w:tabs>
        <w:suppressAutoHyphens/>
        <w:spacing w:line="360" w:lineRule="auto"/>
        <w:jc w:val="both"/>
        <w:rPr>
          <w:rFonts w:ascii="Arial" w:hAnsi="Arial" w:cs="Arial"/>
          <w:spacing w:val="-3"/>
          <w:sz w:val="20"/>
        </w:rPr>
      </w:pPr>
      <w:r w:rsidRPr="00C36E47">
        <w:rPr>
          <w:rFonts w:ascii="Arial" w:hAnsi="Arial" w:cs="Arial"/>
          <w:sz w:val="20"/>
        </w:rPr>
        <w:t xml:space="preserve">M. </w:t>
      </w:r>
      <w:proofErr w:type="spellStart"/>
      <w:r w:rsidRPr="00C36E47">
        <w:rPr>
          <w:rFonts w:ascii="Arial" w:hAnsi="Arial" w:cs="Arial"/>
          <w:sz w:val="20"/>
        </w:rPr>
        <w:t>Filez</w:t>
      </w:r>
      <w:proofErr w:type="spellEnd"/>
      <w:r w:rsidRPr="00C36E47">
        <w:rPr>
          <w:rFonts w:ascii="Arial" w:hAnsi="Arial" w:cs="Arial"/>
          <w:sz w:val="20"/>
        </w:rPr>
        <w:t xml:space="preserve">, Z. </w:t>
      </w:r>
      <w:proofErr w:type="spellStart"/>
      <w:r w:rsidRPr="00C36E47">
        <w:rPr>
          <w:rFonts w:ascii="Arial" w:hAnsi="Arial" w:cs="Arial"/>
          <w:sz w:val="20"/>
        </w:rPr>
        <w:t>Ristanovic</w:t>
      </w:r>
      <w:proofErr w:type="spellEnd"/>
      <w:r w:rsidRPr="00C36E47">
        <w:rPr>
          <w:rFonts w:ascii="Arial" w:hAnsi="Arial" w:cs="Arial"/>
          <w:sz w:val="20"/>
        </w:rPr>
        <w:t xml:space="preserve">, B.M Weckhuysen, Micro-spectroscopy to Interrogate Solid Catalysts at Work, </w:t>
      </w:r>
      <w:r w:rsidR="00367D79" w:rsidRPr="00C36E47">
        <w:rPr>
          <w:rFonts w:ascii="Arial" w:hAnsi="Arial" w:cs="Arial"/>
          <w:sz w:val="20"/>
        </w:rPr>
        <w:t xml:space="preserve">in </w:t>
      </w:r>
      <w:r w:rsidRPr="00C36E47">
        <w:rPr>
          <w:rFonts w:ascii="Arial" w:hAnsi="Arial" w:cs="Arial"/>
          <w:i/>
          <w:sz w:val="20"/>
        </w:rPr>
        <w:t>Encyclopedia of Interfacial Chemistry: Surface Science and Electrochemistry</w:t>
      </w:r>
      <w:r w:rsidRPr="00C36E47">
        <w:rPr>
          <w:rFonts w:ascii="Arial" w:hAnsi="Arial" w:cs="Arial"/>
          <w:sz w:val="20"/>
        </w:rPr>
        <w:t xml:space="preserve">, Elsevier, Amsterdam, </w:t>
      </w:r>
      <w:r w:rsidR="002B67C7" w:rsidRPr="00C36E47">
        <w:rPr>
          <w:rFonts w:ascii="Arial" w:hAnsi="Arial" w:cs="Arial"/>
          <w:sz w:val="20"/>
        </w:rPr>
        <w:t xml:space="preserve">K. </w:t>
      </w:r>
      <w:proofErr w:type="spellStart"/>
      <w:r w:rsidR="002B67C7" w:rsidRPr="00C36E47">
        <w:rPr>
          <w:rFonts w:ascii="Arial" w:hAnsi="Arial" w:cs="Arial"/>
          <w:sz w:val="20"/>
        </w:rPr>
        <w:t>Wandelt</w:t>
      </w:r>
      <w:proofErr w:type="spellEnd"/>
      <w:r w:rsidR="002B67C7" w:rsidRPr="00C36E47">
        <w:rPr>
          <w:rFonts w:ascii="Arial" w:hAnsi="Arial" w:cs="Arial"/>
          <w:sz w:val="20"/>
        </w:rPr>
        <w:t xml:space="preserve"> (Ed.), 2018</w:t>
      </w:r>
      <w:r w:rsidR="00633D8C" w:rsidRPr="00C36E47">
        <w:rPr>
          <w:rFonts w:ascii="Arial" w:hAnsi="Arial" w:cs="Arial"/>
          <w:sz w:val="20"/>
        </w:rPr>
        <w:t xml:space="preserve">, </w:t>
      </w:r>
      <w:r w:rsidR="002B67C7" w:rsidRPr="00C36E47">
        <w:rPr>
          <w:rFonts w:ascii="Arial" w:hAnsi="Arial" w:cs="Arial"/>
          <w:sz w:val="20"/>
        </w:rPr>
        <w:t>vol. 1, p. 304</w:t>
      </w:r>
      <w:r w:rsidRPr="00C36E47">
        <w:rPr>
          <w:rFonts w:ascii="Arial" w:hAnsi="Arial" w:cs="Arial"/>
          <w:sz w:val="20"/>
        </w:rPr>
        <w:t>.</w:t>
      </w:r>
    </w:p>
    <w:p w14:paraId="704230E0" w14:textId="77777777" w:rsidR="000C327D" w:rsidRDefault="002B67C7" w:rsidP="008B0BE0">
      <w:pPr>
        <w:numPr>
          <w:ilvl w:val="0"/>
          <w:numId w:val="4"/>
        </w:numPr>
        <w:tabs>
          <w:tab w:val="left" w:pos="1134"/>
        </w:tabs>
        <w:suppressAutoHyphens/>
        <w:spacing w:line="360" w:lineRule="auto"/>
        <w:jc w:val="both"/>
        <w:rPr>
          <w:rFonts w:ascii="Arial" w:hAnsi="Arial" w:cs="Arial"/>
          <w:spacing w:val="-3"/>
          <w:sz w:val="20"/>
        </w:rPr>
      </w:pPr>
      <w:r w:rsidRPr="00C36E47">
        <w:rPr>
          <w:rFonts w:ascii="Arial" w:hAnsi="Arial" w:cs="Arial"/>
          <w:spacing w:val="-3"/>
          <w:sz w:val="20"/>
        </w:rPr>
        <w:t xml:space="preserve">C.S. Lancefield, B.M. Weckhuysen, P.C.A. </w:t>
      </w:r>
      <w:proofErr w:type="spellStart"/>
      <w:r w:rsidRPr="00C36E47">
        <w:rPr>
          <w:rFonts w:ascii="Arial" w:hAnsi="Arial" w:cs="Arial"/>
          <w:spacing w:val="-3"/>
          <w:sz w:val="20"/>
        </w:rPr>
        <w:t>Bruijninc</w:t>
      </w:r>
      <w:r w:rsidR="00BC52CC">
        <w:rPr>
          <w:rFonts w:ascii="Arial" w:hAnsi="Arial" w:cs="Arial"/>
          <w:spacing w:val="-3"/>
          <w:sz w:val="20"/>
        </w:rPr>
        <w:t>x</w:t>
      </w:r>
      <w:proofErr w:type="spellEnd"/>
      <w:r w:rsidRPr="00C36E47">
        <w:rPr>
          <w:rFonts w:ascii="Arial" w:hAnsi="Arial" w:cs="Arial"/>
          <w:spacing w:val="-3"/>
          <w:sz w:val="20"/>
        </w:rPr>
        <w:t xml:space="preserve">, Catalytic Conversion of Lignin-derived Aromatic Compounds into Chemicals, in </w:t>
      </w:r>
      <w:r w:rsidRPr="00C36E47">
        <w:rPr>
          <w:rFonts w:ascii="Arial" w:hAnsi="Arial" w:cs="Arial"/>
          <w:i/>
          <w:spacing w:val="-3"/>
          <w:sz w:val="20"/>
        </w:rPr>
        <w:t>Lignin Valorization: Emerging Approaches</w:t>
      </w:r>
      <w:r w:rsidRPr="00C36E47">
        <w:rPr>
          <w:rFonts w:ascii="Arial" w:hAnsi="Arial" w:cs="Arial"/>
          <w:spacing w:val="-3"/>
          <w:sz w:val="20"/>
        </w:rPr>
        <w:t>, G.T. Beckham (Ed.), Royal Society of Chemistry, Cambridge, G.T. Beckham (Ed.), 2018, p. 159.</w:t>
      </w:r>
    </w:p>
    <w:p w14:paraId="43796BC6" w14:textId="1D47BCD1" w:rsidR="007D0919" w:rsidRDefault="007D0919" w:rsidP="008B0BE0">
      <w:pPr>
        <w:numPr>
          <w:ilvl w:val="0"/>
          <w:numId w:val="4"/>
        </w:numPr>
        <w:tabs>
          <w:tab w:val="left" w:pos="1134"/>
        </w:tabs>
        <w:suppressAutoHyphens/>
        <w:spacing w:line="360" w:lineRule="auto"/>
        <w:jc w:val="both"/>
        <w:rPr>
          <w:rFonts w:ascii="Arial" w:hAnsi="Arial" w:cs="Arial"/>
          <w:spacing w:val="-3"/>
          <w:sz w:val="20"/>
        </w:rPr>
      </w:pPr>
      <w:r>
        <w:rPr>
          <w:rFonts w:ascii="Arial" w:hAnsi="Arial" w:cs="Arial"/>
          <w:spacing w:val="-3"/>
          <w:sz w:val="20"/>
        </w:rPr>
        <w:t xml:space="preserve">C. Vogt, C.S. </w:t>
      </w:r>
      <w:proofErr w:type="spellStart"/>
      <w:r>
        <w:rPr>
          <w:rFonts w:ascii="Arial" w:hAnsi="Arial" w:cs="Arial"/>
          <w:spacing w:val="-3"/>
          <w:sz w:val="20"/>
        </w:rPr>
        <w:t>Wondergem</w:t>
      </w:r>
      <w:proofErr w:type="spellEnd"/>
      <w:r>
        <w:rPr>
          <w:rFonts w:ascii="Arial" w:hAnsi="Arial" w:cs="Arial"/>
          <w:spacing w:val="-3"/>
          <w:sz w:val="20"/>
        </w:rPr>
        <w:t xml:space="preserve">, B.M. Weckhuysen, Ultraviolet-Visible (UV-Vis) Spectroscopy, </w:t>
      </w:r>
      <w:r w:rsidRPr="007D0919">
        <w:rPr>
          <w:rFonts w:ascii="Arial" w:hAnsi="Arial" w:cs="Arial"/>
          <w:i/>
          <w:iCs/>
          <w:spacing w:val="-3"/>
          <w:sz w:val="20"/>
        </w:rPr>
        <w:t>Handbook of Advanced Catalyst Characterization</w:t>
      </w:r>
      <w:r>
        <w:rPr>
          <w:rFonts w:ascii="Arial" w:hAnsi="Arial" w:cs="Arial"/>
          <w:spacing w:val="-3"/>
          <w:sz w:val="20"/>
        </w:rPr>
        <w:t xml:space="preserve">, Springer, Berlin, I.E. </w:t>
      </w:r>
      <w:proofErr w:type="spellStart"/>
      <w:r>
        <w:rPr>
          <w:rFonts w:ascii="Arial" w:hAnsi="Arial" w:cs="Arial"/>
          <w:spacing w:val="-3"/>
          <w:sz w:val="20"/>
        </w:rPr>
        <w:t>Wachs</w:t>
      </w:r>
      <w:proofErr w:type="spellEnd"/>
      <w:r>
        <w:rPr>
          <w:rFonts w:ascii="Arial" w:hAnsi="Arial" w:cs="Arial"/>
          <w:spacing w:val="-3"/>
          <w:sz w:val="20"/>
        </w:rPr>
        <w:t xml:space="preserve">, M.A. </w:t>
      </w:r>
      <w:proofErr w:type="spellStart"/>
      <w:r>
        <w:rPr>
          <w:rFonts w:ascii="Arial" w:hAnsi="Arial" w:cs="Arial"/>
          <w:spacing w:val="-3"/>
          <w:sz w:val="20"/>
        </w:rPr>
        <w:t>Banares</w:t>
      </w:r>
      <w:proofErr w:type="spellEnd"/>
      <w:r>
        <w:rPr>
          <w:rFonts w:ascii="Arial" w:hAnsi="Arial" w:cs="Arial"/>
          <w:spacing w:val="-3"/>
          <w:sz w:val="20"/>
        </w:rPr>
        <w:t xml:space="preserve"> (Eds.), 2023, p. 237.</w:t>
      </w:r>
    </w:p>
    <w:p w14:paraId="4532D74A" w14:textId="7D71AA30" w:rsidR="007D0919" w:rsidRPr="007D0919" w:rsidRDefault="007D0919" w:rsidP="008B0BE0">
      <w:pPr>
        <w:numPr>
          <w:ilvl w:val="0"/>
          <w:numId w:val="4"/>
        </w:numPr>
        <w:tabs>
          <w:tab w:val="left" w:pos="1134"/>
        </w:tabs>
        <w:suppressAutoHyphens/>
        <w:spacing w:line="360" w:lineRule="auto"/>
        <w:jc w:val="both"/>
        <w:rPr>
          <w:rFonts w:ascii="Arial" w:hAnsi="Arial" w:cs="Arial"/>
          <w:spacing w:val="-3"/>
          <w:sz w:val="20"/>
        </w:rPr>
      </w:pPr>
      <w:r>
        <w:rPr>
          <w:rFonts w:ascii="Arial" w:hAnsi="Arial" w:cs="Arial"/>
          <w:spacing w:val="-3"/>
          <w:sz w:val="20"/>
        </w:rPr>
        <w:t>C</w:t>
      </w:r>
      <w:r w:rsidRPr="007D0919">
        <w:rPr>
          <w:rFonts w:ascii="Arial" w:hAnsi="Arial" w:cs="Arial"/>
          <w:spacing w:val="-3"/>
          <w:sz w:val="20"/>
        </w:rPr>
        <w:t xml:space="preserve">.S. </w:t>
      </w:r>
      <w:proofErr w:type="spellStart"/>
      <w:r w:rsidRPr="007D0919">
        <w:rPr>
          <w:rFonts w:ascii="Arial" w:hAnsi="Arial" w:cs="Arial"/>
          <w:spacing w:val="-3"/>
          <w:sz w:val="20"/>
        </w:rPr>
        <w:t>Wondergem</w:t>
      </w:r>
      <w:proofErr w:type="spellEnd"/>
      <w:r w:rsidRPr="007D0919">
        <w:rPr>
          <w:rFonts w:ascii="Arial" w:hAnsi="Arial" w:cs="Arial"/>
          <w:spacing w:val="-3"/>
          <w:sz w:val="20"/>
        </w:rPr>
        <w:t>, C. Vogt</w:t>
      </w:r>
      <w:r>
        <w:rPr>
          <w:rFonts w:ascii="Arial" w:hAnsi="Arial" w:cs="Arial"/>
          <w:spacing w:val="-3"/>
          <w:sz w:val="20"/>
        </w:rPr>
        <w:t>, B.M. Weckhuysen</w:t>
      </w:r>
      <w:r w:rsidRPr="007D0919">
        <w:rPr>
          <w:rFonts w:ascii="Arial" w:hAnsi="Arial" w:cs="Arial"/>
          <w:spacing w:val="-3"/>
          <w:sz w:val="20"/>
        </w:rPr>
        <w:t xml:space="preserve">, </w:t>
      </w:r>
      <w:r>
        <w:rPr>
          <w:rFonts w:ascii="Arial" w:hAnsi="Arial" w:cs="Arial"/>
          <w:spacing w:val="-3"/>
          <w:sz w:val="20"/>
        </w:rPr>
        <w:t xml:space="preserve">Time-resolved X-ray </w:t>
      </w:r>
      <w:proofErr w:type="spellStart"/>
      <w:r>
        <w:rPr>
          <w:rFonts w:ascii="Arial" w:hAnsi="Arial" w:cs="Arial"/>
          <w:spacing w:val="-3"/>
          <w:sz w:val="20"/>
        </w:rPr>
        <w:t>Absorptoin</w:t>
      </w:r>
      <w:proofErr w:type="spellEnd"/>
      <w:r>
        <w:rPr>
          <w:rFonts w:ascii="Arial" w:hAnsi="Arial" w:cs="Arial"/>
          <w:spacing w:val="-3"/>
          <w:sz w:val="20"/>
        </w:rPr>
        <w:t xml:space="preserve"> Spectroscopy (XAS), </w:t>
      </w:r>
      <w:r w:rsidRPr="007D0919">
        <w:rPr>
          <w:rFonts w:ascii="Arial" w:hAnsi="Arial" w:cs="Arial"/>
          <w:i/>
          <w:iCs/>
          <w:spacing w:val="-3"/>
          <w:sz w:val="20"/>
        </w:rPr>
        <w:t>Handbook of Advanced Catalyst Characterization</w:t>
      </w:r>
      <w:r>
        <w:rPr>
          <w:rFonts w:ascii="Arial" w:hAnsi="Arial" w:cs="Arial"/>
          <w:spacing w:val="-3"/>
          <w:sz w:val="20"/>
        </w:rPr>
        <w:t xml:space="preserve">, Springer, Berlin, I.E. </w:t>
      </w:r>
      <w:proofErr w:type="spellStart"/>
      <w:r>
        <w:rPr>
          <w:rFonts w:ascii="Arial" w:hAnsi="Arial" w:cs="Arial"/>
          <w:spacing w:val="-3"/>
          <w:sz w:val="20"/>
        </w:rPr>
        <w:t>Wachs</w:t>
      </w:r>
      <w:proofErr w:type="spellEnd"/>
      <w:r>
        <w:rPr>
          <w:rFonts w:ascii="Arial" w:hAnsi="Arial" w:cs="Arial"/>
          <w:spacing w:val="-3"/>
          <w:sz w:val="20"/>
        </w:rPr>
        <w:t xml:space="preserve">, M.A. </w:t>
      </w:r>
      <w:proofErr w:type="spellStart"/>
      <w:r>
        <w:rPr>
          <w:rFonts w:ascii="Arial" w:hAnsi="Arial" w:cs="Arial"/>
          <w:spacing w:val="-3"/>
          <w:sz w:val="20"/>
        </w:rPr>
        <w:t>Banares</w:t>
      </w:r>
      <w:proofErr w:type="spellEnd"/>
      <w:r>
        <w:rPr>
          <w:rFonts w:ascii="Arial" w:hAnsi="Arial" w:cs="Arial"/>
          <w:spacing w:val="-3"/>
          <w:sz w:val="20"/>
        </w:rPr>
        <w:t xml:space="preserve"> (Eds.), 2023, p. </w:t>
      </w:r>
      <w:r w:rsidR="008B59B6">
        <w:rPr>
          <w:rFonts w:ascii="Arial" w:hAnsi="Arial" w:cs="Arial"/>
          <w:spacing w:val="-3"/>
          <w:sz w:val="20"/>
        </w:rPr>
        <w:t>601</w:t>
      </w:r>
      <w:r>
        <w:rPr>
          <w:rFonts w:ascii="Arial" w:hAnsi="Arial" w:cs="Arial"/>
          <w:spacing w:val="-3"/>
          <w:sz w:val="20"/>
        </w:rPr>
        <w:t>.</w:t>
      </w:r>
    </w:p>
    <w:p w14:paraId="3659E674" w14:textId="77777777" w:rsidR="00EE42D6" w:rsidRPr="007D0919" w:rsidRDefault="00EE42D6" w:rsidP="000634C4">
      <w:pPr>
        <w:tabs>
          <w:tab w:val="left" w:pos="1134"/>
        </w:tabs>
        <w:suppressAutoHyphens/>
        <w:spacing w:line="360" w:lineRule="auto"/>
        <w:jc w:val="both"/>
        <w:rPr>
          <w:rFonts w:ascii="Arial" w:hAnsi="Arial" w:cs="Arial"/>
          <w:spacing w:val="-3"/>
          <w:sz w:val="20"/>
          <w:u w:val="single"/>
        </w:rPr>
      </w:pPr>
    </w:p>
    <w:p w14:paraId="31EACB54" w14:textId="77777777" w:rsidR="006172AE" w:rsidRPr="007D0919" w:rsidRDefault="006172AE" w:rsidP="000634C4">
      <w:pPr>
        <w:tabs>
          <w:tab w:val="left" w:pos="1134"/>
        </w:tabs>
        <w:suppressAutoHyphens/>
        <w:spacing w:line="360" w:lineRule="auto"/>
        <w:jc w:val="both"/>
        <w:rPr>
          <w:rFonts w:ascii="Arial" w:hAnsi="Arial" w:cs="Arial"/>
          <w:spacing w:val="-3"/>
          <w:sz w:val="20"/>
          <w:u w:val="single"/>
        </w:rPr>
        <w:sectPr w:rsidR="006172AE" w:rsidRPr="007D0919" w:rsidSect="00DC3808">
          <w:headerReference w:type="default" r:id="rId22"/>
          <w:footerReference w:type="default" r:id="rId23"/>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17873188" w14:textId="77777777" w:rsidR="009F16D2" w:rsidRDefault="0072357F" w:rsidP="005779AA">
      <w:pPr>
        <w:pStyle w:val="Titel"/>
      </w:pPr>
      <w:bookmarkStart w:id="21" w:name="Enclosure_4"/>
      <w:r>
        <w:lastRenderedPageBreak/>
        <w:t>E</w:t>
      </w:r>
      <w:r w:rsidR="005779AA">
        <w:t xml:space="preserve">nclosure 4: </w:t>
      </w:r>
      <w:r w:rsidR="005D0370">
        <w:t>Conference P</w:t>
      </w:r>
      <w:r w:rsidR="009F16D2" w:rsidRPr="00C65ECB">
        <w:t>roceedings</w:t>
      </w:r>
    </w:p>
    <w:bookmarkEnd w:id="21"/>
    <w:p w14:paraId="3883E3FB" w14:textId="77777777" w:rsidR="00937C99" w:rsidRPr="00C65ECB" w:rsidRDefault="00937C99" w:rsidP="000634C4">
      <w:pPr>
        <w:tabs>
          <w:tab w:val="left" w:pos="1134"/>
        </w:tabs>
        <w:suppressAutoHyphens/>
        <w:spacing w:line="360" w:lineRule="auto"/>
        <w:jc w:val="both"/>
        <w:rPr>
          <w:rFonts w:ascii="Arial" w:hAnsi="Arial" w:cs="Arial"/>
          <w:spacing w:val="-3"/>
        </w:rPr>
      </w:pPr>
    </w:p>
    <w:p w14:paraId="36CDE927"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BB67EA">
        <w:rPr>
          <w:rFonts w:ascii="Arial" w:hAnsi="Arial" w:cs="Arial"/>
          <w:spacing w:val="-3"/>
          <w:sz w:val="20"/>
          <w:lang w:val="nl-NL"/>
        </w:rPr>
        <w:t xml:space="preserve">B. Weckhuysen, L. Vriens, H. Verachtert. </w:t>
      </w:r>
      <w:r w:rsidRPr="00C36E47">
        <w:rPr>
          <w:rFonts w:ascii="Arial" w:hAnsi="Arial" w:cs="Arial"/>
          <w:spacing w:val="-3"/>
          <w:sz w:val="20"/>
        </w:rPr>
        <w:t xml:space="preserve">Biological purification of waste gases from waste water treatment plants. </w:t>
      </w:r>
      <w:r w:rsidRPr="00D9081E">
        <w:rPr>
          <w:rFonts w:ascii="Arial" w:hAnsi="Arial" w:cs="Arial"/>
          <w:i/>
          <w:spacing w:val="-3"/>
          <w:sz w:val="20"/>
        </w:rPr>
        <w:t>Meded. Facult. Landbouwwet. Rijksuniv. Gent</w:t>
      </w:r>
      <w:r w:rsidRPr="00D9081E">
        <w:rPr>
          <w:rFonts w:ascii="Arial" w:hAnsi="Arial" w:cs="Arial"/>
          <w:spacing w:val="-3"/>
          <w:sz w:val="20"/>
        </w:rPr>
        <w:t xml:space="preserve">, 1991, </w:t>
      </w:r>
      <w:r w:rsidRPr="00D9081E">
        <w:rPr>
          <w:rFonts w:ascii="Arial" w:hAnsi="Arial" w:cs="Arial"/>
          <w:b/>
          <w:bCs/>
          <w:spacing w:val="-3"/>
          <w:sz w:val="20"/>
        </w:rPr>
        <w:t>56</w:t>
      </w:r>
      <w:r w:rsidRPr="00D9081E">
        <w:rPr>
          <w:rFonts w:ascii="Arial" w:hAnsi="Arial" w:cs="Arial"/>
          <w:spacing w:val="-3"/>
          <w:sz w:val="20"/>
        </w:rPr>
        <w:t xml:space="preserve">, 1529. </w:t>
      </w:r>
    </w:p>
    <w:p w14:paraId="14765643"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BB67EA">
        <w:rPr>
          <w:rFonts w:ascii="Arial" w:hAnsi="Arial" w:cs="Arial"/>
          <w:spacing w:val="-3"/>
          <w:sz w:val="20"/>
          <w:lang w:val="nl-NL"/>
        </w:rPr>
        <w:t xml:space="preserve">B. Weckhuysen, L. Vriens, H. Verachtert. </w:t>
      </w:r>
      <w:r w:rsidRPr="00C36E47">
        <w:rPr>
          <w:rFonts w:ascii="Arial" w:hAnsi="Arial" w:cs="Arial"/>
          <w:spacing w:val="-3"/>
          <w:sz w:val="20"/>
        </w:rPr>
        <w:t xml:space="preserve">Elimination of butanal from odorous air by a </w:t>
      </w:r>
      <w:proofErr w:type="spellStart"/>
      <w:r w:rsidRPr="00C36E47">
        <w:rPr>
          <w:rFonts w:ascii="Arial" w:hAnsi="Arial" w:cs="Arial"/>
          <w:spacing w:val="-3"/>
          <w:sz w:val="20"/>
        </w:rPr>
        <w:t>labscale</w:t>
      </w:r>
      <w:proofErr w:type="spellEnd"/>
      <w:r w:rsidRPr="00C36E47">
        <w:rPr>
          <w:rFonts w:ascii="Arial" w:hAnsi="Arial" w:cs="Arial"/>
          <w:spacing w:val="-3"/>
          <w:sz w:val="20"/>
        </w:rPr>
        <w:t xml:space="preserve"> biofilter. </w:t>
      </w:r>
      <w:r w:rsidRPr="00D9081E">
        <w:rPr>
          <w:rFonts w:ascii="Arial" w:hAnsi="Arial" w:cs="Arial"/>
          <w:i/>
          <w:spacing w:val="-3"/>
          <w:sz w:val="20"/>
        </w:rPr>
        <w:t xml:space="preserve">Proc. Environm. Platform, </w:t>
      </w:r>
      <w:r w:rsidRPr="00D9081E">
        <w:rPr>
          <w:rFonts w:ascii="Arial" w:hAnsi="Arial" w:cs="Arial"/>
          <w:iCs/>
          <w:spacing w:val="-3"/>
          <w:sz w:val="20"/>
        </w:rPr>
        <w:t>1991, 215.</w:t>
      </w:r>
    </w:p>
    <w:p w14:paraId="1AD7FAB2"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C36E47">
        <w:rPr>
          <w:rFonts w:ascii="Arial" w:hAnsi="Arial" w:cs="Arial"/>
          <w:spacing w:val="-3"/>
          <w:sz w:val="20"/>
        </w:rPr>
        <w:t xml:space="preserve">B.M. Weckhuysen, R.A. Schoonheydt. Chemistry and spectroscopy of chromium in zeolites. </w:t>
      </w:r>
      <w:r w:rsidRPr="00D9081E">
        <w:rPr>
          <w:rFonts w:ascii="Arial" w:hAnsi="Arial" w:cs="Arial"/>
          <w:i/>
          <w:spacing w:val="-3"/>
          <w:sz w:val="20"/>
        </w:rPr>
        <w:t>Stud. Surf. Sci. Catal.</w:t>
      </w:r>
      <w:r w:rsidRPr="00D9081E">
        <w:rPr>
          <w:rFonts w:ascii="Arial" w:hAnsi="Arial" w:cs="Arial"/>
          <w:spacing w:val="-3"/>
          <w:sz w:val="20"/>
        </w:rPr>
        <w:t xml:space="preserve"> 1994, </w:t>
      </w:r>
      <w:r w:rsidRPr="00D9081E">
        <w:rPr>
          <w:rFonts w:ascii="Arial" w:hAnsi="Arial" w:cs="Arial"/>
          <w:b/>
          <w:bCs/>
          <w:spacing w:val="-3"/>
          <w:sz w:val="20"/>
        </w:rPr>
        <w:t>84</w:t>
      </w:r>
      <w:r w:rsidRPr="00D9081E">
        <w:rPr>
          <w:rFonts w:ascii="Arial" w:hAnsi="Arial" w:cs="Arial"/>
          <w:spacing w:val="-3"/>
          <w:sz w:val="20"/>
        </w:rPr>
        <w:t>, 895.</w:t>
      </w:r>
    </w:p>
    <w:p w14:paraId="6AB93489"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D9081E">
        <w:rPr>
          <w:rFonts w:ascii="Arial" w:hAnsi="Arial" w:cs="Arial"/>
          <w:spacing w:val="-3"/>
          <w:sz w:val="20"/>
        </w:rPr>
        <w:t xml:space="preserve">B.M. Weckhuysen, I.E. Wachs, R.A. Schoonheydt. </w:t>
      </w:r>
      <w:r w:rsidRPr="00C36E47">
        <w:rPr>
          <w:rFonts w:ascii="Arial" w:hAnsi="Arial" w:cs="Arial"/>
          <w:spacing w:val="-3"/>
          <w:sz w:val="20"/>
        </w:rPr>
        <w:t>Spectroscopic characterization of supported Cr and Cr,</w:t>
      </w:r>
      <w:r w:rsidR="00A862B9">
        <w:rPr>
          <w:rFonts w:ascii="Arial" w:hAnsi="Arial" w:cs="Arial"/>
          <w:spacing w:val="-3"/>
          <w:sz w:val="20"/>
        </w:rPr>
        <w:t xml:space="preserve"> </w:t>
      </w:r>
      <w:proofErr w:type="spellStart"/>
      <w:r w:rsidRPr="00C36E47">
        <w:rPr>
          <w:rFonts w:ascii="Arial" w:hAnsi="Arial" w:cs="Arial"/>
          <w:spacing w:val="-3"/>
          <w:sz w:val="20"/>
        </w:rPr>
        <w:t>Ti</w:t>
      </w:r>
      <w:proofErr w:type="spellEnd"/>
      <w:r w:rsidRPr="00C36E47">
        <w:rPr>
          <w:rFonts w:ascii="Arial" w:hAnsi="Arial" w:cs="Arial"/>
          <w:spacing w:val="-3"/>
          <w:sz w:val="20"/>
        </w:rPr>
        <w:t xml:space="preserve"> catalysts: interaction with probe molecules.</w:t>
      </w:r>
      <w:r w:rsidRPr="00C36E47">
        <w:rPr>
          <w:rFonts w:ascii="Arial" w:hAnsi="Arial" w:cs="Arial"/>
          <w:i/>
          <w:spacing w:val="-3"/>
          <w:sz w:val="20"/>
        </w:rPr>
        <w:t xml:space="preserve"> </w:t>
      </w:r>
      <w:r w:rsidRPr="00D9081E">
        <w:rPr>
          <w:rFonts w:ascii="Arial" w:hAnsi="Arial" w:cs="Arial"/>
          <w:i/>
          <w:spacing w:val="-3"/>
          <w:sz w:val="20"/>
        </w:rPr>
        <w:t>Stud. Surf. Sci. Catal.</w:t>
      </w:r>
      <w:r w:rsidRPr="00D9081E">
        <w:rPr>
          <w:rFonts w:ascii="Arial" w:hAnsi="Arial" w:cs="Arial"/>
          <w:spacing w:val="-3"/>
          <w:sz w:val="20"/>
        </w:rPr>
        <w:t xml:space="preserve"> 1995, </w:t>
      </w:r>
      <w:r w:rsidRPr="00D9081E">
        <w:rPr>
          <w:rFonts w:ascii="Arial" w:hAnsi="Arial" w:cs="Arial"/>
          <w:b/>
          <w:bCs/>
          <w:spacing w:val="-3"/>
          <w:sz w:val="20"/>
        </w:rPr>
        <w:t>91</w:t>
      </w:r>
      <w:r w:rsidRPr="00D9081E">
        <w:rPr>
          <w:rFonts w:ascii="Arial" w:hAnsi="Arial" w:cs="Arial"/>
          <w:spacing w:val="-3"/>
          <w:sz w:val="20"/>
        </w:rPr>
        <w:t>, 151.</w:t>
      </w:r>
    </w:p>
    <w:p w14:paraId="5E215C9C"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427ABB">
        <w:rPr>
          <w:rFonts w:ascii="Arial" w:hAnsi="Arial" w:cs="Arial"/>
          <w:spacing w:val="-3"/>
          <w:sz w:val="20"/>
        </w:rPr>
        <w:t xml:space="preserve">I.E. Wachs, G. Deo, M. Juskelis, B.M. Weckhuysen. </w:t>
      </w:r>
      <w:r w:rsidRPr="00C36E47">
        <w:rPr>
          <w:rFonts w:ascii="Arial" w:hAnsi="Arial" w:cs="Arial"/>
          <w:spacing w:val="-3"/>
          <w:sz w:val="20"/>
        </w:rPr>
        <w:t xml:space="preserve">Methanol oxidation over supported vanadium oxide catalysts: new fundamental insights about oxidation reactions over metal oxide catalysts from transient and steady state kinetics. </w:t>
      </w:r>
      <w:r w:rsidRPr="00D9081E">
        <w:rPr>
          <w:rFonts w:ascii="Arial" w:hAnsi="Arial" w:cs="Arial"/>
          <w:i/>
          <w:spacing w:val="-3"/>
          <w:sz w:val="20"/>
        </w:rPr>
        <w:t>Stud. Surf. Sci. Catal.</w:t>
      </w:r>
      <w:r w:rsidRPr="00D9081E">
        <w:rPr>
          <w:rFonts w:ascii="Arial" w:hAnsi="Arial" w:cs="Arial"/>
          <w:spacing w:val="-3"/>
          <w:sz w:val="20"/>
        </w:rPr>
        <w:t xml:space="preserve"> 1997, </w:t>
      </w:r>
      <w:r w:rsidRPr="00D9081E">
        <w:rPr>
          <w:rFonts w:ascii="Arial" w:hAnsi="Arial" w:cs="Arial"/>
          <w:b/>
          <w:bCs/>
          <w:spacing w:val="-3"/>
          <w:sz w:val="20"/>
        </w:rPr>
        <w:t>109</w:t>
      </w:r>
      <w:r w:rsidRPr="00D9081E">
        <w:rPr>
          <w:rFonts w:ascii="Arial" w:hAnsi="Arial" w:cs="Arial"/>
          <w:spacing w:val="-3"/>
          <w:sz w:val="20"/>
        </w:rPr>
        <w:t>, 305.</w:t>
      </w:r>
    </w:p>
    <w:p w14:paraId="40EABBA4"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D9081E">
        <w:rPr>
          <w:rFonts w:ascii="Arial" w:hAnsi="Arial" w:cs="Arial"/>
          <w:spacing w:val="-3"/>
          <w:sz w:val="20"/>
        </w:rPr>
        <w:t xml:space="preserve">A.A. Verberckmoes, B.M. Weckhuysen, R.A. Schoonheydt. </w:t>
      </w:r>
      <w:r w:rsidRPr="00C36E47">
        <w:rPr>
          <w:rFonts w:ascii="Arial" w:hAnsi="Arial" w:cs="Arial"/>
          <w:spacing w:val="-3"/>
          <w:sz w:val="20"/>
        </w:rPr>
        <w:t>Chemometrics of diffuse reflectance spectra of CoA zeolites: spectroscopic fingerprinting of Co</w:t>
      </w:r>
      <w:r w:rsidRPr="00C36E47">
        <w:rPr>
          <w:rFonts w:ascii="Arial" w:hAnsi="Arial" w:cs="Arial"/>
          <w:spacing w:val="-3"/>
          <w:sz w:val="20"/>
          <w:vertAlign w:val="superscript"/>
        </w:rPr>
        <w:t>2+</w:t>
      </w:r>
      <w:r w:rsidRPr="00C36E47">
        <w:rPr>
          <w:rFonts w:ascii="Arial" w:hAnsi="Arial" w:cs="Arial"/>
          <w:spacing w:val="-3"/>
          <w:sz w:val="20"/>
        </w:rPr>
        <w:t xml:space="preserve">-sites. </w:t>
      </w:r>
      <w:r w:rsidRPr="00D9081E">
        <w:rPr>
          <w:rFonts w:ascii="Arial" w:hAnsi="Arial" w:cs="Arial"/>
          <w:i/>
          <w:spacing w:val="-3"/>
          <w:sz w:val="20"/>
        </w:rPr>
        <w:t>Stud. Surf. Sci. Catal.</w:t>
      </w:r>
      <w:r w:rsidRPr="00D9081E">
        <w:rPr>
          <w:rFonts w:ascii="Arial" w:hAnsi="Arial" w:cs="Arial"/>
          <w:spacing w:val="-3"/>
          <w:sz w:val="20"/>
        </w:rPr>
        <w:t xml:space="preserve"> 1997, </w:t>
      </w:r>
      <w:r w:rsidRPr="00D9081E">
        <w:rPr>
          <w:rFonts w:ascii="Arial" w:hAnsi="Arial" w:cs="Arial"/>
          <w:b/>
          <w:bCs/>
          <w:spacing w:val="-3"/>
          <w:sz w:val="20"/>
        </w:rPr>
        <w:t>105</w:t>
      </w:r>
      <w:r w:rsidRPr="00D9081E">
        <w:rPr>
          <w:rFonts w:ascii="Arial" w:hAnsi="Arial" w:cs="Arial"/>
          <w:spacing w:val="-3"/>
          <w:sz w:val="20"/>
        </w:rPr>
        <w:t>, 623.</w:t>
      </w:r>
    </w:p>
    <w:p w14:paraId="082D5CCC"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D9081E">
        <w:rPr>
          <w:rFonts w:ascii="Arial" w:hAnsi="Arial" w:cs="Arial"/>
          <w:spacing w:val="-3"/>
          <w:sz w:val="20"/>
        </w:rPr>
        <w:t xml:space="preserve">B.M. Weckhuysen, A.A. Verberckmoes, L. Fu, R.A. Schoonheydt (1997). </w:t>
      </w:r>
      <w:r w:rsidRPr="00C36E47">
        <w:rPr>
          <w:rFonts w:ascii="Arial" w:hAnsi="Arial" w:cs="Arial"/>
          <w:spacing w:val="-3"/>
          <w:sz w:val="20"/>
        </w:rPr>
        <w:t xml:space="preserve">Zeolite encapsulated copper (II) amino acid complexes: synthesis, spectroscopy and catalysis. </w:t>
      </w:r>
      <w:r w:rsidRPr="00D9081E">
        <w:rPr>
          <w:rFonts w:ascii="Arial" w:hAnsi="Arial" w:cs="Arial"/>
          <w:i/>
          <w:spacing w:val="-3"/>
          <w:sz w:val="20"/>
        </w:rPr>
        <w:t>Discuss. Zeolite Micropor. Mater.</w:t>
      </w:r>
      <w:r w:rsidRPr="00D9081E">
        <w:rPr>
          <w:rFonts w:ascii="Arial" w:hAnsi="Arial" w:cs="Arial"/>
          <w:spacing w:val="-3"/>
          <w:sz w:val="20"/>
        </w:rPr>
        <w:t>, Hanrimwon Publishing Co., Seoul, Korea, 1997, 143.</w:t>
      </w:r>
    </w:p>
    <w:p w14:paraId="4F4DA5E5" w14:textId="77777777" w:rsidR="009F16D2" w:rsidRPr="00C36E47" w:rsidRDefault="009F16D2" w:rsidP="00BE37C5">
      <w:pPr>
        <w:numPr>
          <w:ilvl w:val="0"/>
          <w:numId w:val="5"/>
        </w:numPr>
        <w:tabs>
          <w:tab w:val="left" w:pos="1134"/>
        </w:tabs>
        <w:suppressAutoHyphens/>
        <w:spacing w:line="360" w:lineRule="auto"/>
        <w:jc w:val="both"/>
        <w:rPr>
          <w:rFonts w:ascii="Arial" w:hAnsi="Arial" w:cs="Arial"/>
          <w:spacing w:val="-3"/>
          <w:sz w:val="20"/>
        </w:rPr>
      </w:pPr>
      <w:r w:rsidRPr="00D9081E">
        <w:rPr>
          <w:rFonts w:ascii="Arial" w:hAnsi="Arial" w:cs="Arial"/>
          <w:spacing w:val="-3"/>
          <w:sz w:val="20"/>
        </w:rPr>
        <w:t xml:space="preserve">B.M. Weckhuysen, G. Mestl, M.P. Rosynek, J.H. Lunsford. </w:t>
      </w:r>
      <w:r w:rsidRPr="00C36E47">
        <w:rPr>
          <w:rFonts w:ascii="Arial" w:hAnsi="Arial" w:cs="Arial"/>
          <w:spacing w:val="-3"/>
          <w:sz w:val="20"/>
        </w:rPr>
        <w:t xml:space="preserve">Low-temperature destructive adsorption of carbon tetrachloride on barium oxide. Waste treatment processes Symposium. Preprints of the ACS Division of Environmental Chemistry, 1998, </w:t>
      </w:r>
      <w:r w:rsidRPr="00C36E47">
        <w:rPr>
          <w:rFonts w:ascii="Arial" w:hAnsi="Arial" w:cs="Arial"/>
          <w:b/>
          <w:bCs/>
          <w:spacing w:val="-3"/>
          <w:sz w:val="20"/>
        </w:rPr>
        <w:t>38</w:t>
      </w:r>
      <w:r w:rsidRPr="00C36E47">
        <w:rPr>
          <w:rFonts w:ascii="Arial" w:hAnsi="Arial" w:cs="Arial"/>
          <w:spacing w:val="-3"/>
          <w:sz w:val="20"/>
        </w:rPr>
        <w:t>, 31.</w:t>
      </w:r>
    </w:p>
    <w:p w14:paraId="70E22D56" w14:textId="77777777" w:rsidR="009F16D2" w:rsidRPr="00C36E47" w:rsidRDefault="009F16D2" w:rsidP="00BE37C5">
      <w:pPr>
        <w:numPr>
          <w:ilvl w:val="0"/>
          <w:numId w:val="5"/>
        </w:numPr>
        <w:tabs>
          <w:tab w:val="left" w:pos="1134"/>
        </w:tabs>
        <w:suppressAutoHyphens/>
        <w:spacing w:line="360" w:lineRule="auto"/>
        <w:jc w:val="both"/>
        <w:rPr>
          <w:rFonts w:ascii="Arial" w:hAnsi="Arial" w:cs="Arial"/>
          <w:spacing w:val="-3"/>
          <w:sz w:val="20"/>
        </w:rPr>
      </w:pPr>
      <w:r w:rsidRPr="00C36E47">
        <w:rPr>
          <w:rFonts w:ascii="Arial" w:hAnsi="Arial" w:cs="Arial"/>
          <w:spacing w:val="-3"/>
          <w:sz w:val="20"/>
        </w:rPr>
        <w:t xml:space="preserve">Y. Gao, B.M. Weckhuysen, R.A. </w:t>
      </w:r>
      <w:proofErr w:type="spellStart"/>
      <w:r w:rsidRPr="00C36E47">
        <w:rPr>
          <w:rFonts w:ascii="Arial" w:hAnsi="Arial" w:cs="Arial"/>
          <w:spacing w:val="-3"/>
          <w:sz w:val="20"/>
        </w:rPr>
        <w:t>Schoonheydt</w:t>
      </w:r>
      <w:proofErr w:type="spellEnd"/>
      <w:r w:rsidRPr="00C36E47">
        <w:rPr>
          <w:rFonts w:ascii="Arial" w:hAnsi="Arial" w:cs="Arial"/>
          <w:spacing w:val="-3"/>
          <w:sz w:val="20"/>
        </w:rPr>
        <w:t xml:space="preserve">, T. Shane, J.J. Shane, D. Goldfarb. Pulsed EPR/ENDOR as a tool for the characterization of metal ions sites in porous materials. </w:t>
      </w:r>
      <w:r w:rsidRPr="00C36E47">
        <w:rPr>
          <w:rFonts w:ascii="Arial" w:hAnsi="Arial" w:cs="Arial"/>
          <w:i/>
          <w:spacing w:val="-3"/>
          <w:sz w:val="20"/>
        </w:rPr>
        <w:t>Proc. Joint 29</w:t>
      </w:r>
      <w:r w:rsidRPr="00C36E47">
        <w:rPr>
          <w:rFonts w:ascii="Arial" w:hAnsi="Arial" w:cs="Arial"/>
          <w:i/>
          <w:spacing w:val="-3"/>
          <w:sz w:val="20"/>
          <w:vertAlign w:val="superscript"/>
        </w:rPr>
        <w:t>th</w:t>
      </w:r>
      <w:r w:rsidRPr="00C36E47">
        <w:rPr>
          <w:rFonts w:ascii="Arial" w:hAnsi="Arial" w:cs="Arial"/>
          <w:i/>
          <w:spacing w:val="-3"/>
          <w:sz w:val="20"/>
        </w:rPr>
        <w:t xml:space="preserve"> AMPERE-13</w:t>
      </w:r>
      <w:r w:rsidRPr="00C36E47">
        <w:rPr>
          <w:rFonts w:ascii="Arial" w:hAnsi="Arial" w:cs="Arial"/>
          <w:i/>
          <w:spacing w:val="-3"/>
          <w:sz w:val="20"/>
          <w:vertAlign w:val="superscript"/>
        </w:rPr>
        <w:t>th</w:t>
      </w:r>
      <w:r w:rsidRPr="00C36E47">
        <w:rPr>
          <w:rFonts w:ascii="Arial" w:hAnsi="Arial" w:cs="Arial"/>
          <w:i/>
          <w:spacing w:val="-3"/>
          <w:sz w:val="20"/>
        </w:rPr>
        <w:t xml:space="preserve"> ISMAR </w:t>
      </w:r>
      <w:proofErr w:type="spellStart"/>
      <w:r w:rsidRPr="00C36E47">
        <w:rPr>
          <w:rFonts w:ascii="Arial" w:hAnsi="Arial" w:cs="Arial"/>
          <w:i/>
          <w:spacing w:val="-3"/>
          <w:sz w:val="20"/>
        </w:rPr>
        <w:t>Internat.</w:t>
      </w:r>
      <w:proofErr w:type="spellEnd"/>
      <w:r w:rsidRPr="00C36E47">
        <w:rPr>
          <w:rFonts w:ascii="Arial" w:hAnsi="Arial" w:cs="Arial"/>
          <w:i/>
          <w:spacing w:val="-3"/>
          <w:sz w:val="20"/>
        </w:rPr>
        <w:t xml:space="preserve"> Conf.,</w:t>
      </w:r>
      <w:r w:rsidRPr="00C36E47">
        <w:rPr>
          <w:rFonts w:ascii="Arial" w:hAnsi="Arial" w:cs="Arial"/>
          <w:spacing w:val="-3"/>
          <w:sz w:val="20"/>
        </w:rPr>
        <w:t xml:space="preserve"> </w:t>
      </w:r>
      <w:proofErr w:type="spellStart"/>
      <w:r w:rsidRPr="00C36E47">
        <w:rPr>
          <w:rFonts w:ascii="Arial" w:hAnsi="Arial" w:cs="Arial"/>
          <w:spacing w:val="-3"/>
          <w:sz w:val="20"/>
        </w:rPr>
        <w:t>Ziessow</w:t>
      </w:r>
      <w:proofErr w:type="spellEnd"/>
      <w:r w:rsidRPr="00C36E47">
        <w:rPr>
          <w:rFonts w:ascii="Arial" w:hAnsi="Arial" w:cs="Arial"/>
          <w:spacing w:val="-3"/>
          <w:sz w:val="20"/>
        </w:rPr>
        <w:t xml:space="preserve">, D.; Lubitz, W.; </w:t>
      </w:r>
      <w:proofErr w:type="spellStart"/>
      <w:r w:rsidRPr="00C36E47">
        <w:rPr>
          <w:rFonts w:ascii="Arial" w:hAnsi="Arial" w:cs="Arial"/>
          <w:spacing w:val="-3"/>
          <w:sz w:val="20"/>
        </w:rPr>
        <w:t>Lendzian</w:t>
      </w:r>
      <w:proofErr w:type="spellEnd"/>
      <w:r w:rsidRPr="00C36E47">
        <w:rPr>
          <w:rFonts w:ascii="Arial" w:hAnsi="Arial" w:cs="Arial"/>
          <w:spacing w:val="-3"/>
          <w:sz w:val="20"/>
        </w:rPr>
        <w:t>, F. (Eds.), 1998, 44.</w:t>
      </w:r>
    </w:p>
    <w:p w14:paraId="2FF232B5"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lang w:val="en-GB"/>
        </w:rPr>
      </w:pPr>
      <w:r w:rsidRPr="00C36E47">
        <w:rPr>
          <w:rFonts w:ascii="Arial" w:hAnsi="Arial" w:cs="Arial"/>
          <w:spacing w:val="-3"/>
          <w:sz w:val="20"/>
        </w:rPr>
        <w:t xml:space="preserve">B.M. Weckhuysen, D. Wang, M.P. </w:t>
      </w:r>
      <w:proofErr w:type="spellStart"/>
      <w:r w:rsidRPr="00C36E47">
        <w:rPr>
          <w:rFonts w:ascii="Arial" w:hAnsi="Arial" w:cs="Arial"/>
          <w:spacing w:val="-3"/>
          <w:sz w:val="20"/>
        </w:rPr>
        <w:t>Rosynek</w:t>
      </w:r>
      <w:proofErr w:type="spellEnd"/>
      <w:r w:rsidRPr="00C36E47">
        <w:rPr>
          <w:rFonts w:ascii="Arial" w:hAnsi="Arial" w:cs="Arial"/>
          <w:spacing w:val="-3"/>
          <w:sz w:val="20"/>
        </w:rPr>
        <w:t xml:space="preserve">, J.H. Lunsford. Direct Conversion of methane to aromatics over transition metal ion-loaded ZSM-5 zeolites. </w:t>
      </w:r>
      <w:r w:rsidRPr="00C36E47">
        <w:rPr>
          <w:rFonts w:ascii="Arial" w:hAnsi="Arial" w:cs="Arial"/>
          <w:i/>
          <w:spacing w:val="-3"/>
          <w:sz w:val="20"/>
        </w:rPr>
        <w:t>Materials Research Society Proceedings</w:t>
      </w:r>
      <w:r w:rsidRPr="00C36E47">
        <w:rPr>
          <w:rFonts w:ascii="Arial" w:hAnsi="Arial" w:cs="Arial"/>
          <w:spacing w:val="-3"/>
          <w:sz w:val="20"/>
        </w:rPr>
        <w:t>, Proceedings of the 12</w:t>
      </w:r>
      <w:r w:rsidRPr="00C36E47">
        <w:rPr>
          <w:rFonts w:ascii="Arial" w:hAnsi="Arial" w:cs="Arial"/>
          <w:spacing w:val="-3"/>
          <w:sz w:val="20"/>
          <w:vertAlign w:val="superscript"/>
        </w:rPr>
        <w:t>th</w:t>
      </w:r>
      <w:r w:rsidRPr="00C36E47">
        <w:rPr>
          <w:rFonts w:ascii="Arial" w:hAnsi="Arial" w:cs="Arial"/>
          <w:spacing w:val="-3"/>
          <w:sz w:val="20"/>
        </w:rPr>
        <w:t xml:space="preserve"> International Zeolite Conference, Materials Research Society, Treacy, M.M.J.; Marcus, B.K.; </w:t>
      </w:r>
      <w:proofErr w:type="spellStart"/>
      <w:r w:rsidRPr="00C36E47">
        <w:rPr>
          <w:rFonts w:ascii="Arial" w:hAnsi="Arial" w:cs="Arial"/>
          <w:spacing w:val="-3"/>
          <w:sz w:val="20"/>
        </w:rPr>
        <w:t>Bisher</w:t>
      </w:r>
      <w:proofErr w:type="spellEnd"/>
      <w:r w:rsidRPr="00C36E47">
        <w:rPr>
          <w:rFonts w:ascii="Arial" w:hAnsi="Arial" w:cs="Arial"/>
          <w:spacing w:val="-3"/>
          <w:sz w:val="20"/>
        </w:rPr>
        <w:t>, M.E.; Higgins, J.B. (Eds.), 1999, 1381.</w:t>
      </w:r>
    </w:p>
    <w:p w14:paraId="799003F8"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BB67EA">
        <w:rPr>
          <w:rFonts w:ascii="Arial" w:hAnsi="Arial" w:cs="Arial"/>
          <w:spacing w:val="-3"/>
          <w:sz w:val="20"/>
          <w:lang w:val="nl-NL"/>
        </w:rPr>
        <w:t xml:space="preserve">L. </w:t>
      </w:r>
      <w:proofErr w:type="spellStart"/>
      <w:r w:rsidRPr="00BB67EA">
        <w:rPr>
          <w:rFonts w:ascii="Arial" w:hAnsi="Arial" w:cs="Arial"/>
          <w:spacing w:val="-3"/>
          <w:sz w:val="20"/>
          <w:lang w:val="nl-NL"/>
        </w:rPr>
        <w:t>Frunza</w:t>
      </w:r>
      <w:proofErr w:type="spellEnd"/>
      <w:r w:rsidRPr="00BB67EA">
        <w:rPr>
          <w:rFonts w:ascii="Arial" w:hAnsi="Arial" w:cs="Arial"/>
          <w:spacing w:val="-3"/>
          <w:sz w:val="20"/>
          <w:lang w:val="nl-NL"/>
        </w:rPr>
        <w:t xml:space="preserve">, P. Van Der Voort, E.F. </w:t>
      </w:r>
      <w:proofErr w:type="spellStart"/>
      <w:r w:rsidRPr="00BB67EA">
        <w:rPr>
          <w:rFonts w:ascii="Arial" w:hAnsi="Arial" w:cs="Arial"/>
          <w:spacing w:val="-3"/>
          <w:sz w:val="20"/>
          <w:lang w:val="nl-NL"/>
        </w:rPr>
        <w:t>Vansant</w:t>
      </w:r>
      <w:proofErr w:type="spellEnd"/>
      <w:r w:rsidRPr="00BB67EA">
        <w:rPr>
          <w:rFonts w:ascii="Arial" w:hAnsi="Arial" w:cs="Arial"/>
          <w:spacing w:val="-3"/>
          <w:sz w:val="20"/>
          <w:lang w:val="nl-NL"/>
        </w:rPr>
        <w:t xml:space="preserve">, R.A. </w:t>
      </w:r>
      <w:proofErr w:type="spellStart"/>
      <w:r w:rsidRPr="00BB67EA">
        <w:rPr>
          <w:rFonts w:ascii="Arial" w:hAnsi="Arial" w:cs="Arial"/>
          <w:spacing w:val="-3"/>
          <w:sz w:val="20"/>
          <w:lang w:val="nl-NL"/>
        </w:rPr>
        <w:t>Schoonheydt</w:t>
      </w:r>
      <w:proofErr w:type="spellEnd"/>
      <w:r w:rsidRPr="00BB67EA">
        <w:rPr>
          <w:rFonts w:ascii="Arial" w:hAnsi="Arial" w:cs="Arial"/>
          <w:spacing w:val="-3"/>
          <w:sz w:val="20"/>
          <w:lang w:val="nl-NL"/>
        </w:rPr>
        <w:t xml:space="preserve">, B.M. Weckhuysen. </w:t>
      </w:r>
      <w:r w:rsidRPr="00C36E47">
        <w:rPr>
          <w:rFonts w:ascii="Arial" w:hAnsi="Arial" w:cs="Arial"/>
          <w:spacing w:val="-3"/>
          <w:sz w:val="20"/>
        </w:rPr>
        <w:t xml:space="preserve">Hydrothermal synthesis of vanadium-containing microporous </w:t>
      </w:r>
      <w:proofErr w:type="spellStart"/>
      <w:r w:rsidRPr="00C36E47">
        <w:rPr>
          <w:rFonts w:ascii="Arial" w:hAnsi="Arial" w:cs="Arial"/>
          <w:spacing w:val="-3"/>
          <w:sz w:val="20"/>
        </w:rPr>
        <w:t>aluminophosphates</w:t>
      </w:r>
      <w:proofErr w:type="spellEnd"/>
      <w:r w:rsidRPr="00C36E47">
        <w:rPr>
          <w:rFonts w:ascii="Arial" w:hAnsi="Arial" w:cs="Arial"/>
          <w:spacing w:val="-3"/>
          <w:sz w:val="20"/>
        </w:rPr>
        <w:t xml:space="preserve"> via the design of experiments approach. </w:t>
      </w:r>
      <w:r w:rsidRPr="00D9081E">
        <w:rPr>
          <w:rFonts w:ascii="Arial" w:hAnsi="Arial" w:cs="Arial"/>
          <w:i/>
          <w:spacing w:val="-3"/>
          <w:sz w:val="20"/>
        </w:rPr>
        <w:t>Stud. Surf. Sci. Catal.</w:t>
      </w:r>
      <w:r w:rsidRPr="00D9081E">
        <w:rPr>
          <w:rFonts w:ascii="Arial" w:hAnsi="Arial" w:cs="Arial"/>
          <w:spacing w:val="-3"/>
          <w:sz w:val="20"/>
        </w:rPr>
        <w:t xml:space="preserve"> </w:t>
      </w:r>
      <w:r w:rsidRPr="00D9081E">
        <w:rPr>
          <w:rFonts w:ascii="Arial" w:hAnsi="Arial" w:cs="Arial"/>
          <w:spacing w:val="-3"/>
          <w:sz w:val="20"/>
          <w:lang w:val="en-GB"/>
        </w:rPr>
        <w:t xml:space="preserve">2001, </w:t>
      </w:r>
      <w:r w:rsidRPr="00D9081E">
        <w:rPr>
          <w:rFonts w:ascii="Arial" w:hAnsi="Arial" w:cs="Arial"/>
          <w:b/>
          <w:bCs/>
          <w:spacing w:val="-3"/>
          <w:sz w:val="20"/>
          <w:lang w:val="en-GB"/>
        </w:rPr>
        <w:t>135</w:t>
      </w:r>
      <w:r w:rsidRPr="00D9081E">
        <w:rPr>
          <w:rFonts w:ascii="Arial" w:hAnsi="Arial" w:cs="Arial"/>
          <w:spacing w:val="-3"/>
          <w:sz w:val="20"/>
          <w:lang w:val="en-GB"/>
        </w:rPr>
        <w:t xml:space="preserve">, 688. </w:t>
      </w:r>
    </w:p>
    <w:p w14:paraId="24F54678"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lang w:val="en-GB"/>
        </w:rPr>
      </w:pPr>
      <w:r w:rsidRPr="00BB67EA">
        <w:rPr>
          <w:rFonts w:ascii="Arial" w:hAnsi="Arial" w:cs="Arial"/>
          <w:spacing w:val="-3"/>
          <w:sz w:val="20"/>
          <w:lang w:val="nl-NL"/>
        </w:rPr>
        <w:t xml:space="preserve">B.M. Weckhuysen, D. Baetens, R.A. </w:t>
      </w:r>
      <w:proofErr w:type="spellStart"/>
      <w:r w:rsidRPr="00BB67EA">
        <w:rPr>
          <w:rFonts w:ascii="Arial" w:hAnsi="Arial" w:cs="Arial"/>
          <w:spacing w:val="-3"/>
          <w:sz w:val="20"/>
          <w:lang w:val="nl-NL"/>
        </w:rPr>
        <w:t>Schoonheydt</w:t>
      </w:r>
      <w:proofErr w:type="spellEnd"/>
      <w:r w:rsidRPr="00BB67EA">
        <w:rPr>
          <w:rFonts w:ascii="Arial" w:hAnsi="Arial" w:cs="Arial"/>
          <w:spacing w:val="-3"/>
          <w:sz w:val="20"/>
          <w:lang w:val="nl-NL"/>
        </w:rPr>
        <w:t xml:space="preserve">. </w:t>
      </w:r>
      <w:r w:rsidRPr="00C36E47">
        <w:rPr>
          <w:rFonts w:ascii="Arial" w:hAnsi="Arial" w:cs="Arial"/>
          <w:spacing w:val="-3"/>
          <w:sz w:val="20"/>
        </w:rPr>
        <w:t xml:space="preserve">Spectroscopy of the formation of microporous transition-metal ion containing </w:t>
      </w:r>
      <w:proofErr w:type="spellStart"/>
      <w:r w:rsidRPr="00C36E47">
        <w:rPr>
          <w:rFonts w:ascii="Arial" w:hAnsi="Arial" w:cs="Arial"/>
          <w:spacing w:val="-3"/>
          <w:sz w:val="20"/>
        </w:rPr>
        <w:t>aluminophosphates</w:t>
      </w:r>
      <w:proofErr w:type="spellEnd"/>
      <w:r w:rsidRPr="00C36E47">
        <w:rPr>
          <w:rFonts w:ascii="Arial" w:hAnsi="Arial" w:cs="Arial"/>
          <w:spacing w:val="-3"/>
          <w:sz w:val="20"/>
        </w:rPr>
        <w:t xml:space="preserve"> under hydrothermal conditions. </w:t>
      </w:r>
      <w:r w:rsidRPr="00D9081E">
        <w:rPr>
          <w:rFonts w:ascii="Arial" w:hAnsi="Arial" w:cs="Arial"/>
          <w:i/>
          <w:spacing w:val="-3"/>
          <w:sz w:val="20"/>
        </w:rPr>
        <w:t>Stud. Surf. Sci. Catal.</w:t>
      </w:r>
      <w:r w:rsidRPr="00D9081E">
        <w:rPr>
          <w:rFonts w:ascii="Arial" w:hAnsi="Arial" w:cs="Arial"/>
          <w:spacing w:val="-3"/>
          <w:sz w:val="20"/>
        </w:rPr>
        <w:t xml:space="preserve"> 2001, </w:t>
      </w:r>
      <w:r w:rsidRPr="00D9081E">
        <w:rPr>
          <w:rFonts w:ascii="Arial" w:hAnsi="Arial" w:cs="Arial"/>
          <w:b/>
          <w:bCs/>
          <w:spacing w:val="-3"/>
          <w:sz w:val="20"/>
        </w:rPr>
        <w:t>135</w:t>
      </w:r>
      <w:r w:rsidRPr="00D9081E">
        <w:rPr>
          <w:rFonts w:ascii="Arial" w:hAnsi="Arial" w:cs="Arial"/>
          <w:spacing w:val="-3"/>
          <w:sz w:val="20"/>
        </w:rPr>
        <w:t>, 336.</w:t>
      </w:r>
    </w:p>
    <w:p w14:paraId="709D295B"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C36E47">
        <w:rPr>
          <w:rFonts w:ascii="Arial" w:hAnsi="Arial" w:cs="Arial"/>
          <w:spacing w:val="-3"/>
          <w:sz w:val="20"/>
          <w:lang w:val="en-GB"/>
        </w:rPr>
        <w:t xml:space="preserve">W. Fan, R.A. </w:t>
      </w:r>
      <w:proofErr w:type="spellStart"/>
      <w:r w:rsidRPr="00C36E47">
        <w:rPr>
          <w:rFonts w:ascii="Arial" w:hAnsi="Arial" w:cs="Arial"/>
          <w:spacing w:val="-3"/>
          <w:sz w:val="20"/>
          <w:lang w:val="en-GB"/>
        </w:rPr>
        <w:t>Schoonheydt</w:t>
      </w:r>
      <w:proofErr w:type="spellEnd"/>
      <w:r w:rsidRPr="00C36E47">
        <w:rPr>
          <w:rFonts w:ascii="Arial" w:hAnsi="Arial" w:cs="Arial"/>
          <w:spacing w:val="-3"/>
          <w:sz w:val="20"/>
          <w:lang w:val="en-GB"/>
        </w:rPr>
        <w:t xml:space="preserve">, B.M. Weckhuysen. </w:t>
      </w:r>
      <w:r w:rsidRPr="00C36E47">
        <w:rPr>
          <w:rFonts w:ascii="Arial" w:hAnsi="Arial" w:cs="Arial"/>
          <w:spacing w:val="-3"/>
          <w:sz w:val="20"/>
        </w:rPr>
        <w:t>How to increase the amount of framework Co</w:t>
      </w:r>
      <w:r w:rsidRPr="00C36E47">
        <w:rPr>
          <w:rFonts w:ascii="Arial" w:hAnsi="Arial" w:cs="Arial"/>
          <w:spacing w:val="-3"/>
          <w:sz w:val="20"/>
          <w:vertAlign w:val="superscript"/>
        </w:rPr>
        <w:t>2+</w:t>
      </w:r>
      <w:r w:rsidRPr="00C36E47">
        <w:rPr>
          <w:rFonts w:ascii="Arial" w:hAnsi="Arial" w:cs="Arial"/>
          <w:spacing w:val="-3"/>
          <w:sz w:val="20"/>
        </w:rPr>
        <w:t xml:space="preserve"> in microporous crystalline </w:t>
      </w:r>
      <w:proofErr w:type="spellStart"/>
      <w:r w:rsidRPr="00C36E47">
        <w:rPr>
          <w:rFonts w:ascii="Arial" w:hAnsi="Arial" w:cs="Arial"/>
          <w:spacing w:val="-3"/>
          <w:sz w:val="20"/>
        </w:rPr>
        <w:t>aluminophosphates</w:t>
      </w:r>
      <w:proofErr w:type="spellEnd"/>
      <w:r w:rsidRPr="00C36E47">
        <w:rPr>
          <w:rFonts w:ascii="Arial" w:hAnsi="Arial" w:cs="Arial"/>
          <w:spacing w:val="-3"/>
          <w:sz w:val="20"/>
        </w:rPr>
        <w:t xml:space="preserve">? </w:t>
      </w:r>
      <w:r w:rsidRPr="00D9081E">
        <w:rPr>
          <w:rFonts w:ascii="Arial" w:hAnsi="Arial" w:cs="Arial"/>
          <w:i/>
          <w:spacing w:val="-3"/>
          <w:sz w:val="20"/>
        </w:rPr>
        <w:t>Stud. Surf. Sci. Catal.</w:t>
      </w:r>
      <w:r w:rsidRPr="00D9081E">
        <w:rPr>
          <w:rFonts w:ascii="Arial" w:hAnsi="Arial" w:cs="Arial"/>
          <w:spacing w:val="-3"/>
          <w:sz w:val="20"/>
        </w:rPr>
        <w:t xml:space="preserve"> 2001, </w:t>
      </w:r>
      <w:r w:rsidRPr="00D9081E">
        <w:rPr>
          <w:rFonts w:ascii="Arial" w:hAnsi="Arial" w:cs="Arial"/>
          <w:b/>
          <w:bCs/>
          <w:spacing w:val="-3"/>
          <w:sz w:val="20"/>
        </w:rPr>
        <w:t>135</w:t>
      </w:r>
      <w:r w:rsidRPr="00D9081E">
        <w:rPr>
          <w:rFonts w:ascii="Arial" w:hAnsi="Arial" w:cs="Arial"/>
          <w:spacing w:val="-3"/>
          <w:sz w:val="20"/>
        </w:rPr>
        <w:t>, 337.</w:t>
      </w:r>
    </w:p>
    <w:p w14:paraId="58487800"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z w:val="20"/>
        </w:rPr>
      </w:pPr>
      <w:r w:rsidRPr="00BB67EA">
        <w:rPr>
          <w:rFonts w:ascii="Arial" w:hAnsi="Arial" w:cs="Arial"/>
          <w:spacing w:val="-3"/>
          <w:sz w:val="20"/>
          <w:lang w:val="nl-NL"/>
        </w:rPr>
        <w:lastRenderedPageBreak/>
        <w:t xml:space="preserve">P. Van Der Voort, P.I. </w:t>
      </w:r>
      <w:proofErr w:type="spellStart"/>
      <w:r w:rsidRPr="00BB67EA">
        <w:rPr>
          <w:rFonts w:ascii="Arial" w:hAnsi="Arial" w:cs="Arial"/>
          <w:spacing w:val="-3"/>
          <w:sz w:val="20"/>
          <w:lang w:val="nl-NL"/>
        </w:rPr>
        <w:t>Ravikovitch</w:t>
      </w:r>
      <w:proofErr w:type="spellEnd"/>
      <w:r w:rsidRPr="00BB67EA">
        <w:rPr>
          <w:rFonts w:ascii="Arial" w:hAnsi="Arial" w:cs="Arial"/>
          <w:spacing w:val="-3"/>
          <w:sz w:val="20"/>
          <w:lang w:val="nl-NL"/>
        </w:rPr>
        <w:t xml:space="preserve">, A.V. </w:t>
      </w:r>
      <w:proofErr w:type="spellStart"/>
      <w:r w:rsidRPr="00BB67EA">
        <w:rPr>
          <w:rFonts w:ascii="Arial" w:hAnsi="Arial" w:cs="Arial"/>
          <w:spacing w:val="-3"/>
          <w:sz w:val="20"/>
          <w:lang w:val="nl-NL"/>
        </w:rPr>
        <w:t>Neimark</w:t>
      </w:r>
      <w:proofErr w:type="spellEnd"/>
      <w:r w:rsidRPr="00BB67EA">
        <w:rPr>
          <w:rFonts w:ascii="Arial" w:hAnsi="Arial" w:cs="Arial"/>
          <w:spacing w:val="-3"/>
          <w:sz w:val="20"/>
          <w:lang w:val="nl-NL"/>
        </w:rPr>
        <w:t xml:space="preserve">, M. </w:t>
      </w:r>
      <w:proofErr w:type="spellStart"/>
      <w:r w:rsidRPr="00BB67EA">
        <w:rPr>
          <w:rFonts w:ascii="Arial" w:hAnsi="Arial" w:cs="Arial"/>
          <w:spacing w:val="-3"/>
          <w:sz w:val="20"/>
          <w:lang w:val="nl-NL"/>
        </w:rPr>
        <w:t>Benjelloun</w:t>
      </w:r>
      <w:proofErr w:type="spellEnd"/>
      <w:r w:rsidRPr="00BB67EA">
        <w:rPr>
          <w:rFonts w:ascii="Arial" w:hAnsi="Arial" w:cs="Arial"/>
          <w:spacing w:val="-3"/>
          <w:sz w:val="20"/>
          <w:lang w:val="nl-NL"/>
        </w:rPr>
        <w:t xml:space="preserve">, E. Van Bavel, K.P. De Jong, B.M. Weckhuysen, E.F. </w:t>
      </w:r>
      <w:proofErr w:type="spellStart"/>
      <w:r w:rsidRPr="00BB67EA">
        <w:rPr>
          <w:rFonts w:ascii="Arial" w:hAnsi="Arial" w:cs="Arial"/>
          <w:spacing w:val="-3"/>
          <w:sz w:val="20"/>
          <w:lang w:val="nl-NL"/>
        </w:rPr>
        <w:t>Vansant</w:t>
      </w:r>
      <w:proofErr w:type="spellEnd"/>
      <w:r w:rsidRPr="00BB67EA">
        <w:rPr>
          <w:rFonts w:ascii="Arial" w:hAnsi="Arial" w:cs="Arial"/>
          <w:spacing w:val="-3"/>
          <w:sz w:val="20"/>
          <w:lang w:val="nl-NL"/>
        </w:rPr>
        <w:t xml:space="preserve">. </w:t>
      </w:r>
      <w:r w:rsidRPr="00C36E47">
        <w:rPr>
          <w:rFonts w:ascii="Arial" w:hAnsi="Arial" w:cs="Arial"/>
          <w:spacing w:val="-3"/>
          <w:sz w:val="20"/>
        </w:rPr>
        <w:t xml:space="preserve">Plugged hexagonal mesoporous templated silica: a unique micro- and mesoporous material with internal silica </w:t>
      </w:r>
      <w:proofErr w:type="spellStart"/>
      <w:r w:rsidRPr="00C36E47">
        <w:rPr>
          <w:rFonts w:ascii="Arial" w:hAnsi="Arial" w:cs="Arial"/>
          <w:spacing w:val="-3"/>
          <w:sz w:val="20"/>
        </w:rPr>
        <w:t>nanocapsules</w:t>
      </w:r>
      <w:proofErr w:type="spellEnd"/>
      <w:r w:rsidRPr="00C36E47">
        <w:rPr>
          <w:rFonts w:ascii="Arial" w:hAnsi="Arial" w:cs="Arial"/>
          <w:spacing w:val="-3"/>
          <w:sz w:val="20"/>
        </w:rPr>
        <w:t xml:space="preserve">. </w:t>
      </w:r>
      <w:r w:rsidRPr="00D9081E">
        <w:rPr>
          <w:rFonts w:ascii="Arial" w:hAnsi="Arial" w:cs="Arial"/>
          <w:i/>
          <w:spacing w:val="-3"/>
          <w:sz w:val="20"/>
        </w:rPr>
        <w:t>Stud. Surf. Sci. Catal.</w:t>
      </w:r>
      <w:r w:rsidRPr="00D9081E">
        <w:rPr>
          <w:rFonts w:ascii="Arial" w:hAnsi="Arial" w:cs="Arial"/>
          <w:spacing w:val="-3"/>
          <w:sz w:val="20"/>
        </w:rPr>
        <w:t xml:space="preserve"> 2002, </w:t>
      </w:r>
      <w:r w:rsidRPr="00D9081E">
        <w:rPr>
          <w:rFonts w:ascii="Arial" w:hAnsi="Arial" w:cs="Arial"/>
          <w:b/>
          <w:bCs/>
          <w:spacing w:val="-3"/>
          <w:sz w:val="20"/>
        </w:rPr>
        <w:t>141</w:t>
      </w:r>
      <w:r w:rsidRPr="00D9081E">
        <w:rPr>
          <w:rFonts w:ascii="Arial" w:hAnsi="Arial" w:cs="Arial"/>
          <w:spacing w:val="-3"/>
          <w:sz w:val="20"/>
        </w:rPr>
        <w:t>, 45.</w:t>
      </w:r>
    </w:p>
    <w:p w14:paraId="6F308039"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D9081E">
        <w:rPr>
          <w:rFonts w:ascii="Arial" w:hAnsi="Arial" w:cs="Arial"/>
          <w:sz w:val="20"/>
        </w:rPr>
        <w:t xml:space="preserve">J.G. Mesu, H.J. Tromp, D.W. Hoogenboom, D. Baute, E.E. van Faassen, D. Goldfarb, B.M. Weckhuysen. </w:t>
      </w:r>
      <w:r w:rsidRPr="00C36E47">
        <w:rPr>
          <w:rFonts w:ascii="Arial" w:hAnsi="Arial" w:cs="Arial"/>
          <w:sz w:val="20"/>
        </w:rPr>
        <w:t xml:space="preserve">Synthesis and characterization of zeolite enzyme-mimetic copper complexes. </w:t>
      </w:r>
      <w:r w:rsidRPr="00C36E47">
        <w:rPr>
          <w:rFonts w:ascii="Arial" w:hAnsi="Arial" w:cs="Arial"/>
          <w:i/>
          <w:sz w:val="20"/>
        </w:rPr>
        <w:t xml:space="preserve">Stud. </w:t>
      </w:r>
      <w:r w:rsidRPr="00D9081E">
        <w:rPr>
          <w:rFonts w:ascii="Arial" w:hAnsi="Arial" w:cs="Arial"/>
          <w:i/>
          <w:sz w:val="20"/>
        </w:rPr>
        <w:t>Surf. Sci. Catal.</w:t>
      </w:r>
      <w:r w:rsidRPr="00D9081E">
        <w:rPr>
          <w:rFonts w:ascii="Arial" w:hAnsi="Arial" w:cs="Arial"/>
          <w:sz w:val="20"/>
        </w:rPr>
        <w:t xml:space="preserve"> 2002, </w:t>
      </w:r>
      <w:r w:rsidRPr="00D9081E">
        <w:rPr>
          <w:rFonts w:ascii="Arial" w:hAnsi="Arial" w:cs="Arial"/>
          <w:b/>
          <w:bCs/>
          <w:sz w:val="20"/>
        </w:rPr>
        <w:t>143</w:t>
      </w:r>
      <w:r w:rsidRPr="00D9081E">
        <w:rPr>
          <w:rFonts w:ascii="Arial" w:hAnsi="Arial" w:cs="Arial"/>
          <w:sz w:val="20"/>
        </w:rPr>
        <w:t>, 287.</w:t>
      </w:r>
    </w:p>
    <w:p w14:paraId="32B3FDF3"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z w:val="20"/>
        </w:rPr>
      </w:pPr>
      <w:r w:rsidRPr="00BB67EA">
        <w:rPr>
          <w:rFonts w:ascii="Arial" w:hAnsi="Arial" w:cs="Arial"/>
          <w:sz w:val="20"/>
          <w:lang w:val="nl-NL"/>
        </w:rPr>
        <w:t xml:space="preserve">J.G. Mesu, D. </w:t>
      </w:r>
      <w:proofErr w:type="spellStart"/>
      <w:r w:rsidRPr="00BB67EA">
        <w:rPr>
          <w:rFonts w:ascii="Arial" w:hAnsi="Arial" w:cs="Arial"/>
          <w:sz w:val="20"/>
          <w:lang w:val="nl-NL"/>
        </w:rPr>
        <w:t>Baute</w:t>
      </w:r>
      <w:proofErr w:type="spellEnd"/>
      <w:r w:rsidRPr="00BB67EA">
        <w:rPr>
          <w:rFonts w:ascii="Arial" w:hAnsi="Arial" w:cs="Arial"/>
          <w:sz w:val="20"/>
          <w:lang w:val="nl-NL"/>
        </w:rPr>
        <w:t xml:space="preserve">, H.J. Tromp, Ernst E. Van </w:t>
      </w:r>
      <w:proofErr w:type="spellStart"/>
      <w:r w:rsidRPr="00BB67EA">
        <w:rPr>
          <w:rFonts w:ascii="Arial" w:hAnsi="Arial" w:cs="Arial"/>
          <w:sz w:val="20"/>
          <w:lang w:val="nl-NL"/>
        </w:rPr>
        <w:t>Faassen</w:t>
      </w:r>
      <w:proofErr w:type="spellEnd"/>
      <w:r w:rsidRPr="00BB67EA">
        <w:rPr>
          <w:rFonts w:ascii="Arial" w:hAnsi="Arial" w:cs="Arial"/>
          <w:sz w:val="20"/>
          <w:lang w:val="nl-NL"/>
        </w:rPr>
        <w:t xml:space="preserve">, </w:t>
      </w:r>
      <w:proofErr w:type="spellStart"/>
      <w:r w:rsidRPr="00BB67EA">
        <w:rPr>
          <w:rFonts w:ascii="Arial" w:hAnsi="Arial" w:cs="Arial"/>
          <w:sz w:val="20"/>
          <w:lang w:val="nl-NL"/>
        </w:rPr>
        <w:t>and</w:t>
      </w:r>
      <w:proofErr w:type="spellEnd"/>
      <w:r w:rsidRPr="00BB67EA">
        <w:rPr>
          <w:rFonts w:ascii="Arial" w:hAnsi="Arial" w:cs="Arial"/>
          <w:sz w:val="20"/>
          <w:lang w:val="nl-NL"/>
        </w:rPr>
        <w:t xml:space="preserve"> B.M. Weckhuysen. </w:t>
      </w:r>
      <w:r w:rsidRPr="00E378BC">
        <w:rPr>
          <w:rFonts w:ascii="Arial" w:hAnsi="Arial" w:cs="Arial"/>
          <w:sz w:val="20"/>
        </w:rPr>
        <w:t xml:space="preserve">Incorporation of copper histidine complexes into a zeolite Y matrix. </w:t>
      </w:r>
      <w:r w:rsidRPr="00D9081E">
        <w:rPr>
          <w:rFonts w:ascii="Arial" w:hAnsi="Arial" w:cs="Arial"/>
          <w:i/>
          <w:iCs/>
          <w:sz w:val="20"/>
          <w:lang w:val="en-GB"/>
        </w:rPr>
        <w:t>Ann. West Univ. Timisoara</w:t>
      </w:r>
      <w:r w:rsidRPr="00D9081E">
        <w:rPr>
          <w:rFonts w:ascii="Arial" w:hAnsi="Arial" w:cs="Arial"/>
          <w:sz w:val="20"/>
          <w:lang w:val="en-GB"/>
        </w:rPr>
        <w:t xml:space="preserve"> 2003, </w:t>
      </w:r>
      <w:r w:rsidRPr="00D9081E">
        <w:rPr>
          <w:rFonts w:ascii="Arial" w:hAnsi="Arial" w:cs="Arial"/>
          <w:b/>
          <w:bCs/>
          <w:sz w:val="20"/>
          <w:lang w:val="en-GB"/>
        </w:rPr>
        <w:t>12</w:t>
      </w:r>
      <w:r w:rsidRPr="00D9081E">
        <w:rPr>
          <w:rFonts w:ascii="Arial" w:hAnsi="Arial" w:cs="Arial"/>
          <w:sz w:val="20"/>
          <w:lang w:val="en-GB"/>
        </w:rPr>
        <w:t>, 417.</w:t>
      </w:r>
    </w:p>
    <w:p w14:paraId="3E2214D7"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z w:val="20"/>
        </w:rPr>
      </w:pPr>
      <w:r w:rsidRPr="00BB67EA">
        <w:rPr>
          <w:rFonts w:ascii="Arial" w:hAnsi="Arial" w:cs="Arial"/>
          <w:sz w:val="20"/>
          <w:lang w:val="nl-NL"/>
        </w:rPr>
        <w:t xml:space="preserve">O.L.J. Gijzeman, A.J.M. Mens, J.H. van Lenthe, W.J. Mortier, B.M. Weckhuysen. </w:t>
      </w:r>
      <w:r w:rsidRPr="00C36E47">
        <w:rPr>
          <w:rFonts w:ascii="Arial" w:hAnsi="Arial" w:cs="Arial"/>
          <w:sz w:val="20"/>
        </w:rPr>
        <w:t xml:space="preserve">The effect of chemical composition and structure on XPS binding energies in zeolites. </w:t>
      </w:r>
      <w:r w:rsidRPr="00D9081E">
        <w:rPr>
          <w:rFonts w:ascii="Arial" w:hAnsi="Arial" w:cs="Arial"/>
          <w:i/>
          <w:iCs/>
          <w:sz w:val="20"/>
        </w:rPr>
        <w:t>Stud. Surf. Sci. Catal.</w:t>
      </w:r>
      <w:r w:rsidRPr="00D9081E">
        <w:rPr>
          <w:rFonts w:ascii="Arial" w:hAnsi="Arial" w:cs="Arial"/>
          <w:sz w:val="20"/>
        </w:rPr>
        <w:t xml:space="preserve"> 2004, </w:t>
      </w:r>
      <w:r w:rsidRPr="00D9081E">
        <w:rPr>
          <w:rFonts w:ascii="Arial" w:hAnsi="Arial" w:cs="Arial"/>
          <w:b/>
          <w:bCs/>
          <w:sz w:val="20"/>
        </w:rPr>
        <w:t>154</w:t>
      </w:r>
      <w:r w:rsidRPr="00D9081E">
        <w:rPr>
          <w:rFonts w:ascii="Arial" w:hAnsi="Arial" w:cs="Arial"/>
          <w:sz w:val="20"/>
        </w:rPr>
        <w:t>, 1385</w:t>
      </w:r>
      <w:r w:rsidRPr="00D9081E">
        <w:rPr>
          <w:rFonts w:ascii="Arial" w:hAnsi="Arial" w:cs="Arial"/>
          <w:iCs/>
          <w:sz w:val="20"/>
        </w:rPr>
        <w:t>.</w:t>
      </w:r>
      <w:r w:rsidRPr="00D9081E">
        <w:rPr>
          <w:rFonts w:ascii="Arial" w:hAnsi="Arial" w:cs="Arial"/>
          <w:sz w:val="20"/>
        </w:rPr>
        <w:t xml:space="preserve"> </w:t>
      </w:r>
    </w:p>
    <w:p w14:paraId="3C865379" w14:textId="77777777" w:rsidR="009F16D2" w:rsidRPr="005F4350" w:rsidRDefault="009F16D2" w:rsidP="00BE37C5">
      <w:pPr>
        <w:numPr>
          <w:ilvl w:val="0"/>
          <w:numId w:val="5"/>
        </w:numPr>
        <w:tabs>
          <w:tab w:val="left" w:pos="1134"/>
        </w:tabs>
        <w:suppressAutoHyphens/>
        <w:spacing w:line="360" w:lineRule="auto"/>
        <w:jc w:val="both"/>
        <w:rPr>
          <w:rFonts w:ascii="Arial" w:hAnsi="Arial"/>
          <w:sz w:val="20"/>
        </w:rPr>
      </w:pPr>
      <w:r w:rsidRPr="00BB67EA">
        <w:rPr>
          <w:rFonts w:ascii="Arial" w:hAnsi="Arial" w:cs="Arial"/>
          <w:sz w:val="20"/>
          <w:lang w:val="nl-NL"/>
        </w:rPr>
        <w:t xml:space="preserve">M.H. </w:t>
      </w:r>
      <w:proofErr w:type="spellStart"/>
      <w:r w:rsidRPr="00BB67EA">
        <w:rPr>
          <w:rFonts w:ascii="Arial" w:hAnsi="Arial" w:cs="Arial"/>
          <w:sz w:val="20"/>
          <w:lang w:val="nl-NL"/>
        </w:rPr>
        <w:t>Groothaert</w:t>
      </w:r>
      <w:proofErr w:type="spellEnd"/>
      <w:r w:rsidRPr="00BB67EA">
        <w:rPr>
          <w:rFonts w:ascii="Arial" w:hAnsi="Arial" w:cs="Arial"/>
          <w:sz w:val="20"/>
          <w:lang w:val="nl-NL"/>
        </w:rPr>
        <w:t xml:space="preserve">, K. Lievens, J.A. van Bokhoven, A.A. Battiston, B.M. Weckhuysen, K. </w:t>
      </w:r>
      <w:proofErr w:type="spellStart"/>
      <w:r w:rsidRPr="00BB67EA">
        <w:rPr>
          <w:rFonts w:ascii="Arial" w:hAnsi="Arial" w:cs="Arial"/>
          <w:sz w:val="20"/>
          <w:lang w:val="nl-NL"/>
        </w:rPr>
        <w:t>Pierloot</w:t>
      </w:r>
      <w:proofErr w:type="spellEnd"/>
      <w:r w:rsidRPr="00BB67EA">
        <w:rPr>
          <w:rFonts w:ascii="Arial" w:hAnsi="Arial" w:cs="Arial"/>
          <w:sz w:val="20"/>
          <w:lang w:val="nl-NL"/>
        </w:rPr>
        <w:t xml:space="preserve">, R.A. </w:t>
      </w:r>
      <w:proofErr w:type="spellStart"/>
      <w:r w:rsidRPr="00BB67EA">
        <w:rPr>
          <w:rFonts w:ascii="Arial" w:hAnsi="Arial" w:cs="Arial"/>
          <w:sz w:val="20"/>
          <w:lang w:val="nl-NL"/>
        </w:rPr>
        <w:t>Schoonheydt</w:t>
      </w:r>
      <w:proofErr w:type="spellEnd"/>
      <w:r w:rsidRPr="00BB67EA">
        <w:rPr>
          <w:rFonts w:ascii="Arial" w:hAnsi="Arial" w:cs="Arial"/>
          <w:sz w:val="20"/>
          <w:lang w:val="nl-NL"/>
        </w:rPr>
        <w:t xml:space="preserve">. </w:t>
      </w:r>
      <w:r w:rsidRPr="00C36E47">
        <w:rPr>
          <w:rFonts w:ascii="Arial" w:hAnsi="Arial" w:cs="Arial"/>
          <w:sz w:val="20"/>
        </w:rPr>
        <w:t>Bis(µ-</w:t>
      </w:r>
      <w:proofErr w:type="gramStart"/>
      <w:r w:rsidRPr="00C36E47">
        <w:rPr>
          <w:rFonts w:ascii="Arial" w:hAnsi="Arial" w:cs="Arial"/>
          <w:sz w:val="20"/>
        </w:rPr>
        <w:t>oxo)</w:t>
      </w:r>
      <w:proofErr w:type="spellStart"/>
      <w:r w:rsidRPr="00C36E47">
        <w:rPr>
          <w:rFonts w:ascii="Arial" w:hAnsi="Arial" w:cs="Arial"/>
          <w:sz w:val="20"/>
        </w:rPr>
        <w:t>dicopper</w:t>
      </w:r>
      <w:proofErr w:type="spellEnd"/>
      <w:proofErr w:type="gramEnd"/>
      <w:r w:rsidRPr="00C36E47">
        <w:rPr>
          <w:rFonts w:ascii="Arial" w:hAnsi="Arial" w:cs="Arial"/>
          <w:sz w:val="20"/>
        </w:rPr>
        <w:t xml:space="preserve"> as intermediate in the catalytic</w:t>
      </w:r>
      <w:r w:rsidR="00F22102" w:rsidRPr="00C36E47">
        <w:rPr>
          <w:rFonts w:ascii="Arial" w:hAnsi="Arial" w:cs="Arial"/>
          <w:sz w:val="20"/>
        </w:rPr>
        <w:t xml:space="preserve"> </w:t>
      </w:r>
      <w:r w:rsidRPr="00C36E47">
        <w:rPr>
          <w:rFonts w:ascii="Arial" w:hAnsi="Arial" w:cs="Arial"/>
          <w:sz w:val="20"/>
        </w:rPr>
        <w:t xml:space="preserve">decomposition of NO. </w:t>
      </w:r>
      <w:r w:rsidRPr="00D9081E">
        <w:rPr>
          <w:rFonts w:ascii="Arial" w:hAnsi="Arial" w:cs="Arial"/>
          <w:i/>
          <w:iCs/>
          <w:sz w:val="20"/>
        </w:rPr>
        <w:t xml:space="preserve">Stud. Surf. Sci. </w:t>
      </w:r>
      <w:r w:rsidRPr="005F4350">
        <w:rPr>
          <w:rFonts w:ascii="Arial" w:hAnsi="Arial"/>
          <w:i/>
          <w:sz w:val="20"/>
        </w:rPr>
        <w:t>Catal.</w:t>
      </w:r>
      <w:r w:rsidRPr="005F4350">
        <w:rPr>
          <w:rFonts w:ascii="Arial" w:hAnsi="Arial"/>
          <w:sz w:val="20"/>
        </w:rPr>
        <w:t xml:space="preserve"> 2004, </w:t>
      </w:r>
      <w:r w:rsidRPr="005F4350">
        <w:rPr>
          <w:rFonts w:ascii="Arial" w:hAnsi="Arial"/>
          <w:b/>
          <w:sz w:val="20"/>
        </w:rPr>
        <w:t>154</w:t>
      </w:r>
      <w:r w:rsidRPr="005F4350">
        <w:rPr>
          <w:rFonts w:ascii="Arial" w:hAnsi="Arial"/>
          <w:sz w:val="20"/>
        </w:rPr>
        <w:t xml:space="preserve">, 2449. </w:t>
      </w:r>
    </w:p>
    <w:p w14:paraId="083D1ADB"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z w:val="20"/>
        </w:rPr>
      </w:pPr>
      <w:r w:rsidRPr="00BB67EA">
        <w:rPr>
          <w:rFonts w:ascii="Arial" w:hAnsi="Arial" w:cs="Arial"/>
          <w:sz w:val="20"/>
          <w:lang w:val="nl-NL"/>
        </w:rPr>
        <w:t xml:space="preserve">F. Morales </w:t>
      </w:r>
      <w:proofErr w:type="spellStart"/>
      <w:r w:rsidRPr="00BB67EA">
        <w:rPr>
          <w:rFonts w:ascii="Arial" w:hAnsi="Arial" w:cs="Arial"/>
          <w:sz w:val="20"/>
          <w:lang w:val="nl-NL"/>
        </w:rPr>
        <w:t>Cano</w:t>
      </w:r>
      <w:proofErr w:type="spellEnd"/>
      <w:r w:rsidRPr="00BB67EA">
        <w:rPr>
          <w:rFonts w:ascii="Arial" w:hAnsi="Arial" w:cs="Arial"/>
          <w:sz w:val="20"/>
          <w:lang w:val="nl-NL"/>
        </w:rPr>
        <w:t xml:space="preserve">, O. Gijzeman, F.M.F. de Groot, B.M. Weckhuysen. </w:t>
      </w:r>
      <w:r w:rsidRPr="00D9081E">
        <w:rPr>
          <w:rFonts w:ascii="Arial" w:hAnsi="Arial" w:cs="Arial"/>
          <w:sz w:val="20"/>
          <w:lang w:val="en-GB"/>
        </w:rPr>
        <w:t>Manganese promotion in cobalt-based Fischer-</w:t>
      </w:r>
      <w:proofErr w:type="spellStart"/>
      <w:r w:rsidRPr="00D9081E">
        <w:rPr>
          <w:rFonts w:ascii="Arial" w:hAnsi="Arial" w:cs="Arial"/>
          <w:sz w:val="20"/>
          <w:lang w:val="en-GB"/>
        </w:rPr>
        <w:t>Tropsch</w:t>
      </w:r>
      <w:proofErr w:type="spellEnd"/>
      <w:r w:rsidRPr="00D9081E">
        <w:rPr>
          <w:rFonts w:ascii="Arial" w:hAnsi="Arial" w:cs="Arial"/>
          <w:sz w:val="20"/>
          <w:lang w:val="en-GB"/>
        </w:rPr>
        <w:t xml:space="preserve"> catalysis</w:t>
      </w:r>
      <w:r w:rsidRPr="00E378BC">
        <w:rPr>
          <w:rFonts w:ascii="Arial" w:hAnsi="Arial" w:cs="Arial"/>
          <w:sz w:val="20"/>
        </w:rPr>
        <w:t xml:space="preserve">. </w:t>
      </w:r>
      <w:r w:rsidRPr="00D9081E">
        <w:rPr>
          <w:rFonts w:ascii="Arial" w:hAnsi="Arial" w:cs="Arial"/>
          <w:i/>
          <w:iCs/>
          <w:sz w:val="20"/>
        </w:rPr>
        <w:t>Stud. Surf. Sci. Catal.</w:t>
      </w:r>
      <w:r w:rsidRPr="00D9081E">
        <w:rPr>
          <w:rFonts w:ascii="Arial" w:hAnsi="Arial" w:cs="Arial"/>
          <w:sz w:val="20"/>
        </w:rPr>
        <w:t xml:space="preserve"> 2004, </w:t>
      </w:r>
      <w:r w:rsidRPr="00D9081E">
        <w:rPr>
          <w:rFonts w:ascii="Arial" w:hAnsi="Arial" w:cs="Arial"/>
          <w:b/>
          <w:bCs/>
          <w:sz w:val="20"/>
        </w:rPr>
        <w:t>147</w:t>
      </w:r>
      <w:r w:rsidRPr="00D9081E">
        <w:rPr>
          <w:rFonts w:ascii="Arial" w:hAnsi="Arial" w:cs="Arial"/>
          <w:sz w:val="20"/>
        </w:rPr>
        <w:t>, 271.</w:t>
      </w:r>
    </w:p>
    <w:p w14:paraId="2B3C0B7E"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z w:val="20"/>
        </w:rPr>
      </w:pPr>
      <w:r w:rsidRPr="00BB67EA">
        <w:rPr>
          <w:rFonts w:ascii="Arial" w:hAnsi="Arial" w:cs="Arial"/>
          <w:sz w:val="20"/>
          <w:lang w:val="nl-NL"/>
        </w:rPr>
        <w:t xml:space="preserve">T. Visser, T.A. Nijhuis, A.M.J. van der Eerden, Y. </w:t>
      </w:r>
      <w:proofErr w:type="spellStart"/>
      <w:r w:rsidRPr="00BB67EA">
        <w:rPr>
          <w:rFonts w:ascii="Arial" w:hAnsi="Arial" w:cs="Arial"/>
          <w:sz w:val="20"/>
          <w:lang w:val="nl-NL"/>
        </w:rPr>
        <w:t>Ji</w:t>
      </w:r>
      <w:proofErr w:type="spellEnd"/>
      <w:r w:rsidRPr="00BB67EA">
        <w:rPr>
          <w:rFonts w:ascii="Arial" w:hAnsi="Arial" w:cs="Arial"/>
          <w:sz w:val="20"/>
          <w:lang w:val="nl-NL"/>
        </w:rPr>
        <w:t xml:space="preserve">, Y. </w:t>
      </w:r>
      <w:proofErr w:type="spellStart"/>
      <w:r w:rsidRPr="00BB67EA">
        <w:rPr>
          <w:rFonts w:ascii="Arial" w:hAnsi="Arial" w:cs="Arial"/>
          <w:sz w:val="20"/>
          <w:lang w:val="nl-NL"/>
        </w:rPr>
        <w:t>Ikeda</w:t>
      </w:r>
      <w:proofErr w:type="spellEnd"/>
      <w:r w:rsidRPr="00BB67EA">
        <w:rPr>
          <w:rFonts w:ascii="Arial" w:hAnsi="Arial" w:cs="Arial"/>
          <w:sz w:val="20"/>
          <w:lang w:val="nl-NL"/>
        </w:rPr>
        <w:t xml:space="preserve">, M. </w:t>
      </w:r>
      <w:proofErr w:type="spellStart"/>
      <w:r w:rsidRPr="00BB67EA">
        <w:rPr>
          <w:rFonts w:ascii="Arial" w:hAnsi="Arial" w:cs="Arial"/>
          <w:sz w:val="20"/>
          <w:lang w:val="nl-NL"/>
        </w:rPr>
        <w:t>Lepage</w:t>
      </w:r>
      <w:proofErr w:type="spellEnd"/>
      <w:r w:rsidRPr="00BB67EA">
        <w:rPr>
          <w:rFonts w:ascii="Arial" w:hAnsi="Arial" w:cs="Arial"/>
          <w:sz w:val="20"/>
          <w:lang w:val="nl-NL"/>
        </w:rPr>
        <w:t xml:space="preserve">, B.M. Weckhuysen. </w:t>
      </w:r>
      <w:r w:rsidRPr="00C36E47">
        <w:rPr>
          <w:rFonts w:ascii="Arial" w:hAnsi="Arial" w:cs="Arial"/>
          <w:sz w:val="20"/>
        </w:rPr>
        <w:t xml:space="preserve">Promotion effects in the oxidation of CO over zeolite-supported Pt nanoparticles. </w:t>
      </w:r>
      <w:r w:rsidRPr="00D9081E">
        <w:rPr>
          <w:rFonts w:ascii="Arial" w:hAnsi="Arial" w:cs="Arial"/>
          <w:i/>
          <w:iCs/>
          <w:sz w:val="20"/>
        </w:rPr>
        <w:t>Stud. Surf. Sci. Catal.</w:t>
      </w:r>
      <w:r w:rsidRPr="00D9081E">
        <w:rPr>
          <w:rFonts w:ascii="Arial" w:hAnsi="Arial" w:cs="Arial"/>
          <w:sz w:val="20"/>
        </w:rPr>
        <w:t xml:space="preserve"> 2005, </w:t>
      </w:r>
      <w:r w:rsidRPr="00D9081E">
        <w:rPr>
          <w:rFonts w:ascii="Arial" w:hAnsi="Arial" w:cs="Arial"/>
          <w:b/>
          <w:bCs/>
          <w:sz w:val="20"/>
        </w:rPr>
        <w:t>158</w:t>
      </w:r>
      <w:r w:rsidRPr="00D9081E">
        <w:rPr>
          <w:rFonts w:ascii="Arial" w:hAnsi="Arial" w:cs="Arial"/>
          <w:sz w:val="20"/>
        </w:rPr>
        <w:t xml:space="preserve">, 1239. </w:t>
      </w:r>
    </w:p>
    <w:p w14:paraId="3991A2A3" w14:textId="77777777" w:rsidR="00082454" w:rsidRPr="00D9081E" w:rsidRDefault="009F16D2" w:rsidP="00BE37C5">
      <w:pPr>
        <w:numPr>
          <w:ilvl w:val="0"/>
          <w:numId w:val="5"/>
        </w:numPr>
        <w:tabs>
          <w:tab w:val="left" w:pos="1134"/>
        </w:tabs>
        <w:suppressAutoHyphens/>
        <w:spacing w:line="360" w:lineRule="auto"/>
        <w:jc w:val="both"/>
        <w:rPr>
          <w:rFonts w:ascii="Arial" w:hAnsi="Arial" w:cs="Arial"/>
          <w:sz w:val="20"/>
          <w:lang w:val="en-GB"/>
        </w:rPr>
      </w:pPr>
      <w:r w:rsidRPr="00C36E47">
        <w:rPr>
          <w:rFonts w:ascii="Arial" w:hAnsi="Arial" w:cs="Arial"/>
          <w:sz w:val="20"/>
        </w:rPr>
        <w:t xml:space="preserve">J.A. Bergwerff, L.G.A. van de Water, A.A. Lysova, I.V. Koptyug, T. Visser, K.P. de Jong, B.M. Weckhuysen. </w:t>
      </w:r>
      <w:r w:rsidRPr="00D9081E">
        <w:rPr>
          <w:rFonts w:ascii="Arial" w:hAnsi="Arial" w:cs="Arial"/>
          <w:sz w:val="20"/>
          <w:lang w:val="en-GB"/>
        </w:rPr>
        <w:t>Monitoring the preparation of (Co)Mo/Al</w:t>
      </w:r>
      <w:r w:rsidRPr="00D9081E">
        <w:rPr>
          <w:rFonts w:ascii="Arial" w:hAnsi="Arial" w:cs="Arial"/>
          <w:sz w:val="20"/>
          <w:vertAlign w:val="subscript"/>
          <w:lang w:val="en-GB"/>
        </w:rPr>
        <w:t>2</w:t>
      </w:r>
      <w:r w:rsidRPr="00D9081E">
        <w:rPr>
          <w:rFonts w:ascii="Arial" w:hAnsi="Arial" w:cs="Arial"/>
          <w:sz w:val="20"/>
          <w:lang w:val="en-GB"/>
        </w:rPr>
        <w:t>O</w:t>
      </w:r>
      <w:r w:rsidRPr="00D9081E">
        <w:rPr>
          <w:rFonts w:ascii="Arial" w:hAnsi="Arial" w:cs="Arial"/>
          <w:sz w:val="20"/>
          <w:vertAlign w:val="subscript"/>
          <w:lang w:val="en-GB"/>
        </w:rPr>
        <w:t>3</w:t>
      </w:r>
      <w:r w:rsidRPr="00D9081E">
        <w:rPr>
          <w:rFonts w:ascii="Arial" w:hAnsi="Arial" w:cs="Arial"/>
          <w:sz w:val="20"/>
          <w:lang w:val="en-GB"/>
        </w:rPr>
        <w:t xml:space="preserve"> extrudates using spatially resolved spectroscopic techniques. </w:t>
      </w:r>
      <w:r w:rsidRPr="00D9081E">
        <w:rPr>
          <w:rFonts w:ascii="Arial" w:hAnsi="Arial" w:cs="Arial"/>
          <w:i/>
          <w:iCs/>
          <w:sz w:val="20"/>
          <w:lang w:val="en-GB"/>
        </w:rPr>
        <w:t xml:space="preserve">Stud. Surf. Sci. </w:t>
      </w:r>
      <w:proofErr w:type="spellStart"/>
      <w:r w:rsidRPr="00D9081E">
        <w:rPr>
          <w:rFonts w:ascii="Arial" w:hAnsi="Arial" w:cs="Arial"/>
          <w:i/>
          <w:iCs/>
          <w:sz w:val="20"/>
          <w:lang w:val="en-GB"/>
        </w:rPr>
        <w:t>Catal</w:t>
      </w:r>
      <w:proofErr w:type="spellEnd"/>
      <w:r w:rsidRPr="00D9081E">
        <w:rPr>
          <w:rFonts w:ascii="Arial" w:hAnsi="Arial" w:cs="Arial"/>
          <w:i/>
          <w:iCs/>
          <w:sz w:val="20"/>
          <w:lang w:val="en-GB"/>
        </w:rPr>
        <w:t>.</w:t>
      </w:r>
      <w:r w:rsidRPr="00D9081E">
        <w:rPr>
          <w:rFonts w:ascii="Arial" w:hAnsi="Arial" w:cs="Arial"/>
          <w:sz w:val="20"/>
          <w:lang w:val="en-GB"/>
        </w:rPr>
        <w:t xml:space="preserve"> 2006, </w:t>
      </w:r>
      <w:r w:rsidRPr="00D9081E">
        <w:rPr>
          <w:rFonts w:ascii="Arial" w:hAnsi="Arial" w:cs="Arial"/>
          <w:b/>
          <w:bCs/>
          <w:sz w:val="20"/>
          <w:lang w:val="en-GB"/>
        </w:rPr>
        <w:t>162</w:t>
      </w:r>
      <w:r w:rsidR="00082454" w:rsidRPr="00D9081E">
        <w:rPr>
          <w:rFonts w:ascii="Arial" w:hAnsi="Arial" w:cs="Arial"/>
          <w:sz w:val="20"/>
          <w:lang w:val="en-GB"/>
        </w:rPr>
        <w:t>, 175.</w:t>
      </w:r>
    </w:p>
    <w:p w14:paraId="23191418" w14:textId="77777777" w:rsidR="00082454" w:rsidRDefault="00082454" w:rsidP="00082454">
      <w:pPr>
        <w:tabs>
          <w:tab w:val="left" w:pos="1134"/>
        </w:tabs>
        <w:suppressAutoHyphens/>
        <w:spacing w:line="360" w:lineRule="auto"/>
        <w:jc w:val="both"/>
        <w:rPr>
          <w:rFonts w:ascii="Arial" w:hAnsi="Arial" w:cs="Arial"/>
          <w:lang w:val="en-GB"/>
        </w:rPr>
      </w:pPr>
    </w:p>
    <w:p w14:paraId="14249E22" w14:textId="77777777" w:rsidR="00082454" w:rsidRDefault="00082454" w:rsidP="000634C4">
      <w:pPr>
        <w:tabs>
          <w:tab w:val="left" w:pos="1134"/>
        </w:tabs>
        <w:suppressAutoHyphens/>
        <w:spacing w:line="360" w:lineRule="auto"/>
        <w:jc w:val="both"/>
        <w:rPr>
          <w:rFonts w:ascii="Arial" w:hAnsi="Arial" w:cs="Arial"/>
          <w:spacing w:val="-3"/>
          <w:u w:val="single"/>
          <w:lang w:val="en-GB"/>
        </w:rPr>
        <w:sectPr w:rsidR="00082454" w:rsidSect="00DC3808">
          <w:headerReference w:type="default" r:id="rId24"/>
          <w:footerReference w:type="default" r:id="rId25"/>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5BD347C8" w14:textId="77777777" w:rsidR="009F16D2" w:rsidRDefault="0072357F" w:rsidP="005779AA">
      <w:pPr>
        <w:pStyle w:val="Titel"/>
        <w:rPr>
          <w:lang w:val="en-GB"/>
        </w:rPr>
      </w:pPr>
      <w:bookmarkStart w:id="22" w:name="Enclosure_5"/>
      <w:r>
        <w:rPr>
          <w:lang w:val="en-GB"/>
        </w:rPr>
        <w:lastRenderedPageBreak/>
        <w:t>E</w:t>
      </w:r>
      <w:r w:rsidR="005779AA">
        <w:rPr>
          <w:lang w:val="en-GB"/>
        </w:rPr>
        <w:t xml:space="preserve">nclosure 5: </w:t>
      </w:r>
      <w:r w:rsidR="009F16D2" w:rsidRPr="00C65ECB">
        <w:rPr>
          <w:lang w:val="en-GB"/>
        </w:rPr>
        <w:t>Patents</w:t>
      </w:r>
      <w:r w:rsidR="00274E18" w:rsidRPr="00C65ECB">
        <w:rPr>
          <w:lang w:val="en-GB"/>
        </w:rPr>
        <w:t xml:space="preserve"> and </w:t>
      </w:r>
      <w:r w:rsidR="005779AA">
        <w:rPr>
          <w:lang w:val="en-GB"/>
        </w:rPr>
        <w:t>P</w:t>
      </w:r>
      <w:r w:rsidR="00274E18" w:rsidRPr="00C65ECB">
        <w:rPr>
          <w:lang w:val="en-GB"/>
        </w:rPr>
        <w:t xml:space="preserve">atent </w:t>
      </w:r>
      <w:r w:rsidR="005779AA">
        <w:rPr>
          <w:lang w:val="en-GB"/>
        </w:rPr>
        <w:t>A</w:t>
      </w:r>
      <w:r w:rsidR="00274E18" w:rsidRPr="00C65ECB">
        <w:rPr>
          <w:lang w:val="en-GB"/>
        </w:rPr>
        <w:t>pplications</w:t>
      </w:r>
    </w:p>
    <w:bookmarkEnd w:id="22"/>
    <w:p w14:paraId="53759DCB" w14:textId="77777777" w:rsidR="00937C99" w:rsidRDefault="00937C99" w:rsidP="000634C4">
      <w:pPr>
        <w:tabs>
          <w:tab w:val="left" w:pos="1134"/>
        </w:tabs>
        <w:suppressAutoHyphens/>
        <w:spacing w:line="360" w:lineRule="auto"/>
        <w:jc w:val="both"/>
        <w:rPr>
          <w:rFonts w:ascii="Arial" w:hAnsi="Arial" w:cs="Arial"/>
          <w:spacing w:val="-3"/>
          <w:u w:val="single"/>
          <w:lang w:val="en-GB"/>
        </w:rPr>
      </w:pPr>
    </w:p>
    <w:p w14:paraId="6233624A" w14:textId="77777777" w:rsidR="00E84847" w:rsidRDefault="00E84847" w:rsidP="000634C4">
      <w:pPr>
        <w:tabs>
          <w:tab w:val="left" w:pos="1134"/>
        </w:tabs>
        <w:suppressAutoHyphens/>
        <w:spacing w:line="360" w:lineRule="auto"/>
        <w:jc w:val="both"/>
        <w:rPr>
          <w:rFonts w:ascii="Arial" w:hAnsi="Arial" w:cs="Arial"/>
          <w:spacing w:val="-3"/>
          <w:u w:val="single"/>
          <w:lang w:val="en-GB"/>
        </w:rPr>
      </w:pPr>
      <w:r>
        <w:rPr>
          <w:rFonts w:ascii="Arial" w:hAnsi="Arial" w:cs="Arial"/>
          <w:spacing w:val="-3"/>
          <w:u w:val="single"/>
          <w:lang w:val="en-GB"/>
        </w:rPr>
        <w:t>A. Granted Patents</w:t>
      </w:r>
    </w:p>
    <w:p w14:paraId="684EA026" w14:textId="77777777" w:rsidR="00947462" w:rsidRPr="00947462" w:rsidRDefault="00947462" w:rsidP="00947462">
      <w:pPr>
        <w:numPr>
          <w:ilvl w:val="0"/>
          <w:numId w:val="6"/>
        </w:numPr>
        <w:tabs>
          <w:tab w:val="left" w:pos="1134"/>
        </w:tabs>
        <w:suppressAutoHyphens/>
        <w:spacing w:line="360" w:lineRule="auto"/>
        <w:jc w:val="both"/>
        <w:rPr>
          <w:rFonts w:ascii="Arial" w:hAnsi="Arial" w:cs="Arial"/>
          <w:sz w:val="20"/>
          <w:szCs w:val="20"/>
          <w:lang w:val="en-GB"/>
        </w:rPr>
      </w:pPr>
      <w:r w:rsidRPr="00C36E47">
        <w:rPr>
          <w:rFonts w:ascii="Arial" w:hAnsi="Arial" w:cs="Arial"/>
          <w:i/>
          <w:sz w:val="20"/>
          <w:szCs w:val="20"/>
          <w:lang w:eastAsia="en-US"/>
        </w:rPr>
        <w:t xml:space="preserve">United States Patent 9,956,547 </w:t>
      </w:r>
      <w:r w:rsidRPr="00C36E47">
        <w:rPr>
          <w:rFonts w:ascii="Arial" w:hAnsi="Arial" w:cs="Arial"/>
          <w:sz w:val="20"/>
          <w:szCs w:val="20"/>
          <w:lang w:eastAsia="en-US"/>
        </w:rPr>
        <w:t xml:space="preserve">(2018). </w:t>
      </w:r>
      <w:r w:rsidRPr="00C36E47">
        <w:rPr>
          <w:rFonts w:ascii="Arial" w:hAnsi="Arial" w:cs="Arial"/>
          <w:sz w:val="20"/>
          <w:szCs w:val="20"/>
        </w:rPr>
        <w:t xml:space="preserve">Preparation of polyglycerols. Inventors: </w:t>
      </w:r>
      <w:r w:rsidRPr="00C36E47">
        <w:rPr>
          <w:rFonts w:ascii="Arial" w:hAnsi="Arial" w:cs="Arial"/>
          <w:sz w:val="20"/>
          <w:szCs w:val="20"/>
          <w:lang w:eastAsia="en-US"/>
        </w:rPr>
        <w:t xml:space="preserve">A. Kaiser, B.M. Weckhuysen, D. </w:t>
      </w:r>
      <w:proofErr w:type="spellStart"/>
      <w:r w:rsidRPr="00C36E47">
        <w:rPr>
          <w:rFonts w:ascii="Arial" w:hAnsi="Arial" w:cs="Arial"/>
          <w:sz w:val="20"/>
          <w:szCs w:val="20"/>
          <w:lang w:eastAsia="en-US"/>
        </w:rPr>
        <w:t>Leinweber</w:t>
      </w:r>
      <w:proofErr w:type="spellEnd"/>
      <w:r w:rsidRPr="00C36E47">
        <w:rPr>
          <w:rFonts w:ascii="Arial" w:hAnsi="Arial" w:cs="Arial"/>
          <w:sz w:val="20"/>
          <w:szCs w:val="20"/>
          <w:lang w:eastAsia="en-US"/>
        </w:rPr>
        <w:t xml:space="preserve">, F. Kirby, F.X. </w:t>
      </w:r>
      <w:proofErr w:type="spellStart"/>
      <w:r w:rsidRPr="00C36E47">
        <w:rPr>
          <w:rFonts w:ascii="Arial" w:hAnsi="Arial" w:cs="Arial"/>
          <w:sz w:val="20"/>
          <w:szCs w:val="20"/>
          <w:lang w:eastAsia="en-US"/>
        </w:rPr>
        <w:t>Scherl</w:t>
      </w:r>
      <w:proofErr w:type="spellEnd"/>
      <w:r w:rsidRPr="00C36E47">
        <w:rPr>
          <w:rFonts w:ascii="Arial" w:hAnsi="Arial" w:cs="Arial"/>
          <w:sz w:val="20"/>
          <w:szCs w:val="20"/>
          <w:lang w:eastAsia="en-US"/>
        </w:rPr>
        <w:t xml:space="preserve">, H.J. Metz &amp; P.C.A. </w:t>
      </w:r>
      <w:proofErr w:type="spellStart"/>
      <w:r w:rsidRPr="00C36E47">
        <w:rPr>
          <w:rFonts w:ascii="Arial" w:hAnsi="Arial" w:cs="Arial"/>
          <w:sz w:val="20"/>
          <w:szCs w:val="20"/>
          <w:lang w:eastAsia="en-US"/>
        </w:rPr>
        <w:t>Bruijnincx</w:t>
      </w:r>
      <w:proofErr w:type="spellEnd"/>
      <w:r w:rsidRPr="00C36E47">
        <w:rPr>
          <w:rFonts w:ascii="Arial" w:hAnsi="Arial" w:cs="Arial"/>
          <w:sz w:val="20"/>
          <w:szCs w:val="20"/>
          <w:lang w:eastAsia="en-US"/>
        </w:rPr>
        <w:t>.</w:t>
      </w:r>
    </w:p>
    <w:p w14:paraId="2B62C7E5" w14:textId="77777777" w:rsidR="009F049A" w:rsidRPr="00CD3321" w:rsidRDefault="002D2FAF" w:rsidP="00A47A35">
      <w:pPr>
        <w:numPr>
          <w:ilvl w:val="0"/>
          <w:numId w:val="6"/>
        </w:numPr>
        <w:tabs>
          <w:tab w:val="left" w:pos="1134"/>
        </w:tabs>
        <w:suppressAutoHyphens/>
        <w:spacing w:line="360" w:lineRule="auto"/>
        <w:jc w:val="both"/>
        <w:rPr>
          <w:rFonts w:ascii="Arial" w:hAnsi="Arial" w:cs="Arial"/>
          <w:sz w:val="20"/>
          <w:lang w:val="en-GB"/>
        </w:rPr>
      </w:pPr>
      <w:r w:rsidRPr="00263482">
        <w:rPr>
          <w:rFonts w:ascii="Arial" w:hAnsi="Arial" w:cs="Arial"/>
          <w:i/>
          <w:sz w:val="20"/>
          <w:lang w:val="en-GB"/>
        </w:rPr>
        <w:t>United States Patent 9,095,844</w:t>
      </w:r>
      <w:r>
        <w:rPr>
          <w:rFonts w:ascii="Arial" w:hAnsi="Arial" w:cs="Arial"/>
          <w:sz w:val="20"/>
          <w:lang w:val="en-GB"/>
        </w:rPr>
        <w:t xml:space="preserve"> (2015). </w:t>
      </w:r>
      <w:r w:rsidRPr="00C36E47">
        <w:rPr>
          <w:rFonts w:ascii="Arial" w:hAnsi="Arial" w:cs="Arial"/>
          <w:sz w:val="20"/>
          <w:lang w:eastAsia="zh-CN"/>
        </w:rPr>
        <w:t>Catalyst for glycerol aqueous phase reforming and preparation thereof</w:t>
      </w:r>
      <w:r w:rsidRPr="00C36E47">
        <w:rPr>
          <w:rFonts w:ascii="Arial" w:hAnsi="Arial" w:cs="Arial"/>
          <w:sz w:val="20"/>
        </w:rPr>
        <w:t xml:space="preserve">. </w:t>
      </w:r>
      <w:r w:rsidRPr="00C36E47">
        <w:rPr>
          <w:rFonts w:ascii="Arial" w:hAnsi="Arial" w:cs="Arial"/>
          <w:sz w:val="20"/>
          <w:lang w:eastAsia="zh-CN"/>
        </w:rPr>
        <w:t>Inventors: Y.</w:t>
      </w:r>
      <w:r w:rsidR="00E32C66" w:rsidRPr="00C36E47">
        <w:rPr>
          <w:rFonts w:ascii="Arial" w:hAnsi="Arial" w:cs="Arial"/>
          <w:sz w:val="20"/>
          <w:lang w:eastAsia="zh-CN"/>
        </w:rPr>
        <w:t>M. Chung, T. J. Kim, S.</w:t>
      </w:r>
      <w:r w:rsidRPr="00C36E47">
        <w:rPr>
          <w:rFonts w:ascii="Arial" w:hAnsi="Arial" w:cs="Arial"/>
          <w:sz w:val="20"/>
          <w:lang w:eastAsia="zh-CN"/>
        </w:rPr>
        <w:t xml:space="preserve">H. Oh, D. </w:t>
      </w:r>
      <w:proofErr w:type="spellStart"/>
      <w:r w:rsidRPr="00C36E47">
        <w:rPr>
          <w:rFonts w:ascii="Arial" w:hAnsi="Arial" w:cs="Arial"/>
          <w:sz w:val="20"/>
          <w:lang w:eastAsia="zh-CN"/>
        </w:rPr>
        <w:t>Ayse</w:t>
      </w:r>
      <w:proofErr w:type="spellEnd"/>
      <w:r w:rsidRPr="00C36E47">
        <w:rPr>
          <w:rFonts w:ascii="Arial" w:hAnsi="Arial" w:cs="Arial"/>
          <w:sz w:val="20"/>
          <w:lang w:eastAsia="zh-CN"/>
        </w:rPr>
        <w:t xml:space="preserve"> Boga,</w:t>
      </w:r>
      <w:r w:rsidRPr="00C36E47">
        <w:rPr>
          <w:rFonts w:ascii="Arial" w:hAnsi="Arial" w:cs="Arial"/>
          <w:b/>
          <w:sz w:val="20"/>
          <w:lang w:eastAsia="zh-CN"/>
        </w:rPr>
        <w:t xml:space="preserve"> </w:t>
      </w:r>
      <w:r w:rsidRPr="00C36E47">
        <w:rPr>
          <w:rFonts w:ascii="Arial" w:hAnsi="Arial" w:cs="Arial"/>
          <w:sz w:val="20"/>
          <w:lang w:eastAsia="zh-CN"/>
        </w:rPr>
        <w:t xml:space="preserve">P.C.A. </w:t>
      </w:r>
      <w:proofErr w:type="spellStart"/>
      <w:r w:rsidRPr="00C36E47">
        <w:rPr>
          <w:rFonts w:ascii="Arial" w:hAnsi="Arial" w:cs="Arial"/>
          <w:sz w:val="20"/>
          <w:lang w:eastAsia="zh-CN"/>
        </w:rPr>
        <w:t>Bruijnincx</w:t>
      </w:r>
      <w:proofErr w:type="spellEnd"/>
      <w:r w:rsidRPr="00C36E47">
        <w:rPr>
          <w:rFonts w:ascii="Arial" w:hAnsi="Arial" w:cs="Arial"/>
          <w:sz w:val="20"/>
          <w:lang w:eastAsia="zh-CN"/>
        </w:rPr>
        <w:t xml:space="preserve"> &amp; B.M. Weckhuysen.</w:t>
      </w:r>
    </w:p>
    <w:p w14:paraId="079B59DC" w14:textId="77777777" w:rsidR="00CD3321" w:rsidRPr="00BB67EA" w:rsidRDefault="00CD3321" w:rsidP="00CD3321">
      <w:pPr>
        <w:numPr>
          <w:ilvl w:val="0"/>
          <w:numId w:val="6"/>
        </w:numPr>
        <w:tabs>
          <w:tab w:val="left" w:pos="1134"/>
        </w:tabs>
        <w:suppressAutoHyphens/>
        <w:spacing w:line="360" w:lineRule="auto"/>
        <w:jc w:val="both"/>
        <w:rPr>
          <w:rFonts w:ascii="Arial" w:hAnsi="Arial" w:cs="Arial"/>
          <w:spacing w:val="-3"/>
          <w:sz w:val="20"/>
          <w:lang w:val="nl-NL"/>
        </w:rPr>
      </w:pPr>
      <w:r w:rsidRPr="00263482">
        <w:rPr>
          <w:rFonts w:ascii="Arial" w:hAnsi="Arial" w:cs="Arial"/>
          <w:i/>
          <w:sz w:val="20"/>
          <w:szCs w:val="20"/>
          <w:lang w:val="en-GB"/>
        </w:rPr>
        <w:t>United States Patent 8,370,082</w:t>
      </w:r>
      <w:r w:rsidRPr="00A47A35">
        <w:rPr>
          <w:rFonts w:ascii="Arial" w:hAnsi="Arial" w:cs="Arial"/>
          <w:sz w:val="20"/>
          <w:szCs w:val="20"/>
          <w:lang w:val="en-GB"/>
        </w:rPr>
        <w:t xml:space="preserve"> (2013) &amp; </w:t>
      </w:r>
      <w:r w:rsidRPr="00C36E47">
        <w:rPr>
          <w:rFonts w:ascii="Arial" w:hAnsi="Arial" w:cs="Arial"/>
          <w:i/>
          <w:sz w:val="20"/>
          <w:szCs w:val="20"/>
          <w:lang w:eastAsia="en-US"/>
        </w:rPr>
        <w:t>European Patent 2 142 908 B1</w:t>
      </w:r>
      <w:r w:rsidRPr="00C36E47">
        <w:rPr>
          <w:rFonts w:ascii="Arial" w:hAnsi="Arial" w:cs="Arial"/>
          <w:sz w:val="20"/>
          <w:szCs w:val="20"/>
          <w:lang w:eastAsia="en-US"/>
        </w:rPr>
        <w:t xml:space="preserve"> (2010)</w:t>
      </w:r>
      <w:r w:rsidRPr="00A47A35">
        <w:rPr>
          <w:rFonts w:ascii="Arial" w:hAnsi="Arial" w:cs="Arial"/>
          <w:sz w:val="20"/>
          <w:szCs w:val="20"/>
          <w:lang w:val="en-GB"/>
        </w:rPr>
        <w:t>.</w:t>
      </w:r>
      <w:r>
        <w:rPr>
          <w:rFonts w:ascii="Arial" w:hAnsi="Arial" w:cs="Arial"/>
          <w:sz w:val="20"/>
          <w:lang w:val="en-GB"/>
        </w:rPr>
        <w:t xml:space="preserve"> </w:t>
      </w:r>
      <w:r w:rsidRPr="004473BB">
        <w:rPr>
          <w:rFonts w:ascii="Arial" w:hAnsi="Arial" w:cs="Arial"/>
          <w:sz w:val="20"/>
          <w:lang w:val="en-GB"/>
        </w:rPr>
        <w:t xml:space="preserve">Method for predicting a physical property of a residue obtainable from a crude oil. </w:t>
      </w:r>
      <w:proofErr w:type="spellStart"/>
      <w:r w:rsidRPr="00BB67EA">
        <w:rPr>
          <w:rFonts w:ascii="Arial" w:hAnsi="Arial" w:cs="Arial"/>
          <w:sz w:val="20"/>
          <w:lang w:val="nl-NL"/>
        </w:rPr>
        <w:t>Inventors</w:t>
      </w:r>
      <w:proofErr w:type="spellEnd"/>
      <w:r w:rsidRPr="00BB67EA">
        <w:rPr>
          <w:rFonts w:ascii="Arial" w:hAnsi="Arial" w:cs="Arial"/>
          <w:sz w:val="20"/>
          <w:lang w:val="nl-NL"/>
        </w:rPr>
        <w:t xml:space="preserve">: P. de </w:t>
      </w:r>
      <w:proofErr w:type="spellStart"/>
      <w:r w:rsidRPr="00BB67EA">
        <w:rPr>
          <w:rFonts w:ascii="Arial" w:hAnsi="Arial" w:cs="Arial"/>
          <w:sz w:val="20"/>
          <w:lang w:val="nl-NL"/>
        </w:rPr>
        <w:t>Peinder</w:t>
      </w:r>
      <w:proofErr w:type="spellEnd"/>
      <w:r w:rsidRPr="00BB67EA">
        <w:rPr>
          <w:rFonts w:ascii="Arial" w:hAnsi="Arial" w:cs="Arial"/>
          <w:sz w:val="20"/>
          <w:lang w:val="nl-NL"/>
        </w:rPr>
        <w:t xml:space="preserve">, F.A.J. </w:t>
      </w:r>
      <w:proofErr w:type="spellStart"/>
      <w:r w:rsidRPr="00BB67EA">
        <w:rPr>
          <w:rFonts w:ascii="Arial" w:hAnsi="Arial" w:cs="Arial"/>
          <w:sz w:val="20"/>
          <w:lang w:val="nl-NL"/>
        </w:rPr>
        <w:t>Singelenberg</w:t>
      </w:r>
      <w:proofErr w:type="spellEnd"/>
      <w:r w:rsidRPr="00BB67EA">
        <w:rPr>
          <w:rFonts w:ascii="Arial" w:hAnsi="Arial" w:cs="Arial"/>
          <w:sz w:val="20"/>
          <w:lang w:val="nl-NL"/>
        </w:rPr>
        <w:t>, T. Visser &amp; B.M. Weckhuysen.</w:t>
      </w:r>
    </w:p>
    <w:p w14:paraId="6DD31334" w14:textId="77777777" w:rsidR="00CD3321" w:rsidRPr="007D3AD8" w:rsidRDefault="00CD3321" w:rsidP="00CD3321">
      <w:pPr>
        <w:numPr>
          <w:ilvl w:val="0"/>
          <w:numId w:val="6"/>
        </w:numPr>
        <w:tabs>
          <w:tab w:val="left" w:pos="1134"/>
        </w:tabs>
        <w:suppressAutoHyphens/>
        <w:spacing w:line="360" w:lineRule="auto"/>
        <w:jc w:val="both"/>
        <w:rPr>
          <w:rFonts w:ascii="Arial" w:hAnsi="Arial" w:cs="Arial"/>
          <w:spacing w:val="-3"/>
          <w:sz w:val="20"/>
          <w:lang w:val="en-GB"/>
        </w:rPr>
      </w:pPr>
      <w:r w:rsidRPr="00263482">
        <w:rPr>
          <w:rFonts w:ascii="Arial" w:hAnsi="Arial" w:cs="Arial"/>
          <w:i/>
          <w:spacing w:val="-3"/>
          <w:sz w:val="20"/>
          <w:lang w:val="en-GB"/>
        </w:rPr>
        <w:t>United States Patent 7,476,374</w:t>
      </w:r>
      <w:r>
        <w:rPr>
          <w:rFonts w:ascii="Arial" w:hAnsi="Arial" w:cs="Arial"/>
          <w:spacing w:val="-3"/>
          <w:sz w:val="20"/>
          <w:lang w:val="en-GB"/>
        </w:rPr>
        <w:t xml:space="preserve"> (2009). </w:t>
      </w:r>
      <w:r w:rsidRPr="00D9081E">
        <w:rPr>
          <w:rFonts w:ascii="Arial" w:hAnsi="Arial" w:cs="Arial"/>
          <w:spacing w:val="-3"/>
          <w:sz w:val="20"/>
          <w:lang w:val="en-GB"/>
        </w:rPr>
        <w:t>Catalytic destruct</w:t>
      </w:r>
      <w:r>
        <w:rPr>
          <w:rFonts w:ascii="Arial" w:hAnsi="Arial" w:cs="Arial"/>
          <w:spacing w:val="-3"/>
          <w:sz w:val="20"/>
          <w:lang w:val="en-GB"/>
        </w:rPr>
        <w:t xml:space="preserve">ion of halogenated hydrocarbons. </w:t>
      </w:r>
      <w:r w:rsidRPr="00427ABB">
        <w:rPr>
          <w:rFonts w:ascii="Arial" w:hAnsi="Arial" w:cs="Arial"/>
          <w:spacing w:val="-3"/>
          <w:sz w:val="20"/>
        </w:rPr>
        <w:t>Inventors: B.</w:t>
      </w:r>
      <w:r>
        <w:rPr>
          <w:rFonts w:ascii="Arial" w:hAnsi="Arial" w:cs="Arial"/>
          <w:spacing w:val="-3"/>
          <w:sz w:val="20"/>
        </w:rPr>
        <w:t xml:space="preserve"> Weckhuysen, R.</w:t>
      </w:r>
      <w:r w:rsidRPr="00427ABB">
        <w:rPr>
          <w:rFonts w:ascii="Arial" w:hAnsi="Arial" w:cs="Arial"/>
          <w:spacing w:val="-3"/>
          <w:sz w:val="20"/>
        </w:rPr>
        <w:t xml:space="preserve"> Schoonhey</w:t>
      </w:r>
      <w:r>
        <w:rPr>
          <w:rFonts w:ascii="Arial" w:hAnsi="Arial" w:cs="Arial"/>
          <w:spacing w:val="-3"/>
          <w:sz w:val="20"/>
        </w:rPr>
        <w:t xml:space="preserve">dt &amp; </w:t>
      </w:r>
      <w:r w:rsidRPr="00427ABB">
        <w:rPr>
          <w:rFonts w:ascii="Arial" w:hAnsi="Arial" w:cs="Arial"/>
          <w:spacing w:val="-3"/>
          <w:sz w:val="20"/>
        </w:rPr>
        <w:t xml:space="preserve">P. Van der Avert. </w:t>
      </w:r>
    </w:p>
    <w:p w14:paraId="55949A44" w14:textId="77777777" w:rsidR="00E84847" w:rsidRDefault="00E84847" w:rsidP="000634C4">
      <w:pPr>
        <w:tabs>
          <w:tab w:val="left" w:pos="1134"/>
        </w:tabs>
        <w:suppressAutoHyphens/>
        <w:spacing w:line="360" w:lineRule="auto"/>
        <w:jc w:val="both"/>
        <w:rPr>
          <w:rFonts w:ascii="Arial" w:hAnsi="Arial" w:cs="Arial"/>
          <w:spacing w:val="-3"/>
          <w:u w:val="single"/>
          <w:lang w:val="en-GB"/>
        </w:rPr>
      </w:pPr>
    </w:p>
    <w:p w14:paraId="40EEFD97" w14:textId="77777777" w:rsidR="00341DA1" w:rsidRPr="00341DA1" w:rsidRDefault="00E84847" w:rsidP="00341DA1">
      <w:pPr>
        <w:tabs>
          <w:tab w:val="left" w:pos="1134"/>
        </w:tabs>
        <w:suppressAutoHyphens/>
        <w:spacing w:line="360" w:lineRule="auto"/>
        <w:jc w:val="both"/>
        <w:rPr>
          <w:rFonts w:ascii="Arial" w:hAnsi="Arial" w:cs="Arial"/>
          <w:spacing w:val="-3"/>
          <w:u w:val="single"/>
          <w:lang w:val="en-GB"/>
        </w:rPr>
      </w:pPr>
      <w:r>
        <w:rPr>
          <w:rFonts w:ascii="Arial" w:hAnsi="Arial" w:cs="Arial"/>
          <w:spacing w:val="-3"/>
          <w:u w:val="single"/>
          <w:lang w:val="en-GB"/>
        </w:rPr>
        <w:t>B. Patent Applications</w:t>
      </w:r>
    </w:p>
    <w:p w14:paraId="75D9D86E" w14:textId="46522E50" w:rsidR="00612B32" w:rsidRPr="00612B32" w:rsidRDefault="00BB67EA" w:rsidP="00500339">
      <w:pPr>
        <w:numPr>
          <w:ilvl w:val="0"/>
          <w:numId w:val="74"/>
        </w:numPr>
        <w:tabs>
          <w:tab w:val="left" w:pos="1134"/>
        </w:tabs>
        <w:suppressAutoHyphens/>
        <w:spacing w:line="360" w:lineRule="auto"/>
        <w:jc w:val="both"/>
        <w:rPr>
          <w:rFonts w:ascii="Arial" w:hAnsi="Arial" w:cs="Arial"/>
          <w:sz w:val="20"/>
          <w:szCs w:val="20"/>
          <w:lang w:val="en-GB"/>
        </w:rPr>
      </w:pPr>
      <w:r w:rsidRPr="00BB67EA">
        <w:rPr>
          <w:rFonts w:ascii="Arial" w:hAnsi="Arial" w:cs="Arial"/>
          <w:i/>
          <w:iCs/>
          <w:sz w:val="20"/>
          <w:szCs w:val="20"/>
          <w:lang w:val="en-GB"/>
        </w:rPr>
        <w:t>International Patent Application PCT/NL2023/050544</w:t>
      </w:r>
      <w:r w:rsidR="00612B32">
        <w:rPr>
          <w:rFonts w:ascii="Arial" w:hAnsi="Arial" w:cs="Arial"/>
          <w:sz w:val="20"/>
          <w:szCs w:val="20"/>
          <w:lang w:val="en-GB"/>
        </w:rPr>
        <w:t xml:space="preserve"> (202</w:t>
      </w:r>
      <w:r>
        <w:rPr>
          <w:rFonts w:ascii="Arial" w:hAnsi="Arial" w:cs="Arial"/>
          <w:sz w:val="20"/>
          <w:szCs w:val="20"/>
          <w:lang w:val="en-GB"/>
        </w:rPr>
        <w:t>3</w:t>
      </w:r>
      <w:r w:rsidR="00612B32">
        <w:rPr>
          <w:rFonts w:ascii="Arial" w:hAnsi="Arial" w:cs="Arial"/>
          <w:sz w:val="20"/>
          <w:szCs w:val="20"/>
          <w:lang w:val="en-GB"/>
        </w:rPr>
        <w:t xml:space="preserve">). Mechanochemical Catalytic Depolymerization. Inventors: I. Vollmer, B.M. Weckhuysen &amp; A.H. </w:t>
      </w:r>
      <w:proofErr w:type="spellStart"/>
      <w:r w:rsidR="00612B32">
        <w:rPr>
          <w:rFonts w:ascii="Arial" w:hAnsi="Arial" w:cs="Arial"/>
          <w:sz w:val="20"/>
          <w:szCs w:val="20"/>
          <w:lang w:val="en-GB"/>
        </w:rPr>
        <w:t>Hergesell</w:t>
      </w:r>
      <w:proofErr w:type="spellEnd"/>
      <w:r w:rsidR="00612B32">
        <w:rPr>
          <w:rFonts w:ascii="Arial" w:hAnsi="Arial" w:cs="Arial"/>
          <w:sz w:val="20"/>
          <w:szCs w:val="20"/>
          <w:lang w:val="en-GB"/>
        </w:rPr>
        <w:t xml:space="preserve">. </w:t>
      </w:r>
    </w:p>
    <w:p w14:paraId="2B83705C" w14:textId="153A3A43" w:rsidR="005F794F" w:rsidRPr="00594D21" w:rsidRDefault="005F794F" w:rsidP="00500339">
      <w:pPr>
        <w:numPr>
          <w:ilvl w:val="0"/>
          <w:numId w:val="74"/>
        </w:numPr>
        <w:tabs>
          <w:tab w:val="left" w:pos="1134"/>
        </w:tabs>
        <w:suppressAutoHyphens/>
        <w:spacing w:line="360" w:lineRule="auto"/>
        <w:jc w:val="both"/>
        <w:rPr>
          <w:rFonts w:ascii="Arial" w:hAnsi="Arial" w:cs="Arial"/>
          <w:sz w:val="20"/>
          <w:szCs w:val="20"/>
          <w:lang w:val="en-GB"/>
        </w:rPr>
      </w:pPr>
      <w:r w:rsidRPr="00594D21">
        <w:rPr>
          <w:rFonts w:ascii="Arial" w:hAnsi="Arial" w:cs="Arial"/>
          <w:i/>
          <w:sz w:val="20"/>
          <w:szCs w:val="20"/>
          <w:lang w:val="en-GB"/>
        </w:rPr>
        <w:t xml:space="preserve">United States Patent </w:t>
      </w:r>
      <w:r w:rsidR="004B452C">
        <w:rPr>
          <w:rFonts w:ascii="Arial" w:hAnsi="Arial" w:cs="Arial"/>
          <w:i/>
          <w:sz w:val="20"/>
          <w:szCs w:val="20"/>
          <w:lang w:val="en-GB"/>
        </w:rPr>
        <w:t xml:space="preserve">Application </w:t>
      </w:r>
      <w:r w:rsidRPr="00594D21">
        <w:rPr>
          <w:rFonts w:ascii="Arial" w:hAnsi="Arial" w:cs="Arial"/>
          <w:i/>
          <w:sz w:val="20"/>
          <w:szCs w:val="20"/>
          <w:lang w:val="en-GB"/>
        </w:rPr>
        <w:t>2017</w:t>
      </w:r>
      <w:r w:rsidR="00C048B6">
        <w:rPr>
          <w:rFonts w:ascii="Arial" w:hAnsi="Arial" w:cs="Arial"/>
          <w:i/>
          <w:sz w:val="20"/>
          <w:szCs w:val="20"/>
          <w:lang w:val="en-GB"/>
        </w:rPr>
        <w:t>/</w:t>
      </w:r>
      <w:r w:rsidRPr="00594D21">
        <w:rPr>
          <w:rFonts w:ascii="Arial" w:hAnsi="Arial" w:cs="Arial"/>
          <w:i/>
          <w:sz w:val="20"/>
          <w:szCs w:val="20"/>
          <w:lang w:val="en-GB"/>
        </w:rPr>
        <w:t xml:space="preserve">0266651 A1 </w:t>
      </w:r>
      <w:r w:rsidRPr="00594D21">
        <w:rPr>
          <w:rFonts w:ascii="Arial" w:hAnsi="Arial" w:cs="Arial"/>
          <w:sz w:val="20"/>
          <w:szCs w:val="20"/>
          <w:lang w:val="en-GB"/>
        </w:rPr>
        <w:t>(2017).</w:t>
      </w:r>
      <w:r w:rsidRPr="00594D21">
        <w:rPr>
          <w:rFonts w:ascii="Arial" w:hAnsi="Arial" w:cs="Arial"/>
          <w:i/>
          <w:sz w:val="20"/>
          <w:szCs w:val="20"/>
          <w:lang w:val="en-GB"/>
        </w:rPr>
        <w:t xml:space="preserve"> </w:t>
      </w:r>
      <w:r w:rsidR="00594D21" w:rsidRPr="00C36E47">
        <w:rPr>
          <w:rFonts w:ascii="Arial" w:hAnsi="Arial" w:cs="Arial"/>
          <w:sz w:val="20"/>
          <w:szCs w:val="20"/>
          <w:lang w:eastAsia="en-US"/>
        </w:rPr>
        <w:t xml:space="preserve">Process for the manufacture of alcohol and/or ketone. </w:t>
      </w:r>
      <w:r w:rsidR="00594D21" w:rsidRPr="00E378BC">
        <w:rPr>
          <w:rFonts w:ascii="Arial" w:hAnsi="Arial" w:cs="Arial"/>
          <w:sz w:val="20"/>
          <w:szCs w:val="20"/>
          <w:lang w:eastAsia="en-US"/>
        </w:rPr>
        <w:t xml:space="preserve">Inventors: S. </w:t>
      </w:r>
      <w:proofErr w:type="spellStart"/>
      <w:r w:rsidR="00594D21" w:rsidRPr="00E378BC">
        <w:rPr>
          <w:rFonts w:ascii="Arial" w:hAnsi="Arial" w:cs="Arial"/>
          <w:sz w:val="20"/>
          <w:szCs w:val="20"/>
          <w:lang w:eastAsia="en-US"/>
        </w:rPr>
        <w:t>Chouzier</w:t>
      </w:r>
      <w:proofErr w:type="spellEnd"/>
      <w:r w:rsidR="00594D21" w:rsidRPr="00E378BC">
        <w:rPr>
          <w:rFonts w:ascii="Arial" w:hAnsi="Arial" w:cs="Arial"/>
          <w:sz w:val="20"/>
          <w:szCs w:val="20"/>
          <w:lang w:eastAsia="en-US"/>
        </w:rPr>
        <w:t xml:space="preserve">, </w:t>
      </w:r>
      <w:r w:rsidR="00176E1D" w:rsidRPr="00E378BC">
        <w:rPr>
          <w:rFonts w:ascii="Arial" w:hAnsi="Arial" w:cs="Arial"/>
          <w:sz w:val="20"/>
          <w:szCs w:val="20"/>
          <w:lang w:eastAsia="en-US"/>
        </w:rPr>
        <w:t xml:space="preserve">L.F. </w:t>
      </w:r>
      <w:proofErr w:type="spellStart"/>
      <w:r w:rsidR="00176E1D" w:rsidRPr="00E378BC">
        <w:rPr>
          <w:rFonts w:ascii="Arial" w:hAnsi="Arial" w:cs="Arial"/>
          <w:sz w:val="20"/>
          <w:szCs w:val="20"/>
          <w:lang w:eastAsia="en-US"/>
        </w:rPr>
        <w:t>Rascon</w:t>
      </w:r>
      <w:proofErr w:type="spellEnd"/>
      <w:r w:rsidR="00176E1D" w:rsidRPr="00E378BC">
        <w:rPr>
          <w:rFonts w:ascii="Arial" w:hAnsi="Arial" w:cs="Arial"/>
          <w:sz w:val="20"/>
          <w:szCs w:val="20"/>
          <w:lang w:eastAsia="en-US"/>
        </w:rPr>
        <w:t xml:space="preserve"> Cruz, B.</w:t>
      </w:r>
      <w:r w:rsidR="00015427" w:rsidRPr="00E378BC">
        <w:rPr>
          <w:rFonts w:ascii="Arial" w:hAnsi="Arial" w:cs="Arial"/>
          <w:sz w:val="20"/>
          <w:szCs w:val="20"/>
          <w:lang w:eastAsia="en-US"/>
        </w:rPr>
        <w:t>M.</w:t>
      </w:r>
      <w:r w:rsidR="00176E1D" w:rsidRPr="00E378BC">
        <w:rPr>
          <w:rFonts w:ascii="Arial" w:hAnsi="Arial" w:cs="Arial"/>
          <w:sz w:val="20"/>
          <w:szCs w:val="20"/>
          <w:lang w:eastAsia="en-US"/>
        </w:rPr>
        <w:t xml:space="preserve"> Weckhuysen &amp;</w:t>
      </w:r>
      <w:r w:rsidR="00594D21" w:rsidRPr="00E378BC">
        <w:rPr>
          <w:rFonts w:ascii="Arial" w:hAnsi="Arial" w:cs="Arial"/>
          <w:sz w:val="20"/>
          <w:szCs w:val="20"/>
          <w:lang w:eastAsia="en-US"/>
        </w:rPr>
        <w:t xml:space="preserve"> S. Mastroianni. </w:t>
      </w:r>
    </w:p>
    <w:p w14:paraId="6C7A3F7A" w14:textId="77777777" w:rsidR="00C048B6" w:rsidRPr="00A92BA7" w:rsidRDefault="00A92BA7" w:rsidP="00500339">
      <w:pPr>
        <w:numPr>
          <w:ilvl w:val="0"/>
          <w:numId w:val="74"/>
        </w:numPr>
        <w:tabs>
          <w:tab w:val="left" w:pos="1134"/>
        </w:tabs>
        <w:suppressAutoHyphens/>
        <w:spacing w:line="360" w:lineRule="auto"/>
        <w:jc w:val="both"/>
        <w:rPr>
          <w:rFonts w:ascii="Arial" w:hAnsi="Arial" w:cs="Arial"/>
          <w:sz w:val="20"/>
          <w:szCs w:val="20"/>
          <w:lang w:val="en-GB"/>
        </w:rPr>
      </w:pPr>
      <w:r w:rsidRPr="00C36E47">
        <w:rPr>
          <w:rFonts w:ascii="Arial" w:hAnsi="Arial" w:cs="Arial"/>
          <w:i/>
          <w:sz w:val="20"/>
        </w:rPr>
        <w:t>Patent Cooperation Treaty International Patent Application WO 2016/135268 A1</w:t>
      </w:r>
      <w:r w:rsidR="004D5B52" w:rsidRPr="00C36E47">
        <w:rPr>
          <w:rFonts w:ascii="Arial" w:hAnsi="Arial" w:cs="Arial"/>
          <w:sz w:val="20"/>
        </w:rPr>
        <w:t xml:space="preserve"> (2016)</w:t>
      </w:r>
      <w:r w:rsidRPr="00C36E47">
        <w:rPr>
          <w:rFonts w:ascii="Arial" w:hAnsi="Arial" w:cs="Arial"/>
          <w:sz w:val="20"/>
        </w:rPr>
        <w:t>. M</w:t>
      </w:r>
      <w:r w:rsidR="00C048B6" w:rsidRPr="00C36E47">
        <w:rPr>
          <w:rFonts w:ascii="Arial" w:hAnsi="Arial" w:cs="Arial"/>
          <w:sz w:val="20"/>
        </w:rPr>
        <w:t xml:space="preserve">ethod for preparing a chemical compound using a ruthenium metal catalyst on a zirconium oxide support in the presence of a contaminant. </w:t>
      </w:r>
      <w:r w:rsidR="00C048B6" w:rsidRPr="00A92BA7">
        <w:rPr>
          <w:rFonts w:ascii="Arial" w:hAnsi="Arial" w:cs="Arial"/>
          <w:sz w:val="20"/>
        </w:rPr>
        <w:t>Inventors: J. Ftouni, P.C.A. Bruijnincx &amp; B.M. Weckhuysen</w:t>
      </w:r>
    </w:p>
    <w:p w14:paraId="28E22528" w14:textId="77777777" w:rsidR="000E42C6" w:rsidRPr="00C36E47" w:rsidRDefault="000E42C6" w:rsidP="00500339">
      <w:pPr>
        <w:numPr>
          <w:ilvl w:val="0"/>
          <w:numId w:val="74"/>
        </w:numPr>
        <w:spacing w:line="360" w:lineRule="auto"/>
        <w:jc w:val="both"/>
        <w:rPr>
          <w:rFonts w:ascii="Arial" w:hAnsi="Arial" w:cs="Arial"/>
          <w:sz w:val="20"/>
        </w:rPr>
      </w:pPr>
      <w:r w:rsidRPr="00C36E47">
        <w:rPr>
          <w:rFonts w:ascii="Arial" w:hAnsi="Arial" w:cs="Arial"/>
          <w:i/>
          <w:sz w:val="20"/>
        </w:rPr>
        <w:t>Patent Cooperation Treaty International Patent Application WO 2015/026234 A1</w:t>
      </w:r>
      <w:r w:rsidR="004D5B52" w:rsidRPr="00C36E47">
        <w:rPr>
          <w:rFonts w:ascii="Arial" w:hAnsi="Arial" w:cs="Arial"/>
          <w:sz w:val="20"/>
        </w:rPr>
        <w:t xml:space="preserve"> (2015)</w:t>
      </w:r>
      <w:r w:rsidRPr="00C36E47">
        <w:rPr>
          <w:rFonts w:ascii="Arial" w:hAnsi="Arial" w:cs="Arial"/>
          <w:sz w:val="20"/>
        </w:rPr>
        <w:t xml:space="preserve">. Supported monometallic and bimetallic catalysts for the hydrogenation of </w:t>
      </w:r>
      <w:proofErr w:type="spellStart"/>
      <w:r w:rsidRPr="00C36E47">
        <w:rPr>
          <w:rFonts w:ascii="Arial" w:hAnsi="Arial" w:cs="Arial"/>
          <w:sz w:val="20"/>
        </w:rPr>
        <w:t>levulinic</w:t>
      </w:r>
      <w:proofErr w:type="spellEnd"/>
      <w:r w:rsidRPr="00C36E47">
        <w:rPr>
          <w:rFonts w:ascii="Arial" w:hAnsi="Arial" w:cs="Arial"/>
          <w:sz w:val="20"/>
        </w:rPr>
        <w:t xml:space="preserve"> acid. Inventors: W. Luo, M. Sankar, P.C.A. </w:t>
      </w:r>
      <w:proofErr w:type="spellStart"/>
      <w:r w:rsidRPr="00C36E47">
        <w:rPr>
          <w:rFonts w:ascii="Arial" w:hAnsi="Arial" w:cs="Arial"/>
          <w:sz w:val="20"/>
        </w:rPr>
        <w:t>Bruijnincx</w:t>
      </w:r>
      <w:proofErr w:type="spellEnd"/>
      <w:r w:rsidRPr="00C36E47">
        <w:rPr>
          <w:rFonts w:ascii="Arial" w:hAnsi="Arial" w:cs="Arial"/>
          <w:sz w:val="20"/>
        </w:rPr>
        <w:t xml:space="preserve">, B.M. Weckhuysen. </w:t>
      </w:r>
    </w:p>
    <w:p w14:paraId="06B8307F" w14:textId="77777777" w:rsidR="00341DA1" w:rsidRPr="00415CC1" w:rsidRDefault="004D5B52" w:rsidP="00500339">
      <w:pPr>
        <w:numPr>
          <w:ilvl w:val="0"/>
          <w:numId w:val="74"/>
        </w:numPr>
        <w:tabs>
          <w:tab w:val="left" w:pos="1134"/>
        </w:tabs>
        <w:suppressAutoHyphens/>
        <w:spacing w:line="360" w:lineRule="auto"/>
        <w:jc w:val="both"/>
        <w:rPr>
          <w:rFonts w:ascii="Arial" w:hAnsi="Arial" w:cs="Arial"/>
          <w:sz w:val="20"/>
          <w:szCs w:val="20"/>
          <w:lang w:val="en-GB"/>
        </w:rPr>
      </w:pPr>
      <w:r w:rsidRPr="00C36E47">
        <w:rPr>
          <w:rFonts w:ascii="Arial" w:hAnsi="Arial" w:cs="Arial"/>
          <w:i/>
          <w:sz w:val="20"/>
        </w:rPr>
        <w:t>Patent Cooperation Treaty International Patent Application WO 2012/177138 A1</w:t>
      </w:r>
      <w:r w:rsidRPr="00C36E47">
        <w:rPr>
          <w:rFonts w:ascii="Arial" w:hAnsi="Arial" w:cs="Arial"/>
          <w:sz w:val="20"/>
        </w:rPr>
        <w:t xml:space="preserve"> (2012).</w:t>
      </w:r>
      <w:r w:rsidR="00341DA1" w:rsidRPr="00C36E47">
        <w:rPr>
          <w:rFonts w:ascii="Arial" w:hAnsi="Arial" w:cs="Arial"/>
          <w:sz w:val="20"/>
          <w:szCs w:val="20"/>
          <w:lang w:eastAsia="en-US"/>
        </w:rPr>
        <w:t xml:space="preserve"> </w:t>
      </w:r>
      <w:r w:rsidRPr="00C36E47">
        <w:rPr>
          <w:rFonts w:ascii="Arial" w:hAnsi="Arial" w:cs="Arial"/>
          <w:sz w:val="20"/>
        </w:rPr>
        <w:t xml:space="preserve">Process for the liquid-phase reforming of lignin to aromatic chemicals and hydrogen. Inventors: J. </w:t>
      </w:r>
      <w:proofErr w:type="spellStart"/>
      <w:r w:rsidRPr="00C36E47">
        <w:rPr>
          <w:rFonts w:ascii="Arial" w:hAnsi="Arial" w:cs="Arial"/>
          <w:sz w:val="20"/>
        </w:rPr>
        <w:t>Zakzeski</w:t>
      </w:r>
      <w:proofErr w:type="spellEnd"/>
      <w:r w:rsidRPr="00C36E47">
        <w:rPr>
          <w:rFonts w:ascii="Arial" w:hAnsi="Arial" w:cs="Arial"/>
          <w:sz w:val="20"/>
        </w:rPr>
        <w:t xml:space="preserve">, P.C.A. </w:t>
      </w:r>
      <w:proofErr w:type="spellStart"/>
      <w:r w:rsidRPr="00C36E47">
        <w:rPr>
          <w:rFonts w:ascii="Arial" w:hAnsi="Arial" w:cs="Arial"/>
          <w:sz w:val="20"/>
        </w:rPr>
        <w:t>Bruijnincx</w:t>
      </w:r>
      <w:proofErr w:type="spellEnd"/>
      <w:r w:rsidRPr="00C36E47">
        <w:rPr>
          <w:rFonts w:ascii="Arial" w:hAnsi="Arial" w:cs="Arial"/>
          <w:sz w:val="20"/>
        </w:rPr>
        <w:t xml:space="preserve"> &amp; B.M. Weckhuysen</w:t>
      </w:r>
      <w:r w:rsidR="00415CC1" w:rsidRPr="00C36E47">
        <w:rPr>
          <w:rFonts w:ascii="Arial" w:hAnsi="Arial" w:cs="Arial"/>
          <w:sz w:val="20"/>
        </w:rPr>
        <w:t>.</w:t>
      </w:r>
    </w:p>
    <w:p w14:paraId="63293E1E" w14:textId="77777777" w:rsidR="00415CC1" w:rsidRPr="00BB67EA" w:rsidRDefault="00415CC1" w:rsidP="00500339">
      <w:pPr>
        <w:numPr>
          <w:ilvl w:val="0"/>
          <w:numId w:val="74"/>
        </w:numPr>
        <w:tabs>
          <w:tab w:val="left" w:pos="1134"/>
        </w:tabs>
        <w:suppressAutoHyphens/>
        <w:spacing w:line="360" w:lineRule="auto"/>
        <w:jc w:val="both"/>
        <w:rPr>
          <w:rFonts w:ascii="Arial" w:hAnsi="Arial" w:cs="Arial"/>
          <w:sz w:val="20"/>
          <w:lang w:val="nl-NL"/>
        </w:rPr>
      </w:pPr>
      <w:r w:rsidRPr="00014E26">
        <w:rPr>
          <w:rFonts w:ascii="Arial" w:hAnsi="Arial" w:cs="Arial"/>
          <w:i/>
          <w:sz w:val="20"/>
          <w:lang w:val="en-GB"/>
        </w:rPr>
        <w:t xml:space="preserve">European Patent Application EP </w:t>
      </w:r>
      <w:r w:rsidR="00014E26" w:rsidRPr="00014E26">
        <w:rPr>
          <w:rFonts w:ascii="Arial" w:hAnsi="Arial" w:cs="Arial"/>
          <w:i/>
          <w:sz w:val="20"/>
          <w:lang w:val="en-GB"/>
        </w:rPr>
        <w:t>2014362 A1</w:t>
      </w:r>
      <w:r w:rsidR="00014E26">
        <w:rPr>
          <w:rFonts w:ascii="Arial" w:hAnsi="Arial" w:cs="Arial"/>
          <w:sz w:val="20"/>
          <w:lang w:val="en-GB"/>
        </w:rPr>
        <w:t xml:space="preserve"> (2009). </w:t>
      </w:r>
      <w:r w:rsidRPr="004473BB">
        <w:rPr>
          <w:rFonts w:ascii="Arial" w:hAnsi="Arial" w:cs="Arial"/>
          <w:sz w:val="20"/>
          <w:lang w:val="en-GB"/>
        </w:rPr>
        <w:t xml:space="preserve">Metathesis of chlorinated waste compounds. </w:t>
      </w:r>
      <w:proofErr w:type="spellStart"/>
      <w:r w:rsidRPr="00BB67EA">
        <w:rPr>
          <w:rFonts w:ascii="Arial" w:hAnsi="Arial" w:cs="Arial"/>
          <w:sz w:val="20"/>
          <w:lang w:val="nl-NL"/>
        </w:rPr>
        <w:t>Inventors</w:t>
      </w:r>
      <w:proofErr w:type="spellEnd"/>
      <w:r w:rsidRPr="00BB67EA">
        <w:rPr>
          <w:rFonts w:ascii="Arial" w:hAnsi="Arial" w:cs="Arial"/>
          <w:sz w:val="20"/>
          <w:lang w:val="nl-NL"/>
        </w:rPr>
        <w:t xml:space="preserve">: A.W.A.M. van der Heijden, J.H. Bitter &amp; B.M. Weckhuysen. </w:t>
      </w:r>
    </w:p>
    <w:p w14:paraId="4040F7C4" w14:textId="77777777" w:rsidR="00415CC1" w:rsidRPr="007C4C0C" w:rsidRDefault="007C4C0C" w:rsidP="00500339">
      <w:pPr>
        <w:numPr>
          <w:ilvl w:val="0"/>
          <w:numId w:val="74"/>
        </w:numPr>
        <w:tabs>
          <w:tab w:val="left" w:pos="1134"/>
        </w:tabs>
        <w:suppressAutoHyphens/>
        <w:spacing w:line="360" w:lineRule="auto"/>
        <w:jc w:val="both"/>
        <w:rPr>
          <w:rFonts w:ascii="Arial" w:hAnsi="Arial" w:cs="Arial"/>
          <w:sz w:val="20"/>
          <w:lang w:val="en-GB"/>
        </w:rPr>
      </w:pPr>
      <w:r w:rsidRPr="00014E26">
        <w:rPr>
          <w:rFonts w:ascii="Arial" w:hAnsi="Arial" w:cs="Arial"/>
          <w:i/>
          <w:sz w:val="20"/>
          <w:lang w:val="en-GB"/>
        </w:rPr>
        <w:t xml:space="preserve">European Patent Application EP </w:t>
      </w:r>
      <w:r>
        <w:rPr>
          <w:rFonts w:ascii="Arial" w:hAnsi="Arial" w:cs="Arial"/>
          <w:i/>
          <w:sz w:val="20"/>
          <w:lang w:val="en-GB"/>
        </w:rPr>
        <w:t>1961726</w:t>
      </w:r>
      <w:r w:rsidRPr="00014E26">
        <w:rPr>
          <w:rFonts w:ascii="Arial" w:hAnsi="Arial" w:cs="Arial"/>
          <w:i/>
          <w:sz w:val="20"/>
          <w:lang w:val="en-GB"/>
        </w:rPr>
        <w:t xml:space="preserve"> A1</w:t>
      </w:r>
      <w:r>
        <w:rPr>
          <w:rFonts w:ascii="Arial" w:hAnsi="Arial" w:cs="Arial"/>
          <w:sz w:val="20"/>
          <w:lang w:val="en-GB"/>
        </w:rPr>
        <w:t xml:space="preserve"> (2008). </w:t>
      </w:r>
      <w:r w:rsidRPr="00C36E47">
        <w:rPr>
          <w:rFonts w:ascii="Arial" w:hAnsi="Arial" w:cs="Arial"/>
          <w:sz w:val="20"/>
        </w:rPr>
        <w:t>Process for the conversion of glycerol and catalytically ac</w:t>
      </w:r>
      <w:r w:rsidR="00481314" w:rsidRPr="00C36E47">
        <w:rPr>
          <w:rFonts w:ascii="Arial" w:hAnsi="Arial" w:cs="Arial"/>
          <w:sz w:val="20"/>
        </w:rPr>
        <w:t>tive material suitable thereof</w:t>
      </w:r>
      <w:r>
        <w:rPr>
          <w:rFonts w:ascii="Arial" w:hAnsi="Arial" w:cs="Arial"/>
          <w:sz w:val="20"/>
          <w:lang w:val="en-GB"/>
        </w:rPr>
        <w:t xml:space="preserve">. </w:t>
      </w:r>
      <w:r w:rsidR="00BE6BF5">
        <w:rPr>
          <w:rFonts w:ascii="Arial" w:hAnsi="Arial" w:cs="Arial"/>
          <w:sz w:val="20"/>
          <w:lang w:val="en-GB"/>
        </w:rPr>
        <w:t xml:space="preserve">Inventors: </w:t>
      </w:r>
      <w:r>
        <w:rPr>
          <w:rFonts w:ascii="Arial" w:hAnsi="Arial" w:cs="Arial"/>
          <w:sz w:val="20"/>
          <w:lang w:val="en-GB"/>
        </w:rPr>
        <w:t>A.M. Ruppert &amp;</w:t>
      </w:r>
      <w:r w:rsidR="00BE6BF5">
        <w:rPr>
          <w:rFonts w:ascii="Arial" w:hAnsi="Arial" w:cs="Arial"/>
          <w:sz w:val="20"/>
          <w:lang w:val="en-GB"/>
        </w:rPr>
        <w:t xml:space="preserve"> B.M. Weckhuysen.</w:t>
      </w:r>
    </w:p>
    <w:p w14:paraId="176DDF24" w14:textId="77777777" w:rsidR="009F16D2" w:rsidRPr="00D9081E" w:rsidRDefault="00924C73" w:rsidP="00500339">
      <w:pPr>
        <w:numPr>
          <w:ilvl w:val="0"/>
          <w:numId w:val="74"/>
        </w:numPr>
        <w:tabs>
          <w:tab w:val="left" w:pos="1134"/>
        </w:tabs>
        <w:suppressAutoHyphens/>
        <w:spacing w:line="360" w:lineRule="auto"/>
        <w:jc w:val="both"/>
        <w:rPr>
          <w:rFonts w:ascii="Arial" w:hAnsi="Arial" w:cs="Arial"/>
          <w:sz w:val="20"/>
          <w:lang w:val="en-GB"/>
        </w:rPr>
      </w:pPr>
      <w:r w:rsidRPr="00C36E47">
        <w:rPr>
          <w:rFonts w:ascii="Arial" w:hAnsi="Arial" w:cs="Arial"/>
          <w:i/>
          <w:sz w:val="20"/>
          <w:lang w:val="en-GB"/>
        </w:rPr>
        <w:t>Patent Cooperation Treaty International Patent Application WO 2005/082815 A1</w:t>
      </w:r>
      <w:r w:rsidRPr="00C36E47">
        <w:rPr>
          <w:rFonts w:ascii="Arial" w:hAnsi="Arial" w:cs="Arial"/>
          <w:sz w:val="20"/>
          <w:lang w:val="en-GB"/>
        </w:rPr>
        <w:t xml:space="preserve"> (2005)</w:t>
      </w:r>
      <w:r w:rsidR="00014E26" w:rsidRPr="00C36E47">
        <w:rPr>
          <w:rFonts w:ascii="Arial" w:hAnsi="Arial" w:cs="Arial"/>
          <w:sz w:val="20"/>
          <w:lang w:val="en-GB"/>
        </w:rPr>
        <w:t xml:space="preserve"> &amp; </w:t>
      </w:r>
      <w:r w:rsidR="00014E26" w:rsidRPr="00014E26">
        <w:rPr>
          <w:rFonts w:ascii="Arial" w:hAnsi="Arial" w:cs="Arial"/>
          <w:i/>
          <w:sz w:val="20"/>
          <w:lang w:val="en-GB"/>
        </w:rPr>
        <w:t xml:space="preserve">European Patent Application EP </w:t>
      </w:r>
      <w:r w:rsidR="00014E26">
        <w:rPr>
          <w:rFonts w:ascii="Arial" w:hAnsi="Arial" w:cs="Arial"/>
          <w:i/>
          <w:sz w:val="20"/>
          <w:lang w:val="en-GB"/>
        </w:rPr>
        <w:t>1564198</w:t>
      </w:r>
      <w:r w:rsidR="00014E26" w:rsidRPr="00014E26">
        <w:rPr>
          <w:rFonts w:ascii="Arial" w:hAnsi="Arial" w:cs="Arial"/>
          <w:i/>
          <w:sz w:val="20"/>
          <w:lang w:val="en-GB"/>
        </w:rPr>
        <w:t xml:space="preserve"> A1</w:t>
      </w:r>
      <w:r w:rsidR="00014E26">
        <w:rPr>
          <w:rFonts w:ascii="Arial" w:hAnsi="Arial" w:cs="Arial"/>
          <w:sz w:val="20"/>
          <w:lang w:val="en-GB"/>
        </w:rPr>
        <w:t xml:space="preserve"> (2005)</w:t>
      </w:r>
      <w:r w:rsidRPr="00C36E47">
        <w:rPr>
          <w:rFonts w:ascii="Arial" w:hAnsi="Arial" w:cs="Arial"/>
          <w:sz w:val="20"/>
          <w:lang w:val="en-GB"/>
        </w:rPr>
        <w:t xml:space="preserve">. </w:t>
      </w:r>
      <w:r w:rsidR="009F16D2" w:rsidRPr="00D9081E">
        <w:rPr>
          <w:rFonts w:ascii="Arial" w:hAnsi="Arial" w:cs="Arial"/>
          <w:sz w:val="20"/>
          <w:lang w:val="en-GB"/>
        </w:rPr>
        <w:t>Heterogeneous chromium ca</w:t>
      </w:r>
      <w:r w:rsidR="00923A48">
        <w:rPr>
          <w:rFonts w:ascii="Arial" w:hAnsi="Arial" w:cs="Arial"/>
          <w:sz w:val="20"/>
          <w:lang w:val="en-GB"/>
        </w:rPr>
        <w:t xml:space="preserve">talysts. Inventors: C. </w:t>
      </w:r>
      <w:proofErr w:type="spellStart"/>
      <w:r w:rsidR="00923A48">
        <w:rPr>
          <w:rFonts w:ascii="Arial" w:hAnsi="Arial" w:cs="Arial"/>
          <w:sz w:val="20"/>
          <w:lang w:val="en-GB"/>
        </w:rPr>
        <w:t>Nenu</w:t>
      </w:r>
      <w:proofErr w:type="spellEnd"/>
      <w:r w:rsidR="00923A48">
        <w:rPr>
          <w:rFonts w:ascii="Arial" w:hAnsi="Arial" w:cs="Arial"/>
          <w:sz w:val="20"/>
          <w:lang w:val="en-GB"/>
        </w:rPr>
        <w:t xml:space="preserve">, P. </w:t>
      </w:r>
      <w:proofErr w:type="spellStart"/>
      <w:r w:rsidR="00923A48">
        <w:rPr>
          <w:rFonts w:ascii="Arial" w:hAnsi="Arial" w:cs="Arial"/>
          <w:sz w:val="20"/>
          <w:lang w:val="en-GB"/>
        </w:rPr>
        <w:t>Bodart</w:t>
      </w:r>
      <w:proofErr w:type="spellEnd"/>
      <w:r w:rsidR="00923A48">
        <w:rPr>
          <w:rFonts w:ascii="Arial" w:hAnsi="Arial" w:cs="Arial"/>
          <w:sz w:val="20"/>
          <w:lang w:val="en-GB"/>
        </w:rPr>
        <w:t xml:space="preserve"> &amp;</w:t>
      </w:r>
      <w:r w:rsidR="009F16D2" w:rsidRPr="00D9081E">
        <w:rPr>
          <w:rFonts w:ascii="Arial" w:hAnsi="Arial" w:cs="Arial"/>
          <w:sz w:val="20"/>
          <w:lang w:val="en-GB"/>
        </w:rPr>
        <w:t xml:space="preserve"> B.M. Weckhuysen. </w:t>
      </w:r>
    </w:p>
    <w:p w14:paraId="6D161FBF" w14:textId="77777777" w:rsidR="00082454" w:rsidRDefault="00082454" w:rsidP="000634C4">
      <w:pPr>
        <w:pStyle w:val="Kop3"/>
        <w:tabs>
          <w:tab w:val="left" w:pos="1134"/>
        </w:tabs>
        <w:spacing w:line="360" w:lineRule="auto"/>
        <w:rPr>
          <w:rFonts w:cs="Arial"/>
          <w:sz w:val="28"/>
          <w:szCs w:val="28"/>
        </w:rPr>
        <w:sectPr w:rsidR="00082454" w:rsidSect="00DC3808">
          <w:headerReference w:type="default" r:id="rId26"/>
          <w:footerReference w:type="default" r:id="rId27"/>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04CCE105" w14:textId="77777777" w:rsidR="009F16D2" w:rsidRPr="00C65ECB" w:rsidRDefault="005779AA" w:rsidP="005779AA">
      <w:pPr>
        <w:pStyle w:val="Titel"/>
      </w:pPr>
      <w:bookmarkStart w:id="23" w:name="Enclosure_6"/>
      <w:r>
        <w:lastRenderedPageBreak/>
        <w:t>Enclosure 6:</w:t>
      </w:r>
      <w:r w:rsidR="009F16D2" w:rsidRPr="00C65ECB">
        <w:t xml:space="preserve"> </w:t>
      </w:r>
      <w:r w:rsidR="009D4F1C">
        <w:t>Invited Plenary and Keynote Le</w:t>
      </w:r>
      <w:r w:rsidR="009F16D2" w:rsidRPr="00C65ECB">
        <w:t>ctures</w:t>
      </w:r>
    </w:p>
    <w:bookmarkEnd w:id="23"/>
    <w:p w14:paraId="42E12F65" w14:textId="77777777" w:rsidR="009F16D2" w:rsidRPr="00C65ECB" w:rsidRDefault="009F16D2" w:rsidP="000634C4">
      <w:pPr>
        <w:tabs>
          <w:tab w:val="left" w:pos="1134"/>
        </w:tabs>
        <w:spacing w:line="360" w:lineRule="auto"/>
        <w:rPr>
          <w:rFonts w:ascii="Arial" w:hAnsi="Arial" w:cs="Arial"/>
          <w:lang w:val="en-GB"/>
        </w:rPr>
      </w:pPr>
    </w:p>
    <w:p w14:paraId="53E40078" w14:textId="77777777" w:rsidR="009F16D2" w:rsidRPr="00C36E47"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 xml:space="preserve">Diffuse reflectance spectroscopy of supported metal-oxide catalysts. New applications of spectroscopy in catalysis. Spring American Chemical Society Meeting, Dallas (Texas, U.S.A.), 29.03-02.04.98 (key-note lecture). </w:t>
      </w:r>
    </w:p>
    <w:p w14:paraId="6CF2E012"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Characterization of Alkane Dehydrogenation Catalysts, 2</w:t>
      </w:r>
      <w:r w:rsidRPr="00C36E47">
        <w:rPr>
          <w:rFonts w:ascii="Arial" w:hAnsi="Arial" w:cs="Arial"/>
          <w:spacing w:val="-3"/>
          <w:sz w:val="20"/>
          <w:vertAlign w:val="superscript"/>
        </w:rPr>
        <w:t>nd</w:t>
      </w:r>
      <w:r w:rsidRPr="00C36E47">
        <w:rPr>
          <w:rFonts w:ascii="Arial" w:hAnsi="Arial" w:cs="Arial"/>
          <w:spacing w:val="-3"/>
          <w:sz w:val="20"/>
        </w:rPr>
        <w:t xml:space="preserve"> Leuven School on Catalysis, Bruges (Belgium), 06.12-09.12.98. </w:t>
      </w:r>
      <w:r w:rsidRPr="00D9081E">
        <w:rPr>
          <w:rFonts w:ascii="Arial" w:hAnsi="Arial" w:cs="Arial"/>
          <w:spacing w:val="-3"/>
          <w:sz w:val="20"/>
        </w:rPr>
        <w:t>(key-note lecture)</w:t>
      </w:r>
      <w:r w:rsidR="007573F4" w:rsidRPr="00D9081E">
        <w:rPr>
          <w:rFonts w:ascii="Arial" w:hAnsi="Arial" w:cs="Arial"/>
          <w:spacing w:val="-3"/>
          <w:sz w:val="20"/>
        </w:rPr>
        <w:t>.</w:t>
      </w:r>
    </w:p>
    <w:p w14:paraId="3C8B02A2" w14:textId="77777777" w:rsidR="009F16D2" w:rsidRPr="00C36E47"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Rationalizing zeolite synthesis via experimental design and in situ spectroscopy, Meeting of the Dutch Zeolite Association, Leuven (Belgium), 18.12.98 (plenary lecture).</w:t>
      </w:r>
    </w:p>
    <w:p w14:paraId="3BF0D080"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 xml:space="preserve">Diffuse reflectance spectroscopy in the UV-Vis-NIR region: </w:t>
      </w:r>
      <w:r w:rsidRPr="00C36E47">
        <w:rPr>
          <w:rFonts w:ascii="Arial" w:hAnsi="Arial" w:cs="Arial"/>
          <w:i/>
          <w:spacing w:val="-3"/>
          <w:sz w:val="20"/>
        </w:rPr>
        <w:t>in situ</w:t>
      </w:r>
      <w:r w:rsidRPr="00C36E47">
        <w:rPr>
          <w:rFonts w:ascii="Arial" w:hAnsi="Arial" w:cs="Arial"/>
          <w:spacing w:val="-3"/>
          <w:sz w:val="20"/>
        </w:rPr>
        <w:t xml:space="preserve"> characterization of transition metal ions on surfaces, </w:t>
      </w:r>
      <w:r w:rsidRPr="00C36E47">
        <w:rPr>
          <w:rFonts w:ascii="Arial" w:hAnsi="Arial" w:cs="Arial"/>
          <w:iCs/>
          <w:spacing w:val="-3"/>
          <w:sz w:val="20"/>
        </w:rPr>
        <w:t>Workshop “Spectroscopy of transition metal ions on surfaces and defect sites in solids”,</w:t>
      </w:r>
      <w:r w:rsidRPr="00C36E47">
        <w:rPr>
          <w:rFonts w:ascii="Arial" w:hAnsi="Arial" w:cs="Arial"/>
          <w:spacing w:val="-3"/>
          <w:sz w:val="20"/>
        </w:rPr>
        <w:t xml:space="preserve"> Nieuwpoort (Belgium), 21.03-23.03.99. </w:t>
      </w:r>
      <w:r w:rsidRPr="00D9081E">
        <w:rPr>
          <w:rFonts w:ascii="Arial" w:hAnsi="Arial" w:cs="Arial"/>
          <w:spacing w:val="-3"/>
          <w:sz w:val="20"/>
        </w:rPr>
        <w:t>(key-note lecture)</w:t>
      </w:r>
      <w:r w:rsidR="007573F4" w:rsidRPr="00D9081E">
        <w:rPr>
          <w:rFonts w:ascii="Arial" w:hAnsi="Arial" w:cs="Arial"/>
          <w:spacing w:val="-3"/>
          <w:sz w:val="20"/>
        </w:rPr>
        <w:t>.</w:t>
      </w:r>
    </w:p>
    <w:p w14:paraId="207B9B90" w14:textId="77777777" w:rsidR="009F16D2" w:rsidRPr="00C36E47"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z w:val="20"/>
        </w:rPr>
      </w:pPr>
      <w:r w:rsidRPr="00C36E47">
        <w:rPr>
          <w:rFonts w:ascii="Arial" w:hAnsi="Arial" w:cs="Arial"/>
          <w:spacing w:val="-3"/>
          <w:sz w:val="20"/>
        </w:rPr>
        <w:t>Snapshots of a heterogeneous catalyst: possibilities and limitations. 5</w:t>
      </w:r>
      <w:r w:rsidRPr="00C36E47">
        <w:rPr>
          <w:rFonts w:ascii="Arial" w:hAnsi="Arial" w:cs="Arial"/>
          <w:spacing w:val="-3"/>
          <w:sz w:val="20"/>
          <w:vertAlign w:val="superscript"/>
        </w:rPr>
        <w:t>th</w:t>
      </w:r>
      <w:r w:rsidRPr="00C36E47">
        <w:rPr>
          <w:rFonts w:ascii="Arial" w:hAnsi="Arial" w:cs="Arial"/>
          <w:spacing w:val="-3"/>
          <w:sz w:val="20"/>
        </w:rPr>
        <w:t xml:space="preserve"> European Congress on Catalysis, Limerick (Ireland), 02.09.-07.09.01 (key-note lecture)</w:t>
      </w:r>
      <w:r w:rsidR="007573F4" w:rsidRPr="00C36E47">
        <w:rPr>
          <w:rFonts w:ascii="Arial" w:hAnsi="Arial" w:cs="Arial"/>
          <w:spacing w:val="-3"/>
          <w:sz w:val="20"/>
        </w:rPr>
        <w:t>.</w:t>
      </w:r>
    </w:p>
    <w:p w14:paraId="410BADB7" w14:textId="77777777" w:rsidR="009F16D2" w:rsidRPr="00C36E47"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z w:val="20"/>
        </w:rPr>
      </w:pPr>
      <w:r w:rsidRPr="00C36E47">
        <w:rPr>
          <w:rFonts w:ascii="Arial" w:hAnsi="Arial" w:cs="Arial"/>
          <w:spacing w:val="-3"/>
          <w:sz w:val="20"/>
        </w:rPr>
        <w:t>Spectroscopy for the advancement of heterogeneous catalysis, Spring Symposium of the New York Catalysis Society, New York, U.S.A., 17.03-22.03.01 (k</w:t>
      </w:r>
      <w:r w:rsidRPr="00C36E47">
        <w:rPr>
          <w:rFonts w:ascii="Arial" w:hAnsi="Arial" w:cs="Arial"/>
          <w:sz w:val="20"/>
        </w:rPr>
        <w:t>ey-note lecture)</w:t>
      </w:r>
      <w:r w:rsidR="007573F4" w:rsidRPr="00C36E47">
        <w:rPr>
          <w:rFonts w:ascii="Arial" w:hAnsi="Arial" w:cs="Arial"/>
          <w:sz w:val="20"/>
        </w:rPr>
        <w:t>.</w:t>
      </w:r>
    </w:p>
    <w:p w14:paraId="78142D7A" w14:textId="77777777" w:rsidR="009F16D2" w:rsidRPr="00C36E47"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z w:val="20"/>
        </w:rPr>
        <w:t>Surface chemistry, spectroscopy and the role of vanadium in heterogeneous catalysis, 4</w:t>
      </w:r>
      <w:r w:rsidRPr="00C36E47">
        <w:rPr>
          <w:rFonts w:ascii="Arial" w:hAnsi="Arial" w:cs="Arial"/>
          <w:sz w:val="20"/>
          <w:vertAlign w:val="superscript"/>
        </w:rPr>
        <w:t>th</w:t>
      </w:r>
      <w:r w:rsidRPr="00C36E47">
        <w:rPr>
          <w:rFonts w:ascii="Arial" w:hAnsi="Arial" w:cs="Arial"/>
          <w:sz w:val="20"/>
        </w:rPr>
        <w:t xml:space="preserve"> International Symposium on Group V Elements, Toledo (Spain), 09.04-12.04.02 (key-note lecture)</w:t>
      </w:r>
      <w:r w:rsidR="007573F4" w:rsidRPr="00C36E47">
        <w:rPr>
          <w:rFonts w:ascii="Arial" w:hAnsi="Arial" w:cs="Arial"/>
          <w:sz w:val="20"/>
        </w:rPr>
        <w:t>.</w:t>
      </w:r>
    </w:p>
    <w:p w14:paraId="3921A605"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z w:val="20"/>
        </w:rPr>
      </w:pPr>
      <w:r w:rsidRPr="00C36E47">
        <w:rPr>
          <w:rFonts w:ascii="Arial" w:hAnsi="Arial" w:cs="Arial"/>
          <w:sz w:val="20"/>
        </w:rPr>
        <w:t xml:space="preserve">Snapshots of a working catalyst: probing catalytic solids with in situ spectroscopy, Annual Norwegian Catalysis Society Meeting, </w:t>
      </w:r>
      <w:proofErr w:type="spellStart"/>
      <w:r w:rsidRPr="00C36E47">
        <w:rPr>
          <w:rFonts w:ascii="Arial" w:hAnsi="Arial" w:cs="Arial"/>
          <w:sz w:val="20"/>
        </w:rPr>
        <w:t>Hafjell</w:t>
      </w:r>
      <w:proofErr w:type="spellEnd"/>
      <w:r w:rsidRPr="00C36E47">
        <w:rPr>
          <w:rFonts w:ascii="Arial" w:hAnsi="Arial" w:cs="Arial"/>
          <w:sz w:val="20"/>
        </w:rPr>
        <w:t xml:space="preserve"> (Norway), 28.11-29.11.02. </w:t>
      </w:r>
      <w:r w:rsidRPr="00D9081E">
        <w:rPr>
          <w:rFonts w:ascii="Arial" w:hAnsi="Arial" w:cs="Arial"/>
          <w:sz w:val="20"/>
        </w:rPr>
        <w:t>(key-note lecture)</w:t>
      </w:r>
      <w:r w:rsidR="007573F4" w:rsidRPr="00D9081E">
        <w:rPr>
          <w:rFonts w:ascii="Arial" w:hAnsi="Arial" w:cs="Arial"/>
          <w:sz w:val="20"/>
        </w:rPr>
        <w:t>.</w:t>
      </w:r>
    </w:p>
    <w:p w14:paraId="5AEADBAA"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z w:val="20"/>
        </w:rPr>
      </w:pPr>
      <w:r w:rsidRPr="00C36E47">
        <w:rPr>
          <w:rFonts w:ascii="Arial" w:hAnsi="Arial" w:cs="Arial"/>
          <w:sz w:val="20"/>
        </w:rPr>
        <w:t>Coordination chemistry and in-situ spectroscopy of transition metal ions in zeolites, 15</w:t>
      </w:r>
      <w:r w:rsidRPr="00C36E47">
        <w:rPr>
          <w:rFonts w:ascii="Arial" w:hAnsi="Arial" w:cs="Arial"/>
          <w:sz w:val="20"/>
          <w:vertAlign w:val="superscript"/>
        </w:rPr>
        <w:t>th</w:t>
      </w:r>
      <w:r w:rsidRPr="00C36E47">
        <w:rPr>
          <w:rFonts w:ascii="Arial" w:hAnsi="Arial" w:cs="Arial"/>
          <w:sz w:val="20"/>
        </w:rPr>
        <w:t xml:space="preserve"> German Zeolite Meeting, Kaiserslautern (Germany), 05.03-07.03-03. </w:t>
      </w:r>
      <w:r w:rsidRPr="00D9081E">
        <w:rPr>
          <w:rFonts w:ascii="Arial" w:hAnsi="Arial" w:cs="Arial"/>
          <w:sz w:val="20"/>
        </w:rPr>
        <w:t>(plenary lecture)</w:t>
      </w:r>
      <w:r w:rsidR="007573F4" w:rsidRPr="00D9081E">
        <w:rPr>
          <w:rFonts w:ascii="Arial" w:hAnsi="Arial" w:cs="Arial"/>
          <w:sz w:val="20"/>
        </w:rPr>
        <w:t>.</w:t>
      </w:r>
    </w:p>
    <w:p w14:paraId="7EF9FE64"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z w:val="20"/>
        </w:rPr>
      </w:pPr>
      <w:proofErr w:type="spellStart"/>
      <w:r w:rsidRPr="00C36E47">
        <w:rPr>
          <w:rFonts w:ascii="Arial" w:hAnsi="Arial" w:cs="Arial"/>
          <w:sz w:val="20"/>
        </w:rPr>
        <w:t>NanoCat</w:t>
      </w:r>
      <w:proofErr w:type="spellEnd"/>
      <w:r w:rsidRPr="00C36E47">
        <w:rPr>
          <w:rFonts w:ascii="Arial" w:hAnsi="Arial" w:cs="Arial"/>
          <w:sz w:val="20"/>
        </w:rPr>
        <w:t xml:space="preserve"> Summer School “Highlights in nano-scale </w:t>
      </w:r>
      <w:proofErr w:type="spellStart"/>
      <w:r w:rsidRPr="00C36E47">
        <w:rPr>
          <w:rFonts w:ascii="Arial" w:hAnsi="Arial" w:cs="Arial"/>
          <w:sz w:val="20"/>
        </w:rPr>
        <w:t>catalyt</w:t>
      </w:r>
      <w:proofErr w:type="spellEnd"/>
      <w:r w:rsidRPr="00C36E47">
        <w:rPr>
          <w:rFonts w:ascii="Arial" w:hAnsi="Arial" w:cs="Arial"/>
          <w:sz w:val="20"/>
        </w:rPr>
        <w:t xml:space="preserve"> design and engineering” – International Summer School on Molecular and Supramolecular Approach to Nano-Designed Catalysts, Turin (Italy), 14.09-20.09.03. </w:t>
      </w:r>
      <w:r w:rsidRPr="00D9081E">
        <w:rPr>
          <w:rFonts w:ascii="Arial" w:hAnsi="Arial" w:cs="Arial"/>
          <w:sz w:val="20"/>
        </w:rPr>
        <w:t>(plenary lecture)</w:t>
      </w:r>
      <w:r w:rsidR="007573F4" w:rsidRPr="00D9081E">
        <w:rPr>
          <w:rFonts w:ascii="Arial" w:hAnsi="Arial" w:cs="Arial"/>
          <w:sz w:val="20"/>
        </w:rPr>
        <w:t>.</w:t>
      </w:r>
    </w:p>
    <w:p w14:paraId="57A14946"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z w:val="20"/>
        </w:rPr>
      </w:pPr>
      <w:r w:rsidRPr="00C36E47">
        <w:rPr>
          <w:rFonts w:ascii="Arial" w:hAnsi="Arial" w:cs="Arial"/>
          <w:sz w:val="20"/>
        </w:rPr>
        <w:t xml:space="preserve">Chemistry, spectroscopy and the role of supported vanadium oxides in heterogeneous catalysis. Annual Meeting of German Science on Vanadium Oxides, </w:t>
      </w:r>
      <w:proofErr w:type="spellStart"/>
      <w:r w:rsidRPr="00C36E47">
        <w:rPr>
          <w:rFonts w:ascii="Arial" w:hAnsi="Arial" w:cs="Arial"/>
          <w:sz w:val="20"/>
        </w:rPr>
        <w:t>Schmockwitz</w:t>
      </w:r>
      <w:proofErr w:type="spellEnd"/>
      <w:r w:rsidRPr="00C36E47">
        <w:rPr>
          <w:rFonts w:ascii="Arial" w:hAnsi="Arial" w:cs="Arial"/>
          <w:sz w:val="20"/>
        </w:rPr>
        <w:t xml:space="preserve"> (Germany), 09.10.-10.10.03. </w:t>
      </w:r>
      <w:r w:rsidRPr="00D9081E">
        <w:rPr>
          <w:rFonts w:ascii="Arial" w:hAnsi="Arial" w:cs="Arial"/>
          <w:sz w:val="20"/>
        </w:rPr>
        <w:t>(plenary lecture)</w:t>
      </w:r>
      <w:r w:rsidR="007573F4" w:rsidRPr="00D9081E">
        <w:rPr>
          <w:rFonts w:ascii="Arial" w:hAnsi="Arial" w:cs="Arial"/>
          <w:sz w:val="20"/>
        </w:rPr>
        <w:t>.</w:t>
      </w:r>
    </w:p>
    <w:p w14:paraId="6184E183"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z w:val="20"/>
        </w:rPr>
        <w:t xml:space="preserve">Optical characterization techniques. </w:t>
      </w:r>
      <w:proofErr w:type="spellStart"/>
      <w:r w:rsidRPr="00C36E47">
        <w:rPr>
          <w:rFonts w:ascii="Arial" w:hAnsi="Arial" w:cs="Arial"/>
          <w:sz w:val="20"/>
        </w:rPr>
        <w:t>Euroconference</w:t>
      </w:r>
      <w:proofErr w:type="spellEnd"/>
      <w:r w:rsidRPr="00C36E47">
        <w:rPr>
          <w:rFonts w:ascii="Arial" w:hAnsi="Arial" w:cs="Arial"/>
          <w:sz w:val="20"/>
        </w:rPr>
        <w:t xml:space="preserve"> on Guest-Functionalized Molecular Sieve Systems, Hattingen (Germany), 20.03-25.03.04. </w:t>
      </w:r>
      <w:r w:rsidRPr="00D9081E">
        <w:rPr>
          <w:rFonts w:ascii="Arial" w:hAnsi="Arial" w:cs="Arial"/>
          <w:sz w:val="20"/>
        </w:rPr>
        <w:t>(plenary lecture)</w:t>
      </w:r>
      <w:r w:rsidR="007573F4" w:rsidRPr="00D9081E">
        <w:rPr>
          <w:rFonts w:ascii="Arial" w:hAnsi="Arial" w:cs="Arial"/>
          <w:sz w:val="20"/>
        </w:rPr>
        <w:t>.</w:t>
      </w:r>
    </w:p>
    <w:p w14:paraId="41CC4BB0" w14:textId="77777777" w:rsidR="009F16D2" w:rsidRPr="00C36E47"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Probing catalytic solids with operando spectroscopy: a multi-technique approach. Post 13</w:t>
      </w:r>
      <w:r w:rsidRPr="00C36E47">
        <w:rPr>
          <w:rFonts w:ascii="Arial" w:hAnsi="Arial" w:cs="Arial"/>
          <w:spacing w:val="-3"/>
          <w:sz w:val="20"/>
          <w:vertAlign w:val="superscript"/>
        </w:rPr>
        <w:t>th</w:t>
      </w:r>
      <w:r w:rsidRPr="00C36E47">
        <w:rPr>
          <w:rFonts w:ascii="Arial" w:hAnsi="Arial" w:cs="Arial"/>
          <w:spacing w:val="-3"/>
          <w:sz w:val="20"/>
        </w:rPr>
        <w:t xml:space="preserve"> International Catalysis Conference Summer School, Caen (France), 18.07-21.07.04. (plenary lecture)</w:t>
      </w:r>
      <w:r w:rsidR="007573F4" w:rsidRPr="00C36E47">
        <w:rPr>
          <w:rFonts w:ascii="Arial" w:hAnsi="Arial" w:cs="Arial"/>
          <w:spacing w:val="-3"/>
          <w:sz w:val="20"/>
        </w:rPr>
        <w:t>.</w:t>
      </w:r>
    </w:p>
    <w:p w14:paraId="55806465" w14:textId="77777777" w:rsidR="009F16D2" w:rsidRPr="00C36E47"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Catalysts in action: the power of operando spectroscopy. 3</w:t>
      </w:r>
      <w:r w:rsidRPr="00C36E47">
        <w:rPr>
          <w:rFonts w:ascii="Arial" w:hAnsi="Arial" w:cs="Arial"/>
          <w:spacing w:val="-3"/>
          <w:sz w:val="20"/>
          <w:vertAlign w:val="superscript"/>
        </w:rPr>
        <w:t>rd</w:t>
      </w:r>
      <w:r w:rsidRPr="00C36E47">
        <w:rPr>
          <w:rFonts w:ascii="Arial" w:hAnsi="Arial" w:cs="Arial"/>
          <w:spacing w:val="-3"/>
          <w:sz w:val="20"/>
        </w:rPr>
        <w:t xml:space="preserve"> European School on Catalysis, </w:t>
      </w:r>
      <w:proofErr w:type="spellStart"/>
      <w:r w:rsidRPr="00C36E47">
        <w:rPr>
          <w:rFonts w:ascii="Arial" w:hAnsi="Arial" w:cs="Arial"/>
          <w:spacing w:val="-3"/>
          <w:sz w:val="20"/>
        </w:rPr>
        <w:t>Ustron</w:t>
      </w:r>
      <w:proofErr w:type="spellEnd"/>
      <w:r w:rsidRPr="00C36E47">
        <w:rPr>
          <w:rFonts w:ascii="Arial" w:hAnsi="Arial" w:cs="Arial"/>
          <w:spacing w:val="-3"/>
          <w:sz w:val="20"/>
        </w:rPr>
        <w:t xml:space="preserve"> (Poland), 22.09-26.09.04. (plenary lecture)</w:t>
      </w:r>
      <w:r w:rsidR="007573F4" w:rsidRPr="00C36E47">
        <w:rPr>
          <w:rFonts w:ascii="Arial" w:hAnsi="Arial" w:cs="Arial"/>
          <w:spacing w:val="-3"/>
          <w:sz w:val="20"/>
        </w:rPr>
        <w:t>.</w:t>
      </w:r>
    </w:p>
    <w:p w14:paraId="39985F24"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 xml:space="preserve">Breaking and making of molecules: catalytic solids in action. </w:t>
      </w:r>
      <w:proofErr w:type="spellStart"/>
      <w:r w:rsidRPr="00C36E47">
        <w:rPr>
          <w:rFonts w:ascii="Arial" w:hAnsi="Arial" w:cs="Arial"/>
          <w:spacing w:val="-3"/>
          <w:sz w:val="20"/>
        </w:rPr>
        <w:t>Chech</w:t>
      </w:r>
      <w:proofErr w:type="spellEnd"/>
      <w:r w:rsidRPr="00C36E47">
        <w:rPr>
          <w:rFonts w:ascii="Arial" w:hAnsi="Arial" w:cs="Arial"/>
          <w:spacing w:val="-3"/>
          <w:sz w:val="20"/>
        </w:rPr>
        <w:t xml:space="preserve"> Annual Symposium on Catalysis, Prague (</w:t>
      </w:r>
      <w:proofErr w:type="spellStart"/>
      <w:r w:rsidRPr="00C36E47">
        <w:rPr>
          <w:rFonts w:ascii="Arial" w:hAnsi="Arial" w:cs="Arial"/>
          <w:spacing w:val="-3"/>
          <w:sz w:val="20"/>
        </w:rPr>
        <w:t>Chech</w:t>
      </w:r>
      <w:proofErr w:type="spellEnd"/>
      <w:r w:rsidRPr="00C36E47">
        <w:rPr>
          <w:rFonts w:ascii="Arial" w:hAnsi="Arial" w:cs="Arial"/>
          <w:spacing w:val="-3"/>
          <w:sz w:val="20"/>
        </w:rPr>
        <w:t xml:space="preserve"> Republic), 08.11-09.11.04. </w:t>
      </w:r>
      <w:r w:rsidRPr="00D9081E">
        <w:rPr>
          <w:rFonts w:ascii="Arial" w:hAnsi="Arial" w:cs="Arial"/>
          <w:spacing w:val="-3"/>
          <w:sz w:val="20"/>
        </w:rPr>
        <w:t>(plenary lecture)</w:t>
      </w:r>
      <w:r w:rsidR="007573F4" w:rsidRPr="00D9081E">
        <w:rPr>
          <w:rFonts w:ascii="Arial" w:hAnsi="Arial" w:cs="Arial"/>
          <w:spacing w:val="-3"/>
          <w:sz w:val="20"/>
        </w:rPr>
        <w:t>.</w:t>
      </w:r>
    </w:p>
    <w:p w14:paraId="2586C9DD" w14:textId="77777777" w:rsidR="009F16D2" w:rsidRPr="00D9081E" w:rsidRDefault="001B7F83"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Pr>
          <w:rFonts w:ascii="Arial" w:hAnsi="Arial" w:cs="Arial"/>
          <w:spacing w:val="-3"/>
          <w:sz w:val="20"/>
          <w:lang w:val="en-GB"/>
        </w:rPr>
        <w:br w:type="page"/>
      </w:r>
      <w:r w:rsidR="009F16D2" w:rsidRPr="00D9081E">
        <w:rPr>
          <w:rFonts w:ascii="Arial" w:hAnsi="Arial" w:cs="Arial"/>
          <w:spacing w:val="-3"/>
          <w:sz w:val="20"/>
          <w:lang w:val="en-GB"/>
        </w:rPr>
        <w:lastRenderedPageBreak/>
        <w:t xml:space="preserve">UV-Vis </w:t>
      </w:r>
      <w:proofErr w:type="spellStart"/>
      <w:r w:rsidR="009F16D2" w:rsidRPr="00D9081E">
        <w:rPr>
          <w:rFonts w:ascii="Arial" w:hAnsi="Arial" w:cs="Arial"/>
          <w:spacing w:val="-3"/>
          <w:sz w:val="20"/>
          <w:lang w:val="en-GB"/>
        </w:rPr>
        <w:t>microspectrometry</w:t>
      </w:r>
      <w:proofErr w:type="spellEnd"/>
      <w:r w:rsidR="009F16D2" w:rsidRPr="00D9081E">
        <w:rPr>
          <w:rFonts w:ascii="Arial" w:hAnsi="Arial" w:cs="Arial"/>
          <w:spacing w:val="-3"/>
          <w:sz w:val="20"/>
          <w:lang w:val="en-GB"/>
        </w:rPr>
        <w:t xml:space="preserve">: probing the initial stages of supported metal oxide catalyst preparation. </w:t>
      </w:r>
      <w:r w:rsidR="009F16D2" w:rsidRPr="00C36E47">
        <w:rPr>
          <w:rFonts w:ascii="Arial" w:hAnsi="Arial" w:cs="Arial"/>
          <w:spacing w:val="-3"/>
          <w:sz w:val="20"/>
        </w:rPr>
        <w:t>First Conference of the European Union Coordination Action “CO-ordination of Nanostructured Catalytic Oxides Research and Development in Europe” (CONCORDE), Louvain-la-</w:t>
      </w:r>
      <w:proofErr w:type="spellStart"/>
      <w:r w:rsidR="009F16D2" w:rsidRPr="00C36E47">
        <w:rPr>
          <w:rFonts w:ascii="Arial" w:hAnsi="Arial" w:cs="Arial"/>
          <w:spacing w:val="-3"/>
          <w:sz w:val="20"/>
        </w:rPr>
        <w:t>Neuve</w:t>
      </w:r>
      <w:proofErr w:type="spellEnd"/>
      <w:r w:rsidR="009F16D2" w:rsidRPr="00C36E47">
        <w:rPr>
          <w:rFonts w:ascii="Arial" w:hAnsi="Arial" w:cs="Arial"/>
          <w:spacing w:val="-3"/>
          <w:sz w:val="20"/>
        </w:rPr>
        <w:t xml:space="preserve"> (Belgium), 26.01-28.01.05. </w:t>
      </w:r>
      <w:r w:rsidR="009F16D2" w:rsidRPr="00D9081E">
        <w:rPr>
          <w:rFonts w:ascii="Arial" w:hAnsi="Arial" w:cs="Arial"/>
          <w:spacing w:val="-3"/>
          <w:sz w:val="20"/>
        </w:rPr>
        <w:t>(key-note lecture)</w:t>
      </w:r>
      <w:r w:rsidR="007573F4" w:rsidRPr="00D9081E">
        <w:rPr>
          <w:rFonts w:ascii="Arial" w:hAnsi="Arial" w:cs="Arial"/>
          <w:spacing w:val="-3"/>
          <w:sz w:val="20"/>
        </w:rPr>
        <w:t>.</w:t>
      </w:r>
    </w:p>
    <w:p w14:paraId="3EFAD856"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In-situ characterization of oxides. 2</w:t>
      </w:r>
      <w:r w:rsidRPr="00C36E47">
        <w:rPr>
          <w:rFonts w:ascii="Arial" w:hAnsi="Arial" w:cs="Arial"/>
          <w:spacing w:val="-3"/>
          <w:sz w:val="20"/>
          <w:vertAlign w:val="superscript"/>
        </w:rPr>
        <w:t>nd</w:t>
      </w:r>
      <w:r w:rsidRPr="00C36E47">
        <w:rPr>
          <w:rFonts w:ascii="Arial" w:hAnsi="Arial" w:cs="Arial"/>
          <w:spacing w:val="-3"/>
          <w:sz w:val="20"/>
        </w:rPr>
        <w:t xml:space="preserve"> CONCORDE Workshop “In situ </w:t>
      </w:r>
      <w:proofErr w:type="spellStart"/>
      <w:r w:rsidRPr="00C36E47">
        <w:rPr>
          <w:rFonts w:ascii="Arial" w:hAnsi="Arial" w:cs="Arial"/>
          <w:spacing w:val="-3"/>
          <w:sz w:val="20"/>
        </w:rPr>
        <w:t>characterisation</w:t>
      </w:r>
      <w:proofErr w:type="spellEnd"/>
      <w:r w:rsidRPr="00C36E47">
        <w:rPr>
          <w:rFonts w:ascii="Arial" w:hAnsi="Arial" w:cs="Arial"/>
          <w:spacing w:val="-3"/>
          <w:sz w:val="20"/>
        </w:rPr>
        <w:t xml:space="preserve"> and modelling of oxide catalysts”, Belfast (Northern Ireland), 18.02-19.02.05. </w:t>
      </w:r>
      <w:r w:rsidRPr="00D9081E">
        <w:rPr>
          <w:rFonts w:ascii="Arial" w:hAnsi="Arial" w:cs="Arial"/>
          <w:spacing w:val="-3"/>
          <w:sz w:val="20"/>
        </w:rPr>
        <w:t>(plenary lecture)</w:t>
      </w:r>
      <w:r w:rsidR="007573F4" w:rsidRPr="00D9081E">
        <w:rPr>
          <w:rFonts w:ascii="Arial" w:hAnsi="Arial" w:cs="Arial"/>
          <w:spacing w:val="-3"/>
          <w:sz w:val="20"/>
        </w:rPr>
        <w:t>.</w:t>
      </w:r>
    </w:p>
    <w:p w14:paraId="384A25CC"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 xml:space="preserve">Host-guest chemistry of Fe-, Cu- and Co-ions in molecular sieves. International workshop on microporous and mesoporous </w:t>
      </w:r>
      <w:proofErr w:type="spellStart"/>
      <w:r w:rsidRPr="00C36E47">
        <w:rPr>
          <w:rFonts w:ascii="Arial" w:hAnsi="Arial" w:cs="Arial"/>
          <w:spacing w:val="-3"/>
          <w:sz w:val="20"/>
        </w:rPr>
        <w:t>materals</w:t>
      </w:r>
      <w:proofErr w:type="spellEnd"/>
      <w:r w:rsidRPr="00C36E47">
        <w:rPr>
          <w:rFonts w:ascii="Arial" w:hAnsi="Arial" w:cs="Arial"/>
          <w:spacing w:val="-3"/>
          <w:sz w:val="20"/>
        </w:rPr>
        <w:t xml:space="preserve"> as catalytic hosts for Fe, Co and Cu, Scheveningen (The Netherlands). </w:t>
      </w:r>
      <w:r w:rsidRPr="00D9081E">
        <w:rPr>
          <w:rFonts w:ascii="Arial" w:hAnsi="Arial" w:cs="Arial"/>
          <w:spacing w:val="-3"/>
          <w:sz w:val="20"/>
        </w:rPr>
        <w:t xml:space="preserve">01.03-04.03.05. (plenary lecture). </w:t>
      </w:r>
    </w:p>
    <w:p w14:paraId="0F98D2B0" w14:textId="77777777" w:rsidR="009F16D2" w:rsidRPr="00C36E47"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Operando spectroscopy in heterogeneous catalysis: possibilities, challenges and limitations. Flanders catalysis contact forum “The Active site, from catalyst to reactor”, Brussels (Belgium), 19.05-20.05.05 (plenary lecture)</w:t>
      </w:r>
      <w:r w:rsidR="007573F4" w:rsidRPr="00C36E47">
        <w:rPr>
          <w:rFonts w:ascii="Arial" w:hAnsi="Arial" w:cs="Arial"/>
          <w:spacing w:val="-3"/>
          <w:sz w:val="20"/>
        </w:rPr>
        <w:t>.</w:t>
      </w:r>
    </w:p>
    <w:p w14:paraId="74D759AA"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 xml:space="preserve">Snapshots of catalysts at work: probing heterogeneous catalysts with spectroscopy and microscopy. Royal Society of Chemistry SURCAT Meeting “Novel Surfaces, New catalytic Chemistry”, Aberdeen (United Kingdom), 13.07-15.07.05. </w:t>
      </w:r>
      <w:r w:rsidRPr="00D9081E">
        <w:rPr>
          <w:rFonts w:ascii="Arial" w:hAnsi="Arial" w:cs="Arial"/>
          <w:spacing w:val="-3"/>
          <w:sz w:val="20"/>
        </w:rPr>
        <w:t>(plenary lecture)</w:t>
      </w:r>
      <w:r w:rsidR="007573F4" w:rsidRPr="00D9081E">
        <w:rPr>
          <w:rFonts w:ascii="Arial" w:hAnsi="Arial" w:cs="Arial"/>
          <w:spacing w:val="-3"/>
          <w:sz w:val="20"/>
        </w:rPr>
        <w:t>.</w:t>
      </w:r>
    </w:p>
    <w:p w14:paraId="0497C3A6" w14:textId="77777777" w:rsidR="009F16D2" w:rsidRPr="00C36E47"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Oxidation catalysts caught in the act: the power of in-situ spectroscopy. 5</w:t>
      </w:r>
      <w:r w:rsidRPr="00C36E47">
        <w:rPr>
          <w:rFonts w:ascii="Arial" w:hAnsi="Arial" w:cs="Arial"/>
          <w:spacing w:val="-3"/>
          <w:sz w:val="20"/>
          <w:vertAlign w:val="superscript"/>
        </w:rPr>
        <w:t>th</w:t>
      </w:r>
      <w:r w:rsidRPr="00C36E47">
        <w:rPr>
          <w:rFonts w:ascii="Arial" w:hAnsi="Arial" w:cs="Arial"/>
          <w:spacing w:val="-3"/>
          <w:sz w:val="20"/>
        </w:rPr>
        <w:t xml:space="preserve"> World Congress on Oxidation Catalysis, Sapporo (Japan), 25.09.-30.09.05. (key-note lecture)</w:t>
      </w:r>
      <w:r w:rsidR="007573F4" w:rsidRPr="00C36E47">
        <w:rPr>
          <w:rFonts w:ascii="Arial" w:hAnsi="Arial" w:cs="Arial"/>
          <w:spacing w:val="-3"/>
          <w:sz w:val="20"/>
        </w:rPr>
        <w:t>.</w:t>
      </w:r>
    </w:p>
    <w:p w14:paraId="4D397891"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 xml:space="preserve">Probing catalysts at work: the power of in-situ spectroscopy and microscopy. Workshop “New methods for the investigation of catalytic reaction mechanisms – kinetics and operando spectroscopy”, Berlin (Germany), 27.10.-28.10.05. </w:t>
      </w:r>
      <w:r w:rsidRPr="00D9081E">
        <w:rPr>
          <w:rFonts w:ascii="Arial" w:hAnsi="Arial" w:cs="Arial"/>
          <w:spacing w:val="-3"/>
          <w:sz w:val="20"/>
        </w:rPr>
        <w:t>(plenary lecture).</w:t>
      </w:r>
    </w:p>
    <w:p w14:paraId="30D33489"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 xml:space="preserve">Spectroscopy of metal oxide-based catalysis: An emerging playing field for both experimentalists and theoreticians. International symposium “Catalysis on oxide-type materials: theory and experiment, share needs and capabilities”, Krakow (Poland), 17.11-19.11.05. </w:t>
      </w:r>
      <w:r w:rsidRPr="00D9081E">
        <w:rPr>
          <w:rFonts w:ascii="Arial" w:hAnsi="Arial" w:cs="Arial"/>
          <w:spacing w:val="-3"/>
          <w:sz w:val="20"/>
        </w:rPr>
        <w:t>(key-note lecture).</w:t>
      </w:r>
    </w:p>
    <w:p w14:paraId="319327CA"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In-situ spectroscopy of catalytic oxides. 2</w:t>
      </w:r>
      <w:r w:rsidRPr="00C36E47">
        <w:rPr>
          <w:rFonts w:ascii="Arial" w:hAnsi="Arial" w:cs="Arial"/>
          <w:spacing w:val="-3"/>
          <w:sz w:val="20"/>
          <w:vertAlign w:val="superscript"/>
        </w:rPr>
        <w:t>nd</w:t>
      </w:r>
      <w:r w:rsidRPr="00C36E47">
        <w:rPr>
          <w:rFonts w:ascii="Arial" w:hAnsi="Arial" w:cs="Arial"/>
          <w:spacing w:val="-3"/>
          <w:sz w:val="20"/>
        </w:rPr>
        <w:t xml:space="preserve"> Conference of the European Union Coordination Action “CO-ordination of Nanostructured Catalytic Oxides Research and Development in Europe” (CONCORDE), Thessaloniki (Greece), 26.01-28.01.06. </w:t>
      </w:r>
      <w:r w:rsidRPr="00D9081E">
        <w:rPr>
          <w:rFonts w:ascii="Arial" w:hAnsi="Arial" w:cs="Arial"/>
          <w:spacing w:val="-3"/>
          <w:sz w:val="20"/>
        </w:rPr>
        <w:t>(plenary lecture)</w:t>
      </w:r>
      <w:r w:rsidR="007573F4" w:rsidRPr="00D9081E">
        <w:rPr>
          <w:rFonts w:ascii="Arial" w:hAnsi="Arial" w:cs="Arial"/>
          <w:spacing w:val="-3"/>
          <w:sz w:val="20"/>
        </w:rPr>
        <w:t>.</w:t>
      </w:r>
    </w:p>
    <w:p w14:paraId="756A36D0"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 xml:space="preserve">Chicago Catalysis Club lecture. Catalysts live and up close: spectroscopy of catalytic solids at work. </w:t>
      </w:r>
      <w:r w:rsidRPr="00D9081E">
        <w:rPr>
          <w:rFonts w:ascii="Arial" w:hAnsi="Arial" w:cs="Arial"/>
          <w:spacing w:val="-3"/>
          <w:sz w:val="20"/>
        </w:rPr>
        <w:t>Chicago (IL, USA), 13.02.06. (invited lecture).</w:t>
      </w:r>
    </w:p>
    <w:p w14:paraId="06C5BFE1" w14:textId="77777777" w:rsidR="009F16D2" w:rsidRPr="00C36E47"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Catalysts live and up close. 38</w:t>
      </w:r>
      <w:r w:rsidRPr="00C36E47">
        <w:rPr>
          <w:rFonts w:ascii="Arial" w:hAnsi="Arial" w:cs="Arial"/>
          <w:spacing w:val="-3"/>
          <w:sz w:val="20"/>
          <w:vertAlign w:val="superscript"/>
        </w:rPr>
        <w:t>th</w:t>
      </w:r>
      <w:r w:rsidRPr="00C36E47">
        <w:rPr>
          <w:rFonts w:ascii="Arial" w:hAnsi="Arial" w:cs="Arial"/>
          <w:spacing w:val="-3"/>
          <w:sz w:val="20"/>
        </w:rPr>
        <w:t xml:space="preserve"> Polish Congress on Catalysis, Krakow (Poland), 15.03-18.03.06 (plenary lecture)</w:t>
      </w:r>
      <w:r w:rsidR="007573F4" w:rsidRPr="00C36E47">
        <w:rPr>
          <w:rFonts w:ascii="Arial" w:hAnsi="Arial" w:cs="Arial"/>
          <w:spacing w:val="-3"/>
          <w:sz w:val="20"/>
        </w:rPr>
        <w:t>.</w:t>
      </w:r>
    </w:p>
    <w:p w14:paraId="6B5EC705"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Catalysts live and up close. 2</w:t>
      </w:r>
      <w:r w:rsidRPr="00C36E47">
        <w:rPr>
          <w:rFonts w:ascii="Arial" w:hAnsi="Arial" w:cs="Arial"/>
          <w:spacing w:val="-3"/>
          <w:sz w:val="20"/>
          <w:vertAlign w:val="superscript"/>
        </w:rPr>
        <w:t>nd</w:t>
      </w:r>
      <w:r w:rsidRPr="00C36E47">
        <w:rPr>
          <w:rFonts w:ascii="Arial" w:hAnsi="Arial" w:cs="Arial"/>
          <w:spacing w:val="-3"/>
          <w:sz w:val="20"/>
        </w:rPr>
        <w:t xml:space="preserve"> International congress on Operando spectroscopy: Fundamental and technical aspects of spectroscopy of catalysts under working conditions, Toledo (Spain), 23.04.-27.04.06. </w:t>
      </w:r>
      <w:r w:rsidRPr="00D9081E">
        <w:rPr>
          <w:rFonts w:ascii="Arial" w:hAnsi="Arial" w:cs="Arial"/>
          <w:spacing w:val="-3"/>
          <w:sz w:val="20"/>
        </w:rPr>
        <w:t>(plenary lecture)</w:t>
      </w:r>
      <w:r w:rsidR="007573F4" w:rsidRPr="00D9081E">
        <w:rPr>
          <w:rFonts w:ascii="Arial" w:hAnsi="Arial" w:cs="Arial"/>
          <w:spacing w:val="-3"/>
          <w:sz w:val="20"/>
        </w:rPr>
        <w:t>.</w:t>
      </w:r>
    </w:p>
    <w:p w14:paraId="2E05F212"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BB67EA">
        <w:rPr>
          <w:rFonts w:ascii="Arial" w:hAnsi="Arial" w:cs="Arial"/>
          <w:spacing w:val="-3"/>
          <w:sz w:val="20"/>
          <w:lang w:val="nl-NL"/>
        </w:rPr>
        <w:t xml:space="preserve">Passie voor Licht en Katalysatoren. Happening 50 jaar Chemie bij NWO, Bussum (Netherlands), 08.06.06. </w:t>
      </w:r>
      <w:r w:rsidRPr="00D9081E">
        <w:rPr>
          <w:rFonts w:ascii="Arial" w:hAnsi="Arial" w:cs="Arial"/>
          <w:spacing w:val="-3"/>
          <w:sz w:val="20"/>
        </w:rPr>
        <w:t>(invited lecture)</w:t>
      </w:r>
      <w:r w:rsidR="007573F4" w:rsidRPr="00D9081E">
        <w:rPr>
          <w:rFonts w:ascii="Arial" w:hAnsi="Arial" w:cs="Arial"/>
          <w:spacing w:val="-3"/>
          <w:sz w:val="20"/>
        </w:rPr>
        <w:t>.</w:t>
      </w:r>
    </w:p>
    <w:p w14:paraId="35245BB4"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 xml:space="preserve">Catalysts live and up close: In-situ spectroscopy of Catalytic Solids. </w:t>
      </w:r>
      <w:r w:rsidRPr="00D9081E">
        <w:rPr>
          <w:rFonts w:ascii="Arial" w:hAnsi="Arial" w:cs="Arial"/>
          <w:spacing w:val="-3"/>
          <w:sz w:val="20"/>
        </w:rPr>
        <w:t>Gordon Conference on Catalysis, New Hampshire (USA), 25.06.-30.06.05. (invited lecture)</w:t>
      </w:r>
      <w:r w:rsidR="007573F4" w:rsidRPr="00D9081E">
        <w:rPr>
          <w:rFonts w:ascii="Arial" w:hAnsi="Arial" w:cs="Arial"/>
          <w:spacing w:val="-3"/>
          <w:sz w:val="20"/>
        </w:rPr>
        <w:t>.</w:t>
      </w:r>
    </w:p>
    <w:p w14:paraId="4EDEE6F3"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lastRenderedPageBreak/>
        <w:t xml:space="preserve">Host-guest chemistry of zeolite-encaged metal ion complexes. Pannonian Congress on Catalysis, Szeged (Hungary), 04.07-07.07.06. </w:t>
      </w:r>
      <w:r w:rsidRPr="00D9081E">
        <w:rPr>
          <w:rFonts w:ascii="Arial" w:hAnsi="Arial" w:cs="Arial"/>
          <w:spacing w:val="-3"/>
          <w:sz w:val="20"/>
        </w:rPr>
        <w:t>(plenary lecture)</w:t>
      </w:r>
      <w:r w:rsidR="007573F4" w:rsidRPr="00D9081E">
        <w:rPr>
          <w:rFonts w:ascii="Arial" w:hAnsi="Arial" w:cs="Arial"/>
          <w:spacing w:val="-3"/>
          <w:sz w:val="20"/>
        </w:rPr>
        <w:t>.</w:t>
      </w:r>
    </w:p>
    <w:p w14:paraId="584EDAF5"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 xml:space="preserve">Spectroscopy for probing catalyst preparation processes. </w:t>
      </w:r>
      <w:r w:rsidRPr="00E378BC">
        <w:rPr>
          <w:rFonts w:ascii="Arial" w:hAnsi="Arial" w:cs="Arial"/>
          <w:spacing w:val="-3"/>
          <w:sz w:val="20"/>
        </w:rPr>
        <w:t>International Congress on Preparation of Catalysts, Louvain-la-</w:t>
      </w:r>
      <w:proofErr w:type="spellStart"/>
      <w:r w:rsidRPr="00E378BC">
        <w:rPr>
          <w:rFonts w:ascii="Arial" w:hAnsi="Arial" w:cs="Arial"/>
          <w:spacing w:val="-3"/>
          <w:sz w:val="20"/>
        </w:rPr>
        <w:t>Neuve</w:t>
      </w:r>
      <w:proofErr w:type="spellEnd"/>
      <w:r w:rsidRPr="00E378BC">
        <w:rPr>
          <w:rFonts w:ascii="Arial" w:hAnsi="Arial" w:cs="Arial"/>
          <w:spacing w:val="-3"/>
          <w:sz w:val="20"/>
        </w:rPr>
        <w:t xml:space="preserve"> (Belgium), 10.09.-13.09.06-. </w:t>
      </w:r>
      <w:r w:rsidRPr="00D9081E">
        <w:rPr>
          <w:rFonts w:ascii="Arial" w:hAnsi="Arial" w:cs="Arial"/>
          <w:spacing w:val="-3"/>
          <w:sz w:val="20"/>
        </w:rPr>
        <w:t>(key-note lecture).</w:t>
      </w:r>
    </w:p>
    <w:p w14:paraId="6432CB4F" w14:textId="77777777" w:rsidR="00BC443F"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z w:val="20"/>
        </w:rPr>
        <w:t xml:space="preserve"> Catalyst locomotion: Probing catalytic solids with in-situ spectroscopy and microscopy. 2</w:t>
      </w:r>
      <w:r w:rsidRPr="00C36E47">
        <w:rPr>
          <w:rFonts w:ascii="Arial" w:hAnsi="Arial" w:cs="Arial"/>
          <w:sz w:val="20"/>
          <w:vertAlign w:val="superscript"/>
        </w:rPr>
        <w:t>nd</w:t>
      </w:r>
      <w:r w:rsidRPr="00C36E47">
        <w:rPr>
          <w:rFonts w:ascii="Arial" w:hAnsi="Arial" w:cs="Arial"/>
          <w:sz w:val="20"/>
        </w:rPr>
        <w:t xml:space="preserve"> Chinese-Du</w:t>
      </w:r>
      <w:r w:rsidR="003A73AA" w:rsidRPr="00C36E47">
        <w:rPr>
          <w:rFonts w:ascii="Arial" w:hAnsi="Arial" w:cs="Arial"/>
          <w:sz w:val="20"/>
        </w:rPr>
        <w:t>tch Annual Catalysis Workshop “</w:t>
      </w:r>
      <w:r w:rsidRPr="00C36E47">
        <w:rPr>
          <w:rFonts w:ascii="Arial" w:hAnsi="Arial" w:cs="Arial"/>
          <w:sz w:val="20"/>
        </w:rPr>
        <w:t xml:space="preserve">Chemistry and catalytic reactivity of small transition metal oxide clusters occluded in micro- and mesoporous materials. </w:t>
      </w:r>
      <w:r w:rsidRPr="00D9081E">
        <w:rPr>
          <w:rFonts w:ascii="Arial" w:hAnsi="Arial" w:cs="Arial"/>
          <w:sz w:val="20"/>
        </w:rPr>
        <w:t xml:space="preserve">Maastricht, the Netherlands, 18.10-21.10.06 (invited lecture). </w:t>
      </w:r>
    </w:p>
    <w:p w14:paraId="0BAE7B88" w14:textId="77777777" w:rsidR="009F16D2" w:rsidRPr="00BB67EA"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nl-NL"/>
        </w:rPr>
      </w:pPr>
      <w:r w:rsidRPr="00BB67EA">
        <w:rPr>
          <w:rFonts w:ascii="Arial" w:hAnsi="Arial" w:cs="Arial"/>
          <w:sz w:val="20"/>
          <w:lang w:val="nl-NL"/>
        </w:rPr>
        <w:t xml:space="preserve">Katalyse op moderne wijze onderzocht. Koninklijke Maatschappij voor Natuurkunde “Diligentia”, The Hague, </w:t>
      </w:r>
      <w:proofErr w:type="spellStart"/>
      <w:r w:rsidRPr="00BB67EA">
        <w:rPr>
          <w:rFonts w:ascii="Arial" w:hAnsi="Arial" w:cs="Arial"/>
          <w:sz w:val="20"/>
          <w:lang w:val="nl-NL"/>
        </w:rPr>
        <w:t>the</w:t>
      </w:r>
      <w:proofErr w:type="spellEnd"/>
      <w:r w:rsidRPr="00BB67EA">
        <w:rPr>
          <w:rFonts w:ascii="Arial" w:hAnsi="Arial" w:cs="Arial"/>
          <w:sz w:val="20"/>
          <w:lang w:val="nl-NL"/>
        </w:rPr>
        <w:t xml:space="preserve"> Netherlands, 30.10.06 (</w:t>
      </w:r>
      <w:proofErr w:type="spellStart"/>
      <w:r w:rsidRPr="00BB67EA">
        <w:rPr>
          <w:rFonts w:ascii="Arial" w:hAnsi="Arial" w:cs="Arial"/>
          <w:sz w:val="20"/>
          <w:lang w:val="nl-NL"/>
        </w:rPr>
        <w:t>invited</w:t>
      </w:r>
      <w:proofErr w:type="spellEnd"/>
      <w:r w:rsidRPr="00BB67EA">
        <w:rPr>
          <w:rFonts w:ascii="Arial" w:hAnsi="Arial" w:cs="Arial"/>
          <w:sz w:val="20"/>
          <w:lang w:val="nl-NL"/>
        </w:rPr>
        <w:t xml:space="preserve"> </w:t>
      </w:r>
      <w:proofErr w:type="spellStart"/>
      <w:r w:rsidRPr="00BB67EA">
        <w:rPr>
          <w:rFonts w:ascii="Arial" w:hAnsi="Arial" w:cs="Arial"/>
          <w:sz w:val="20"/>
          <w:lang w:val="nl-NL"/>
        </w:rPr>
        <w:t>lecture</w:t>
      </w:r>
      <w:proofErr w:type="spellEnd"/>
      <w:r w:rsidRPr="00BB67EA">
        <w:rPr>
          <w:rFonts w:ascii="Arial" w:hAnsi="Arial" w:cs="Arial"/>
          <w:sz w:val="20"/>
          <w:lang w:val="nl-NL"/>
        </w:rPr>
        <w:t>).</w:t>
      </w:r>
    </w:p>
    <w:p w14:paraId="3FC5BE1D"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z w:val="20"/>
        </w:rPr>
        <w:t>Catalysts live and up close: Probing catalytic solids with spectroscopy and microscopy. 10</w:t>
      </w:r>
      <w:r w:rsidRPr="00C36E47">
        <w:rPr>
          <w:rFonts w:ascii="Arial" w:hAnsi="Arial" w:cs="Arial"/>
          <w:sz w:val="20"/>
          <w:vertAlign w:val="superscript"/>
        </w:rPr>
        <w:t>th</w:t>
      </w:r>
      <w:r w:rsidRPr="00C36E47">
        <w:rPr>
          <w:rFonts w:ascii="Arial" w:hAnsi="Arial" w:cs="Arial"/>
          <w:sz w:val="20"/>
        </w:rPr>
        <w:t xml:space="preserve"> International European Science and Engineering Symposium “Advanced Materials”, </w:t>
      </w:r>
      <w:proofErr w:type="spellStart"/>
      <w:r w:rsidRPr="00C36E47">
        <w:rPr>
          <w:rFonts w:ascii="Arial" w:hAnsi="Arial" w:cs="Arial"/>
          <w:sz w:val="20"/>
        </w:rPr>
        <w:t>Machelen</w:t>
      </w:r>
      <w:proofErr w:type="spellEnd"/>
      <w:r w:rsidRPr="00C36E47">
        <w:rPr>
          <w:rFonts w:ascii="Arial" w:hAnsi="Arial" w:cs="Arial"/>
          <w:sz w:val="20"/>
        </w:rPr>
        <w:t xml:space="preserve">, Belgium, 29.11-30.11.06. </w:t>
      </w:r>
      <w:r w:rsidRPr="00D9081E">
        <w:rPr>
          <w:rFonts w:ascii="Arial" w:hAnsi="Arial" w:cs="Arial"/>
          <w:sz w:val="20"/>
        </w:rPr>
        <w:t>(plenary lecture).</w:t>
      </w:r>
    </w:p>
    <w:p w14:paraId="201B30BC"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z w:val="20"/>
        </w:rPr>
      </w:pPr>
      <w:r w:rsidRPr="00C36E47">
        <w:rPr>
          <w:rFonts w:ascii="Arial" w:hAnsi="Arial" w:cs="Arial"/>
          <w:sz w:val="20"/>
        </w:rPr>
        <w:t xml:space="preserve">Towards catalyst diagnostics with in-situ spectroscopy: prototype development and implementation in industrial pilot-scale reactors. ACTS means Business: Converting excellent knowledge into business potential. Eindhoven, The Netherlands, 06.12.06. </w:t>
      </w:r>
      <w:r w:rsidRPr="00D9081E">
        <w:rPr>
          <w:rFonts w:ascii="Arial" w:hAnsi="Arial" w:cs="Arial"/>
          <w:sz w:val="20"/>
        </w:rPr>
        <w:t>(invited lecture)</w:t>
      </w:r>
      <w:r w:rsidR="007573F4" w:rsidRPr="00D9081E">
        <w:rPr>
          <w:rFonts w:ascii="Arial" w:hAnsi="Arial" w:cs="Arial"/>
          <w:sz w:val="20"/>
        </w:rPr>
        <w:t>.</w:t>
      </w:r>
    </w:p>
    <w:p w14:paraId="4E2959BD" w14:textId="77777777" w:rsidR="009F16D2" w:rsidRPr="00C36E47"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z w:val="20"/>
        </w:rPr>
        <w:t>Catalyst locomotion: Towards understanding heterogeneous catalysts making use of in-situ spectroscopy. Gordon Conference on the Chemistry of Hydrocarbon Resources, California, USA, 07.01-12.01-07 (invited lecture)</w:t>
      </w:r>
      <w:r w:rsidR="007573F4" w:rsidRPr="00C36E47">
        <w:rPr>
          <w:rFonts w:ascii="Arial" w:hAnsi="Arial" w:cs="Arial"/>
          <w:sz w:val="20"/>
        </w:rPr>
        <w:t>.</w:t>
      </w:r>
      <w:r w:rsidRPr="00C36E47">
        <w:rPr>
          <w:rFonts w:ascii="Arial" w:hAnsi="Arial" w:cs="Arial"/>
          <w:sz w:val="20"/>
        </w:rPr>
        <w:t xml:space="preserve"> </w:t>
      </w:r>
    </w:p>
    <w:p w14:paraId="23647F67"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z w:val="20"/>
        </w:rPr>
        <w:t xml:space="preserve">Heterogeneous catalysis and in-situ spectroscopy: </w:t>
      </w:r>
      <w:proofErr w:type="spellStart"/>
      <w:r w:rsidRPr="00C36E47">
        <w:rPr>
          <w:rFonts w:ascii="Arial" w:hAnsi="Arial" w:cs="Arial"/>
          <w:sz w:val="20"/>
        </w:rPr>
        <w:t>Endeavours</w:t>
      </w:r>
      <w:proofErr w:type="spellEnd"/>
      <w:r w:rsidRPr="00C36E47">
        <w:rPr>
          <w:rFonts w:ascii="Arial" w:hAnsi="Arial" w:cs="Arial"/>
          <w:sz w:val="20"/>
        </w:rPr>
        <w:t xml:space="preserve"> in understanding catalytic phenomena. </w:t>
      </w:r>
      <w:r w:rsidRPr="00D9081E">
        <w:rPr>
          <w:rFonts w:ascii="Arial" w:hAnsi="Arial" w:cs="Arial"/>
          <w:sz w:val="20"/>
        </w:rPr>
        <w:t>NCCC-VIII, Noordwijkerhout, the Netherlands, 05.03-07.03.07 (key-note lecture)</w:t>
      </w:r>
      <w:r w:rsidR="007573F4" w:rsidRPr="00D9081E">
        <w:rPr>
          <w:rFonts w:ascii="Arial" w:hAnsi="Arial" w:cs="Arial"/>
          <w:sz w:val="20"/>
        </w:rPr>
        <w:t>.</w:t>
      </w:r>
    </w:p>
    <w:p w14:paraId="617860CB" w14:textId="77777777" w:rsidR="00CA4549" w:rsidRPr="00C36E47" w:rsidRDefault="00CA4549"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z w:val="20"/>
        </w:rPr>
        <w:t xml:space="preserve"> </w:t>
      </w:r>
      <w:r w:rsidR="00FD54C6" w:rsidRPr="00C36E47">
        <w:rPr>
          <w:rFonts w:ascii="Arial" w:hAnsi="Arial" w:cs="Arial"/>
          <w:sz w:val="20"/>
        </w:rPr>
        <w:t>Zeolites: From boiling stones to smart crystals.</w:t>
      </w:r>
      <w:r w:rsidRPr="00C36E47">
        <w:rPr>
          <w:rFonts w:ascii="Arial" w:hAnsi="Arial" w:cs="Arial"/>
          <w:sz w:val="20"/>
        </w:rPr>
        <w:t xml:space="preserve"> PAC Symposium “Boiling Points”, Utrecht, the Netherlands, 01.03.07 (plenary lecture).</w:t>
      </w:r>
    </w:p>
    <w:p w14:paraId="6226256F" w14:textId="77777777" w:rsidR="00B643E0" w:rsidRPr="00E378BC" w:rsidRDefault="007159E6"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C</w:t>
      </w:r>
      <w:r w:rsidR="00B643E0" w:rsidRPr="00C36E47">
        <w:rPr>
          <w:rFonts w:ascii="Arial" w:hAnsi="Arial" w:cs="Arial"/>
          <w:spacing w:val="-3"/>
          <w:sz w:val="20"/>
        </w:rPr>
        <w:t xml:space="preserve">atalysts live and up close: Probing catalytic solids at work. </w:t>
      </w:r>
      <w:r w:rsidR="00B643E0" w:rsidRPr="00E378BC">
        <w:rPr>
          <w:rFonts w:ascii="Arial" w:hAnsi="Arial" w:cs="Arial"/>
          <w:spacing w:val="-3"/>
          <w:sz w:val="20"/>
        </w:rPr>
        <w:t xml:space="preserve">First IDECAT Conference on Catalysis, </w:t>
      </w:r>
      <w:proofErr w:type="spellStart"/>
      <w:r w:rsidR="00B643E0" w:rsidRPr="00E378BC">
        <w:rPr>
          <w:rFonts w:ascii="Arial" w:hAnsi="Arial" w:cs="Arial"/>
          <w:spacing w:val="-3"/>
          <w:sz w:val="20"/>
        </w:rPr>
        <w:t>Porquerolles</w:t>
      </w:r>
      <w:proofErr w:type="spellEnd"/>
      <w:r w:rsidR="00B643E0" w:rsidRPr="00E378BC">
        <w:rPr>
          <w:rFonts w:ascii="Arial" w:hAnsi="Arial" w:cs="Arial"/>
          <w:spacing w:val="-3"/>
          <w:sz w:val="20"/>
        </w:rPr>
        <w:t xml:space="preserve"> (France), 12.05-17.05.2007 (invited lecture).</w:t>
      </w:r>
    </w:p>
    <w:p w14:paraId="6C76FD6C" w14:textId="77777777" w:rsidR="00D6075B" w:rsidRPr="00C36E47" w:rsidRDefault="00B643E0"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z w:val="20"/>
        </w:rPr>
        <w:t xml:space="preserve">Catalysts live and up close: Probing catalytic solids at work. </w:t>
      </w:r>
      <w:r w:rsidR="00D6075B" w:rsidRPr="00C36E47">
        <w:rPr>
          <w:rFonts w:ascii="Arial" w:hAnsi="Arial" w:cs="Arial"/>
          <w:sz w:val="20"/>
        </w:rPr>
        <w:t>First International School on Applied Catalysis and IX Italian Seminar on Catalysis 2007, Bari (Italy), 03.06</w:t>
      </w:r>
      <w:r w:rsidRPr="00C36E47">
        <w:rPr>
          <w:rFonts w:ascii="Arial" w:hAnsi="Arial" w:cs="Arial"/>
          <w:sz w:val="20"/>
        </w:rPr>
        <w:t>-09</w:t>
      </w:r>
      <w:r w:rsidR="003124A6" w:rsidRPr="00C36E47">
        <w:rPr>
          <w:rFonts w:ascii="Arial" w:hAnsi="Arial" w:cs="Arial"/>
          <w:sz w:val="20"/>
        </w:rPr>
        <w:t>.</w:t>
      </w:r>
      <w:r w:rsidRPr="00C36E47">
        <w:rPr>
          <w:rFonts w:ascii="Arial" w:hAnsi="Arial" w:cs="Arial"/>
          <w:sz w:val="20"/>
        </w:rPr>
        <w:t>06-07 (invited lecture)</w:t>
      </w:r>
      <w:r w:rsidR="00D6075B" w:rsidRPr="00C36E47">
        <w:rPr>
          <w:rFonts w:ascii="Arial" w:hAnsi="Arial" w:cs="Arial"/>
          <w:sz w:val="20"/>
        </w:rPr>
        <w:t>.</w:t>
      </w:r>
    </w:p>
    <w:p w14:paraId="2BE4F9DE" w14:textId="77777777" w:rsidR="007573F4" w:rsidRPr="00C36E47" w:rsidRDefault="00811BB3"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 xml:space="preserve">Catalysts live and up close: </w:t>
      </w:r>
      <w:r w:rsidR="00BC443F" w:rsidRPr="00C36E47">
        <w:rPr>
          <w:rFonts w:ascii="Arial" w:hAnsi="Arial" w:cs="Arial"/>
          <w:spacing w:val="-3"/>
          <w:sz w:val="20"/>
        </w:rPr>
        <w:t>In-situ micro-spectroscopic studies of single zeolite crystals in the act</w:t>
      </w:r>
      <w:r w:rsidRPr="00C36E47">
        <w:rPr>
          <w:rFonts w:ascii="Arial" w:hAnsi="Arial" w:cs="Arial"/>
          <w:spacing w:val="-3"/>
          <w:sz w:val="20"/>
        </w:rPr>
        <w:t>. 3rd International Conference on Catalysis: fundamentals and application, Novosibirsk, Russia, 04.07-08.07.07 (key-note lecture)</w:t>
      </w:r>
      <w:r w:rsidR="00BC443F" w:rsidRPr="00C36E47">
        <w:rPr>
          <w:rFonts w:ascii="Arial" w:hAnsi="Arial" w:cs="Arial"/>
          <w:spacing w:val="-3"/>
          <w:sz w:val="20"/>
        </w:rPr>
        <w:t>.</w:t>
      </w:r>
    </w:p>
    <w:p w14:paraId="0A528734" w14:textId="77777777" w:rsidR="00FC5368" w:rsidRPr="00C36E47" w:rsidRDefault="009B1308"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Catalytic solids at the end of their lifespan: How can we characterize aging catalysts?</w:t>
      </w:r>
      <w:r w:rsidR="00F146E4" w:rsidRPr="00C36E47">
        <w:rPr>
          <w:rFonts w:ascii="Arial" w:hAnsi="Arial" w:cs="Arial"/>
          <w:spacing w:val="-3"/>
          <w:sz w:val="20"/>
        </w:rPr>
        <w:t xml:space="preserve"> </w:t>
      </w:r>
      <w:r w:rsidR="00FC5368" w:rsidRPr="00C36E47">
        <w:rPr>
          <w:rFonts w:ascii="Arial" w:hAnsi="Arial" w:cs="Arial"/>
          <w:spacing w:val="-3"/>
          <w:sz w:val="20"/>
        </w:rPr>
        <w:t>ExxonMobil Conference on Catalyst Deactivation</w:t>
      </w:r>
      <w:r w:rsidR="00F146E4" w:rsidRPr="00C36E47">
        <w:rPr>
          <w:rFonts w:ascii="Arial" w:hAnsi="Arial" w:cs="Arial"/>
          <w:spacing w:val="-3"/>
          <w:sz w:val="20"/>
        </w:rPr>
        <w:t>, Hershey (PA, USA), 16.10.07 (</w:t>
      </w:r>
      <w:r w:rsidR="00FC5368" w:rsidRPr="00C36E47">
        <w:rPr>
          <w:rFonts w:ascii="Arial" w:hAnsi="Arial" w:cs="Arial"/>
          <w:spacing w:val="-3"/>
          <w:sz w:val="20"/>
        </w:rPr>
        <w:t>invited lecture</w:t>
      </w:r>
      <w:r w:rsidR="00F146E4" w:rsidRPr="00C36E47">
        <w:rPr>
          <w:rFonts w:ascii="Arial" w:hAnsi="Arial" w:cs="Arial"/>
          <w:spacing w:val="-3"/>
          <w:sz w:val="20"/>
        </w:rPr>
        <w:t>).</w:t>
      </w:r>
    </w:p>
    <w:p w14:paraId="1B19894B" w14:textId="77777777" w:rsidR="007573F4" w:rsidRPr="00C36E47" w:rsidRDefault="00F146E4"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 xml:space="preserve">In-situ spectroscopy and catalytic solids: what can we learn about reaction and deactivation mechanisms? Catalysis Society of Metropolitan New </w:t>
      </w:r>
      <w:r w:rsidR="005E2AD2" w:rsidRPr="00C36E47">
        <w:rPr>
          <w:rFonts w:ascii="Arial" w:hAnsi="Arial" w:cs="Arial"/>
          <w:spacing w:val="-3"/>
          <w:sz w:val="20"/>
        </w:rPr>
        <w:t>York</w:t>
      </w:r>
      <w:r w:rsidR="002E2216" w:rsidRPr="00C36E47">
        <w:rPr>
          <w:rFonts w:ascii="Arial" w:hAnsi="Arial" w:cs="Arial"/>
          <w:spacing w:val="-3"/>
          <w:sz w:val="20"/>
        </w:rPr>
        <w:t xml:space="preserve"> Lecture</w:t>
      </w:r>
      <w:r w:rsidRPr="00C36E47">
        <w:rPr>
          <w:rFonts w:ascii="Arial" w:hAnsi="Arial" w:cs="Arial"/>
          <w:spacing w:val="-3"/>
          <w:sz w:val="20"/>
        </w:rPr>
        <w:t>, New York (NY, USA), 17.10.07 (invited</w:t>
      </w:r>
      <w:r w:rsidR="005E2AD2" w:rsidRPr="00C36E47">
        <w:rPr>
          <w:rFonts w:ascii="Arial" w:hAnsi="Arial" w:cs="Arial"/>
          <w:spacing w:val="-3"/>
          <w:sz w:val="20"/>
        </w:rPr>
        <w:t xml:space="preserve"> lecture)</w:t>
      </w:r>
      <w:r w:rsidRPr="00C36E47">
        <w:rPr>
          <w:rFonts w:ascii="Arial" w:hAnsi="Arial" w:cs="Arial"/>
          <w:spacing w:val="-3"/>
          <w:sz w:val="20"/>
        </w:rPr>
        <w:t>.</w:t>
      </w:r>
    </w:p>
    <w:p w14:paraId="3DB4CCF3" w14:textId="77777777" w:rsidR="00F146E4" w:rsidRPr="00C36E47" w:rsidRDefault="00F146E4"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proofErr w:type="spellStart"/>
      <w:r w:rsidRPr="00C36E47">
        <w:rPr>
          <w:rFonts w:ascii="Arial" w:hAnsi="Arial" w:cs="Arial"/>
          <w:spacing w:val="-3"/>
          <w:sz w:val="20"/>
        </w:rPr>
        <w:t>Vizualizing</w:t>
      </w:r>
      <w:proofErr w:type="spellEnd"/>
      <w:r w:rsidRPr="00C36E47">
        <w:rPr>
          <w:rFonts w:ascii="Arial" w:hAnsi="Arial" w:cs="Arial"/>
          <w:spacing w:val="-3"/>
          <w:sz w:val="20"/>
        </w:rPr>
        <w:t xml:space="preserve"> catalysts at work, Het Element, Delft (The Netherlands), 08.11.07 (plenary lecture).</w:t>
      </w:r>
    </w:p>
    <w:p w14:paraId="5C2763C9" w14:textId="77777777" w:rsidR="005E192D" w:rsidRPr="00C36E47" w:rsidRDefault="005E192D"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 xml:space="preserve">In-situ spectroscopy of catalytic solids with synchrotron radiation, Workshop ‘In situ and time </w:t>
      </w:r>
      <w:proofErr w:type="spellStart"/>
      <w:r w:rsidRPr="00C36E47">
        <w:rPr>
          <w:rFonts w:ascii="Arial" w:hAnsi="Arial" w:cs="Arial"/>
          <w:spacing w:val="-3"/>
          <w:sz w:val="20"/>
        </w:rPr>
        <w:t>reolved</w:t>
      </w:r>
      <w:proofErr w:type="spellEnd"/>
      <w:r w:rsidRPr="00C36E47">
        <w:rPr>
          <w:rFonts w:ascii="Arial" w:hAnsi="Arial" w:cs="Arial"/>
          <w:spacing w:val="-3"/>
          <w:sz w:val="20"/>
        </w:rPr>
        <w:t xml:space="preserve"> studies of catalysts and catalytic processes’, ESRF, Grenoble, France, 06.02-07.02.08 (invited lecture).</w:t>
      </w:r>
    </w:p>
    <w:p w14:paraId="6E2C0A3B" w14:textId="77777777" w:rsidR="00164FE5" w:rsidRPr="00C36E47" w:rsidRDefault="00164FE5"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lastRenderedPageBreak/>
        <w:t xml:space="preserve">Space and time resolved in-situ spectroscopy of catalytic solids in the act, ACS Symposium in </w:t>
      </w:r>
      <w:proofErr w:type="spellStart"/>
      <w:r w:rsidRPr="00C36E47">
        <w:rPr>
          <w:rFonts w:ascii="Arial" w:hAnsi="Arial" w:cs="Arial"/>
          <w:spacing w:val="-3"/>
          <w:sz w:val="20"/>
        </w:rPr>
        <w:t>honour</w:t>
      </w:r>
      <w:proofErr w:type="spellEnd"/>
      <w:r w:rsidRPr="00C36E47">
        <w:rPr>
          <w:rFonts w:ascii="Arial" w:hAnsi="Arial" w:cs="Arial"/>
          <w:spacing w:val="-3"/>
          <w:sz w:val="20"/>
        </w:rPr>
        <w:t xml:space="preserve"> of the G. </w:t>
      </w:r>
      <w:proofErr w:type="spellStart"/>
      <w:r w:rsidRPr="00C36E47">
        <w:rPr>
          <w:rFonts w:ascii="Arial" w:hAnsi="Arial" w:cs="Arial"/>
          <w:spacing w:val="-3"/>
          <w:sz w:val="20"/>
        </w:rPr>
        <w:t>Olah</w:t>
      </w:r>
      <w:proofErr w:type="spellEnd"/>
      <w:r w:rsidRPr="00C36E47">
        <w:rPr>
          <w:rFonts w:ascii="Arial" w:hAnsi="Arial" w:cs="Arial"/>
          <w:spacing w:val="-3"/>
          <w:sz w:val="20"/>
        </w:rPr>
        <w:t xml:space="preserve"> Award for Israel E. </w:t>
      </w:r>
      <w:proofErr w:type="spellStart"/>
      <w:r w:rsidRPr="00C36E47">
        <w:rPr>
          <w:rFonts w:ascii="Arial" w:hAnsi="Arial" w:cs="Arial"/>
          <w:spacing w:val="-3"/>
          <w:sz w:val="20"/>
        </w:rPr>
        <w:t>Wachs</w:t>
      </w:r>
      <w:proofErr w:type="spellEnd"/>
      <w:r w:rsidRPr="00C36E47">
        <w:rPr>
          <w:rFonts w:ascii="Arial" w:hAnsi="Arial" w:cs="Arial"/>
          <w:spacing w:val="-3"/>
          <w:sz w:val="20"/>
        </w:rPr>
        <w:t>, New Orleans (LA, USA), 06.04-07.04.08 (invited lecture).</w:t>
      </w:r>
    </w:p>
    <w:p w14:paraId="2A916F13" w14:textId="77777777" w:rsidR="005E2AD2" w:rsidRPr="00D9081E" w:rsidRDefault="0016347D"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Space and time resolved in-situ spectroscopy of catalytic solids in the act</w:t>
      </w:r>
      <w:r w:rsidR="007573F4" w:rsidRPr="00C36E47">
        <w:rPr>
          <w:rFonts w:ascii="Arial" w:hAnsi="Arial" w:cs="Arial"/>
          <w:spacing w:val="-3"/>
          <w:sz w:val="20"/>
        </w:rPr>
        <w:t xml:space="preserve">. </w:t>
      </w:r>
      <w:r w:rsidR="007573F4" w:rsidRPr="00D9081E">
        <w:rPr>
          <w:rFonts w:ascii="Arial" w:hAnsi="Arial" w:cs="Arial"/>
          <w:spacing w:val="-3"/>
          <w:sz w:val="20"/>
        </w:rPr>
        <w:t xml:space="preserve">International Conference ‘Catalysis for Society’, Krakow, </w:t>
      </w:r>
      <w:r w:rsidR="005E2AD2" w:rsidRPr="00D9081E">
        <w:rPr>
          <w:rFonts w:ascii="Arial" w:hAnsi="Arial" w:cs="Arial"/>
          <w:spacing w:val="-3"/>
          <w:sz w:val="20"/>
        </w:rPr>
        <w:t>Poland</w:t>
      </w:r>
      <w:r w:rsidR="007573F4" w:rsidRPr="00D9081E">
        <w:rPr>
          <w:rFonts w:ascii="Arial" w:hAnsi="Arial" w:cs="Arial"/>
          <w:spacing w:val="-3"/>
          <w:sz w:val="20"/>
        </w:rPr>
        <w:t xml:space="preserve">, </w:t>
      </w:r>
      <w:r w:rsidR="00324D83" w:rsidRPr="00D9081E">
        <w:rPr>
          <w:rFonts w:ascii="Arial" w:hAnsi="Arial" w:cs="Arial"/>
          <w:spacing w:val="-3"/>
          <w:sz w:val="20"/>
        </w:rPr>
        <w:t xml:space="preserve">11.05-15.05.08 </w:t>
      </w:r>
      <w:r w:rsidR="005E2AD2" w:rsidRPr="00D9081E">
        <w:rPr>
          <w:rFonts w:ascii="Arial" w:hAnsi="Arial" w:cs="Arial"/>
          <w:spacing w:val="-3"/>
          <w:sz w:val="20"/>
        </w:rPr>
        <w:t>(plenary lecture)</w:t>
      </w:r>
      <w:r w:rsidR="007573F4" w:rsidRPr="00D9081E">
        <w:rPr>
          <w:rFonts w:ascii="Arial" w:hAnsi="Arial" w:cs="Arial"/>
          <w:spacing w:val="-3"/>
          <w:sz w:val="20"/>
        </w:rPr>
        <w:t>.</w:t>
      </w:r>
    </w:p>
    <w:p w14:paraId="285EE646" w14:textId="77777777" w:rsidR="00F93DA9" w:rsidRPr="00C36E47" w:rsidRDefault="00F93DA9"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proofErr w:type="spellStart"/>
      <w:r w:rsidRPr="00C36E47">
        <w:rPr>
          <w:rFonts w:ascii="Arial" w:hAnsi="Arial" w:cs="Arial"/>
          <w:spacing w:val="-3"/>
          <w:sz w:val="20"/>
        </w:rPr>
        <w:t>Chemocatalytic</w:t>
      </w:r>
      <w:proofErr w:type="spellEnd"/>
      <w:r w:rsidRPr="00C36E47">
        <w:rPr>
          <w:rFonts w:ascii="Arial" w:hAnsi="Arial" w:cs="Arial"/>
          <w:spacing w:val="-3"/>
          <w:sz w:val="20"/>
        </w:rPr>
        <w:t xml:space="preserve"> conversion of biomass, 4</w:t>
      </w:r>
      <w:r w:rsidRPr="00C36E47">
        <w:rPr>
          <w:rFonts w:ascii="Arial" w:hAnsi="Arial" w:cs="Arial"/>
          <w:spacing w:val="-3"/>
          <w:sz w:val="20"/>
          <w:vertAlign w:val="superscript"/>
        </w:rPr>
        <w:t>th</w:t>
      </w:r>
      <w:r w:rsidRPr="00C36E47">
        <w:rPr>
          <w:rFonts w:ascii="Arial" w:hAnsi="Arial" w:cs="Arial"/>
          <w:spacing w:val="-3"/>
          <w:sz w:val="20"/>
        </w:rPr>
        <w:t xml:space="preserve"> International Conference on Renewable Resources and Biorefineries, Rotterdam, the Netherlands, 01.06-04.06.08 (invited lecture).</w:t>
      </w:r>
    </w:p>
    <w:p w14:paraId="5BB4D203" w14:textId="77777777" w:rsidR="00C51CA8" w:rsidRPr="00E378BC" w:rsidRDefault="009B1308"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 xml:space="preserve">In situ spectroscopy </w:t>
      </w:r>
      <w:r w:rsidR="00792FCA" w:rsidRPr="00C36E47">
        <w:rPr>
          <w:rFonts w:ascii="Arial" w:hAnsi="Arial" w:cs="Arial"/>
          <w:spacing w:val="-3"/>
          <w:sz w:val="20"/>
        </w:rPr>
        <w:t xml:space="preserve">of zeolites in the act. </w:t>
      </w:r>
      <w:r w:rsidR="007573F4" w:rsidRPr="00E378BC">
        <w:rPr>
          <w:rFonts w:ascii="Arial" w:hAnsi="Arial" w:cs="Arial"/>
          <w:spacing w:val="-3"/>
          <w:sz w:val="20"/>
        </w:rPr>
        <w:t>Gordon Conference</w:t>
      </w:r>
      <w:r w:rsidR="00792FCA" w:rsidRPr="00E378BC">
        <w:rPr>
          <w:rFonts w:ascii="Arial" w:hAnsi="Arial" w:cs="Arial"/>
          <w:spacing w:val="-3"/>
          <w:sz w:val="20"/>
        </w:rPr>
        <w:t xml:space="preserve"> on </w:t>
      </w:r>
      <w:proofErr w:type="spellStart"/>
      <w:r w:rsidR="00792FCA" w:rsidRPr="00E378BC">
        <w:rPr>
          <w:rFonts w:ascii="Arial" w:hAnsi="Arial" w:cs="Arial"/>
          <w:spacing w:val="-3"/>
          <w:sz w:val="20"/>
        </w:rPr>
        <w:t>Nanoporous</w:t>
      </w:r>
      <w:proofErr w:type="spellEnd"/>
      <w:r w:rsidR="00792FCA" w:rsidRPr="00E378BC">
        <w:rPr>
          <w:rFonts w:ascii="Arial" w:hAnsi="Arial" w:cs="Arial"/>
          <w:spacing w:val="-3"/>
          <w:sz w:val="20"/>
        </w:rPr>
        <w:t xml:space="preserve"> materials, </w:t>
      </w:r>
      <w:r w:rsidR="00F146E4" w:rsidRPr="00E378BC">
        <w:rPr>
          <w:rFonts w:ascii="Arial" w:hAnsi="Arial" w:cs="Arial"/>
          <w:spacing w:val="-3"/>
          <w:sz w:val="20"/>
        </w:rPr>
        <w:t>W</w:t>
      </w:r>
      <w:r w:rsidR="00792FCA" w:rsidRPr="00E378BC">
        <w:rPr>
          <w:rFonts w:ascii="Arial" w:hAnsi="Arial" w:cs="Arial"/>
          <w:spacing w:val="-3"/>
          <w:sz w:val="20"/>
        </w:rPr>
        <w:t>aterville</w:t>
      </w:r>
      <w:r w:rsidR="00F146E4" w:rsidRPr="00E378BC">
        <w:rPr>
          <w:rFonts w:ascii="Arial" w:hAnsi="Arial" w:cs="Arial"/>
          <w:spacing w:val="-3"/>
          <w:sz w:val="20"/>
        </w:rPr>
        <w:t xml:space="preserve"> (MA, USA), 15.07-20.07.08 (invited lecture).</w:t>
      </w:r>
    </w:p>
    <w:p w14:paraId="42E99AFA" w14:textId="77777777" w:rsidR="004D1615" w:rsidRPr="00C36E47" w:rsidRDefault="00FC6E4B"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eastAsia="SimSun" w:hAnsi="Arial" w:cs="Arial"/>
          <w:sz w:val="20"/>
        </w:rPr>
        <w:t>Control of catalytic phenomena at the nanoscale</w:t>
      </w:r>
      <w:r w:rsidR="00792FCA" w:rsidRPr="00C36E47">
        <w:rPr>
          <w:rFonts w:ascii="Arial" w:eastAsia="SimSun" w:hAnsi="Arial" w:cs="Arial"/>
          <w:sz w:val="20"/>
        </w:rPr>
        <w:t>. I</w:t>
      </w:r>
      <w:r w:rsidR="00C51CA8" w:rsidRPr="00C36E47">
        <w:rPr>
          <w:rFonts w:ascii="Arial" w:eastAsia="SimSun" w:hAnsi="Arial" w:cs="Arial"/>
          <w:sz w:val="20"/>
        </w:rPr>
        <w:t>nternational conference “</w:t>
      </w:r>
      <w:proofErr w:type="spellStart"/>
      <w:r w:rsidR="00C51CA8" w:rsidRPr="00C36E47">
        <w:rPr>
          <w:rFonts w:ascii="Arial" w:eastAsia="SimSun" w:hAnsi="Arial" w:cs="Arial"/>
          <w:sz w:val="20"/>
        </w:rPr>
        <w:t>Nanocatalysis</w:t>
      </w:r>
      <w:proofErr w:type="spellEnd"/>
      <w:r w:rsidR="00C51CA8" w:rsidRPr="00C36E47">
        <w:rPr>
          <w:rFonts w:ascii="Arial" w:eastAsia="SimSun" w:hAnsi="Arial" w:cs="Arial"/>
          <w:sz w:val="20"/>
        </w:rPr>
        <w:t xml:space="preserve">: Fundamental &amp; Applications”, </w:t>
      </w:r>
      <w:r w:rsidRPr="00C36E47">
        <w:rPr>
          <w:rFonts w:ascii="Arial" w:eastAsia="SimSun" w:hAnsi="Arial" w:cs="Arial"/>
          <w:sz w:val="20"/>
        </w:rPr>
        <w:t xml:space="preserve">Pre-conference to the International Congress on Catalysis, </w:t>
      </w:r>
      <w:r w:rsidR="00F146E4" w:rsidRPr="00C36E47">
        <w:rPr>
          <w:rFonts w:ascii="Arial" w:eastAsia="SimSun" w:hAnsi="Arial" w:cs="Arial"/>
          <w:sz w:val="20"/>
        </w:rPr>
        <w:t>Dalian</w:t>
      </w:r>
      <w:r w:rsidR="00065102" w:rsidRPr="00C36E47">
        <w:rPr>
          <w:rFonts w:ascii="Arial" w:eastAsia="SimSun" w:hAnsi="Arial" w:cs="Arial"/>
          <w:sz w:val="20"/>
        </w:rPr>
        <w:t xml:space="preserve"> (</w:t>
      </w:r>
      <w:r w:rsidR="00F146E4" w:rsidRPr="00C36E47">
        <w:rPr>
          <w:rFonts w:ascii="Arial" w:eastAsia="SimSun" w:hAnsi="Arial" w:cs="Arial"/>
          <w:sz w:val="20"/>
        </w:rPr>
        <w:t>China</w:t>
      </w:r>
      <w:r w:rsidR="00065102" w:rsidRPr="00C36E47">
        <w:rPr>
          <w:rFonts w:ascii="Arial" w:eastAsia="SimSun" w:hAnsi="Arial" w:cs="Arial"/>
          <w:sz w:val="20"/>
        </w:rPr>
        <w:t>)</w:t>
      </w:r>
      <w:r w:rsidR="00F146E4" w:rsidRPr="00C36E47">
        <w:rPr>
          <w:rFonts w:ascii="Arial" w:eastAsia="SimSun" w:hAnsi="Arial" w:cs="Arial"/>
          <w:sz w:val="20"/>
        </w:rPr>
        <w:t>, 09.07-12.07.08</w:t>
      </w:r>
      <w:r w:rsidR="00065102" w:rsidRPr="00C36E47">
        <w:rPr>
          <w:rFonts w:ascii="Arial" w:eastAsia="SimSun" w:hAnsi="Arial" w:cs="Arial"/>
          <w:sz w:val="20"/>
        </w:rPr>
        <w:t xml:space="preserve"> </w:t>
      </w:r>
      <w:r w:rsidR="00792FCA" w:rsidRPr="00C36E47">
        <w:rPr>
          <w:rFonts w:ascii="Arial" w:eastAsia="SimSun" w:hAnsi="Arial" w:cs="Arial"/>
          <w:sz w:val="20"/>
        </w:rPr>
        <w:t>(</w:t>
      </w:r>
      <w:r w:rsidR="0016347D" w:rsidRPr="00C36E47">
        <w:rPr>
          <w:rFonts w:ascii="Arial" w:eastAsia="SimSun" w:hAnsi="Arial" w:cs="Arial"/>
          <w:sz w:val="20"/>
        </w:rPr>
        <w:t xml:space="preserve">key-note </w:t>
      </w:r>
      <w:r w:rsidR="00792FCA" w:rsidRPr="00C36E47">
        <w:rPr>
          <w:rFonts w:ascii="Arial" w:eastAsia="SimSun" w:hAnsi="Arial" w:cs="Arial"/>
          <w:sz w:val="20"/>
        </w:rPr>
        <w:t>lecture)</w:t>
      </w:r>
      <w:r w:rsidR="00065102" w:rsidRPr="00C36E47">
        <w:rPr>
          <w:rFonts w:ascii="Arial" w:eastAsia="SimSun" w:hAnsi="Arial" w:cs="Arial"/>
          <w:sz w:val="20"/>
        </w:rPr>
        <w:t>.</w:t>
      </w:r>
    </w:p>
    <w:p w14:paraId="16EB3327" w14:textId="77777777" w:rsidR="00274E18" w:rsidRPr="00C36E47" w:rsidRDefault="00FC6E4B"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Style w:val="style9"/>
          <w:rFonts w:ascii="Arial" w:hAnsi="Arial" w:cs="Arial"/>
          <w:sz w:val="20"/>
        </w:rPr>
        <w:t xml:space="preserve">Single site heterogeneous catalysts: Design, characterization and catalysis. Creation and Control of Advanced Selective Catalysis, </w:t>
      </w:r>
      <w:r w:rsidRPr="00C36E47">
        <w:rPr>
          <w:rFonts w:ascii="Arial" w:hAnsi="Arial" w:cs="Arial"/>
          <w:sz w:val="20"/>
        </w:rPr>
        <w:t>Pre-conference to the International Congress on Catalysis and celebration of the 50</w:t>
      </w:r>
      <w:r w:rsidRPr="00C36E47">
        <w:rPr>
          <w:rFonts w:ascii="Arial" w:hAnsi="Arial" w:cs="Arial"/>
          <w:sz w:val="20"/>
          <w:vertAlign w:val="superscript"/>
        </w:rPr>
        <w:t>th</w:t>
      </w:r>
      <w:r w:rsidRPr="00C36E47">
        <w:rPr>
          <w:rFonts w:ascii="Arial" w:hAnsi="Arial" w:cs="Arial"/>
          <w:sz w:val="20"/>
        </w:rPr>
        <w:t xml:space="preserve"> anniversary of the Catalysis Society of Japan, Kyoto</w:t>
      </w:r>
      <w:r w:rsidR="00FF6478" w:rsidRPr="00C36E47">
        <w:rPr>
          <w:rFonts w:ascii="Arial" w:hAnsi="Arial" w:cs="Arial"/>
          <w:sz w:val="20"/>
        </w:rPr>
        <w:t xml:space="preserve"> (</w:t>
      </w:r>
      <w:r w:rsidRPr="00C36E47">
        <w:rPr>
          <w:rFonts w:ascii="Arial" w:hAnsi="Arial" w:cs="Arial"/>
          <w:sz w:val="20"/>
        </w:rPr>
        <w:t>Japan</w:t>
      </w:r>
      <w:r w:rsidR="00FF6478" w:rsidRPr="00C36E47">
        <w:rPr>
          <w:rFonts w:ascii="Arial" w:hAnsi="Arial" w:cs="Arial"/>
          <w:sz w:val="20"/>
        </w:rPr>
        <w:t>)</w:t>
      </w:r>
      <w:r w:rsidRPr="00C36E47">
        <w:rPr>
          <w:rFonts w:ascii="Arial" w:hAnsi="Arial" w:cs="Arial"/>
          <w:sz w:val="20"/>
        </w:rPr>
        <w:t xml:space="preserve"> </w:t>
      </w:r>
      <w:r w:rsidR="00D509F4" w:rsidRPr="00C36E47">
        <w:rPr>
          <w:rFonts w:ascii="Arial" w:eastAsia="SimSun" w:hAnsi="Arial" w:cs="Arial"/>
          <w:sz w:val="20"/>
        </w:rPr>
        <w:t>09.07-11.07.08</w:t>
      </w:r>
      <w:r w:rsidRPr="00C36E47">
        <w:rPr>
          <w:rFonts w:ascii="Arial" w:hAnsi="Arial" w:cs="Arial"/>
          <w:sz w:val="20"/>
        </w:rPr>
        <w:t xml:space="preserve"> (invited lecture).</w:t>
      </w:r>
    </w:p>
    <w:p w14:paraId="581619D6" w14:textId="77777777" w:rsidR="007573F4" w:rsidRPr="00C36E47" w:rsidRDefault="004D1615"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z w:val="20"/>
        </w:rPr>
        <w:t>Catalyst Locomotion: Probing catalytic solids at work with in-situ spectroscopy and microscopy</w:t>
      </w:r>
      <w:r w:rsidRPr="00C36E47">
        <w:rPr>
          <w:rFonts w:ascii="Arial" w:hAnsi="Arial" w:cs="Arial"/>
          <w:spacing w:val="-3"/>
          <w:sz w:val="20"/>
        </w:rPr>
        <w:t xml:space="preserve">, </w:t>
      </w:r>
      <w:r w:rsidR="007573F4" w:rsidRPr="00C36E47">
        <w:rPr>
          <w:rFonts w:ascii="Arial" w:hAnsi="Arial" w:cs="Arial"/>
          <w:spacing w:val="-3"/>
          <w:sz w:val="20"/>
        </w:rPr>
        <w:t>International Congress on Catalysis</w:t>
      </w:r>
      <w:r w:rsidR="00792FCA" w:rsidRPr="00C36E47">
        <w:rPr>
          <w:rFonts w:ascii="Arial" w:hAnsi="Arial" w:cs="Arial"/>
          <w:spacing w:val="-3"/>
          <w:sz w:val="20"/>
        </w:rPr>
        <w:t xml:space="preserve">, </w:t>
      </w:r>
      <w:r w:rsidR="00065102" w:rsidRPr="00C36E47">
        <w:rPr>
          <w:rFonts w:ascii="Arial" w:hAnsi="Arial" w:cs="Arial"/>
          <w:spacing w:val="-3"/>
          <w:sz w:val="20"/>
        </w:rPr>
        <w:t>Seoul (Korea), 13.07-18.07.08</w:t>
      </w:r>
      <w:r w:rsidR="00792FCA" w:rsidRPr="00C36E47">
        <w:rPr>
          <w:rFonts w:ascii="Arial" w:eastAsia="SimSun" w:hAnsi="Arial" w:cs="Arial"/>
          <w:sz w:val="20"/>
        </w:rPr>
        <w:t xml:space="preserve"> (invited lecture)</w:t>
      </w:r>
      <w:r w:rsidR="00065102" w:rsidRPr="00C36E47">
        <w:rPr>
          <w:rFonts w:ascii="Arial" w:eastAsia="SimSun" w:hAnsi="Arial" w:cs="Arial"/>
          <w:sz w:val="20"/>
        </w:rPr>
        <w:t>.</w:t>
      </w:r>
    </w:p>
    <w:p w14:paraId="62EA0932" w14:textId="77777777" w:rsidR="00F93DA9" w:rsidRPr="00C36E47" w:rsidRDefault="00F93DA9"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eastAsia="SimSun" w:hAnsi="Arial" w:cs="Arial"/>
          <w:sz w:val="20"/>
        </w:rPr>
        <w:t>In-situ spectroscopy of catalytic solids, Workshop ‘Grand challenges of electron chemistry and catalysis at interfaces’, University of California, Santa Barbara (CA, USA), 11.08-15.08.08 (</w:t>
      </w:r>
      <w:r w:rsidR="00FF6478" w:rsidRPr="00C36E47">
        <w:rPr>
          <w:rFonts w:ascii="Arial" w:eastAsia="SimSun" w:hAnsi="Arial" w:cs="Arial"/>
          <w:sz w:val="20"/>
        </w:rPr>
        <w:t>plenary</w:t>
      </w:r>
      <w:r w:rsidRPr="00C36E47">
        <w:rPr>
          <w:rFonts w:ascii="Arial" w:eastAsia="SimSun" w:hAnsi="Arial" w:cs="Arial"/>
          <w:sz w:val="20"/>
        </w:rPr>
        <w:t xml:space="preserve"> lecture)</w:t>
      </w:r>
    </w:p>
    <w:p w14:paraId="476FB6EE" w14:textId="77777777" w:rsidR="005E192D" w:rsidRPr="00C36E47" w:rsidRDefault="00CA4549"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z w:val="20"/>
        </w:rPr>
        <w:t xml:space="preserve"> In-situ </w:t>
      </w:r>
      <w:proofErr w:type="spellStart"/>
      <w:r w:rsidRPr="00C36E47">
        <w:rPr>
          <w:rFonts w:ascii="Arial" w:hAnsi="Arial" w:cs="Arial"/>
          <w:sz w:val="20"/>
        </w:rPr>
        <w:t>microspectroscopy</w:t>
      </w:r>
      <w:proofErr w:type="spellEnd"/>
      <w:r w:rsidRPr="00C36E47">
        <w:rPr>
          <w:rFonts w:ascii="Arial" w:hAnsi="Arial" w:cs="Arial"/>
          <w:sz w:val="20"/>
        </w:rPr>
        <w:t xml:space="preserve"> of molecular sieves: elucidating pore size effects and reaction mechanism. 4</w:t>
      </w:r>
      <w:r w:rsidRPr="00C36E47">
        <w:rPr>
          <w:rFonts w:ascii="Arial" w:hAnsi="Arial" w:cs="Arial"/>
          <w:sz w:val="20"/>
          <w:vertAlign w:val="superscript"/>
        </w:rPr>
        <w:t>th</w:t>
      </w:r>
      <w:r w:rsidRPr="00C36E47">
        <w:rPr>
          <w:rFonts w:ascii="Arial" w:hAnsi="Arial" w:cs="Arial"/>
          <w:sz w:val="20"/>
        </w:rPr>
        <w:t xml:space="preserve"> International FEZA Conference “Zeolites and related materials: trends, targets and challenges”, </w:t>
      </w:r>
      <w:r w:rsidR="00D6075B" w:rsidRPr="00C36E47">
        <w:rPr>
          <w:rFonts w:ascii="Arial" w:hAnsi="Arial" w:cs="Arial"/>
          <w:sz w:val="20"/>
        </w:rPr>
        <w:t xml:space="preserve">Paris (France), </w:t>
      </w:r>
      <w:r w:rsidR="00533A96" w:rsidRPr="00C36E47">
        <w:rPr>
          <w:rFonts w:ascii="Arial" w:hAnsi="Arial" w:cs="Arial"/>
          <w:sz w:val="20"/>
        </w:rPr>
        <w:t>02.09-06.09.</w:t>
      </w:r>
      <w:r w:rsidRPr="00C36E47">
        <w:rPr>
          <w:rFonts w:ascii="Arial" w:hAnsi="Arial" w:cs="Arial"/>
          <w:sz w:val="20"/>
        </w:rPr>
        <w:t>08 (plenary lecture).</w:t>
      </w:r>
    </w:p>
    <w:p w14:paraId="23C9944A" w14:textId="77777777" w:rsidR="00A76528" w:rsidRPr="00D9081E" w:rsidRDefault="005E192D"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BB67EA">
        <w:rPr>
          <w:rFonts w:ascii="Arial" w:hAnsi="Arial" w:cs="Arial"/>
          <w:sz w:val="20"/>
          <w:lang w:val="nl-NL"/>
        </w:rPr>
        <w:t xml:space="preserve">De wondere wereld van de katalyse: Op weg naar een duurzame samenleving. </w:t>
      </w:r>
      <w:proofErr w:type="spellStart"/>
      <w:r w:rsidRPr="00D9081E">
        <w:rPr>
          <w:rFonts w:ascii="Arial" w:hAnsi="Arial" w:cs="Arial"/>
          <w:sz w:val="20"/>
        </w:rPr>
        <w:t>Woudschotenconferentie</w:t>
      </w:r>
      <w:proofErr w:type="spellEnd"/>
      <w:r w:rsidRPr="00D9081E">
        <w:rPr>
          <w:rFonts w:ascii="Arial" w:hAnsi="Arial" w:cs="Arial"/>
          <w:sz w:val="20"/>
        </w:rPr>
        <w:t xml:space="preserve"> </w:t>
      </w:r>
      <w:proofErr w:type="spellStart"/>
      <w:r w:rsidRPr="00D9081E">
        <w:rPr>
          <w:rFonts w:ascii="Arial" w:hAnsi="Arial" w:cs="Arial"/>
          <w:sz w:val="20"/>
        </w:rPr>
        <w:t>voor</w:t>
      </w:r>
      <w:proofErr w:type="spellEnd"/>
      <w:r w:rsidRPr="00D9081E">
        <w:rPr>
          <w:rFonts w:ascii="Arial" w:hAnsi="Arial" w:cs="Arial"/>
          <w:sz w:val="20"/>
        </w:rPr>
        <w:t xml:space="preserve"> </w:t>
      </w:r>
      <w:proofErr w:type="spellStart"/>
      <w:r w:rsidRPr="00D9081E">
        <w:rPr>
          <w:rFonts w:ascii="Arial" w:hAnsi="Arial" w:cs="Arial"/>
          <w:sz w:val="20"/>
        </w:rPr>
        <w:t>docenten</w:t>
      </w:r>
      <w:proofErr w:type="spellEnd"/>
      <w:r w:rsidRPr="00D9081E">
        <w:rPr>
          <w:rFonts w:ascii="Arial" w:hAnsi="Arial" w:cs="Arial"/>
          <w:sz w:val="20"/>
        </w:rPr>
        <w:t xml:space="preserve"> </w:t>
      </w:r>
      <w:proofErr w:type="spellStart"/>
      <w:r w:rsidRPr="00D9081E">
        <w:rPr>
          <w:rFonts w:ascii="Arial" w:hAnsi="Arial" w:cs="Arial"/>
          <w:sz w:val="20"/>
        </w:rPr>
        <w:t>Chemie</w:t>
      </w:r>
      <w:proofErr w:type="spellEnd"/>
      <w:r w:rsidRPr="00D9081E">
        <w:rPr>
          <w:rFonts w:ascii="Arial" w:hAnsi="Arial" w:cs="Arial"/>
          <w:sz w:val="20"/>
        </w:rPr>
        <w:t>, Zeist</w:t>
      </w:r>
      <w:r w:rsidR="00A76528" w:rsidRPr="00D9081E">
        <w:rPr>
          <w:rFonts w:ascii="Arial" w:hAnsi="Arial" w:cs="Arial"/>
          <w:sz w:val="20"/>
        </w:rPr>
        <w:t xml:space="preserve"> (T</w:t>
      </w:r>
      <w:r w:rsidRPr="00D9081E">
        <w:rPr>
          <w:rFonts w:ascii="Arial" w:hAnsi="Arial" w:cs="Arial"/>
          <w:sz w:val="20"/>
        </w:rPr>
        <w:t>he Netherlands</w:t>
      </w:r>
      <w:r w:rsidR="00A76528" w:rsidRPr="00D9081E">
        <w:rPr>
          <w:rFonts w:ascii="Arial" w:hAnsi="Arial" w:cs="Arial"/>
          <w:sz w:val="20"/>
        </w:rPr>
        <w:t>)</w:t>
      </w:r>
      <w:r w:rsidRPr="00D9081E">
        <w:rPr>
          <w:rFonts w:ascii="Arial" w:hAnsi="Arial" w:cs="Arial"/>
          <w:sz w:val="20"/>
        </w:rPr>
        <w:t>, 07.11-08.11.08 (keynote lecture).</w:t>
      </w:r>
    </w:p>
    <w:p w14:paraId="074AADD5" w14:textId="77777777" w:rsidR="00171A9F" w:rsidRPr="00C36E47" w:rsidRDefault="008A02AC"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z w:val="20"/>
        </w:rPr>
        <w:t>Catalyst imaging by STXM and optical micro-s</w:t>
      </w:r>
      <w:r w:rsidR="00171A9F" w:rsidRPr="00C36E47">
        <w:rPr>
          <w:rFonts w:ascii="Arial" w:hAnsi="Arial" w:cs="Arial"/>
          <w:sz w:val="20"/>
        </w:rPr>
        <w:t xml:space="preserve">pectroscopy, North American Congress on Catalysis, San Francisco (CA, USA), 07.06-12.06.09 (keynote lecture). </w:t>
      </w:r>
    </w:p>
    <w:p w14:paraId="56FB7AC7" w14:textId="77777777" w:rsidR="00EB5FD2" w:rsidRPr="00C36E47" w:rsidRDefault="00EB5F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z w:val="20"/>
        </w:rPr>
        <w:t xml:space="preserve">Catalysts in the act, European Congress on Catalysis, Salamanca (Spain), 30.08-04.09.09 (keynote lecture). </w:t>
      </w:r>
    </w:p>
    <w:p w14:paraId="08A1F931" w14:textId="77777777" w:rsidR="004A6F4C" w:rsidRPr="00C36E47" w:rsidRDefault="00EB5F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Space resolved spectroscopy of acidity in molecular sieves, Zeolites and Molecular Sieves Congress, ZMPC 2009, Tokyo (Japan</w:t>
      </w:r>
      <w:r w:rsidR="00F07587" w:rsidRPr="00C36E47">
        <w:rPr>
          <w:rFonts w:ascii="Arial" w:hAnsi="Arial" w:cs="Arial"/>
          <w:spacing w:val="-3"/>
          <w:sz w:val="20"/>
        </w:rPr>
        <w:t>)</w:t>
      </w:r>
      <w:r w:rsidRPr="00C36E47">
        <w:rPr>
          <w:rFonts w:ascii="Arial" w:hAnsi="Arial" w:cs="Arial"/>
          <w:spacing w:val="-3"/>
          <w:sz w:val="20"/>
        </w:rPr>
        <w:t>, 03.08-07.08.09 (keynote lecture).</w:t>
      </w:r>
    </w:p>
    <w:p w14:paraId="48E1788F" w14:textId="77777777" w:rsidR="00F07587" w:rsidRPr="00C36E47" w:rsidRDefault="00F07587" w:rsidP="00BE37C5">
      <w:pPr>
        <w:numPr>
          <w:ilvl w:val="0"/>
          <w:numId w:val="7"/>
        </w:numPr>
        <w:tabs>
          <w:tab w:val="clear" w:pos="720"/>
          <w:tab w:val="num" w:pos="851"/>
          <w:tab w:val="left" w:pos="1134"/>
        </w:tabs>
        <w:suppressAutoHyphens/>
        <w:spacing w:line="360" w:lineRule="auto"/>
        <w:ind w:left="851" w:hanging="491"/>
        <w:jc w:val="both"/>
        <w:rPr>
          <w:rFonts w:ascii="Arial" w:hAnsi="Arial" w:cs="Arial"/>
          <w:color w:val="000000"/>
          <w:spacing w:val="-3"/>
          <w:sz w:val="20"/>
        </w:rPr>
      </w:pPr>
      <w:r w:rsidRPr="00C36E47">
        <w:rPr>
          <w:rStyle w:val="Zwaar"/>
          <w:rFonts w:cs="Arial"/>
          <w:i w:val="0"/>
          <w:color w:val="000000"/>
          <w:sz w:val="20"/>
          <w:szCs w:val="20"/>
        </w:rPr>
        <w:t xml:space="preserve">Shedding physicochemical insights in catalyst deactivation phenomena with in-situ micro-spectroscopy. International Symposium on Catalyst Deactivation, Delft (The Netherlands), 25.10-28.10.09 (plenary lecture). </w:t>
      </w:r>
    </w:p>
    <w:p w14:paraId="0CDAE2CA" w14:textId="77777777" w:rsidR="00BD060E" w:rsidRPr="00C36E47" w:rsidRDefault="00BD060E"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color w:val="000000"/>
          <w:spacing w:val="-3"/>
          <w:sz w:val="20"/>
        </w:rPr>
        <w:t>Combining microscopy</w:t>
      </w:r>
      <w:r w:rsidRPr="00C36E47">
        <w:rPr>
          <w:rFonts w:ascii="Arial" w:hAnsi="Arial" w:cs="Arial"/>
          <w:spacing w:val="-3"/>
          <w:sz w:val="20"/>
        </w:rPr>
        <w:t xml:space="preserve"> and spectroscopy to shed new insight in heterogeneous catalysts. </w:t>
      </w:r>
      <w:r w:rsidR="00EB5FD2" w:rsidRPr="00C36E47">
        <w:rPr>
          <w:rFonts w:ascii="Arial" w:hAnsi="Arial" w:cs="Arial"/>
          <w:spacing w:val="-3"/>
          <w:sz w:val="20"/>
        </w:rPr>
        <w:t>Catalysis Society of South Africa Conference</w:t>
      </w:r>
      <w:r w:rsidRPr="00C36E47">
        <w:rPr>
          <w:rFonts w:ascii="Arial" w:hAnsi="Arial" w:cs="Arial"/>
          <w:spacing w:val="-3"/>
          <w:sz w:val="20"/>
        </w:rPr>
        <w:t xml:space="preserve">, </w:t>
      </w:r>
      <w:r w:rsidR="00EB5FD2" w:rsidRPr="00C36E47">
        <w:rPr>
          <w:rFonts w:ascii="Arial" w:hAnsi="Arial" w:cs="Arial"/>
          <w:spacing w:val="-3"/>
          <w:sz w:val="20"/>
        </w:rPr>
        <w:t>Worcester</w:t>
      </w:r>
      <w:r w:rsidRPr="00C36E47">
        <w:rPr>
          <w:rFonts w:ascii="Arial" w:hAnsi="Arial" w:cs="Arial"/>
          <w:spacing w:val="-3"/>
          <w:sz w:val="20"/>
        </w:rPr>
        <w:t xml:space="preserve"> (</w:t>
      </w:r>
      <w:r w:rsidR="00EB5FD2" w:rsidRPr="00C36E47">
        <w:rPr>
          <w:rFonts w:ascii="Arial" w:hAnsi="Arial" w:cs="Arial"/>
          <w:spacing w:val="-3"/>
          <w:sz w:val="20"/>
        </w:rPr>
        <w:t>South Africa</w:t>
      </w:r>
      <w:r w:rsidRPr="00C36E47">
        <w:rPr>
          <w:rFonts w:ascii="Arial" w:hAnsi="Arial" w:cs="Arial"/>
          <w:spacing w:val="-3"/>
          <w:sz w:val="20"/>
        </w:rPr>
        <w:t>), 08.11-1</w:t>
      </w:r>
      <w:r w:rsidR="00EB5FD2" w:rsidRPr="00C36E47">
        <w:rPr>
          <w:rFonts w:ascii="Arial" w:hAnsi="Arial" w:cs="Arial"/>
          <w:spacing w:val="-3"/>
          <w:sz w:val="20"/>
        </w:rPr>
        <w:t>1</w:t>
      </w:r>
      <w:r w:rsidRPr="00C36E47">
        <w:rPr>
          <w:rFonts w:ascii="Arial" w:hAnsi="Arial" w:cs="Arial"/>
          <w:spacing w:val="-3"/>
          <w:sz w:val="20"/>
        </w:rPr>
        <w:t>.11.09 (</w:t>
      </w:r>
      <w:r w:rsidR="00EB5FD2" w:rsidRPr="00C36E47">
        <w:rPr>
          <w:rFonts w:ascii="Arial" w:hAnsi="Arial" w:cs="Arial"/>
          <w:spacing w:val="-3"/>
          <w:sz w:val="20"/>
        </w:rPr>
        <w:t>plenary</w:t>
      </w:r>
      <w:r w:rsidR="00672D5F" w:rsidRPr="00C36E47">
        <w:rPr>
          <w:rFonts w:ascii="Arial" w:hAnsi="Arial" w:cs="Arial"/>
          <w:spacing w:val="-3"/>
          <w:sz w:val="20"/>
        </w:rPr>
        <w:t xml:space="preserve"> </w:t>
      </w:r>
      <w:r w:rsidR="00586C51" w:rsidRPr="00C36E47">
        <w:rPr>
          <w:rFonts w:ascii="Arial" w:hAnsi="Arial" w:cs="Arial"/>
          <w:spacing w:val="-3"/>
          <w:sz w:val="20"/>
        </w:rPr>
        <w:t xml:space="preserve">and opening </w:t>
      </w:r>
      <w:r w:rsidRPr="00C36E47">
        <w:rPr>
          <w:rFonts w:ascii="Arial" w:hAnsi="Arial" w:cs="Arial"/>
          <w:spacing w:val="-3"/>
          <w:sz w:val="20"/>
        </w:rPr>
        <w:t>lecture).</w:t>
      </w:r>
    </w:p>
    <w:p w14:paraId="443B14E2" w14:textId="77777777" w:rsidR="005F7719" w:rsidRPr="00C36E47" w:rsidRDefault="005F7719"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 xml:space="preserve">Microscopy and </w:t>
      </w:r>
      <w:proofErr w:type="spellStart"/>
      <w:r w:rsidRPr="00C36E47">
        <w:rPr>
          <w:rFonts w:ascii="Arial" w:hAnsi="Arial" w:cs="Arial"/>
          <w:spacing w:val="-3"/>
          <w:sz w:val="20"/>
        </w:rPr>
        <w:t>nanoscopy</w:t>
      </w:r>
      <w:proofErr w:type="spellEnd"/>
      <w:r w:rsidRPr="00C36E47">
        <w:rPr>
          <w:rFonts w:ascii="Arial" w:hAnsi="Arial" w:cs="Arial"/>
          <w:spacing w:val="-3"/>
          <w:sz w:val="20"/>
        </w:rPr>
        <w:t xml:space="preserve"> of catalytic solids at work, Materials Research Society symposium, San Francisco (CA, USA), 05.04-09-04.10 (keynote lecture).</w:t>
      </w:r>
    </w:p>
    <w:p w14:paraId="299CF01B" w14:textId="77777777" w:rsidR="00D83DB7" w:rsidRPr="00C36E47" w:rsidRDefault="00D83DB7"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C36E47">
        <w:rPr>
          <w:rFonts w:ascii="Arial" w:hAnsi="Arial" w:cs="Arial"/>
          <w:spacing w:val="-3"/>
          <w:sz w:val="20"/>
        </w:rPr>
        <w:t>Catalytic solids at work: The power of synchrotron-based in-situ spectroscopy, NSLS</w:t>
      </w:r>
      <w:r w:rsidR="00A3477F" w:rsidRPr="00C36E47">
        <w:rPr>
          <w:rFonts w:ascii="Arial" w:hAnsi="Arial" w:cs="Arial"/>
          <w:spacing w:val="-3"/>
          <w:sz w:val="20"/>
        </w:rPr>
        <w:t xml:space="preserve"> User Meeting</w:t>
      </w:r>
      <w:r w:rsidRPr="00C36E47">
        <w:rPr>
          <w:rFonts w:ascii="Arial" w:hAnsi="Arial" w:cs="Arial"/>
          <w:spacing w:val="-3"/>
          <w:sz w:val="20"/>
        </w:rPr>
        <w:t>, Brookhaven (NY, USA), 24.05.10 (opening key-note lecture)</w:t>
      </w:r>
    </w:p>
    <w:p w14:paraId="04B3F2A9" w14:textId="77777777" w:rsidR="00D83DB7" w:rsidRPr="00C36E47" w:rsidRDefault="00D83DB7" w:rsidP="00BE37C5">
      <w:pPr>
        <w:numPr>
          <w:ilvl w:val="0"/>
          <w:numId w:val="7"/>
        </w:numPr>
        <w:tabs>
          <w:tab w:val="clear" w:pos="720"/>
          <w:tab w:val="num" w:pos="851"/>
          <w:tab w:val="left" w:pos="1134"/>
        </w:tabs>
        <w:suppressAutoHyphens/>
        <w:spacing w:line="360" w:lineRule="auto"/>
        <w:ind w:left="851" w:hanging="491"/>
        <w:jc w:val="both"/>
        <w:rPr>
          <w:rFonts w:ascii="Arial" w:hAnsi="Arial" w:cs="Arial"/>
          <w:iCs/>
          <w:sz w:val="20"/>
        </w:rPr>
      </w:pPr>
      <w:r w:rsidRPr="00C36E47">
        <w:rPr>
          <w:rFonts w:ascii="Arial" w:hAnsi="Arial" w:cs="Arial"/>
          <w:spacing w:val="-3"/>
          <w:sz w:val="20"/>
        </w:rPr>
        <w:lastRenderedPageBreak/>
        <w:t xml:space="preserve"> </w:t>
      </w:r>
      <w:r w:rsidRPr="00C36E47">
        <w:rPr>
          <w:rFonts w:ascii="Arial" w:hAnsi="Arial" w:cs="Arial"/>
          <w:iCs/>
          <w:sz w:val="20"/>
        </w:rPr>
        <w:t xml:space="preserve">Playing the catalysis murder mystery game: </w:t>
      </w:r>
      <w:proofErr w:type="gramStart"/>
      <w:r w:rsidRPr="00C36E47">
        <w:rPr>
          <w:rFonts w:ascii="Arial" w:hAnsi="Arial" w:cs="Arial"/>
          <w:iCs/>
          <w:sz w:val="20"/>
        </w:rPr>
        <w:t>Whodunit?,</w:t>
      </w:r>
      <w:proofErr w:type="gramEnd"/>
      <w:r w:rsidRPr="00C36E47">
        <w:rPr>
          <w:rFonts w:ascii="Arial" w:hAnsi="Arial" w:cs="Arial"/>
          <w:iCs/>
          <w:sz w:val="20"/>
        </w:rPr>
        <w:t xml:space="preserve"> </w:t>
      </w:r>
      <w:r w:rsidR="00ED38A5" w:rsidRPr="00C36E47">
        <w:rPr>
          <w:rFonts w:ascii="Arial" w:hAnsi="Arial" w:cs="Arial"/>
          <w:iCs/>
          <w:sz w:val="20"/>
        </w:rPr>
        <w:t xml:space="preserve">International Congress on Progress in Fundamental and Applied Catalysis, </w:t>
      </w:r>
      <w:r w:rsidRPr="00C36E47">
        <w:rPr>
          <w:rFonts w:ascii="Arial" w:hAnsi="Arial" w:cs="Arial"/>
          <w:iCs/>
          <w:sz w:val="20"/>
        </w:rPr>
        <w:t>Dalian, China, 03.06-06.06</w:t>
      </w:r>
      <w:r w:rsidR="00F105D2" w:rsidRPr="00C36E47">
        <w:rPr>
          <w:rFonts w:ascii="Arial" w:hAnsi="Arial" w:cs="Arial"/>
          <w:iCs/>
          <w:sz w:val="20"/>
        </w:rPr>
        <w:t>.</w:t>
      </w:r>
      <w:r w:rsidRPr="00C36E47">
        <w:rPr>
          <w:rFonts w:ascii="Arial" w:hAnsi="Arial" w:cs="Arial"/>
          <w:iCs/>
          <w:sz w:val="20"/>
        </w:rPr>
        <w:t>10 (key-note lecture)</w:t>
      </w:r>
    </w:p>
    <w:p w14:paraId="0670EF60" w14:textId="77777777" w:rsidR="007353DF" w:rsidRPr="00C36E47" w:rsidRDefault="00206C0B" w:rsidP="00BE37C5">
      <w:pPr>
        <w:numPr>
          <w:ilvl w:val="0"/>
          <w:numId w:val="7"/>
        </w:numPr>
        <w:tabs>
          <w:tab w:val="clear" w:pos="720"/>
          <w:tab w:val="num" w:pos="851"/>
          <w:tab w:val="left" w:pos="1134"/>
        </w:tabs>
        <w:suppressAutoHyphens/>
        <w:spacing w:line="360" w:lineRule="auto"/>
        <w:ind w:left="851" w:hanging="491"/>
        <w:jc w:val="both"/>
        <w:rPr>
          <w:rFonts w:ascii="Arial" w:hAnsi="Arial" w:cs="Arial"/>
          <w:iCs/>
          <w:sz w:val="20"/>
        </w:rPr>
      </w:pPr>
      <w:bookmarkStart w:id="24" w:name="OLE_LINK9"/>
      <w:r w:rsidRPr="00C36E47">
        <w:rPr>
          <w:rFonts w:ascii="Arial" w:hAnsi="Arial" w:cs="Arial"/>
          <w:iCs/>
          <w:sz w:val="20"/>
        </w:rPr>
        <w:t xml:space="preserve">In-situ Micro- and </w:t>
      </w:r>
      <w:proofErr w:type="spellStart"/>
      <w:r w:rsidRPr="00C36E47">
        <w:rPr>
          <w:rFonts w:ascii="Arial" w:hAnsi="Arial" w:cs="Arial"/>
          <w:iCs/>
          <w:sz w:val="20"/>
        </w:rPr>
        <w:t>Nanospectroscopy</w:t>
      </w:r>
      <w:proofErr w:type="spellEnd"/>
      <w:r w:rsidRPr="00C36E47">
        <w:rPr>
          <w:rFonts w:ascii="Arial" w:hAnsi="Arial" w:cs="Arial"/>
          <w:iCs/>
          <w:sz w:val="20"/>
        </w:rPr>
        <w:t xml:space="preserve"> of Zeolites: Reactivity, Acidity, Diffusion Barriers and Dealumination</w:t>
      </w:r>
      <w:bookmarkEnd w:id="24"/>
      <w:r w:rsidRPr="00C36E47">
        <w:rPr>
          <w:rFonts w:ascii="Arial" w:hAnsi="Arial" w:cs="Arial"/>
          <w:iCs/>
          <w:sz w:val="20"/>
        </w:rPr>
        <w:t xml:space="preserve">, </w:t>
      </w:r>
      <w:r w:rsidR="007353DF" w:rsidRPr="00C36E47">
        <w:rPr>
          <w:rFonts w:ascii="Arial" w:hAnsi="Arial" w:cs="Arial"/>
          <w:iCs/>
          <w:sz w:val="20"/>
        </w:rPr>
        <w:t xml:space="preserve">Les Sciences de la </w:t>
      </w:r>
      <w:proofErr w:type="spellStart"/>
      <w:r w:rsidR="007353DF" w:rsidRPr="00C36E47">
        <w:rPr>
          <w:rFonts w:ascii="Arial" w:hAnsi="Arial" w:cs="Arial"/>
          <w:iCs/>
          <w:sz w:val="20"/>
        </w:rPr>
        <w:t>Catalyse</w:t>
      </w:r>
      <w:proofErr w:type="spellEnd"/>
      <w:r w:rsidR="007353DF" w:rsidRPr="00C36E47">
        <w:rPr>
          <w:rFonts w:ascii="Arial" w:hAnsi="Arial" w:cs="Arial"/>
          <w:iCs/>
          <w:sz w:val="20"/>
        </w:rPr>
        <w:t xml:space="preserve"> a </w:t>
      </w:r>
      <w:proofErr w:type="spellStart"/>
      <w:r w:rsidR="007353DF" w:rsidRPr="00C36E47">
        <w:rPr>
          <w:rFonts w:ascii="Arial" w:hAnsi="Arial" w:cs="Arial"/>
          <w:iCs/>
          <w:sz w:val="20"/>
        </w:rPr>
        <w:t>l'Aube</w:t>
      </w:r>
      <w:proofErr w:type="spellEnd"/>
      <w:r w:rsidR="007353DF" w:rsidRPr="00C36E47">
        <w:rPr>
          <w:rFonts w:ascii="Arial" w:hAnsi="Arial" w:cs="Arial"/>
          <w:iCs/>
          <w:sz w:val="20"/>
        </w:rPr>
        <w:t xml:space="preserve"> du 21eme </w:t>
      </w:r>
      <w:proofErr w:type="spellStart"/>
      <w:r w:rsidR="007353DF" w:rsidRPr="00C36E47">
        <w:rPr>
          <w:rFonts w:ascii="Arial" w:hAnsi="Arial" w:cs="Arial"/>
          <w:iCs/>
          <w:sz w:val="20"/>
        </w:rPr>
        <w:t>siecle</w:t>
      </w:r>
      <w:proofErr w:type="spellEnd"/>
      <w:r w:rsidR="007353DF" w:rsidRPr="00C36E47">
        <w:rPr>
          <w:rFonts w:ascii="Arial" w:hAnsi="Arial" w:cs="Arial"/>
          <w:iCs/>
          <w:sz w:val="20"/>
        </w:rPr>
        <w:t xml:space="preserve">, Lyon (France), </w:t>
      </w:r>
      <w:r w:rsidR="00F105D2" w:rsidRPr="00C36E47">
        <w:rPr>
          <w:rFonts w:ascii="Arial" w:hAnsi="Arial" w:cs="Arial"/>
          <w:iCs/>
          <w:sz w:val="20"/>
        </w:rPr>
        <w:t>22.11-23.11.</w:t>
      </w:r>
      <w:r w:rsidR="007353DF" w:rsidRPr="00C36E47">
        <w:rPr>
          <w:rFonts w:ascii="Arial" w:hAnsi="Arial" w:cs="Arial"/>
          <w:iCs/>
          <w:sz w:val="20"/>
        </w:rPr>
        <w:t>10 (opening key-note lecture).</w:t>
      </w:r>
    </w:p>
    <w:p w14:paraId="359BEF45" w14:textId="77777777" w:rsidR="006C6D0F" w:rsidRPr="00C36E47" w:rsidRDefault="006C6D0F" w:rsidP="00BE37C5">
      <w:pPr>
        <w:numPr>
          <w:ilvl w:val="0"/>
          <w:numId w:val="7"/>
        </w:numPr>
        <w:tabs>
          <w:tab w:val="clear" w:pos="720"/>
          <w:tab w:val="num" w:pos="851"/>
          <w:tab w:val="left" w:pos="1134"/>
        </w:tabs>
        <w:suppressAutoHyphens/>
        <w:spacing w:line="360" w:lineRule="auto"/>
        <w:ind w:left="851" w:hanging="491"/>
        <w:jc w:val="both"/>
        <w:rPr>
          <w:rFonts w:ascii="Arial" w:hAnsi="Arial" w:cs="Arial"/>
          <w:iCs/>
          <w:sz w:val="20"/>
        </w:rPr>
      </w:pPr>
      <w:r w:rsidRPr="00C36E47">
        <w:rPr>
          <w:rFonts w:ascii="Arial" w:hAnsi="Arial" w:cs="Arial"/>
          <w:iCs/>
          <w:sz w:val="20"/>
        </w:rPr>
        <w:t xml:space="preserve">The catalytic valorization of lignin for the production of renewable chemicals, </w:t>
      </w:r>
      <w:r w:rsidR="00A3477F" w:rsidRPr="00C36E47">
        <w:rPr>
          <w:rFonts w:ascii="Arial" w:hAnsi="Arial" w:cs="Arial"/>
          <w:iCs/>
          <w:sz w:val="20"/>
        </w:rPr>
        <w:t xml:space="preserve">International Symposium on Biomass Conversion: Fundamentals &amp; Applications, </w:t>
      </w:r>
      <w:r w:rsidRPr="00C36E47">
        <w:rPr>
          <w:rFonts w:ascii="Arial" w:hAnsi="Arial" w:cs="Arial"/>
          <w:iCs/>
          <w:sz w:val="20"/>
        </w:rPr>
        <w:t>M</w:t>
      </w:r>
      <w:r w:rsidR="00866D47" w:rsidRPr="00C36E47">
        <w:rPr>
          <w:rFonts w:ascii="Arial" w:hAnsi="Arial" w:cs="Arial"/>
          <w:iCs/>
          <w:sz w:val="20"/>
        </w:rPr>
        <w:t>iyazaki</w:t>
      </w:r>
      <w:r w:rsidR="00A3477F" w:rsidRPr="00C36E47">
        <w:rPr>
          <w:rFonts w:ascii="Arial" w:hAnsi="Arial" w:cs="Arial"/>
          <w:iCs/>
          <w:sz w:val="20"/>
        </w:rPr>
        <w:t xml:space="preserve"> (</w:t>
      </w:r>
      <w:r w:rsidR="00866D47" w:rsidRPr="00C36E47">
        <w:rPr>
          <w:rFonts w:ascii="Arial" w:hAnsi="Arial" w:cs="Arial"/>
          <w:iCs/>
          <w:sz w:val="20"/>
        </w:rPr>
        <w:t>Japan</w:t>
      </w:r>
      <w:r w:rsidR="00A3477F" w:rsidRPr="00C36E47">
        <w:rPr>
          <w:rFonts w:ascii="Arial" w:hAnsi="Arial" w:cs="Arial"/>
          <w:iCs/>
          <w:sz w:val="20"/>
        </w:rPr>
        <w:t>)</w:t>
      </w:r>
      <w:r w:rsidR="00F105D2" w:rsidRPr="00C36E47">
        <w:rPr>
          <w:rFonts w:ascii="Arial" w:hAnsi="Arial" w:cs="Arial"/>
          <w:iCs/>
          <w:sz w:val="20"/>
        </w:rPr>
        <w:t>, 01.12-02.12.</w:t>
      </w:r>
      <w:r w:rsidR="00866D47" w:rsidRPr="00C36E47">
        <w:rPr>
          <w:rFonts w:ascii="Arial" w:hAnsi="Arial" w:cs="Arial"/>
          <w:iCs/>
          <w:sz w:val="20"/>
        </w:rPr>
        <w:t>10 (key-note lecture)</w:t>
      </w:r>
    </w:p>
    <w:p w14:paraId="3A370927" w14:textId="77777777" w:rsidR="00A3477F" w:rsidRPr="00C36E47" w:rsidRDefault="00A3477F" w:rsidP="00BE37C5">
      <w:pPr>
        <w:numPr>
          <w:ilvl w:val="0"/>
          <w:numId w:val="7"/>
        </w:numPr>
        <w:tabs>
          <w:tab w:val="clear" w:pos="720"/>
          <w:tab w:val="num" w:pos="851"/>
          <w:tab w:val="left" w:pos="1134"/>
        </w:tabs>
        <w:suppressAutoHyphens/>
        <w:spacing w:line="360" w:lineRule="auto"/>
        <w:ind w:left="851" w:hanging="491"/>
        <w:jc w:val="both"/>
        <w:rPr>
          <w:rFonts w:ascii="Arial" w:hAnsi="Arial" w:cs="Arial"/>
          <w:iCs/>
          <w:sz w:val="20"/>
        </w:rPr>
      </w:pPr>
      <w:r w:rsidRPr="00C36E47">
        <w:rPr>
          <w:rFonts w:ascii="Arial" w:hAnsi="Arial" w:cs="Arial"/>
          <w:iCs/>
          <w:sz w:val="20"/>
        </w:rPr>
        <w:t>Iron-based Fischer-</w:t>
      </w:r>
      <w:proofErr w:type="spellStart"/>
      <w:r w:rsidRPr="00C36E47">
        <w:rPr>
          <w:rFonts w:ascii="Arial" w:hAnsi="Arial" w:cs="Arial"/>
          <w:iCs/>
          <w:sz w:val="20"/>
        </w:rPr>
        <w:t>Tropsch</w:t>
      </w:r>
      <w:proofErr w:type="spellEnd"/>
      <w:r w:rsidRPr="00C36E47">
        <w:rPr>
          <w:rFonts w:ascii="Arial" w:hAnsi="Arial" w:cs="Arial"/>
          <w:iCs/>
          <w:sz w:val="20"/>
        </w:rPr>
        <w:t xml:space="preserve"> Synthesis: new insights from In-situ spectroscopy, diffraction and theory, Royal Society of Chemistry </w:t>
      </w:r>
      <w:proofErr w:type="spellStart"/>
      <w:r w:rsidRPr="00C36E47">
        <w:rPr>
          <w:rFonts w:ascii="Arial" w:hAnsi="Arial" w:cs="Arial"/>
          <w:iCs/>
          <w:sz w:val="20"/>
        </w:rPr>
        <w:t>SurCat</w:t>
      </w:r>
      <w:proofErr w:type="spellEnd"/>
      <w:r w:rsidRPr="00C36E47">
        <w:rPr>
          <w:rFonts w:ascii="Arial" w:hAnsi="Arial" w:cs="Arial"/>
          <w:iCs/>
          <w:sz w:val="20"/>
        </w:rPr>
        <w:t xml:space="preserve"> Symposium, London (UK</w:t>
      </w:r>
      <w:r w:rsidR="00F105D2" w:rsidRPr="00C36E47">
        <w:rPr>
          <w:rFonts w:ascii="Arial" w:hAnsi="Arial" w:cs="Arial"/>
          <w:iCs/>
          <w:sz w:val="20"/>
        </w:rPr>
        <w:t>), 13.12.</w:t>
      </w:r>
      <w:r w:rsidRPr="00C36E47">
        <w:rPr>
          <w:rFonts w:ascii="Arial" w:hAnsi="Arial" w:cs="Arial"/>
          <w:iCs/>
          <w:sz w:val="20"/>
        </w:rPr>
        <w:t>10 (plenary lecture)</w:t>
      </w:r>
    </w:p>
    <w:p w14:paraId="6C66E3E6" w14:textId="77777777" w:rsidR="00AB777D" w:rsidRPr="00C36E47" w:rsidRDefault="00AB777D" w:rsidP="00BE37C5">
      <w:pPr>
        <w:numPr>
          <w:ilvl w:val="0"/>
          <w:numId w:val="7"/>
        </w:numPr>
        <w:tabs>
          <w:tab w:val="clear" w:pos="720"/>
          <w:tab w:val="num" w:pos="851"/>
          <w:tab w:val="left" w:pos="1134"/>
        </w:tabs>
        <w:suppressAutoHyphens/>
        <w:spacing w:line="360" w:lineRule="auto"/>
        <w:ind w:left="851" w:hanging="491"/>
        <w:jc w:val="both"/>
        <w:rPr>
          <w:rFonts w:ascii="Arial" w:hAnsi="Arial" w:cs="Arial"/>
          <w:iCs/>
          <w:sz w:val="20"/>
        </w:rPr>
      </w:pPr>
      <w:r w:rsidRPr="00C36E47">
        <w:rPr>
          <w:rFonts w:ascii="Arial" w:hAnsi="Arial" w:cs="Arial"/>
          <w:iCs/>
          <w:sz w:val="20"/>
        </w:rPr>
        <w:t xml:space="preserve"> The Magic of Catalysis: Water 2 Wine, Utrecht (The Netherlands), Lecture of the 375</w:t>
      </w:r>
      <w:r w:rsidRPr="00C36E47">
        <w:rPr>
          <w:rFonts w:ascii="Arial" w:hAnsi="Arial" w:cs="Arial"/>
          <w:iCs/>
          <w:sz w:val="20"/>
          <w:vertAlign w:val="superscript"/>
        </w:rPr>
        <w:t>th</w:t>
      </w:r>
      <w:r w:rsidRPr="00C36E47">
        <w:rPr>
          <w:rFonts w:ascii="Arial" w:hAnsi="Arial" w:cs="Arial"/>
          <w:iCs/>
          <w:sz w:val="20"/>
        </w:rPr>
        <w:t xml:space="preserve"> Dies </w:t>
      </w:r>
      <w:proofErr w:type="spellStart"/>
      <w:r w:rsidRPr="00C36E47">
        <w:rPr>
          <w:rFonts w:ascii="Arial" w:hAnsi="Arial" w:cs="Arial"/>
          <w:iCs/>
          <w:sz w:val="20"/>
        </w:rPr>
        <w:t>Natalis</w:t>
      </w:r>
      <w:proofErr w:type="spellEnd"/>
      <w:r w:rsidRPr="00C36E47">
        <w:rPr>
          <w:rFonts w:ascii="Arial" w:hAnsi="Arial" w:cs="Arial"/>
          <w:iCs/>
          <w:sz w:val="20"/>
        </w:rPr>
        <w:t xml:space="preserve"> of Utrecht University, 25.03.11. </w:t>
      </w:r>
    </w:p>
    <w:p w14:paraId="4241DA60" w14:textId="77777777" w:rsidR="007E7E7B" w:rsidRPr="00C36E47" w:rsidRDefault="007E7E7B" w:rsidP="00BE37C5">
      <w:pPr>
        <w:numPr>
          <w:ilvl w:val="0"/>
          <w:numId w:val="7"/>
        </w:numPr>
        <w:tabs>
          <w:tab w:val="clear" w:pos="720"/>
          <w:tab w:val="num" w:pos="851"/>
          <w:tab w:val="left" w:pos="1134"/>
        </w:tabs>
        <w:suppressAutoHyphens/>
        <w:spacing w:line="360" w:lineRule="auto"/>
        <w:ind w:left="851" w:hanging="491"/>
        <w:jc w:val="both"/>
        <w:rPr>
          <w:rFonts w:ascii="Arial" w:hAnsi="Arial" w:cs="Arial"/>
          <w:iCs/>
          <w:sz w:val="20"/>
        </w:rPr>
      </w:pPr>
      <w:r w:rsidRPr="00C36E47">
        <w:rPr>
          <w:rFonts w:ascii="Arial" w:hAnsi="Arial" w:cs="Arial"/>
          <w:bCs/>
          <w:sz w:val="20"/>
        </w:rPr>
        <w:t>Catalysts Live and Up Close: Insights from In-situ Micro- and Nano-Spectroscopy Studies, North American Congress on Catalysis, Detroit (MI, USA</w:t>
      </w:r>
      <w:r w:rsidR="00F13210" w:rsidRPr="00C36E47">
        <w:rPr>
          <w:rFonts w:ascii="Arial" w:hAnsi="Arial" w:cs="Arial"/>
          <w:bCs/>
          <w:sz w:val="20"/>
        </w:rPr>
        <w:t>), 05.06-10.</w:t>
      </w:r>
      <w:r w:rsidRPr="00C36E47">
        <w:rPr>
          <w:rFonts w:ascii="Arial" w:hAnsi="Arial" w:cs="Arial"/>
          <w:bCs/>
          <w:sz w:val="20"/>
        </w:rPr>
        <w:t>06.11 (plenary lecture).</w:t>
      </w:r>
    </w:p>
    <w:p w14:paraId="73637D66" w14:textId="77777777" w:rsidR="007E7E7B" w:rsidRPr="00C36E47" w:rsidRDefault="007E7E7B" w:rsidP="00BE37C5">
      <w:pPr>
        <w:numPr>
          <w:ilvl w:val="0"/>
          <w:numId w:val="7"/>
        </w:numPr>
        <w:tabs>
          <w:tab w:val="clear" w:pos="720"/>
          <w:tab w:val="num" w:pos="851"/>
          <w:tab w:val="left" w:pos="1134"/>
        </w:tabs>
        <w:suppressAutoHyphens/>
        <w:spacing w:line="360" w:lineRule="auto"/>
        <w:ind w:left="851" w:hanging="491"/>
        <w:jc w:val="both"/>
        <w:rPr>
          <w:rFonts w:ascii="Arial" w:hAnsi="Arial" w:cs="Arial"/>
          <w:iCs/>
          <w:sz w:val="20"/>
        </w:rPr>
      </w:pPr>
      <w:r w:rsidRPr="00C36E47">
        <w:rPr>
          <w:rFonts w:ascii="Arial" w:hAnsi="Arial" w:cs="Arial"/>
          <w:iCs/>
          <w:sz w:val="20"/>
        </w:rPr>
        <w:t xml:space="preserve">In-situ Micro- and </w:t>
      </w:r>
      <w:proofErr w:type="spellStart"/>
      <w:r w:rsidRPr="00C36E47">
        <w:rPr>
          <w:rFonts w:ascii="Arial" w:hAnsi="Arial" w:cs="Arial"/>
          <w:iCs/>
          <w:sz w:val="20"/>
        </w:rPr>
        <w:t>Nanospectroscopy</w:t>
      </w:r>
      <w:proofErr w:type="spellEnd"/>
      <w:r w:rsidRPr="00C36E47">
        <w:rPr>
          <w:rFonts w:ascii="Arial" w:hAnsi="Arial" w:cs="Arial"/>
          <w:iCs/>
          <w:sz w:val="20"/>
        </w:rPr>
        <w:t xml:space="preserve"> of Zeolites: Reactivity, Acidity, Diffusion Barriers and Dealumination, International Symposium of the Federation of European Zeolite Association, Valencia (Spain), </w:t>
      </w:r>
      <w:r w:rsidR="00F13210" w:rsidRPr="00C36E47">
        <w:rPr>
          <w:rFonts w:ascii="Arial" w:hAnsi="Arial" w:cs="Arial"/>
          <w:iCs/>
          <w:sz w:val="20"/>
        </w:rPr>
        <w:t>03.07-07.07.11 (key-note lecture).</w:t>
      </w:r>
    </w:p>
    <w:p w14:paraId="4ACE9ACE" w14:textId="77777777" w:rsidR="00780B7A" w:rsidRPr="00C36E47" w:rsidRDefault="00047C0C" w:rsidP="00BE37C5">
      <w:pPr>
        <w:numPr>
          <w:ilvl w:val="0"/>
          <w:numId w:val="7"/>
        </w:numPr>
        <w:tabs>
          <w:tab w:val="clear" w:pos="720"/>
          <w:tab w:val="num" w:pos="851"/>
          <w:tab w:val="left" w:pos="1134"/>
        </w:tabs>
        <w:suppressAutoHyphens/>
        <w:spacing w:line="360" w:lineRule="auto"/>
        <w:ind w:left="851" w:hanging="491"/>
        <w:jc w:val="both"/>
        <w:rPr>
          <w:rFonts w:ascii="Arial" w:hAnsi="Arial" w:cs="Arial"/>
          <w:iCs/>
          <w:sz w:val="20"/>
        </w:rPr>
      </w:pPr>
      <w:r w:rsidRPr="00C36E47">
        <w:rPr>
          <w:rFonts w:ascii="Arial" w:hAnsi="Arial" w:cs="Arial"/>
          <w:iCs/>
          <w:sz w:val="20"/>
        </w:rPr>
        <w:t>Application of high-</w:t>
      </w:r>
      <w:r w:rsidR="00780B7A" w:rsidRPr="00C36E47">
        <w:rPr>
          <w:rFonts w:ascii="Arial" w:hAnsi="Arial" w:cs="Arial"/>
          <w:iCs/>
          <w:sz w:val="20"/>
        </w:rPr>
        <w:t>energy photons in heterogeneous catalysis research, European Congress on Catalysis, Glasgow (United Kingdom), 31.08-02.09.11 (key-note lecture).</w:t>
      </w:r>
    </w:p>
    <w:p w14:paraId="7315A846" w14:textId="77777777" w:rsidR="007943DF" w:rsidRPr="00D9081E" w:rsidRDefault="007943DF" w:rsidP="00BE37C5">
      <w:pPr>
        <w:pStyle w:val="Gemiddeldraster22"/>
        <w:numPr>
          <w:ilvl w:val="0"/>
          <w:numId w:val="7"/>
        </w:numPr>
        <w:tabs>
          <w:tab w:val="clear" w:pos="720"/>
          <w:tab w:val="num" w:pos="851"/>
          <w:tab w:val="left" w:pos="1134"/>
        </w:tabs>
        <w:spacing w:line="360" w:lineRule="auto"/>
        <w:ind w:left="851" w:hanging="491"/>
        <w:rPr>
          <w:rFonts w:ascii="Arial" w:hAnsi="Arial" w:cs="Arial"/>
          <w:sz w:val="20"/>
          <w:szCs w:val="20"/>
          <w:lang w:val="en-US"/>
        </w:rPr>
      </w:pPr>
      <w:r w:rsidRPr="00D9081E">
        <w:rPr>
          <w:rFonts w:ascii="Arial" w:hAnsi="Arial" w:cs="Arial"/>
          <w:sz w:val="20"/>
          <w:szCs w:val="20"/>
          <w:lang w:val="en-US"/>
        </w:rPr>
        <w:t xml:space="preserve">Probing Microporous Oxide Formation Processes Using Simultaneous Multiple In-situ Techniques, </w:t>
      </w:r>
      <w:proofErr w:type="spellStart"/>
      <w:r w:rsidRPr="00D9081E">
        <w:rPr>
          <w:rFonts w:ascii="Arial" w:hAnsi="Arial" w:cs="Arial"/>
          <w:sz w:val="20"/>
          <w:szCs w:val="20"/>
          <w:lang w:val="en-US"/>
        </w:rPr>
        <w:t>Chemie</w:t>
      </w:r>
      <w:proofErr w:type="spellEnd"/>
      <w:r w:rsidRPr="00D9081E">
        <w:rPr>
          <w:rFonts w:ascii="Arial" w:hAnsi="Arial" w:cs="Arial"/>
          <w:sz w:val="20"/>
          <w:szCs w:val="20"/>
          <w:lang w:val="en-US"/>
        </w:rPr>
        <w:t xml:space="preserve"> </w:t>
      </w:r>
      <w:proofErr w:type="spellStart"/>
      <w:r w:rsidRPr="00D9081E">
        <w:rPr>
          <w:rFonts w:ascii="Arial" w:hAnsi="Arial" w:cs="Arial"/>
          <w:sz w:val="20"/>
          <w:szCs w:val="20"/>
          <w:lang w:val="en-US"/>
        </w:rPr>
        <w:t>schafft</w:t>
      </w:r>
      <w:proofErr w:type="spellEnd"/>
      <w:r w:rsidRPr="00D9081E">
        <w:rPr>
          <w:rFonts w:ascii="Arial" w:hAnsi="Arial" w:cs="Arial"/>
          <w:sz w:val="20"/>
          <w:szCs w:val="20"/>
          <w:lang w:val="en-US"/>
        </w:rPr>
        <w:t xml:space="preserve"> Zukunft, German Chemistry Congress, Bremen (Germany), 04.09-07.09.11 (key-note lecture). </w:t>
      </w:r>
    </w:p>
    <w:p w14:paraId="20E584A9" w14:textId="77777777" w:rsidR="007220F6" w:rsidRPr="00D9081E" w:rsidRDefault="007220F6"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D9081E">
        <w:rPr>
          <w:rFonts w:ascii="Arial" w:hAnsi="Arial" w:cs="Arial"/>
          <w:sz w:val="20"/>
          <w:szCs w:val="20"/>
          <w:lang w:val="en-US"/>
        </w:rPr>
        <w:t>Micro-spectroscopy of Fischer-</w:t>
      </w:r>
      <w:proofErr w:type="spellStart"/>
      <w:r w:rsidRPr="00D9081E">
        <w:rPr>
          <w:rFonts w:ascii="Arial" w:hAnsi="Arial" w:cs="Arial"/>
          <w:sz w:val="20"/>
          <w:szCs w:val="20"/>
          <w:lang w:val="en-US"/>
        </w:rPr>
        <w:t>Tropsch</w:t>
      </w:r>
      <w:proofErr w:type="spellEnd"/>
      <w:r w:rsidRPr="00D9081E">
        <w:rPr>
          <w:rFonts w:ascii="Arial" w:hAnsi="Arial" w:cs="Arial"/>
          <w:sz w:val="20"/>
          <w:szCs w:val="20"/>
          <w:lang w:val="en-US"/>
        </w:rPr>
        <w:t xml:space="preserve"> and Methanol-to-Olefin Catalysts at Work, Cape Town, International Symposium for Syngas Conversion, Cape Town (South Africa), 01.04-04.04.2012 (key-note lecture).</w:t>
      </w:r>
    </w:p>
    <w:p w14:paraId="201F0B5B" w14:textId="77777777" w:rsidR="007220F6" w:rsidRPr="00D9081E" w:rsidRDefault="007220F6"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D9081E">
        <w:rPr>
          <w:rFonts w:ascii="Arial" w:hAnsi="Arial" w:cs="Arial"/>
          <w:sz w:val="20"/>
          <w:szCs w:val="20"/>
          <w:lang w:val="en-US"/>
        </w:rPr>
        <w:t>Chemical Imaging of Catalytic Solids at the Single Particle Level, 4</w:t>
      </w:r>
      <w:r w:rsidRPr="00D9081E">
        <w:rPr>
          <w:rFonts w:ascii="Arial" w:hAnsi="Arial" w:cs="Arial"/>
          <w:sz w:val="20"/>
          <w:szCs w:val="20"/>
          <w:vertAlign w:val="superscript"/>
          <w:lang w:val="en-US"/>
        </w:rPr>
        <w:t>th</w:t>
      </w:r>
      <w:r w:rsidRPr="00D9081E">
        <w:rPr>
          <w:rFonts w:ascii="Arial" w:hAnsi="Arial" w:cs="Arial"/>
          <w:sz w:val="20"/>
          <w:szCs w:val="20"/>
          <w:lang w:val="en-US"/>
        </w:rPr>
        <w:t xml:space="preserve"> International Congress on Operando Spectroscopy, Upton (NY, USA), 29.04-03.05.2012 (plenary lecture).</w:t>
      </w:r>
    </w:p>
    <w:p w14:paraId="6203723B" w14:textId="77777777" w:rsidR="007220F6" w:rsidRPr="00D9081E" w:rsidRDefault="007220F6"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D9081E">
        <w:rPr>
          <w:rFonts w:ascii="Arial" w:hAnsi="Arial" w:cs="Arial"/>
          <w:sz w:val="20"/>
          <w:szCs w:val="20"/>
          <w:lang w:val="en-US"/>
        </w:rPr>
        <w:t>In-situ Spectroscopy of Catalytic Solids: Dynamic Processes at the Individual Particle Level, Gordon Conference on Catalysis, New London (NH, USA), 24.06-29.06.2012 (invited lecture).</w:t>
      </w:r>
    </w:p>
    <w:p w14:paraId="394228E9" w14:textId="77777777" w:rsidR="00EE42D6" w:rsidRDefault="007220F6"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D9081E">
        <w:rPr>
          <w:rFonts w:ascii="Arial" w:hAnsi="Arial" w:cs="Arial"/>
          <w:sz w:val="20"/>
          <w:szCs w:val="20"/>
          <w:lang w:val="en-US"/>
        </w:rPr>
        <w:t>Catalysts Live and Up Close: Heterogeneities in Space and Time, 15</w:t>
      </w:r>
      <w:r w:rsidRPr="00D9081E">
        <w:rPr>
          <w:rFonts w:ascii="Arial" w:hAnsi="Arial" w:cs="Arial"/>
          <w:sz w:val="20"/>
          <w:szCs w:val="20"/>
          <w:vertAlign w:val="superscript"/>
          <w:lang w:val="en-US"/>
        </w:rPr>
        <w:t>th</w:t>
      </w:r>
      <w:r w:rsidRPr="00D9081E">
        <w:rPr>
          <w:rFonts w:ascii="Arial" w:hAnsi="Arial" w:cs="Arial"/>
          <w:sz w:val="20"/>
          <w:szCs w:val="20"/>
          <w:lang w:val="en-US"/>
        </w:rPr>
        <w:t xml:space="preserve"> International Congress on Catalysis, Munich (Germany), 01.07-06.07.2012 (plenary lecture).</w:t>
      </w:r>
    </w:p>
    <w:p w14:paraId="3A284691" w14:textId="77777777" w:rsidR="00787BA7" w:rsidRDefault="00787BA7"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787BA7">
        <w:rPr>
          <w:rFonts w:ascii="Arial" w:hAnsi="Arial" w:cs="Arial"/>
          <w:sz w:val="20"/>
          <w:szCs w:val="20"/>
          <w:lang w:val="en-US"/>
        </w:rPr>
        <w:t>Chemical Imaging of Individual Catalyst Particles in Space and Time</w:t>
      </w:r>
      <w:r>
        <w:rPr>
          <w:rFonts w:ascii="Arial" w:hAnsi="Arial" w:cs="Arial"/>
          <w:sz w:val="20"/>
          <w:szCs w:val="20"/>
          <w:lang w:val="en-US"/>
        </w:rPr>
        <w:t xml:space="preserve">, </w:t>
      </w:r>
      <w:r w:rsidR="00614966">
        <w:rPr>
          <w:rFonts w:ascii="Arial" w:hAnsi="Arial" w:cs="Arial"/>
          <w:sz w:val="20"/>
          <w:szCs w:val="20"/>
          <w:lang w:val="en-US"/>
        </w:rPr>
        <w:t>14</w:t>
      </w:r>
      <w:r w:rsidR="00614966" w:rsidRPr="00614966">
        <w:rPr>
          <w:rFonts w:ascii="Arial" w:hAnsi="Arial" w:cs="Arial"/>
          <w:sz w:val="20"/>
          <w:szCs w:val="20"/>
          <w:vertAlign w:val="superscript"/>
          <w:lang w:val="en-US"/>
        </w:rPr>
        <w:t>th</w:t>
      </w:r>
      <w:r w:rsidR="00614966">
        <w:rPr>
          <w:rFonts w:ascii="Arial" w:hAnsi="Arial" w:cs="Arial"/>
          <w:sz w:val="20"/>
          <w:szCs w:val="20"/>
          <w:lang w:val="en-US"/>
        </w:rPr>
        <w:t xml:space="preserve"> Netherlands Congress on Catalysis and Chemistry</w:t>
      </w:r>
      <w:r>
        <w:rPr>
          <w:rFonts w:ascii="Arial" w:hAnsi="Arial" w:cs="Arial"/>
          <w:sz w:val="20"/>
          <w:szCs w:val="20"/>
          <w:lang w:val="en-US"/>
        </w:rPr>
        <w:t xml:space="preserve">, </w:t>
      </w:r>
      <w:proofErr w:type="spellStart"/>
      <w:r>
        <w:rPr>
          <w:rFonts w:ascii="Arial" w:hAnsi="Arial" w:cs="Arial"/>
          <w:sz w:val="20"/>
          <w:szCs w:val="20"/>
          <w:lang w:val="en-US"/>
        </w:rPr>
        <w:t>Noordwijkerhout</w:t>
      </w:r>
      <w:proofErr w:type="spellEnd"/>
      <w:r>
        <w:rPr>
          <w:rFonts w:ascii="Arial" w:hAnsi="Arial" w:cs="Arial"/>
          <w:sz w:val="20"/>
          <w:szCs w:val="20"/>
          <w:lang w:val="en-US"/>
        </w:rPr>
        <w:t xml:space="preserve"> (The Netherlands), 11.03-13.03.2013 (plenary lecture). </w:t>
      </w:r>
    </w:p>
    <w:p w14:paraId="3627ECF0" w14:textId="77777777" w:rsidR="00987CDE" w:rsidRPr="00503629" w:rsidRDefault="00503629"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503629">
        <w:rPr>
          <w:rFonts w:ascii="Arial" w:hAnsi="Arial" w:cs="Arial"/>
          <w:sz w:val="20"/>
          <w:szCs w:val="20"/>
          <w:lang w:val="en-US"/>
        </w:rPr>
        <w:t>Catalytic Conversion of Lignin</w:t>
      </w:r>
      <w:r w:rsidR="00987CDE" w:rsidRPr="00503629">
        <w:rPr>
          <w:rFonts w:ascii="Arial" w:hAnsi="Arial" w:cs="Arial"/>
          <w:sz w:val="20"/>
          <w:szCs w:val="20"/>
          <w:lang w:val="en-US"/>
        </w:rPr>
        <w:t xml:space="preserve">, </w:t>
      </w:r>
      <w:proofErr w:type="spellStart"/>
      <w:r w:rsidR="00987CDE" w:rsidRPr="00503629">
        <w:rPr>
          <w:rFonts w:ascii="Arial" w:hAnsi="Arial" w:cs="Arial"/>
          <w:sz w:val="20"/>
          <w:szCs w:val="20"/>
          <w:lang w:val="en-US"/>
        </w:rPr>
        <w:t>Minisymposium</w:t>
      </w:r>
      <w:proofErr w:type="spellEnd"/>
      <w:r w:rsidR="00987CDE" w:rsidRPr="00503629">
        <w:rPr>
          <w:rFonts w:ascii="Arial" w:hAnsi="Arial" w:cs="Arial"/>
          <w:sz w:val="20"/>
          <w:szCs w:val="20"/>
          <w:lang w:val="en-US"/>
        </w:rPr>
        <w:t xml:space="preserve"> on Sustainable Catalysis, University of St</w:t>
      </w:r>
      <w:r w:rsidR="005829EF">
        <w:rPr>
          <w:rFonts w:ascii="Arial" w:hAnsi="Arial" w:cs="Arial"/>
          <w:sz w:val="20"/>
          <w:szCs w:val="20"/>
          <w:lang w:val="en-US"/>
        </w:rPr>
        <w:t>. Andrews, St. Andrews (United Kingdom</w:t>
      </w:r>
      <w:r w:rsidR="00987CDE" w:rsidRPr="00503629">
        <w:rPr>
          <w:rFonts w:ascii="Arial" w:hAnsi="Arial" w:cs="Arial"/>
          <w:sz w:val="20"/>
          <w:szCs w:val="20"/>
          <w:lang w:val="en-US"/>
        </w:rPr>
        <w:t>), 24.03.2013-25.03.2013 (plenary lecture).</w:t>
      </w:r>
    </w:p>
    <w:p w14:paraId="34B978DF" w14:textId="77777777" w:rsidR="001767FE" w:rsidRDefault="001767F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503629">
        <w:rPr>
          <w:rFonts w:ascii="Arial" w:hAnsi="Arial" w:cs="Arial"/>
          <w:sz w:val="20"/>
          <w:szCs w:val="20"/>
          <w:lang w:val="en-US"/>
        </w:rPr>
        <w:t xml:space="preserve">X-ray Microscopy and Tomography of Catalytic Solids at Work, Wilhelm und Else Heraeus-Seminar “Energy-related catalysis today and tomorrow: From fundamentals to applications”, Bad </w:t>
      </w:r>
      <w:proofErr w:type="spellStart"/>
      <w:r w:rsidRPr="00503629">
        <w:rPr>
          <w:rFonts w:ascii="Arial" w:hAnsi="Arial" w:cs="Arial"/>
          <w:sz w:val="20"/>
          <w:szCs w:val="20"/>
          <w:lang w:val="en-US"/>
        </w:rPr>
        <w:t>Honnef</w:t>
      </w:r>
      <w:proofErr w:type="spellEnd"/>
      <w:r w:rsidRPr="00503629">
        <w:rPr>
          <w:rFonts w:ascii="Arial" w:hAnsi="Arial" w:cs="Arial"/>
          <w:sz w:val="20"/>
          <w:szCs w:val="20"/>
          <w:lang w:val="en-US"/>
        </w:rPr>
        <w:t xml:space="preserve"> (Germany), 25.03.2013-28.03.2013 (plenary lecture).</w:t>
      </w:r>
    </w:p>
    <w:p w14:paraId="4A5EDA01" w14:textId="77777777" w:rsidR="001767FE" w:rsidRPr="00D40EF1" w:rsidRDefault="001767F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67FE">
        <w:rPr>
          <w:rFonts w:ascii="Arial" w:hAnsi="Arial" w:cs="Arial"/>
          <w:sz w:val="20"/>
          <w:szCs w:val="20"/>
          <w:lang w:val="en-US"/>
        </w:rPr>
        <w:lastRenderedPageBreak/>
        <w:t>Nanoscale imaging of acidity, porosity and reactivity within molecular sieves,</w:t>
      </w:r>
      <w:r w:rsidRPr="00D40EF1">
        <w:rPr>
          <w:rFonts w:ascii="Arial" w:hAnsi="Arial" w:cs="Arial"/>
          <w:sz w:val="20"/>
          <w:szCs w:val="20"/>
          <w:lang w:val="en-US"/>
        </w:rPr>
        <w:t xml:space="preserve"> International Symposium on Acid-Base Catalysis, Tokyo (Japan), 12.05.2013-15.05.2013 (plenary lecture). </w:t>
      </w:r>
    </w:p>
    <w:p w14:paraId="33DE2DC8" w14:textId="77777777" w:rsidR="001767FE" w:rsidRDefault="001767F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Catalytic Valorization of Lignin, International Symposium of Green Chemistry, La Rochelle (France), 21.05.2013-24.05.2013 (plenary lecture). </w:t>
      </w:r>
    </w:p>
    <w:p w14:paraId="6D8F2E31" w14:textId="77777777" w:rsidR="001767FE" w:rsidRPr="003D1B81" w:rsidRDefault="001767F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67FE">
        <w:rPr>
          <w:rFonts w:ascii="Arial" w:eastAsia="MS Mincho" w:hAnsi="Arial" w:cs="Arial"/>
          <w:bCs/>
          <w:sz w:val="20"/>
          <w:szCs w:val="20"/>
          <w:lang w:val="en-US" w:eastAsia="nl-NL"/>
        </w:rPr>
        <w:t>Life and death of a fluid catalytic cracking particle</w:t>
      </w:r>
      <w:r>
        <w:rPr>
          <w:rFonts w:ascii="Arial" w:hAnsi="Arial" w:cs="Arial"/>
          <w:sz w:val="20"/>
          <w:szCs w:val="20"/>
          <w:lang w:val="en-US"/>
        </w:rPr>
        <w:t xml:space="preserve">, </w:t>
      </w:r>
      <w:r w:rsidRPr="001177E9">
        <w:rPr>
          <w:rFonts w:ascii="Arial" w:hAnsi="Arial" w:cs="Arial"/>
          <w:sz w:val="20"/>
          <w:szCs w:val="20"/>
          <w:lang w:val="en-US"/>
        </w:rPr>
        <w:t xml:space="preserve">International Zeolite Conference, Moscow (Russia), </w:t>
      </w:r>
      <w:r>
        <w:rPr>
          <w:rFonts w:ascii="Arial" w:hAnsi="Arial" w:cs="Arial"/>
          <w:sz w:val="20"/>
          <w:szCs w:val="20"/>
          <w:lang w:val="en-US"/>
        </w:rPr>
        <w:t>07.07.2013-12.07.2013</w:t>
      </w:r>
      <w:r w:rsidRPr="003D1B81">
        <w:rPr>
          <w:rFonts w:ascii="Arial" w:hAnsi="Arial" w:cs="Arial"/>
          <w:sz w:val="20"/>
          <w:szCs w:val="20"/>
          <w:lang w:val="en-US"/>
        </w:rPr>
        <w:t xml:space="preserve"> </w:t>
      </w:r>
      <w:r w:rsidRPr="001177E9">
        <w:rPr>
          <w:rFonts w:ascii="Arial" w:hAnsi="Arial" w:cs="Arial"/>
          <w:sz w:val="20"/>
          <w:szCs w:val="20"/>
          <w:lang w:val="en-US"/>
        </w:rPr>
        <w:t>(key</w:t>
      </w:r>
      <w:r w:rsidRPr="003D1B81">
        <w:rPr>
          <w:rFonts w:ascii="Arial" w:hAnsi="Arial" w:cs="Arial"/>
          <w:sz w:val="20"/>
          <w:szCs w:val="20"/>
          <w:lang w:val="en-US"/>
        </w:rPr>
        <w:t xml:space="preserve">-note lecture). </w:t>
      </w:r>
    </w:p>
    <w:p w14:paraId="28EBF428" w14:textId="77777777" w:rsidR="001767FE" w:rsidRPr="00AC738A" w:rsidRDefault="001767F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AC738A">
        <w:rPr>
          <w:rStyle w:val="Nadruk"/>
          <w:rFonts w:ascii="Arial" w:hAnsi="Arial" w:cs="Arial"/>
          <w:i w:val="0"/>
          <w:sz w:val="20"/>
          <w:szCs w:val="20"/>
          <w:lang w:val="en-US"/>
        </w:rPr>
        <w:t>Surface Enhanced Raman Spectroscopy for Catalysis Research</w:t>
      </w:r>
      <w:r w:rsidRPr="00AC738A">
        <w:rPr>
          <w:rFonts w:ascii="Arial" w:hAnsi="Arial" w:cs="Arial"/>
          <w:sz w:val="20"/>
          <w:szCs w:val="20"/>
          <w:lang w:val="en-US"/>
        </w:rPr>
        <w:t xml:space="preserve">, International Conference on Photochemistry, Leuven (Belgium), 21.07.2013-26.07.2013 (key-note lecture). </w:t>
      </w:r>
    </w:p>
    <w:p w14:paraId="7F025ACD" w14:textId="77777777" w:rsidR="001767FE" w:rsidRPr="00AC738A" w:rsidRDefault="001767F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AC738A">
        <w:rPr>
          <w:rFonts w:ascii="Arial" w:hAnsi="Arial" w:cs="Arial"/>
          <w:sz w:val="20"/>
          <w:szCs w:val="20"/>
          <w:lang w:val="en-US"/>
        </w:rPr>
        <w:t xml:space="preserve">Nanoscale chemical imaging of catalyst particles at work, International Symposium on the Relationships between Homogeneous and Heterogeneous Catalysis, </w:t>
      </w:r>
      <w:proofErr w:type="spellStart"/>
      <w:r w:rsidRPr="00AC738A">
        <w:rPr>
          <w:rFonts w:ascii="Arial" w:hAnsi="Arial" w:cs="Arial"/>
          <w:sz w:val="20"/>
          <w:szCs w:val="20"/>
          <w:lang w:val="en-US"/>
        </w:rPr>
        <w:t>Sapporro</w:t>
      </w:r>
      <w:proofErr w:type="spellEnd"/>
      <w:r w:rsidRPr="00AC738A">
        <w:rPr>
          <w:rFonts w:ascii="Arial" w:hAnsi="Arial" w:cs="Arial"/>
          <w:sz w:val="20"/>
          <w:szCs w:val="20"/>
          <w:lang w:val="en-US"/>
        </w:rPr>
        <w:t xml:space="preserve"> (Japan), 04.08.2013-09.08.2013 (key-note lecture). </w:t>
      </w:r>
    </w:p>
    <w:p w14:paraId="18625420" w14:textId="77777777" w:rsidR="001767FE" w:rsidRPr="00AC738A" w:rsidRDefault="001767F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AC738A">
        <w:rPr>
          <w:rFonts w:ascii="Arial" w:hAnsi="Arial" w:cs="Arial"/>
          <w:sz w:val="20"/>
          <w:szCs w:val="20"/>
          <w:lang w:val="en-US"/>
        </w:rPr>
        <w:t>Chemical Imaging of Spatial Heterogeneities in Catalytic Solids at Different Length and Time Scales, Europ</w:t>
      </w:r>
      <w:r w:rsidR="00647322" w:rsidRPr="00AC738A">
        <w:rPr>
          <w:rFonts w:ascii="Arial" w:hAnsi="Arial" w:cs="Arial"/>
          <w:sz w:val="20"/>
          <w:szCs w:val="20"/>
          <w:lang w:val="en-US"/>
        </w:rPr>
        <w:t>e</w:t>
      </w:r>
      <w:r w:rsidRPr="00AC738A">
        <w:rPr>
          <w:rFonts w:ascii="Arial" w:hAnsi="Arial" w:cs="Arial"/>
          <w:sz w:val="20"/>
          <w:szCs w:val="20"/>
          <w:lang w:val="en-US"/>
        </w:rPr>
        <w:t>an Congress on Catalysis, Lyon (France), 01.09.2013-06.09.2013 (plenary opening lecture).</w:t>
      </w:r>
    </w:p>
    <w:p w14:paraId="0F42079A" w14:textId="77777777" w:rsidR="00560DAB" w:rsidRDefault="001767F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AC738A">
        <w:rPr>
          <w:rFonts w:ascii="Arial" w:hAnsi="Arial" w:cs="Arial"/>
          <w:sz w:val="20"/>
          <w:szCs w:val="20"/>
          <w:lang w:val="en-US"/>
        </w:rPr>
        <w:t>Catalytic Valorization of Lignin, Norwegian Catalysis Symposium, Trondheim (Norway), 02.12.2013-03-12.2013 (key-note lecture).</w:t>
      </w:r>
    </w:p>
    <w:p w14:paraId="732A465B" w14:textId="77777777" w:rsidR="00C8483A" w:rsidRPr="00591FB9" w:rsidRDefault="00B80690"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591FB9">
        <w:rPr>
          <w:rFonts w:ascii="Arial" w:hAnsi="Arial" w:cs="Arial"/>
          <w:sz w:val="20"/>
          <w:lang w:val="en-US"/>
        </w:rPr>
        <w:t xml:space="preserve">Towards Solar Light-Induced Vapor Bubble Nanoreactor Catalysis, </w:t>
      </w:r>
      <w:proofErr w:type="spellStart"/>
      <w:r w:rsidR="003C0D55" w:rsidRPr="00B80690">
        <w:rPr>
          <w:rFonts w:ascii="Arial" w:hAnsi="Arial" w:cs="Arial"/>
          <w:sz w:val="20"/>
          <w:szCs w:val="20"/>
          <w:lang w:val="en-US"/>
        </w:rPr>
        <w:t>Physics@FOM</w:t>
      </w:r>
      <w:proofErr w:type="spellEnd"/>
      <w:r w:rsidR="001B60BF">
        <w:rPr>
          <w:rFonts w:ascii="Arial" w:hAnsi="Arial" w:cs="Arial"/>
          <w:sz w:val="20"/>
          <w:szCs w:val="20"/>
          <w:lang w:val="en-US"/>
        </w:rPr>
        <w:t xml:space="preserve"> 2014</w:t>
      </w:r>
      <w:r w:rsidR="003C0D55" w:rsidRPr="00B80690">
        <w:rPr>
          <w:rFonts w:ascii="Arial" w:hAnsi="Arial" w:cs="Arial"/>
          <w:sz w:val="20"/>
          <w:szCs w:val="20"/>
          <w:lang w:val="en-US"/>
        </w:rPr>
        <w:t xml:space="preserve">, </w:t>
      </w:r>
      <w:proofErr w:type="spellStart"/>
      <w:r w:rsidR="003C0D55" w:rsidRPr="00B80690">
        <w:rPr>
          <w:rFonts w:ascii="Arial" w:hAnsi="Arial" w:cs="Arial"/>
          <w:sz w:val="20"/>
          <w:szCs w:val="20"/>
          <w:lang w:val="en-US"/>
        </w:rPr>
        <w:t>Veldhoven</w:t>
      </w:r>
      <w:proofErr w:type="spellEnd"/>
      <w:r w:rsidR="003C0D55" w:rsidRPr="00B80690">
        <w:rPr>
          <w:rFonts w:ascii="Arial" w:hAnsi="Arial" w:cs="Arial"/>
          <w:sz w:val="20"/>
          <w:szCs w:val="20"/>
          <w:lang w:val="en-US"/>
        </w:rPr>
        <w:t xml:space="preserve"> (The Netherlands), 21.01.2014-23.01.2014 (</w:t>
      </w:r>
      <w:r w:rsidRPr="00B80690">
        <w:rPr>
          <w:rFonts w:ascii="Arial" w:hAnsi="Arial" w:cs="Arial"/>
          <w:sz w:val="20"/>
          <w:szCs w:val="20"/>
          <w:lang w:val="en-US"/>
        </w:rPr>
        <w:t xml:space="preserve">invited focus session lecture). </w:t>
      </w:r>
    </w:p>
    <w:p w14:paraId="37D9FFBA" w14:textId="77777777" w:rsidR="00C8483A" w:rsidRPr="00591FB9" w:rsidRDefault="00EE5D95"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C8483A">
        <w:rPr>
          <w:rFonts w:ascii="Arial" w:hAnsi="Arial" w:cs="Arial"/>
          <w:sz w:val="20"/>
          <w:szCs w:val="20"/>
          <w:lang w:val="en-US"/>
        </w:rPr>
        <w:t>A City that runs on CO</w:t>
      </w:r>
      <w:r w:rsidRPr="00C8483A">
        <w:rPr>
          <w:rFonts w:ascii="Arial" w:hAnsi="Arial" w:cs="Arial"/>
          <w:sz w:val="20"/>
          <w:szCs w:val="20"/>
          <w:vertAlign w:val="subscript"/>
          <w:lang w:val="en-US"/>
        </w:rPr>
        <w:t>2</w:t>
      </w:r>
      <w:r w:rsidRPr="00C8483A">
        <w:rPr>
          <w:rFonts w:ascii="Arial" w:hAnsi="Arial" w:cs="Arial"/>
          <w:sz w:val="20"/>
          <w:szCs w:val="20"/>
          <w:lang w:val="en-US"/>
        </w:rPr>
        <w:t xml:space="preserve">, TEDx </w:t>
      </w:r>
      <w:proofErr w:type="spellStart"/>
      <w:r w:rsidRPr="00C8483A">
        <w:rPr>
          <w:rFonts w:ascii="Arial" w:hAnsi="Arial" w:cs="Arial"/>
          <w:sz w:val="20"/>
          <w:szCs w:val="20"/>
          <w:lang w:val="en-US"/>
        </w:rPr>
        <w:t>Binnenhof</w:t>
      </w:r>
      <w:proofErr w:type="spellEnd"/>
      <w:r w:rsidRPr="00C8483A">
        <w:rPr>
          <w:rFonts w:ascii="Arial" w:hAnsi="Arial" w:cs="Arial"/>
          <w:sz w:val="20"/>
          <w:szCs w:val="20"/>
          <w:lang w:val="en-US"/>
        </w:rPr>
        <w:t xml:space="preserve"> 2014, The Hague (The Netherlands)</w:t>
      </w:r>
      <w:r w:rsidR="000D21B3" w:rsidRPr="00C8483A">
        <w:rPr>
          <w:rFonts w:ascii="Arial" w:hAnsi="Arial" w:cs="Arial"/>
          <w:sz w:val="20"/>
          <w:szCs w:val="20"/>
          <w:lang w:val="en-US"/>
        </w:rPr>
        <w:t>, 31.03.2014</w:t>
      </w:r>
      <w:r w:rsidR="009C672A" w:rsidRPr="00C8483A">
        <w:rPr>
          <w:rFonts w:ascii="Arial" w:hAnsi="Arial" w:cs="Arial"/>
          <w:sz w:val="20"/>
          <w:szCs w:val="20"/>
          <w:lang w:val="en-US"/>
        </w:rPr>
        <w:t xml:space="preserve"> (invited</w:t>
      </w:r>
      <w:r w:rsidRPr="00C8483A">
        <w:rPr>
          <w:rFonts w:ascii="Arial" w:hAnsi="Arial" w:cs="Arial"/>
          <w:sz w:val="20"/>
          <w:szCs w:val="20"/>
          <w:lang w:val="en-US"/>
        </w:rPr>
        <w:t xml:space="preserve"> lecture). </w:t>
      </w:r>
    </w:p>
    <w:p w14:paraId="41346759" w14:textId="77777777" w:rsidR="00C8483A" w:rsidRDefault="00FA1CF1"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rPr>
      </w:pPr>
      <w:r w:rsidRPr="00C8483A">
        <w:rPr>
          <w:rFonts w:ascii="Arial" w:hAnsi="Arial" w:cs="Arial"/>
          <w:sz w:val="20"/>
          <w:szCs w:val="20"/>
        </w:rPr>
        <w:t>Niet alles is goud, wat blinkt: Over alchemie, chemie en Katalyse, KNCV Voorjaarbijeenkomst 2014, Bussum (The Netherlands), 08.05.2014 (</w:t>
      </w:r>
      <w:proofErr w:type="spellStart"/>
      <w:r w:rsidRPr="00C8483A">
        <w:rPr>
          <w:rFonts w:ascii="Arial" w:hAnsi="Arial" w:cs="Arial"/>
          <w:sz w:val="20"/>
          <w:szCs w:val="20"/>
        </w:rPr>
        <w:t>key-note</w:t>
      </w:r>
      <w:proofErr w:type="spellEnd"/>
      <w:r w:rsidRPr="00C8483A">
        <w:rPr>
          <w:rFonts w:ascii="Arial" w:hAnsi="Arial" w:cs="Arial"/>
          <w:sz w:val="20"/>
          <w:szCs w:val="20"/>
        </w:rPr>
        <w:t xml:space="preserve"> </w:t>
      </w:r>
      <w:proofErr w:type="spellStart"/>
      <w:r w:rsidRPr="00C8483A">
        <w:rPr>
          <w:rFonts w:ascii="Arial" w:hAnsi="Arial" w:cs="Arial"/>
          <w:sz w:val="20"/>
          <w:szCs w:val="20"/>
        </w:rPr>
        <w:t>lecture</w:t>
      </w:r>
      <w:proofErr w:type="spellEnd"/>
      <w:r w:rsidRPr="00C8483A">
        <w:rPr>
          <w:rFonts w:ascii="Arial" w:hAnsi="Arial" w:cs="Arial"/>
          <w:sz w:val="20"/>
          <w:szCs w:val="20"/>
        </w:rPr>
        <w:t xml:space="preserve">). </w:t>
      </w:r>
    </w:p>
    <w:p w14:paraId="126DA6F0" w14:textId="77777777" w:rsidR="00C8483A" w:rsidRPr="00591FB9" w:rsidRDefault="00524963"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C8483A">
        <w:rPr>
          <w:rFonts w:ascii="Arial" w:hAnsi="Arial" w:cs="Arial"/>
          <w:sz w:val="20"/>
          <w:szCs w:val="20"/>
          <w:lang w:val="en-US"/>
        </w:rPr>
        <w:t xml:space="preserve">Recent Advances in Single Catalyst Particle Spectroscopy, </w:t>
      </w:r>
      <w:r w:rsidR="0074535B" w:rsidRPr="00C8483A">
        <w:rPr>
          <w:rFonts w:ascii="Arial" w:hAnsi="Arial" w:cs="Arial"/>
          <w:sz w:val="20"/>
          <w:szCs w:val="20"/>
          <w:lang w:val="en-US"/>
        </w:rPr>
        <w:t>Advanced Porous Materials 2014 Symposium, ETH Zurich (Switzerland), 02.06.2014-03.06.2014</w:t>
      </w:r>
      <w:r w:rsidRPr="00C8483A">
        <w:rPr>
          <w:rFonts w:ascii="Arial" w:hAnsi="Arial" w:cs="Arial"/>
          <w:sz w:val="20"/>
          <w:szCs w:val="20"/>
          <w:lang w:val="en-US"/>
        </w:rPr>
        <w:t xml:space="preserve"> </w:t>
      </w:r>
      <w:r w:rsidR="0074535B" w:rsidRPr="00C8483A">
        <w:rPr>
          <w:rFonts w:ascii="Arial" w:hAnsi="Arial" w:cs="Arial"/>
          <w:sz w:val="20"/>
          <w:szCs w:val="20"/>
          <w:lang w:val="en-US"/>
        </w:rPr>
        <w:t>(key-note lecture).</w:t>
      </w:r>
    </w:p>
    <w:p w14:paraId="13AA045B" w14:textId="77777777" w:rsidR="00C8483A" w:rsidRPr="00591FB9" w:rsidRDefault="00FA386C"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591FB9">
        <w:rPr>
          <w:rFonts w:ascii="Arial" w:hAnsi="Arial" w:cs="Arial"/>
          <w:iCs/>
          <w:sz w:val="20"/>
          <w:lang w:val="en-US"/>
        </w:rPr>
        <w:t xml:space="preserve">In-situ spectroscopic tools for monitoring catalytic biomass transformations, </w:t>
      </w:r>
      <w:proofErr w:type="spellStart"/>
      <w:r w:rsidR="00562837" w:rsidRPr="00591FB9">
        <w:rPr>
          <w:rFonts w:ascii="Arial" w:hAnsi="Arial" w:cs="Arial"/>
          <w:iCs/>
          <w:sz w:val="20"/>
          <w:lang w:val="en-US"/>
        </w:rPr>
        <w:t>Cascatbel</w:t>
      </w:r>
      <w:proofErr w:type="spellEnd"/>
      <w:r w:rsidR="00562837" w:rsidRPr="00591FB9">
        <w:rPr>
          <w:rFonts w:ascii="Arial" w:hAnsi="Arial" w:cs="Arial"/>
          <w:iCs/>
          <w:sz w:val="20"/>
          <w:lang w:val="en-US"/>
        </w:rPr>
        <w:t xml:space="preserve"> </w:t>
      </w:r>
      <w:proofErr w:type="spellStart"/>
      <w:r w:rsidR="00562837" w:rsidRPr="00591FB9">
        <w:rPr>
          <w:rFonts w:ascii="Arial" w:hAnsi="Arial" w:cs="Arial"/>
          <w:iCs/>
          <w:sz w:val="20"/>
          <w:lang w:val="en-US"/>
        </w:rPr>
        <w:t>Summerschool</w:t>
      </w:r>
      <w:proofErr w:type="spellEnd"/>
      <w:r w:rsidR="00562837" w:rsidRPr="00591FB9">
        <w:rPr>
          <w:rFonts w:ascii="Arial" w:hAnsi="Arial" w:cs="Arial"/>
          <w:iCs/>
          <w:sz w:val="20"/>
          <w:lang w:val="en-US"/>
        </w:rPr>
        <w:t xml:space="preserve">, </w:t>
      </w:r>
      <w:proofErr w:type="spellStart"/>
      <w:r w:rsidR="00562837" w:rsidRPr="00591FB9">
        <w:rPr>
          <w:rFonts w:ascii="Arial" w:hAnsi="Arial" w:cs="Arial"/>
          <w:iCs/>
          <w:sz w:val="20"/>
          <w:lang w:val="en-US"/>
        </w:rPr>
        <w:t>Bysice</w:t>
      </w:r>
      <w:proofErr w:type="spellEnd"/>
      <w:r w:rsidR="00562837" w:rsidRPr="00591FB9">
        <w:rPr>
          <w:rFonts w:ascii="Arial" w:hAnsi="Arial" w:cs="Arial"/>
          <w:iCs/>
          <w:sz w:val="20"/>
          <w:lang w:val="en-US"/>
        </w:rPr>
        <w:t xml:space="preserve"> (Czech</w:t>
      </w:r>
      <w:r w:rsidR="00936D6E" w:rsidRPr="00591FB9">
        <w:rPr>
          <w:rFonts w:ascii="Arial" w:hAnsi="Arial" w:cs="Arial"/>
          <w:iCs/>
          <w:sz w:val="20"/>
          <w:lang w:val="en-US"/>
        </w:rPr>
        <w:t xml:space="preserve"> Republic</w:t>
      </w:r>
      <w:r w:rsidR="00562837" w:rsidRPr="00591FB9">
        <w:rPr>
          <w:rFonts w:ascii="Arial" w:hAnsi="Arial" w:cs="Arial"/>
          <w:iCs/>
          <w:sz w:val="20"/>
          <w:lang w:val="en-US"/>
        </w:rPr>
        <w:t xml:space="preserve">), 11.06.2014, </w:t>
      </w:r>
      <w:r w:rsidR="00954116" w:rsidRPr="00591FB9">
        <w:rPr>
          <w:rFonts w:ascii="Arial" w:hAnsi="Arial" w:cs="Arial"/>
          <w:iCs/>
          <w:sz w:val="20"/>
          <w:lang w:val="en-US"/>
        </w:rPr>
        <w:t>(invited lecture)</w:t>
      </w:r>
      <w:r w:rsidR="00562837" w:rsidRPr="00591FB9">
        <w:rPr>
          <w:rFonts w:ascii="Arial" w:hAnsi="Arial" w:cs="Arial"/>
          <w:iCs/>
          <w:sz w:val="20"/>
          <w:lang w:val="en-US"/>
        </w:rPr>
        <w:t>.</w:t>
      </w:r>
    </w:p>
    <w:p w14:paraId="7C75CF40" w14:textId="77777777" w:rsidR="008311C0" w:rsidRPr="00591FB9" w:rsidRDefault="00524963"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591FB9">
        <w:rPr>
          <w:rFonts w:ascii="Arial" w:hAnsi="Arial" w:cs="Arial"/>
          <w:iCs/>
          <w:sz w:val="20"/>
          <w:lang w:val="en-US"/>
        </w:rPr>
        <w:t>About Apples and Catalyst Particles: New Vistas on the Grand Old Lady of Zeolite Catalysis,</w:t>
      </w:r>
      <w:r w:rsidRPr="00C8483A">
        <w:rPr>
          <w:rFonts w:ascii="Arial" w:hAnsi="Arial" w:cs="Arial"/>
          <w:sz w:val="20"/>
          <w:szCs w:val="20"/>
          <w:lang w:val="en-US"/>
        </w:rPr>
        <w:t xml:space="preserve"> </w:t>
      </w:r>
      <w:r w:rsidR="0074535B" w:rsidRPr="00C8483A">
        <w:rPr>
          <w:rFonts w:ascii="Arial" w:hAnsi="Arial" w:cs="Arial"/>
          <w:sz w:val="20"/>
          <w:szCs w:val="20"/>
          <w:lang w:val="en-US"/>
        </w:rPr>
        <w:t>6</w:t>
      </w:r>
      <w:r w:rsidR="0074535B" w:rsidRPr="00C8483A">
        <w:rPr>
          <w:rFonts w:ascii="Arial" w:hAnsi="Arial" w:cs="Arial"/>
          <w:sz w:val="20"/>
          <w:szCs w:val="20"/>
          <w:vertAlign w:val="superscript"/>
          <w:lang w:val="en-US"/>
        </w:rPr>
        <w:t>th</w:t>
      </w:r>
      <w:r w:rsidR="0074535B" w:rsidRPr="00C8483A">
        <w:rPr>
          <w:rFonts w:ascii="Arial" w:hAnsi="Arial" w:cs="Arial"/>
          <w:sz w:val="20"/>
          <w:szCs w:val="20"/>
          <w:lang w:val="en-US"/>
        </w:rPr>
        <w:t xml:space="preserve"> International FEZA Conference, </w:t>
      </w:r>
      <w:r w:rsidR="007B7C68">
        <w:rPr>
          <w:rFonts w:ascii="Arial" w:hAnsi="Arial" w:cs="Arial"/>
          <w:sz w:val="20"/>
          <w:szCs w:val="20"/>
          <w:lang w:val="en-US"/>
        </w:rPr>
        <w:t>Leipzig</w:t>
      </w:r>
      <w:r w:rsidR="0074535B" w:rsidRPr="00C8483A">
        <w:rPr>
          <w:rFonts w:ascii="Arial" w:hAnsi="Arial" w:cs="Arial"/>
          <w:sz w:val="20"/>
          <w:szCs w:val="20"/>
          <w:lang w:val="en-US"/>
        </w:rPr>
        <w:t xml:space="preserve"> (Germany), 08.09.2014-11.09.2014</w:t>
      </w:r>
      <w:r w:rsidRPr="00C8483A">
        <w:rPr>
          <w:rFonts w:ascii="Arial" w:hAnsi="Arial" w:cs="Arial"/>
          <w:sz w:val="20"/>
          <w:szCs w:val="20"/>
          <w:lang w:val="en-US"/>
        </w:rPr>
        <w:t xml:space="preserve"> </w:t>
      </w:r>
      <w:r w:rsidR="0074535B" w:rsidRPr="00C8483A">
        <w:rPr>
          <w:rFonts w:ascii="Arial" w:hAnsi="Arial" w:cs="Arial"/>
          <w:sz w:val="20"/>
          <w:szCs w:val="20"/>
          <w:lang w:val="en-US"/>
        </w:rPr>
        <w:t>(</w:t>
      </w:r>
      <w:r w:rsidR="00C56E9C" w:rsidRPr="00C8483A">
        <w:rPr>
          <w:rFonts w:ascii="Arial" w:hAnsi="Arial" w:cs="Arial"/>
          <w:sz w:val="20"/>
          <w:szCs w:val="20"/>
          <w:lang w:val="en-US"/>
        </w:rPr>
        <w:t>plenary</w:t>
      </w:r>
      <w:r w:rsidR="00B25A94" w:rsidRPr="00C8483A">
        <w:rPr>
          <w:rFonts w:ascii="Arial" w:hAnsi="Arial" w:cs="Arial"/>
          <w:sz w:val="20"/>
          <w:szCs w:val="20"/>
          <w:lang w:val="en-US"/>
        </w:rPr>
        <w:t xml:space="preserve"> opening</w:t>
      </w:r>
      <w:r w:rsidR="0074535B" w:rsidRPr="00C8483A">
        <w:rPr>
          <w:rFonts w:ascii="Arial" w:hAnsi="Arial" w:cs="Arial"/>
          <w:sz w:val="20"/>
          <w:szCs w:val="20"/>
          <w:lang w:val="en-US"/>
        </w:rPr>
        <w:t xml:space="preserve"> lecture).</w:t>
      </w:r>
    </w:p>
    <w:p w14:paraId="4E9CD34B" w14:textId="77777777" w:rsidR="008311C0" w:rsidRPr="00591FB9" w:rsidRDefault="00FD5975"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591FB9">
        <w:rPr>
          <w:rFonts w:ascii="Arial" w:hAnsi="Arial" w:cs="Arial"/>
          <w:iCs/>
          <w:sz w:val="20"/>
          <w:lang w:val="en-US"/>
        </w:rPr>
        <w:t xml:space="preserve">About Apples and Catalyst Particles: New Vistas on the Grand Old Lady of Zeolite Catalysis, </w:t>
      </w:r>
      <w:r w:rsidR="00562837" w:rsidRPr="00591FB9">
        <w:rPr>
          <w:rFonts w:ascii="Arial" w:hAnsi="Arial" w:cs="Arial"/>
          <w:iCs/>
          <w:sz w:val="20"/>
          <w:lang w:val="en-US"/>
        </w:rPr>
        <w:t>Stanford University</w:t>
      </w:r>
      <w:r w:rsidR="000C44D9" w:rsidRPr="00591FB9">
        <w:rPr>
          <w:rFonts w:ascii="Arial" w:hAnsi="Arial" w:cs="Arial"/>
          <w:iCs/>
          <w:sz w:val="20"/>
          <w:lang w:val="en-US"/>
        </w:rPr>
        <w:t>, Palo Alto</w:t>
      </w:r>
      <w:r w:rsidR="00562837" w:rsidRPr="00591FB9">
        <w:rPr>
          <w:rFonts w:ascii="Arial" w:hAnsi="Arial" w:cs="Arial"/>
          <w:iCs/>
          <w:sz w:val="20"/>
          <w:lang w:val="en-US"/>
        </w:rPr>
        <w:t xml:space="preserve"> (CA, USA), 15.9.2014-20.9.2014, </w:t>
      </w:r>
      <w:r w:rsidR="00CE2A64" w:rsidRPr="00591FB9">
        <w:rPr>
          <w:rFonts w:ascii="Arial" w:hAnsi="Arial" w:cs="Arial"/>
          <w:iCs/>
          <w:sz w:val="20"/>
          <w:lang w:val="en-US"/>
        </w:rPr>
        <w:t xml:space="preserve">2014 Annual Meeting of the </w:t>
      </w:r>
      <w:r w:rsidR="00562837" w:rsidRPr="00591FB9">
        <w:rPr>
          <w:rFonts w:ascii="Arial" w:hAnsi="Arial" w:cs="Arial"/>
          <w:iCs/>
          <w:sz w:val="20"/>
          <w:lang w:val="en-US"/>
        </w:rPr>
        <w:t xml:space="preserve">Pacific </w:t>
      </w:r>
      <w:r w:rsidR="00CE2A64" w:rsidRPr="00591FB9">
        <w:rPr>
          <w:rFonts w:ascii="Arial" w:hAnsi="Arial" w:cs="Arial"/>
          <w:iCs/>
          <w:sz w:val="20"/>
          <w:lang w:val="en-US"/>
        </w:rPr>
        <w:t>Coast Catalysis Society</w:t>
      </w:r>
      <w:r w:rsidRPr="00591FB9">
        <w:rPr>
          <w:rFonts w:ascii="Arial" w:hAnsi="Arial" w:cs="Arial"/>
          <w:iCs/>
          <w:sz w:val="20"/>
          <w:lang w:val="en-US"/>
        </w:rPr>
        <w:t xml:space="preserve"> (key-note lecture)</w:t>
      </w:r>
      <w:r w:rsidR="00562837" w:rsidRPr="00591FB9">
        <w:rPr>
          <w:rFonts w:ascii="Arial" w:hAnsi="Arial" w:cs="Arial"/>
          <w:iCs/>
          <w:sz w:val="20"/>
          <w:lang w:val="en-US"/>
        </w:rPr>
        <w:t>.</w:t>
      </w:r>
    </w:p>
    <w:p w14:paraId="7162C6A0" w14:textId="77777777" w:rsidR="008311C0" w:rsidRDefault="00A64857"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rPr>
      </w:pPr>
      <w:r w:rsidRPr="008311C0">
        <w:rPr>
          <w:rFonts w:ascii="Arial" w:hAnsi="Arial" w:cs="Arial"/>
          <w:iCs/>
          <w:sz w:val="20"/>
        </w:rPr>
        <w:t xml:space="preserve">Op weg naar een duurzamere samenleving: Droom wordt werkelijkheid met chemie, </w:t>
      </w:r>
      <w:r w:rsidR="00316BA5" w:rsidRPr="008311C0">
        <w:rPr>
          <w:rFonts w:ascii="Arial" w:hAnsi="Arial" w:cs="Arial"/>
          <w:iCs/>
          <w:sz w:val="20"/>
        </w:rPr>
        <w:t xml:space="preserve">Koninklijk Genootschap </w:t>
      </w:r>
      <w:proofErr w:type="spellStart"/>
      <w:r w:rsidR="00316BA5" w:rsidRPr="008311C0">
        <w:rPr>
          <w:rFonts w:ascii="Arial" w:hAnsi="Arial" w:cs="Arial"/>
          <w:iCs/>
          <w:sz w:val="20"/>
        </w:rPr>
        <w:t>Physica</w:t>
      </w:r>
      <w:proofErr w:type="spellEnd"/>
      <w:r w:rsidR="00316BA5" w:rsidRPr="008311C0">
        <w:rPr>
          <w:rFonts w:ascii="Arial" w:hAnsi="Arial" w:cs="Arial"/>
          <w:iCs/>
          <w:sz w:val="20"/>
        </w:rPr>
        <w:t>, Alkmaar (The Netherlands), 03.11.214 (</w:t>
      </w:r>
      <w:proofErr w:type="spellStart"/>
      <w:r w:rsidR="00316BA5" w:rsidRPr="008311C0">
        <w:rPr>
          <w:rFonts w:ascii="Arial" w:hAnsi="Arial" w:cs="Arial"/>
          <w:iCs/>
          <w:sz w:val="20"/>
        </w:rPr>
        <w:t>invited</w:t>
      </w:r>
      <w:proofErr w:type="spellEnd"/>
      <w:r w:rsidR="00316BA5" w:rsidRPr="008311C0">
        <w:rPr>
          <w:rFonts w:ascii="Arial" w:hAnsi="Arial" w:cs="Arial"/>
          <w:iCs/>
          <w:sz w:val="20"/>
        </w:rPr>
        <w:t xml:space="preserve"> </w:t>
      </w:r>
      <w:proofErr w:type="spellStart"/>
      <w:r w:rsidR="00316BA5" w:rsidRPr="008311C0">
        <w:rPr>
          <w:rFonts w:ascii="Arial" w:hAnsi="Arial" w:cs="Arial"/>
          <w:iCs/>
          <w:sz w:val="20"/>
        </w:rPr>
        <w:t>lecture</w:t>
      </w:r>
      <w:proofErr w:type="spellEnd"/>
      <w:r w:rsidR="00316BA5" w:rsidRPr="008311C0">
        <w:rPr>
          <w:rFonts w:ascii="Arial" w:hAnsi="Arial" w:cs="Arial"/>
          <w:iCs/>
          <w:sz w:val="20"/>
        </w:rPr>
        <w:t xml:space="preserve">). </w:t>
      </w:r>
    </w:p>
    <w:p w14:paraId="756AD4EB" w14:textId="77777777" w:rsidR="008311C0" w:rsidRDefault="00B25A94"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rPr>
      </w:pPr>
      <w:r w:rsidRPr="008311C0">
        <w:rPr>
          <w:rFonts w:ascii="Arial" w:hAnsi="Arial" w:cs="Arial"/>
          <w:iCs/>
          <w:sz w:val="20"/>
        </w:rPr>
        <w:t xml:space="preserve">Op weg naar een duurzamere samenleving: Droom </w:t>
      </w:r>
      <w:r w:rsidR="008B240F" w:rsidRPr="008311C0">
        <w:rPr>
          <w:rFonts w:ascii="Arial" w:hAnsi="Arial" w:cs="Arial"/>
          <w:iCs/>
          <w:sz w:val="20"/>
        </w:rPr>
        <w:t>wordt werkelijkheid met chemie</w:t>
      </w:r>
      <w:r w:rsidRPr="008311C0">
        <w:rPr>
          <w:rFonts w:ascii="Arial" w:hAnsi="Arial" w:cs="Arial"/>
          <w:iCs/>
          <w:sz w:val="20"/>
        </w:rPr>
        <w:t>,</w:t>
      </w:r>
      <w:r w:rsidRPr="008311C0">
        <w:rPr>
          <w:rFonts w:ascii="Arial" w:hAnsi="Arial" w:cs="Arial"/>
          <w:bCs/>
          <w:sz w:val="20"/>
          <w:szCs w:val="20"/>
          <w:lang w:eastAsia="nl-NL"/>
        </w:rPr>
        <w:t xml:space="preserve"> Woudschoten Chemie Conferentie, Zeist (The Netherlands), </w:t>
      </w:r>
      <w:r w:rsidRPr="008311C0">
        <w:rPr>
          <w:rFonts w:ascii="Arial" w:hAnsi="Arial" w:cs="Arial"/>
          <w:iCs/>
          <w:sz w:val="20"/>
        </w:rPr>
        <w:t xml:space="preserve">07.11.2014-08-11.2014 </w:t>
      </w:r>
      <w:r w:rsidRPr="008311C0">
        <w:rPr>
          <w:rFonts w:ascii="Arial" w:hAnsi="Arial" w:cs="Arial"/>
          <w:bCs/>
          <w:sz w:val="20"/>
          <w:szCs w:val="20"/>
          <w:lang w:eastAsia="nl-NL"/>
        </w:rPr>
        <w:t>(</w:t>
      </w:r>
      <w:proofErr w:type="spellStart"/>
      <w:r w:rsidRPr="008311C0">
        <w:rPr>
          <w:rFonts w:ascii="Arial" w:hAnsi="Arial" w:cs="Arial"/>
          <w:bCs/>
          <w:sz w:val="20"/>
          <w:szCs w:val="20"/>
          <w:lang w:eastAsia="nl-NL"/>
        </w:rPr>
        <w:t>plenary</w:t>
      </w:r>
      <w:proofErr w:type="spellEnd"/>
      <w:r w:rsidRPr="008311C0">
        <w:rPr>
          <w:rFonts w:ascii="Arial" w:hAnsi="Arial" w:cs="Arial"/>
          <w:bCs/>
          <w:sz w:val="20"/>
          <w:szCs w:val="20"/>
          <w:lang w:eastAsia="nl-NL"/>
        </w:rPr>
        <w:t xml:space="preserve"> </w:t>
      </w:r>
      <w:proofErr w:type="spellStart"/>
      <w:r w:rsidRPr="008311C0">
        <w:rPr>
          <w:rFonts w:ascii="Arial" w:hAnsi="Arial" w:cs="Arial"/>
          <w:bCs/>
          <w:sz w:val="20"/>
          <w:szCs w:val="20"/>
          <w:lang w:eastAsia="nl-NL"/>
        </w:rPr>
        <w:t>lecture</w:t>
      </w:r>
      <w:proofErr w:type="spellEnd"/>
      <w:r w:rsidRPr="008311C0">
        <w:rPr>
          <w:rFonts w:ascii="Arial" w:hAnsi="Arial" w:cs="Arial"/>
          <w:bCs/>
          <w:sz w:val="20"/>
          <w:szCs w:val="20"/>
          <w:lang w:eastAsia="nl-NL"/>
        </w:rPr>
        <w:t>).</w:t>
      </w:r>
    </w:p>
    <w:p w14:paraId="1E7731AF" w14:textId="77777777" w:rsidR="008311C0" w:rsidRPr="00591FB9" w:rsidRDefault="005063C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591FB9">
        <w:rPr>
          <w:rFonts w:ascii="Arial" w:hAnsi="Arial" w:cs="Arial"/>
          <w:iCs/>
          <w:sz w:val="20"/>
          <w:szCs w:val="20"/>
          <w:lang w:val="en-US"/>
        </w:rPr>
        <w:t xml:space="preserve">How to use nature for our purpose: Catalysis for the </w:t>
      </w:r>
      <w:proofErr w:type="spellStart"/>
      <w:r w:rsidRPr="00591FB9">
        <w:rPr>
          <w:rFonts w:ascii="Arial" w:hAnsi="Arial" w:cs="Arial"/>
          <w:iCs/>
          <w:sz w:val="20"/>
          <w:szCs w:val="20"/>
          <w:lang w:val="en-US"/>
        </w:rPr>
        <w:t>producton</w:t>
      </w:r>
      <w:proofErr w:type="spellEnd"/>
      <w:r w:rsidRPr="00591FB9">
        <w:rPr>
          <w:rFonts w:ascii="Arial" w:hAnsi="Arial" w:cs="Arial"/>
          <w:iCs/>
          <w:sz w:val="20"/>
          <w:szCs w:val="20"/>
          <w:lang w:val="en-US"/>
        </w:rPr>
        <w:t xml:space="preserve"> of biomass-based building blocks, Dutch Catalysis Society Workshop </w:t>
      </w:r>
      <w:r w:rsidR="00081EC2" w:rsidRPr="00591FB9">
        <w:rPr>
          <w:rFonts w:ascii="Arial" w:hAnsi="Arial" w:cs="Arial"/>
          <w:iCs/>
          <w:sz w:val="20"/>
          <w:szCs w:val="20"/>
          <w:lang w:val="en-US"/>
        </w:rPr>
        <w:t>“</w:t>
      </w:r>
      <w:r w:rsidRPr="00591FB9">
        <w:rPr>
          <w:rFonts w:ascii="Arial" w:hAnsi="Arial" w:cs="Arial"/>
          <w:bCs/>
          <w:sz w:val="20"/>
          <w:szCs w:val="20"/>
          <w:lang w:val="en-US" w:eastAsia="nl-NL"/>
        </w:rPr>
        <w:t xml:space="preserve">Catalysis for the Future: Practical Aspects of using Alternative Resources for Fuels and Chemicals”, </w:t>
      </w:r>
      <w:r w:rsidR="00081EC2" w:rsidRPr="00591FB9">
        <w:rPr>
          <w:rFonts w:ascii="Arial" w:hAnsi="Arial" w:cs="Arial"/>
          <w:bCs/>
          <w:sz w:val="20"/>
          <w:szCs w:val="20"/>
          <w:lang w:val="en-US" w:eastAsia="nl-NL"/>
        </w:rPr>
        <w:t xml:space="preserve">Amsterdam (The Netherlands), </w:t>
      </w:r>
      <w:r w:rsidRPr="00591FB9">
        <w:rPr>
          <w:rFonts w:ascii="Arial" w:hAnsi="Arial" w:cs="Arial"/>
          <w:bCs/>
          <w:sz w:val="20"/>
          <w:szCs w:val="20"/>
          <w:lang w:val="en-US" w:eastAsia="nl-NL"/>
        </w:rPr>
        <w:t xml:space="preserve">14.11.2014 (invited lecture). </w:t>
      </w:r>
    </w:p>
    <w:p w14:paraId="5DB9D938" w14:textId="77777777" w:rsidR="007F6484" w:rsidRPr="007F6484" w:rsidRDefault="00627EF6"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591FB9">
        <w:rPr>
          <w:rFonts w:ascii="Arial" w:hAnsi="Arial" w:cs="Arial"/>
          <w:iCs/>
          <w:sz w:val="20"/>
          <w:lang w:val="en-US"/>
        </w:rPr>
        <w:lastRenderedPageBreak/>
        <w:t>Micro-spectroscopic Characterization of Zeolite-based Catalyst Materials: Life and Death of a Single Catalyst Particle, 1</w:t>
      </w:r>
      <w:r w:rsidRPr="00591FB9">
        <w:rPr>
          <w:rFonts w:ascii="Arial" w:hAnsi="Arial" w:cs="Arial"/>
          <w:iCs/>
          <w:sz w:val="20"/>
          <w:vertAlign w:val="superscript"/>
          <w:lang w:val="en-US"/>
        </w:rPr>
        <w:t>st</w:t>
      </w:r>
      <w:r w:rsidRPr="00591FB9">
        <w:rPr>
          <w:rFonts w:ascii="Arial" w:hAnsi="Arial" w:cs="Arial"/>
          <w:iCs/>
          <w:sz w:val="20"/>
          <w:lang w:val="en-US"/>
        </w:rPr>
        <w:t xml:space="preserve"> Winter Conference of the UK Catalysis Hub, Harwell (United Kingdom), 10.12.2014-</w:t>
      </w:r>
      <w:r w:rsidR="00791717" w:rsidRPr="00591FB9">
        <w:rPr>
          <w:rFonts w:ascii="Arial" w:hAnsi="Arial" w:cs="Arial"/>
          <w:iCs/>
          <w:sz w:val="20"/>
          <w:lang w:val="en-US"/>
        </w:rPr>
        <w:t>11-12.2.2014 (</w:t>
      </w:r>
      <w:r w:rsidRPr="00591FB9">
        <w:rPr>
          <w:rFonts w:ascii="Arial" w:hAnsi="Arial" w:cs="Arial"/>
          <w:iCs/>
          <w:sz w:val="20"/>
          <w:lang w:val="en-US"/>
        </w:rPr>
        <w:t>plenary lecture).</w:t>
      </w:r>
    </w:p>
    <w:p w14:paraId="3DCF2098" w14:textId="77777777" w:rsidR="007F6484" w:rsidRPr="0017652B" w:rsidRDefault="00485AB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17652B">
        <w:rPr>
          <w:rFonts w:ascii="Arial" w:hAnsi="Arial" w:cs="Arial"/>
          <w:iCs/>
          <w:sz w:val="20"/>
          <w:lang w:val="en-US"/>
        </w:rPr>
        <w:t>Towards a Circular Economy? - Catalysis for the Production of</w:t>
      </w:r>
      <w:r w:rsidR="0017652B" w:rsidRPr="0017652B">
        <w:rPr>
          <w:rFonts w:ascii="Arial" w:hAnsi="Arial" w:cs="Arial"/>
          <w:iCs/>
          <w:sz w:val="20"/>
          <w:lang w:val="en-US"/>
        </w:rPr>
        <w:t xml:space="preserve"> Biomass-Based Building Blocks</w:t>
      </w:r>
      <w:r w:rsidR="00941EA6" w:rsidRPr="0017652B">
        <w:rPr>
          <w:rFonts w:ascii="Arial" w:hAnsi="Arial" w:cs="Arial"/>
          <w:iCs/>
          <w:sz w:val="20"/>
          <w:lang w:val="en-US"/>
        </w:rPr>
        <w:t>, ChemEner2015 Conference, Berlin (Germany</w:t>
      </w:r>
      <w:r w:rsidR="007F6484" w:rsidRPr="0017652B">
        <w:rPr>
          <w:rFonts w:ascii="Arial" w:hAnsi="Arial" w:cs="Arial"/>
          <w:iCs/>
          <w:sz w:val="20"/>
          <w:lang w:val="en-US"/>
        </w:rPr>
        <w:t xml:space="preserve">), </w:t>
      </w:r>
      <w:r w:rsidR="00941EA6" w:rsidRPr="0017652B">
        <w:rPr>
          <w:rFonts w:ascii="Arial" w:hAnsi="Arial" w:cs="Arial"/>
          <w:iCs/>
          <w:sz w:val="20"/>
          <w:lang w:val="en-US"/>
        </w:rPr>
        <w:t>18.01.</w:t>
      </w:r>
      <w:r w:rsidR="007F6484" w:rsidRPr="0017652B">
        <w:rPr>
          <w:rFonts w:ascii="Arial" w:hAnsi="Arial" w:cs="Arial"/>
          <w:iCs/>
          <w:sz w:val="20"/>
          <w:lang w:val="en-US"/>
        </w:rPr>
        <w:t>2015</w:t>
      </w:r>
      <w:r w:rsidR="00941EA6" w:rsidRPr="0017652B">
        <w:rPr>
          <w:rFonts w:ascii="Arial" w:hAnsi="Arial" w:cs="Arial"/>
          <w:iCs/>
          <w:sz w:val="20"/>
          <w:lang w:val="en-US"/>
        </w:rPr>
        <w:t>-21.01.2015 (</w:t>
      </w:r>
      <w:r w:rsidR="000F4FC6">
        <w:rPr>
          <w:rFonts w:ascii="Arial" w:hAnsi="Arial" w:cs="Arial"/>
          <w:iCs/>
          <w:sz w:val="20"/>
          <w:lang w:val="en-US"/>
        </w:rPr>
        <w:t>p</w:t>
      </w:r>
      <w:r w:rsidRPr="0017652B">
        <w:rPr>
          <w:rFonts w:ascii="Arial" w:hAnsi="Arial" w:cs="Arial"/>
          <w:iCs/>
          <w:sz w:val="20"/>
          <w:lang w:val="en-US"/>
        </w:rPr>
        <w:t xml:space="preserve">lenary </w:t>
      </w:r>
      <w:r w:rsidR="00B423DE" w:rsidRPr="0017652B">
        <w:rPr>
          <w:rFonts w:ascii="Arial" w:hAnsi="Arial" w:cs="Arial"/>
          <w:iCs/>
          <w:sz w:val="20"/>
          <w:lang w:val="en-US"/>
        </w:rPr>
        <w:t>lecture)</w:t>
      </w:r>
      <w:r w:rsidR="00CA6F68" w:rsidRPr="0017652B">
        <w:rPr>
          <w:rFonts w:ascii="Arial" w:hAnsi="Arial" w:cs="Arial"/>
          <w:iCs/>
          <w:sz w:val="20"/>
          <w:lang w:val="en-US"/>
        </w:rPr>
        <w:t>.</w:t>
      </w:r>
    </w:p>
    <w:p w14:paraId="4E224C99" w14:textId="77777777" w:rsidR="00627EF6" w:rsidRPr="0017652B" w:rsidRDefault="00485AB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17652B">
        <w:rPr>
          <w:rFonts w:ascii="Arial" w:hAnsi="Arial" w:cs="Arial"/>
          <w:iCs/>
          <w:sz w:val="20"/>
          <w:lang w:val="en-US"/>
        </w:rPr>
        <w:t>Recent Progress in the Characterization of Z</w:t>
      </w:r>
      <w:r w:rsidR="0017652B" w:rsidRPr="0017652B">
        <w:rPr>
          <w:rFonts w:ascii="Arial" w:hAnsi="Arial" w:cs="Arial"/>
          <w:iCs/>
          <w:sz w:val="20"/>
          <w:lang w:val="en-US"/>
        </w:rPr>
        <w:t>eolite-based Catalyst Materials</w:t>
      </w:r>
      <w:r w:rsidRPr="0017652B">
        <w:rPr>
          <w:rFonts w:ascii="Arial" w:hAnsi="Arial" w:cs="Arial"/>
          <w:iCs/>
          <w:sz w:val="20"/>
          <w:lang w:val="en-US"/>
        </w:rPr>
        <w:t>,</w:t>
      </w:r>
      <w:r w:rsidR="00941EA6" w:rsidRPr="0017652B">
        <w:rPr>
          <w:rFonts w:ascii="Arial" w:hAnsi="Arial" w:cs="Arial"/>
          <w:iCs/>
          <w:sz w:val="20"/>
          <w:lang w:val="en-US"/>
        </w:rPr>
        <w:t xml:space="preserve"> Euro-Asian Zeolite Conference, Nice (France)</w:t>
      </w:r>
      <w:r w:rsidR="001D625D" w:rsidRPr="0017652B">
        <w:rPr>
          <w:rFonts w:ascii="Arial" w:hAnsi="Arial" w:cs="Arial"/>
          <w:iCs/>
          <w:sz w:val="20"/>
          <w:lang w:val="en-US"/>
        </w:rPr>
        <w:t xml:space="preserve"> </w:t>
      </w:r>
      <w:r w:rsidR="00941EA6" w:rsidRPr="0017652B">
        <w:rPr>
          <w:rFonts w:ascii="Arial" w:hAnsi="Arial" w:cs="Arial"/>
          <w:iCs/>
          <w:sz w:val="20"/>
          <w:lang w:val="en-US"/>
        </w:rPr>
        <w:t>26.01.</w:t>
      </w:r>
      <w:r w:rsidR="001D625D" w:rsidRPr="0017652B">
        <w:rPr>
          <w:rFonts w:ascii="Arial" w:hAnsi="Arial" w:cs="Arial"/>
          <w:iCs/>
          <w:sz w:val="20"/>
          <w:lang w:val="en-US"/>
        </w:rPr>
        <w:t>2015</w:t>
      </w:r>
      <w:r w:rsidR="00941EA6" w:rsidRPr="0017652B">
        <w:rPr>
          <w:rFonts w:ascii="Arial" w:hAnsi="Arial" w:cs="Arial"/>
          <w:iCs/>
          <w:sz w:val="20"/>
          <w:lang w:val="en-US"/>
        </w:rPr>
        <w:t>-28.01.2015 (plenary</w:t>
      </w:r>
      <w:r w:rsidR="00B423DE" w:rsidRPr="0017652B">
        <w:rPr>
          <w:rFonts w:ascii="Arial" w:hAnsi="Arial" w:cs="Arial"/>
          <w:iCs/>
          <w:sz w:val="20"/>
          <w:lang w:val="en-US"/>
        </w:rPr>
        <w:t xml:space="preserve"> lecture)</w:t>
      </w:r>
      <w:r w:rsidR="00CA6F68" w:rsidRPr="0017652B">
        <w:rPr>
          <w:rFonts w:ascii="Arial" w:hAnsi="Arial" w:cs="Arial"/>
          <w:iCs/>
          <w:sz w:val="20"/>
          <w:lang w:val="en-US"/>
        </w:rPr>
        <w:t>.</w:t>
      </w:r>
    </w:p>
    <w:p w14:paraId="14E15A35" w14:textId="77777777" w:rsidR="0012050A" w:rsidRPr="0017652B" w:rsidRDefault="00485AB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17652B">
        <w:rPr>
          <w:rFonts w:ascii="Arial" w:hAnsi="Arial" w:cs="Arial"/>
          <w:sz w:val="20"/>
          <w:lang w:val="en-US"/>
        </w:rPr>
        <w:t xml:space="preserve">Towards a Multiscale Science Approach in Heterogeneous Catalysis, </w:t>
      </w:r>
      <w:proofErr w:type="spellStart"/>
      <w:r w:rsidRPr="0017652B">
        <w:rPr>
          <w:rFonts w:ascii="Arial" w:hAnsi="Arial" w:cs="Arial"/>
          <w:sz w:val="20"/>
          <w:lang w:val="en-US"/>
        </w:rPr>
        <w:t>Rideal</w:t>
      </w:r>
      <w:proofErr w:type="spellEnd"/>
      <w:r w:rsidRPr="0017652B">
        <w:rPr>
          <w:rFonts w:ascii="Arial" w:hAnsi="Arial" w:cs="Arial"/>
          <w:sz w:val="20"/>
          <w:lang w:val="en-US"/>
        </w:rPr>
        <w:t xml:space="preserve"> Conference, Berlin (Germany), 25.03.2015-27.03.2015 (invited lecture)</w:t>
      </w:r>
      <w:r w:rsidR="0012050A" w:rsidRPr="0017652B">
        <w:rPr>
          <w:rFonts w:ascii="Arial" w:hAnsi="Arial" w:cs="Arial"/>
          <w:sz w:val="20"/>
          <w:lang w:val="en-US"/>
        </w:rPr>
        <w:t xml:space="preserve">. </w:t>
      </w:r>
    </w:p>
    <w:p w14:paraId="244E67D1" w14:textId="77777777" w:rsidR="00485ABE" w:rsidRPr="0017652B" w:rsidRDefault="0012050A"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17652B">
        <w:rPr>
          <w:rFonts w:ascii="Arial" w:hAnsi="Arial" w:cs="Arial"/>
          <w:sz w:val="20"/>
          <w:lang w:val="en-US"/>
        </w:rPr>
        <w:t>Towards a Circular Economy? – Catalysis for the Production of Biomass-Based Building Blocks, EXPO 2015, Milan (Italy), 11.05.2015 (invited lecture).</w:t>
      </w:r>
    </w:p>
    <w:p w14:paraId="6EF1781E" w14:textId="77777777" w:rsidR="00893154" w:rsidRPr="0017652B" w:rsidRDefault="00893154"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17652B">
        <w:rPr>
          <w:rFonts w:ascii="Arial" w:hAnsi="Arial" w:cs="Arial"/>
          <w:sz w:val="20"/>
          <w:lang w:val="en-US"/>
        </w:rPr>
        <w:t>In-situ Spectroscopy of Real Catalysts, SUNCAT Sum</w:t>
      </w:r>
      <w:r w:rsidR="00172AD9">
        <w:rPr>
          <w:rFonts w:ascii="Arial" w:hAnsi="Arial" w:cs="Arial"/>
          <w:sz w:val="20"/>
          <w:lang w:val="en-US"/>
        </w:rPr>
        <w:t xml:space="preserve">mer School, Stanford University, </w:t>
      </w:r>
      <w:r w:rsidRPr="0017652B">
        <w:rPr>
          <w:rFonts w:ascii="Arial" w:hAnsi="Arial" w:cs="Arial"/>
          <w:sz w:val="20"/>
          <w:lang w:val="en-US"/>
        </w:rPr>
        <w:t>Stanford</w:t>
      </w:r>
      <w:r w:rsidR="00172AD9">
        <w:rPr>
          <w:rFonts w:ascii="Arial" w:hAnsi="Arial" w:cs="Arial"/>
          <w:sz w:val="20"/>
          <w:lang w:val="en-US"/>
        </w:rPr>
        <w:t xml:space="preserve"> (</w:t>
      </w:r>
      <w:r w:rsidRPr="0017652B">
        <w:rPr>
          <w:rFonts w:ascii="Arial" w:hAnsi="Arial" w:cs="Arial"/>
          <w:sz w:val="20"/>
          <w:lang w:val="en-US"/>
        </w:rPr>
        <w:t>USA), 24.08.2015-28.08.2015</w:t>
      </w:r>
      <w:r w:rsidR="00855C0B">
        <w:rPr>
          <w:rFonts w:ascii="Arial" w:hAnsi="Arial" w:cs="Arial"/>
          <w:sz w:val="20"/>
          <w:lang w:val="en-US"/>
        </w:rPr>
        <w:t xml:space="preserve"> (key-note lecture)</w:t>
      </w:r>
      <w:r w:rsidRPr="0017652B">
        <w:rPr>
          <w:rFonts w:ascii="Arial" w:hAnsi="Arial" w:cs="Arial"/>
          <w:sz w:val="20"/>
          <w:lang w:val="en-US"/>
        </w:rPr>
        <w:t>.</w:t>
      </w:r>
    </w:p>
    <w:p w14:paraId="409A03C5" w14:textId="77777777" w:rsidR="000F56D4" w:rsidRPr="0017652B" w:rsidRDefault="000F56D4"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17652B">
        <w:rPr>
          <w:rFonts w:ascii="Arial" w:hAnsi="Arial" w:cs="Arial"/>
          <w:sz w:val="20"/>
          <w:lang w:val="en-US"/>
        </w:rPr>
        <w:t>Towards a Circular Economy? Catalysis for the Production of Biomass-Based Building Blocks, 2</w:t>
      </w:r>
      <w:r w:rsidRPr="0017652B">
        <w:rPr>
          <w:rFonts w:ascii="Arial" w:hAnsi="Arial" w:cs="Arial"/>
          <w:sz w:val="20"/>
          <w:vertAlign w:val="superscript"/>
          <w:lang w:val="en-US"/>
        </w:rPr>
        <w:t>nd</w:t>
      </w:r>
      <w:r w:rsidRPr="0017652B">
        <w:rPr>
          <w:rFonts w:ascii="Arial" w:hAnsi="Arial" w:cs="Arial"/>
          <w:sz w:val="20"/>
          <w:lang w:val="en-US"/>
        </w:rPr>
        <w:t xml:space="preserve"> </w:t>
      </w:r>
      <w:proofErr w:type="spellStart"/>
      <w:r w:rsidRPr="0017652B">
        <w:rPr>
          <w:rFonts w:ascii="Arial" w:hAnsi="Arial" w:cs="Arial"/>
          <w:sz w:val="20"/>
          <w:lang w:val="en-US"/>
        </w:rPr>
        <w:t>EuCheMS</w:t>
      </w:r>
      <w:proofErr w:type="spellEnd"/>
      <w:r w:rsidRPr="0017652B">
        <w:rPr>
          <w:rFonts w:ascii="Arial" w:hAnsi="Arial" w:cs="Arial"/>
          <w:sz w:val="20"/>
          <w:lang w:val="en-US"/>
        </w:rPr>
        <w:t xml:space="preserve"> Congress on Green and Sustainable Chemistry, Lisbon (Portugal), 04.10.2015-07.10.2015</w:t>
      </w:r>
      <w:r w:rsidR="00855C0B">
        <w:rPr>
          <w:rFonts w:ascii="Arial" w:hAnsi="Arial" w:cs="Arial"/>
          <w:sz w:val="20"/>
          <w:lang w:val="en-US"/>
        </w:rPr>
        <w:t xml:space="preserve"> (plenary lecture)</w:t>
      </w:r>
      <w:r w:rsidRPr="0017652B">
        <w:rPr>
          <w:rFonts w:ascii="Arial" w:hAnsi="Arial" w:cs="Arial"/>
          <w:sz w:val="20"/>
          <w:lang w:val="en-US"/>
        </w:rPr>
        <w:t>.</w:t>
      </w:r>
    </w:p>
    <w:p w14:paraId="6F8F738E" w14:textId="77777777" w:rsidR="00564314" w:rsidRDefault="00E71BD9"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17652B">
        <w:rPr>
          <w:rFonts w:ascii="Arial" w:hAnsi="Arial" w:cs="Arial"/>
          <w:sz w:val="20"/>
          <w:lang w:val="en-US"/>
        </w:rPr>
        <w:t>Zeolites studied at the level of single particles, molecules and atoms, 25</w:t>
      </w:r>
      <w:r w:rsidRPr="0017652B">
        <w:rPr>
          <w:rFonts w:ascii="Arial" w:hAnsi="Arial" w:cs="Arial"/>
          <w:sz w:val="20"/>
          <w:vertAlign w:val="superscript"/>
          <w:lang w:val="en-US"/>
        </w:rPr>
        <w:t>th</w:t>
      </w:r>
      <w:r w:rsidRPr="0017652B">
        <w:rPr>
          <w:rFonts w:ascii="Arial" w:hAnsi="Arial" w:cs="Arial"/>
          <w:sz w:val="20"/>
          <w:lang w:val="en-US"/>
        </w:rPr>
        <w:t xml:space="preserve"> Anniversary ITQ, Valencia</w:t>
      </w:r>
      <w:r w:rsidR="00C22F85">
        <w:rPr>
          <w:rFonts w:ascii="Arial" w:hAnsi="Arial" w:cs="Arial"/>
          <w:sz w:val="20"/>
          <w:lang w:val="en-US"/>
        </w:rPr>
        <w:t xml:space="preserve"> (</w:t>
      </w:r>
      <w:r w:rsidRPr="0017652B">
        <w:rPr>
          <w:rFonts w:ascii="Arial" w:hAnsi="Arial" w:cs="Arial"/>
          <w:sz w:val="20"/>
          <w:lang w:val="en-US"/>
        </w:rPr>
        <w:t>Spain</w:t>
      </w:r>
      <w:r w:rsidR="00C22F85">
        <w:rPr>
          <w:rFonts w:ascii="Arial" w:hAnsi="Arial" w:cs="Arial"/>
          <w:sz w:val="20"/>
          <w:lang w:val="en-US"/>
        </w:rPr>
        <w:t>)</w:t>
      </w:r>
      <w:r w:rsidRPr="0017652B">
        <w:rPr>
          <w:rFonts w:ascii="Arial" w:hAnsi="Arial" w:cs="Arial"/>
          <w:sz w:val="20"/>
          <w:lang w:val="en-US"/>
        </w:rPr>
        <w:t>, 22.10.2015-23.10.2015</w:t>
      </w:r>
      <w:r w:rsidR="00855C0B">
        <w:rPr>
          <w:rFonts w:ascii="Arial" w:hAnsi="Arial" w:cs="Arial"/>
          <w:sz w:val="20"/>
          <w:lang w:val="en-US"/>
        </w:rPr>
        <w:t xml:space="preserve"> (invited lecture)</w:t>
      </w:r>
      <w:r w:rsidRPr="0017652B">
        <w:rPr>
          <w:rFonts w:ascii="Arial" w:hAnsi="Arial" w:cs="Arial"/>
          <w:sz w:val="20"/>
          <w:lang w:val="en-US"/>
        </w:rPr>
        <w:t>.</w:t>
      </w:r>
    </w:p>
    <w:p w14:paraId="6D510A5D" w14:textId="77777777" w:rsidR="00564314" w:rsidRPr="00564314" w:rsidRDefault="00564314"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564314">
        <w:rPr>
          <w:rFonts w:ascii="Arial" w:hAnsi="Arial" w:cs="Arial"/>
          <w:sz w:val="20"/>
          <w:lang w:val="en-US"/>
        </w:rPr>
        <w:t>Catalytic Materials studied at the Level of Single Particles, Molecules and Atoms</w:t>
      </w:r>
      <w:r>
        <w:rPr>
          <w:rFonts w:ascii="Arial" w:hAnsi="Arial" w:cs="Arial"/>
          <w:sz w:val="20"/>
          <w:lang w:val="en-US"/>
        </w:rPr>
        <w:t>, XLVIII Polish Annual Conference on Catalysis, Cracow (Poland), 16.03.2016-18.03.2016</w:t>
      </w:r>
      <w:r w:rsidR="00855C0B">
        <w:rPr>
          <w:rFonts w:ascii="Arial" w:hAnsi="Arial" w:cs="Arial"/>
          <w:sz w:val="20"/>
          <w:lang w:val="en-US"/>
        </w:rPr>
        <w:t xml:space="preserve"> (plenary lecture)</w:t>
      </w:r>
      <w:r>
        <w:rPr>
          <w:rFonts w:ascii="Arial" w:hAnsi="Arial" w:cs="Arial"/>
          <w:sz w:val="20"/>
          <w:lang w:val="en-US"/>
        </w:rPr>
        <w:t>.</w:t>
      </w:r>
    </w:p>
    <w:p w14:paraId="590794AF" w14:textId="77777777" w:rsidR="00A768C9" w:rsidRDefault="00172AD9"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172AD9">
        <w:rPr>
          <w:rFonts w:ascii="Arial" w:hAnsi="Arial" w:cs="Arial"/>
          <w:sz w:val="20"/>
          <w:lang w:val="en-US"/>
        </w:rPr>
        <w:t>Photo-spectroscopy of mixtures of catalyst particles reveals their age and type</w:t>
      </w:r>
      <w:r>
        <w:rPr>
          <w:rFonts w:ascii="Arial" w:hAnsi="Arial" w:cs="Arial"/>
          <w:sz w:val="20"/>
          <w:lang w:val="en-US"/>
        </w:rPr>
        <w:t>, Faraday Discussion</w:t>
      </w:r>
      <w:r w:rsidR="00855C0B">
        <w:rPr>
          <w:rFonts w:ascii="Arial" w:hAnsi="Arial" w:cs="Arial"/>
          <w:sz w:val="20"/>
          <w:lang w:val="en-US"/>
        </w:rPr>
        <w:t>s</w:t>
      </w:r>
      <w:r>
        <w:rPr>
          <w:rFonts w:ascii="Arial" w:hAnsi="Arial" w:cs="Arial"/>
          <w:sz w:val="20"/>
          <w:lang w:val="en-US"/>
        </w:rPr>
        <w:t>: Designing New Heterogeneous Catalysts, London (UK), 04.04.2016-06.04.2016</w:t>
      </w:r>
      <w:r w:rsidR="00855C0B">
        <w:rPr>
          <w:rFonts w:ascii="Arial" w:hAnsi="Arial" w:cs="Arial"/>
          <w:sz w:val="20"/>
          <w:lang w:val="en-US"/>
        </w:rPr>
        <w:t xml:space="preserve"> (invited lecture)</w:t>
      </w:r>
      <w:r>
        <w:rPr>
          <w:rFonts w:ascii="Arial" w:hAnsi="Arial" w:cs="Arial"/>
          <w:sz w:val="20"/>
          <w:lang w:val="en-US"/>
        </w:rPr>
        <w:t>.</w:t>
      </w:r>
    </w:p>
    <w:p w14:paraId="12DFE401" w14:textId="77777777" w:rsidR="00A056BC" w:rsidRDefault="00A768C9"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A768C9">
        <w:rPr>
          <w:rFonts w:ascii="Arial" w:hAnsi="Arial" w:cs="Arial"/>
          <w:sz w:val="20"/>
          <w:lang w:val="en-US"/>
        </w:rPr>
        <w:t xml:space="preserve">X-ray Micro-Spectroscopy of Hydrodesulfurization Catalysts, 7th International Symposium on Molecular Aspects of Catalysis by Sulfides (MACS-VII), </w:t>
      </w:r>
      <w:proofErr w:type="spellStart"/>
      <w:r w:rsidRPr="00A768C9">
        <w:rPr>
          <w:rFonts w:ascii="Arial" w:hAnsi="Arial" w:cs="Arial"/>
          <w:sz w:val="20"/>
          <w:lang w:val="en-US"/>
        </w:rPr>
        <w:t>Doorn</w:t>
      </w:r>
      <w:proofErr w:type="spellEnd"/>
      <w:r w:rsidRPr="00A768C9">
        <w:rPr>
          <w:rFonts w:ascii="Arial" w:hAnsi="Arial" w:cs="Arial"/>
          <w:sz w:val="20"/>
          <w:lang w:val="en-US"/>
        </w:rPr>
        <w:t xml:space="preserve"> (The Netherlands), 22.05.2016-26.05.2016</w:t>
      </w:r>
      <w:r w:rsidR="00C22F85">
        <w:rPr>
          <w:rFonts w:ascii="Arial" w:hAnsi="Arial" w:cs="Arial"/>
          <w:sz w:val="20"/>
          <w:lang w:val="en-US"/>
        </w:rPr>
        <w:t xml:space="preserve"> (plenary lecture)</w:t>
      </w:r>
      <w:r w:rsidRPr="00A768C9">
        <w:rPr>
          <w:rFonts w:ascii="Arial" w:hAnsi="Arial" w:cs="Arial"/>
          <w:sz w:val="20"/>
          <w:lang w:val="en-US"/>
        </w:rPr>
        <w:t>.</w:t>
      </w:r>
    </w:p>
    <w:p w14:paraId="323AB974" w14:textId="77777777" w:rsidR="00015005" w:rsidRDefault="00A056BC"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A056BC">
        <w:rPr>
          <w:rFonts w:ascii="Arial" w:hAnsi="Arial" w:cs="Arial"/>
          <w:sz w:val="20"/>
          <w:lang w:val="en-US"/>
        </w:rPr>
        <w:t>Polyethylene with Reverse Co-monomer Inco</w:t>
      </w:r>
      <w:r>
        <w:rPr>
          <w:rFonts w:ascii="Arial" w:hAnsi="Arial" w:cs="Arial"/>
          <w:sz w:val="20"/>
          <w:lang w:val="en-US"/>
        </w:rPr>
        <w:t xml:space="preserve">rporation: From an Industrial </w:t>
      </w:r>
      <w:r w:rsidRPr="00A056BC">
        <w:rPr>
          <w:rFonts w:ascii="Arial" w:hAnsi="Arial" w:cs="Arial"/>
          <w:sz w:val="20"/>
          <w:lang w:val="en-US"/>
        </w:rPr>
        <w:t>Serendipitous Discovery to Fundamental Understanding</w:t>
      </w:r>
      <w:r>
        <w:rPr>
          <w:rFonts w:ascii="Arial" w:hAnsi="Arial" w:cs="Arial"/>
          <w:sz w:val="20"/>
          <w:lang w:val="en-US"/>
        </w:rPr>
        <w:t>, Blue Sky Conferences on Catalytic Olefin Polymerization, Sorrento (Italy), 27.06.2016-01.07.2016</w:t>
      </w:r>
      <w:r w:rsidR="00C22F85">
        <w:rPr>
          <w:rFonts w:ascii="Arial" w:hAnsi="Arial" w:cs="Arial"/>
          <w:sz w:val="20"/>
          <w:lang w:val="en-US"/>
        </w:rPr>
        <w:t xml:space="preserve"> (key-note lecture)</w:t>
      </w:r>
      <w:r>
        <w:rPr>
          <w:rFonts w:ascii="Arial" w:hAnsi="Arial" w:cs="Arial"/>
          <w:sz w:val="20"/>
          <w:lang w:val="en-US"/>
        </w:rPr>
        <w:t>.</w:t>
      </w:r>
    </w:p>
    <w:p w14:paraId="11E96EBC" w14:textId="77777777" w:rsidR="00015005" w:rsidRDefault="00015005"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015005">
        <w:rPr>
          <w:rFonts w:ascii="Arial" w:hAnsi="Arial" w:cs="Arial"/>
          <w:sz w:val="20"/>
          <w:lang w:val="en-US"/>
        </w:rPr>
        <w:t>Catalytic solids studied at the level of single</w:t>
      </w:r>
      <w:r>
        <w:rPr>
          <w:rFonts w:ascii="Arial" w:hAnsi="Arial" w:cs="Arial"/>
          <w:sz w:val="20"/>
          <w:lang w:val="en-US"/>
        </w:rPr>
        <w:t xml:space="preserve"> particles, molecules and atoms, 16</w:t>
      </w:r>
      <w:r w:rsidRPr="00015005">
        <w:rPr>
          <w:rFonts w:ascii="Arial" w:hAnsi="Arial" w:cs="Arial"/>
          <w:sz w:val="20"/>
          <w:vertAlign w:val="superscript"/>
          <w:lang w:val="en-US"/>
        </w:rPr>
        <w:t>th</w:t>
      </w:r>
      <w:r>
        <w:rPr>
          <w:rFonts w:ascii="Arial" w:hAnsi="Arial" w:cs="Arial"/>
          <w:sz w:val="20"/>
          <w:lang w:val="en-US"/>
        </w:rPr>
        <w:t xml:space="preserve"> International Congress on Catalysis, Beijing (China), 03.07.2016-08.07.2016</w:t>
      </w:r>
      <w:r w:rsidR="00C22F85">
        <w:rPr>
          <w:rFonts w:ascii="Arial" w:hAnsi="Arial" w:cs="Arial"/>
          <w:sz w:val="20"/>
          <w:lang w:val="en-US"/>
        </w:rPr>
        <w:t xml:space="preserve"> (invited lecture)</w:t>
      </w:r>
      <w:r>
        <w:rPr>
          <w:rFonts w:ascii="Arial" w:hAnsi="Arial" w:cs="Arial"/>
          <w:sz w:val="20"/>
          <w:lang w:val="en-US"/>
        </w:rPr>
        <w:t xml:space="preserve">. </w:t>
      </w:r>
    </w:p>
    <w:p w14:paraId="4349E2BC" w14:textId="77777777" w:rsidR="00015005" w:rsidRDefault="00015005"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015005">
        <w:rPr>
          <w:rFonts w:ascii="Arial" w:hAnsi="Arial" w:cs="Arial"/>
          <w:sz w:val="20"/>
          <w:lang w:val="en-US"/>
        </w:rPr>
        <w:t>Operando spectroscopy and microscopy of Fischer-</w:t>
      </w:r>
      <w:proofErr w:type="spellStart"/>
      <w:r w:rsidRPr="00015005">
        <w:rPr>
          <w:rFonts w:ascii="Arial" w:hAnsi="Arial" w:cs="Arial"/>
          <w:sz w:val="20"/>
          <w:lang w:val="en-US"/>
        </w:rPr>
        <w:t>Tropsch</w:t>
      </w:r>
      <w:proofErr w:type="spellEnd"/>
      <w:r w:rsidRPr="00015005">
        <w:rPr>
          <w:rFonts w:ascii="Arial" w:hAnsi="Arial" w:cs="Arial"/>
          <w:sz w:val="20"/>
          <w:lang w:val="en-US"/>
        </w:rPr>
        <w:t xml:space="preserve"> synthesis and methanol-to-olefins catalysts</w:t>
      </w:r>
      <w:r>
        <w:rPr>
          <w:rFonts w:ascii="Arial" w:hAnsi="Arial" w:cs="Arial"/>
          <w:sz w:val="20"/>
          <w:lang w:val="en-US"/>
        </w:rPr>
        <w:t xml:space="preserve">, </w:t>
      </w:r>
      <w:r w:rsidRPr="00015005">
        <w:rPr>
          <w:rFonts w:ascii="Arial" w:hAnsi="Arial" w:cs="Arial"/>
          <w:sz w:val="20"/>
          <w:lang w:val="en-US"/>
        </w:rPr>
        <w:t xml:space="preserve">Post-symposium on Catalysis for Syngas and Methanol Conversion of the </w:t>
      </w:r>
      <w:r w:rsidRPr="002166F7">
        <w:rPr>
          <w:rFonts w:ascii="Arial" w:hAnsi="Arial" w:cs="Arial"/>
          <w:sz w:val="20"/>
          <w:vertAlign w:val="superscript"/>
          <w:lang w:val="en-US"/>
        </w:rPr>
        <w:t>16</w:t>
      </w:r>
      <w:r w:rsidRPr="00015005">
        <w:rPr>
          <w:rFonts w:ascii="Arial" w:hAnsi="Arial" w:cs="Arial"/>
          <w:sz w:val="20"/>
          <w:lang w:val="en-US"/>
        </w:rPr>
        <w:t>th International Congress on Catalysis</w:t>
      </w:r>
      <w:r>
        <w:rPr>
          <w:rFonts w:ascii="Arial" w:hAnsi="Arial" w:cs="Arial"/>
          <w:sz w:val="20"/>
          <w:lang w:val="en-US"/>
        </w:rPr>
        <w:t>, Beijing (China), 09.07.2016-11.07.2016</w:t>
      </w:r>
      <w:r w:rsidR="00C22F85">
        <w:rPr>
          <w:rFonts w:ascii="Arial" w:hAnsi="Arial" w:cs="Arial"/>
          <w:sz w:val="20"/>
          <w:lang w:val="en-US"/>
        </w:rPr>
        <w:t xml:space="preserve"> (plenary lecture)</w:t>
      </w:r>
      <w:r>
        <w:rPr>
          <w:rFonts w:ascii="Arial" w:hAnsi="Arial" w:cs="Arial"/>
          <w:sz w:val="20"/>
          <w:lang w:val="en-US"/>
        </w:rPr>
        <w:t>.</w:t>
      </w:r>
    </w:p>
    <w:p w14:paraId="048C283B" w14:textId="77777777" w:rsidR="0022642E" w:rsidRDefault="0022642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Pr>
          <w:rFonts w:ascii="Arial" w:hAnsi="Arial" w:cs="Arial"/>
          <w:sz w:val="20"/>
          <w:lang w:val="en-US"/>
        </w:rPr>
        <w:t>Operando spectroscopy of a catalytic solid: Towards</w:t>
      </w:r>
      <w:r w:rsidR="00FE442C">
        <w:rPr>
          <w:rFonts w:ascii="Arial" w:hAnsi="Arial" w:cs="Arial"/>
          <w:sz w:val="20"/>
          <w:lang w:val="en-US"/>
        </w:rPr>
        <w:t xml:space="preserve"> a molecular movie, 24</w:t>
      </w:r>
      <w:r w:rsidR="00FE442C" w:rsidRPr="00FE442C">
        <w:rPr>
          <w:rFonts w:ascii="Arial" w:hAnsi="Arial" w:cs="Arial"/>
          <w:sz w:val="20"/>
          <w:vertAlign w:val="superscript"/>
          <w:lang w:val="en-US"/>
        </w:rPr>
        <w:t>th</w:t>
      </w:r>
      <w:r w:rsidR="00FE442C">
        <w:rPr>
          <w:rFonts w:ascii="Arial" w:hAnsi="Arial" w:cs="Arial"/>
          <w:sz w:val="20"/>
          <w:lang w:val="en-US"/>
        </w:rPr>
        <w:t xml:space="preserve"> Solvay Conference on Chemistry, Catalysis in Chemistry &amp; Biology, Brussels (Belgium), 18.10.2016-22.10.2016 (invited lecture). </w:t>
      </w:r>
    </w:p>
    <w:p w14:paraId="0FF0226C" w14:textId="77777777" w:rsidR="00FE442C" w:rsidRDefault="00FE442C"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Pr>
          <w:rFonts w:ascii="Arial" w:hAnsi="Arial" w:cs="Arial"/>
          <w:sz w:val="20"/>
          <w:lang w:val="en-US"/>
        </w:rPr>
        <w:t xml:space="preserve">In-situ and Operando Micro-Spectroscopy of Catalytic Solids, AVS International Symposium, Nashville (TN, USA), 06.11.2016-11.11.2016 (key-note lecture). </w:t>
      </w:r>
    </w:p>
    <w:p w14:paraId="0A654B8D" w14:textId="77777777" w:rsidR="00326FFB" w:rsidRDefault="00FE442C" w:rsidP="00326FFB">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A04F1A">
        <w:rPr>
          <w:rFonts w:ascii="Arial" w:hAnsi="Arial" w:cs="Arial"/>
          <w:sz w:val="20"/>
          <w:szCs w:val="20"/>
          <w:lang w:val="en-US"/>
        </w:rPr>
        <w:lastRenderedPageBreak/>
        <w:t xml:space="preserve">Advances in Multiscale Spectroscopy of Catalytic Solids at Work, Materials Research Society Meeting, Boston (MA, USA), 27.11.2016-02.12.2016 (key-note lecture). </w:t>
      </w:r>
    </w:p>
    <w:p w14:paraId="6B100A2E" w14:textId="77777777" w:rsidR="003D25A4" w:rsidRDefault="007A1E2F" w:rsidP="003D25A4">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Advances in Operando X-ray Spectroscopy of Solid Catalysts, </w:t>
      </w:r>
      <w:r w:rsidR="003D25A4">
        <w:rPr>
          <w:rFonts w:ascii="Arial" w:hAnsi="Arial" w:cs="Arial"/>
          <w:sz w:val="20"/>
          <w:szCs w:val="20"/>
          <w:lang w:val="en-US"/>
        </w:rPr>
        <w:t xml:space="preserve">Spring American Chemical Society Meeting, San Francisco (CA, USA), 02.04.2017-06.04.2017 (invited lecture). </w:t>
      </w:r>
    </w:p>
    <w:p w14:paraId="61637C1F" w14:textId="77777777" w:rsidR="003D25A4" w:rsidRPr="003D25A4" w:rsidRDefault="00FF3412" w:rsidP="003D25A4">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Catalysis for </w:t>
      </w:r>
      <w:proofErr w:type="spellStart"/>
      <w:r>
        <w:rPr>
          <w:rFonts w:ascii="Arial" w:hAnsi="Arial" w:cs="Arial"/>
          <w:sz w:val="20"/>
          <w:szCs w:val="20"/>
          <w:lang w:val="en-US"/>
        </w:rPr>
        <w:t>Levulinic</w:t>
      </w:r>
      <w:proofErr w:type="spellEnd"/>
      <w:r>
        <w:rPr>
          <w:rFonts w:ascii="Arial" w:hAnsi="Arial" w:cs="Arial"/>
          <w:sz w:val="20"/>
          <w:szCs w:val="20"/>
          <w:lang w:val="en-US"/>
        </w:rPr>
        <w:t xml:space="preserve"> Acid Hydrogenation: Influence of Catalyst Composition, </w:t>
      </w:r>
      <w:proofErr w:type="spellStart"/>
      <w:r>
        <w:rPr>
          <w:rFonts w:ascii="Arial" w:hAnsi="Arial" w:cs="Arial"/>
          <w:sz w:val="20"/>
          <w:szCs w:val="20"/>
          <w:lang w:val="en-US"/>
        </w:rPr>
        <w:t>Syntheiss</w:t>
      </w:r>
      <w:proofErr w:type="spellEnd"/>
      <w:r>
        <w:rPr>
          <w:rFonts w:ascii="Arial" w:hAnsi="Arial" w:cs="Arial"/>
          <w:sz w:val="20"/>
          <w:szCs w:val="20"/>
          <w:lang w:val="en-US"/>
        </w:rPr>
        <w:t xml:space="preserve"> and Feed Impurities, </w:t>
      </w:r>
      <w:r w:rsidR="003D25A4">
        <w:rPr>
          <w:rFonts w:ascii="Arial" w:hAnsi="Arial" w:cs="Arial"/>
          <w:sz w:val="20"/>
          <w:szCs w:val="20"/>
          <w:lang w:val="en-US"/>
        </w:rPr>
        <w:t xml:space="preserve">Spring American Chemical Society Meeting, San Francisco (CA, USA), 02.04.2017-06.04.2017 (invited lecture). </w:t>
      </w:r>
    </w:p>
    <w:p w14:paraId="409DA361" w14:textId="77777777" w:rsidR="003D25A4" w:rsidRDefault="00882A15" w:rsidP="003D25A4">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Single Molecule Fluorescence of a Single Catalyst Particle, </w:t>
      </w:r>
      <w:r w:rsidR="003D25A4">
        <w:rPr>
          <w:rFonts w:ascii="Arial" w:hAnsi="Arial" w:cs="Arial"/>
          <w:sz w:val="20"/>
          <w:szCs w:val="20"/>
          <w:lang w:val="en-US"/>
        </w:rPr>
        <w:t xml:space="preserve">Spring American Chemical Society Meeting, San Francisco (CA, USA), 02.04.2017-06.04.2017 (invited lecture). </w:t>
      </w:r>
    </w:p>
    <w:p w14:paraId="7A918C36" w14:textId="77777777" w:rsidR="003D25A4" w:rsidRPr="003D25A4" w:rsidRDefault="008821B3" w:rsidP="003D25A4">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Advances in Operando Spectroscopy of Solid Catalysts, </w:t>
      </w:r>
      <w:r w:rsidR="003D25A4">
        <w:rPr>
          <w:rFonts w:ascii="Arial" w:hAnsi="Arial" w:cs="Arial"/>
          <w:sz w:val="20"/>
          <w:szCs w:val="20"/>
          <w:lang w:val="en-US"/>
        </w:rPr>
        <w:t xml:space="preserve">Spring American Chemical Society Meeting, San Francisco (CA, USA), 02.04.2017-06.04.2017 (invited lecture). </w:t>
      </w:r>
    </w:p>
    <w:p w14:paraId="3CBCFADD" w14:textId="77777777" w:rsidR="00DE1D5C" w:rsidRPr="00170752" w:rsidRDefault="00DE1D5C" w:rsidP="00F24C8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Putting Zeolites in the Picture: Recent Advances in Nano-Spectroscopy, 8</w:t>
      </w:r>
      <w:r w:rsidRPr="00170752">
        <w:rPr>
          <w:rFonts w:ascii="Arial" w:hAnsi="Arial" w:cs="Arial"/>
          <w:sz w:val="20"/>
          <w:szCs w:val="20"/>
          <w:vertAlign w:val="superscript"/>
          <w:lang w:val="en-US"/>
        </w:rPr>
        <w:t>th</w:t>
      </w:r>
      <w:r w:rsidRPr="00170752">
        <w:rPr>
          <w:rFonts w:ascii="Arial" w:hAnsi="Arial" w:cs="Arial"/>
          <w:sz w:val="20"/>
          <w:szCs w:val="20"/>
          <w:lang w:val="en-US"/>
        </w:rPr>
        <w:t xml:space="preserve"> Acid-Base Conference, Rio de Janeiro (Brazil), 08.04.2017-10.04.2017 (plenary and opening lecture). </w:t>
      </w:r>
    </w:p>
    <w:p w14:paraId="38F0C4E1" w14:textId="77777777" w:rsidR="00937DBF" w:rsidRPr="00170752" w:rsidRDefault="00937DBF" w:rsidP="00F24C8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 xml:space="preserve">Central Science &amp; Grand Challenges: Towards More Chemistry between Scientific Disciplines, </w:t>
      </w:r>
      <w:proofErr w:type="spellStart"/>
      <w:r w:rsidRPr="00170752">
        <w:rPr>
          <w:rFonts w:ascii="Arial" w:hAnsi="Arial" w:cs="Arial"/>
          <w:sz w:val="20"/>
          <w:szCs w:val="20"/>
          <w:lang w:val="en-US"/>
        </w:rPr>
        <w:t>HERCuLES</w:t>
      </w:r>
      <w:proofErr w:type="spellEnd"/>
      <w:r w:rsidRPr="00170752">
        <w:rPr>
          <w:rFonts w:ascii="Arial" w:hAnsi="Arial" w:cs="Arial"/>
          <w:sz w:val="20"/>
          <w:szCs w:val="20"/>
          <w:lang w:val="en-US"/>
        </w:rPr>
        <w:t xml:space="preserve"> symposium of the Academia Europaea "Crossing over to the future: Interdisciplinarity in research and higher education", </w:t>
      </w:r>
      <w:proofErr w:type="spellStart"/>
      <w:r w:rsidRPr="00170752">
        <w:rPr>
          <w:rFonts w:ascii="Arial" w:hAnsi="Arial" w:cs="Arial"/>
          <w:sz w:val="20"/>
          <w:szCs w:val="20"/>
          <w:lang w:val="en-US"/>
        </w:rPr>
        <w:t>Stokholm</w:t>
      </w:r>
      <w:proofErr w:type="spellEnd"/>
      <w:r w:rsidRPr="00170752">
        <w:rPr>
          <w:rFonts w:ascii="Arial" w:hAnsi="Arial" w:cs="Arial"/>
          <w:sz w:val="20"/>
          <w:szCs w:val="20"/>
          <w:lang w:val="en-US"/>
        </w:rPr>
        <w:t xml:space="preserve"> (Sweden), 18.05.2017-20.05.2017 (key-note lecture). </w:t>
      </w:r>
    </w:p>
    <w:p w14:paraId="07BDC85A" w14:textId="77777777" w:rsidR="005109E6" w:rsidRPr="00170752" w:rsidRDefault="0094196B" w:rsidP="005109E6">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 xml:space="preserve">Advances in Chemical Imaging of Solid Catalysts at Work, </w:t>
      </w:r>
      <w:r w:rsidR="00756E0C" w:rsidRPr="00170752">
        <w:rPr>
          <w:rFonts w:ascii="Arial" w:hAnsi="Arial" w:cs="Arial"/>
          <w:sz w:val="20"/>
          <w:szCs w:val="20"/>
          <w:lang w:val="en-US"/>
        </w:rPr>
        <w:t>Telluride Symposium “The Theory and Practice of Catalysis”, Telluride (CO, USA), 10.06.2017-14.06.2017 (invited lecture).</w:t>
      </w:r>
    </w:p>
    <w:p w14:paraId="16BBEBA8" w14:textId="77777777" w:rsidR="00756E0C" w:rsidRPr="00170752" w:rsidRDefault="00467EF5" w:rsidP="005109E6">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 xml:space="preserve">Advances in Chemical Imaging of Solid Catalysts at Work, </w:t>
      </w:r>
      <w:r w:rsidR="005109E6" w:rsidRPr="00170752">
        <w:rPr>
          <w:rFonts w:ascii="Arial" w:hAnsi="Arial" w:cs="Arial"/>
          <w:sz w:val="20"/>
          <w:szCs w:val="20"/>
          <w:lang w:val="en-US"/>
        </w:rPr>
        <w:t>“</w:t>
      </w:r>
      <w:r w:rsidR="005109E6" w:rsidRPr="00170752">
        <w:rPr>
          <w:rFonts w:ascii="Arial" w:hAnsi="Arial" w:cs="Arial"/>
          <w:color w:val="000000"/>
          <w:sz w:val="20"/>
          <w:szCs w:val="20"/>
          <w:lang w:val="en-US"/>
        </w:rPr>
        <w:t>Operando and in situ spectroscopy: advances in the study of functional materials”</w:t>
      </w:r>
      <w:r w:rsidR="005109E6" w:rsidRPr="00170752">
        <w:rPr>
          <w:rFonts w:ascii="Arial" w:hAnsi="Arial" w:cs="Arial"/>
          <w:sz w:val="20"/>
          <w:szCs w:val="20"/>
          <w:lang w:val="en-US"/>
        </w:rPr>
        <w:t xml:space="preserve"> Symposium of </w:t>
      </w:r>
      <w:r w:rsidRPr="00170752">
        <w:rPr>
          <w:rFonts w:ascii="Arial" w:hAnsi="Arial" w:cs="Arial"/>
          <w:sz w:val="20"/>
          <w:szCs w:val="20"/>
          <w:lang w:val="en-US"/>
        </w:rPr>
        <w:t xml:space="preserve">the </w:t>
      </w:r>
      <w:proofErr w:type="spellStart"/>
      <w:r w:rsidRPr="00170752">
        <w:rPr>
          <w:rFonts w:ascii="Arial" w:hAnsi="Arial" w:cs="Arial"/>
          <w:sz w:val="20"/>
          <w:szCs w:val="20"/>
          <w:lang w:val="en-US"/>
        </w:rPr>
        <w:t>Spanisch</w:t>
      </w:r>
      <w:proofErr w:type="spellEnd"/>
      <w:r w:rsidRPr="00170752">
        <w:rPr>
          <w:rFonts w:ascii="Arial" w:hAnsi="Arial" w:cs="Arial"/>
          <w:sz w:val="20"/>
          <w:szCs w:val="20"/>
          <w:lang w:val="en-US"/>
        </w:rPr>
        <w:t xml:space="preserve"> </w:t>
      </w:r>
      <w:r w:rsidR="005109E6" w:rsidRPr="00170752">
        <w:rPr>
          <w:rFonts w:ascii="Arial" w:hAnsi="Arial" w:cs="Arial"/>
          <w:sz w:val="20"/>
          <w:szCs w:val="20"/>
          <w:lang w:val="en-US"/>
        </w:rPr>
        <w:t xml:space="preserve">Chemical </w:t>
      </w:r>
      <w:r w:rsidRPr="00170752">
        <w:rPr>
          <w:rFonts w:ascii="Arial" w:hAnsi="Arial" w:cs="Arial"/>
          <w:sz w:val="20"/>
          <w:szCs w:val="20"/>
          <w:lang w:val="en-US"/>
        </w:rPr>
        <w:t xml:space="preserve">Royal Society </w:t>
      </w:r>
      <w:r w:rsidR="005109E6" w:rsidRPr="00170752">
        <w:rPr>
          <w:rFonts w:ascii="Arial" w:hAnsi="Arial" w:cs="Arial"/>
          <w:sz w:val="20"/>
          <w:szCs w:val="20"/>
          <w:lang w:val="en-US"/>
        </w:rPr>
        <w:t xml:space="preserve">(RSEQ) </w:t>
      </w:r>
      <w:r w:rsidRPr="00170752">
        <w:rPr>
          <w:rFonts w:ascii="Arial" w:hAnsi="Arial" w:cs="Arial"/>
          <w:sz w:val="20"/>
          <w:szCs w:val="20"/>
          <w:lang w:val="en-US"/>
        </w:rPr>
        <w:t xml:space="preserve">Meeting, </w:t>
      </w:r>
      <w:proofErr w:type="spellStart"/>
      <w:r w:rsidRPr="00170752">
        <w:rPr>
          <w:rFonts w:ascii="Arial" w:hAnsi="Arial" w:cs="Arial"/>
          <w:sz w:val="20"/>
          <w:szCs w:val="20"/>
          <w:lang w:val="en-US"/>
        </w:rPr>
        <w:t>Stiges</w:t>
      </w:r>
      <w:proofErr w:type="spellEnd"/>
      <w:r w:rsidRPr="00170752">
        <w:rPr>
          <w:rFonts w:ascii="Arial" w:hAnsi="Arial" w:cs="Arial"/>
          <w:sz w:val="20"/>
          <w:szCs w:val="20"/>
          <w:lang w:val="en-US"/>
        </w:rPr>
        <w:t xml:space="preserve"> (Spain), 26.06.2017 (invited lecture).</w:t>
      </w:r>
    </w:p>
    <w:p w14:paraId="424C4008" w14:textId="77777777" w:rsidR="007540DD" w:rsidRPr="00170752" w:rsidRDefault="006C122E" w:rsidP="00F24C8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Putting Zeolites in the Picture: Recent Advances in Nano-Spectroscopy</w:t>
      </w:r>
      <w:r w:rsidR="00DE1D5C" w:rsidRPr="00170752">
        <w:rPr>
          <w:rFonts w:ascii="Arial" w:hAnsi="Arial" w:cs="Arial"/>
          <w:sz w:val="20"/>
          <w:szCs w:val="20"/>
          <w:lang w:val="en-US"/>
        </w:rPr>
        <w:t>,</w:t>
      </w:r>
      <w:r w:rsidRPr="00170752">
        <w:rPr>
          <w:rFonts w:ascii="Arial" w:hAnsi="Arial" w:cs="Arial"/>
          <w:color w:val="000000"/>
          <w:sz w:val="20"/>
          <w:szCs w:val="20"/>
          <w:lang w:val="en-US"/>
        </w:rPr>
        <w:t xml:space="preserve"> </w:t>
      </w:r>
      <w:r w:rsidR="007540DD" w:rsidRPr="00170752">
        <w:rPr>
          <w:rFonts w:ascii="Arial" w:hAnsi="Arial" w:cs="Arial"/>
          <w:color w:val="000000"/>
          <w:sz w:val="20"/>
          <w:szCs w:val="20"/>
          <w:lang w:val="en-US"/>
        </w:rPr>
        <w:t xml:space="preserve">Gordon Research Conference on </w:t>
      </w:r>
      <w:proofErr w:type="spellStart"/>
      <w:r w:rsidR="007540DD" w:rsidRPr="00170752">
        <w:rPr>
          <w:rFonts w:ascii="Arial" w:hAnsi="Arial" w:cs="Arial"/>
          <w:color w:val="000000"/>
          <w:sz w:val="20"/>
          <w:szCs w:val="20"/>
          <w:lang w:val="en-US"/>
        </w:rPr>
        <w:t>Nanoporous</w:t>
      </w:r>
      <w:proofErr w:type="spellEnd"/>
      <w:r w:rsidR="007540DD" w:rsidRPr="00170752">
        <w:rPr>
          <w:rFonts w:ascii="Arial" w:hAnsi="Arial" w:cs="Arial"/>
          <w:color w:val="000000"/>
          <w:sz w:val="20"/>
          <w:szCs w:val="20"/>
          <w:lang w:val="en-US"/>
        </w:rPr>
        <w:t xml:space="preserve"> Materials and Their Applications, Andover (NH, USA), 06.08.2017-</w:t>
      </w:r>
      <w:r w:rsidRPr="00170752">
        <w:rPr>
          <w:rFonts w:ascii="Arial" w:hAnsi="Arial" w:cs="Arial"/>
          <w:color w:val="000000"/>
          <w:sz w:val="20"/>
          <w:szCs w:val="20"/>
          <w:lang w:val="en-US"/>
        </w:rPr>
        <w:t>11.08.2017 (invited lecture).</w:t>
      </w:r>
    </w:p>
    <w:p w14:paraId="02414EFF" w14:textId="77777777" w:rsidR="00C90D35" w:rsidRPr="00170752" w:rsidRDefault="00B4561C" w:rsidP="00C90D3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Putting Solid Catalysts in the Picture: Recent Advances in Nano-Spectroscopy,</w:t>
      </w:r>
      <w:r w:rsidRPr="00170752">
        <w:rPr>
          <w:rFonts w:ascii="Arial" w:hAnsi="Arial" w:cs="Arial"/>
          <w:sz w:val="20"/>
          <w:szCs w:val="20"/>
          <w:vertAlign w:val="superscript"/>
          <w:lang w:val="en-US"/>
        </w:rPr>
        <w:t xml:space="preserve"> 19</w:t>
      </w:r>
      <w:r w:rsidRPr="00170752">
        <w:rPr>
          <w:rFonts w:ascii="Arial" w:hAnsi="Arial" w:cs="Arial"/>
          <w:sz w:val="20"/>
          <w:szCs w:val="20"/>
          <w:lang w:val="en-US"/>
        </w:rPr>
        <w:t xml:space="preserve">th Brazilian Congress on Catalysis and IX </w:t>
      </w:r>
      <w:proofErr w:type="spellStart"/>
      <w:r w:rsidRPr="00170752">
        <w:rPr>
          <w:rFonts w:ascii="Arial" w:hAnsi="Arial" w:cs="Arial"/>
          <w:sz w:val="20"/>
          <w:szCs w:val="20"/>
          <w:lang w:val="en-US"/>
        </w:rPr>
        <w:t>Mercosul</w:t>
      </w:r>
      <w:proofErr w:type="spellEnd"/>
      <w:r w:rsidRPr="00170752">
        <w:rPr>
          <w:rFonts w:ascii="Arial" w:hAnsi="Arial" w:cs="Arial"/>
          <w:sz w:val="20"/>
          <w:szCs w:val="20"/>
          <w:lang w:val="en-US"/>
        </w:rPr>
        <w:t xml:space="preserve"> </w:t>
      </w:r>
      <w:proofErr w:type="spellStart"/>
      <w:r w:rsidRPr="00170752">
        <w:rPr>
          <w:rFonts w:ascii="Arial" w:hAnsi="Arial" w:cs="Arial"/>
          <w:sz w:val="20"/>
          <w:szCs w:val="20"/>
          <w:lang w:val="en-US"/>
        </w:rPr>
        <w:t>Congresson</w:t>
      </w:r>
      <w:proofErr w:type="spellEnd"/>
      <w:r w:rsidR="00F22102" w:rsidRPr="00170752">
        <w:rPr>
          <w:rFonts w:ascii="Arial" w:hAnsi="Arial" w:cs="Arial"/>
          <w:sz w:val="20"/>
          <w:szCs w:val="20"/>
          <w:lang w:val="en-US"/>
        </w:rPr>
        <w:t xml:space="preserve"> </w:t>
      </w:r>
      <w:r w:rsidRPr="00170752">
        <w:rPr>
          <w:rFonts w:ascii="Arial" w:hAnsi="Arial" w:cs="Arial"/>
          <w:sz w:val="20"/>
          <w:szCs w:val="20"/>
          <w:lang w:val="en-US"/>
        </w:rPr>
        <w:t>Catalysis</w:t>
      </w:r>
      <w:r w:rsidR="00966583" w:rsidRPr="00170752">
        <w:rPr>
          <w:rFonts w:ascii="Arial" w:hAnsi="Arial" w:cs="Arial"/>
          <w:sz w:val="20"/>
          <w:szCs w:val="20"/>
          <w:lang w:val="en-US"/>
        </w:rPr>
        <w:t xml:space="preserve">, </w:t>
      </w:r>
      <w:proofErr w:type="spellStart"/>
      <w:r w:rsidR="00966583" w:rsidRPr="00170752">
        <w:rPr>
          <w:rFonts w:ascii="Arial" w:hAnsi="Arial" w:cs="Arial"/>
          <w:sz w:val="20"/>
          <w:szCs w:val="20"/>
          <w:lang w:val="en-US"/>
        </w:rPr>
        <w:t>Ouro</w:t>
      </w:r>
      <w:proofErr w:type="spellEnd"/>
      <w:r w:rsidR="00966583" w:rsidRPr="00170752">
        <w:rPr>
          <w:rFonts w:ascii="Arial" w:hAnsi="Arial" w:cs="Arial"/>
          <w:sz w:val="20"/>
          <w:szCs w:val="20"/>
          <w:lang w:val="en-US"/>
        </w:rPr>
        <w:t xml:space="preserve"> Pret</w:t>
      </w:r>
      <w:r w:rsidRPr="00170752">
        <w:rPr>
          <w:rFonts w:ascii="Arial" w:hAnsi="Arial" w:cs="Arial"/>
          <w:sz w:val="20"/>
          <w:szCs w:val="20"/>
          <w:lang w:val="en-US"/>
        </w:rPr>
        <w:t xml:space="preserve">o (Brazil), 17.09.2017-21.09.2017 (plenary and opening lecture). </w:t>
      </w:r>
    </w:p>
    <w:p w14:paraId="1E80492E" w14:textId="77777777" w:rsidR="00C90D35" w:rsidRPr="00170752" w:rsidRDefault="00C90D35" w:rsidP="007A10A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Planet that Runs on CO</w:t>
      </w:r>
      <w:r w:rsidRPr="00170752">
        <w:rPr>
          <w:rFonts w:ascii="Arial" w:hAnsi="Arial" w:cs="Arial"/>
          <w:sz w:val="20"/>
          <w:szCs w:val="20"/>
          <w:vertAlign w:val="subscript"/>
          <w:lang w:val="en-US"/>
        </w:rPr>
        <w:t>2</w:t>
      </w:r>
      <w:r w:rsidRPr="00170752">
        <w:rPr>
          <w:rFonts w:ascii="Arial" w:hAnsi="Arial" w:cs="Arial"/>
          <w:sz w:val="20"/>
          <w:szCs w:val="20"/>
          <w:lang w:val="en-US"/>
        </w:rPr>
        <w:t xml:space="preserve">, Workshop to </w:t>
      </w:r>
      <w:proofErr w:type="spellStart"/>
      <w:r w:rsidRPr="00170752">
        <w:rPr>
          <w:rFonts w:ascii="Arial" w:hAnsi="Arial" w:cs="Arial"/>
          <w:sz w:val="20"/>
          <w:szCs w:val="20"/>
          <w:lang w:val="en-US"/>
        </w:rPr>
        <w:t>honour</w:t>
      </w:r>
      <w:proofErr w:type="spellEnd"/>
      <w:r w:rsidRPr="00170752">
        <w:rPr>
          <w:rFonts w:ascii="Arial" w:hAnsi="Arial" w:cs="Arial"/>
          <w:sz w:val="20"/>
          <w:szCs w:val="20"/>
          <w:lang w:val="en-US"/>
        </w:rPr>
        <w:t xml:space="preserve"> the </w:t>
      </w:r>
      <w:r w:rsidRPr="00170752">
        <w:rPr>
          <w:rFonts w:ascii="Arial" w:hAnsi="Arial" w:cs="Arial"/>
          <w:color w:val="000000"/>
          <w:sz w:val="20"/>
          <w:szCs w:val="20"/>
          <w:lang w:val="en-US"/>
        </w:rPr>
        <w:t>60</w:t>
      </w:r>
      <w:r w:rsidRPr="00765C9A">
        <w:rPr>
          <w:rFonts w:ascii="Arial" w:hAnsi="Arial" w:cs="Arial"/>
          <w:color w:val="000000"/>
          <w:sz w:val="20"/>
          <w:szCs w:val="20"/>
          <w:vertAlign w:val="superscript"/>
          <w:lang w:val="en-US"/>
        </w:rPr>
        <w:t>th</w:t>
      </w:r>
      <w:r w:rsidRPr="00170752">
        <w:rPr>
          <w:rFonts w:ascii="Arial" w:hAnsi="Arial" w:cs="Arial"/>
          <w:color w:val="000000"/>
          <w:sz w:val="20"/>
          <w:szCs w:val="20"/>
          <w:lang w:val="en-US"/>
        </w:rPr>
        <w:t xml:space="preserve"> birthday of Jean-Marie Solvay, President of the Solvay Institutes, Brussels (Belgium), 18.10.2017 (invited lecture).</w:t>
      </w:r>
    </w:p>
    <w:p w14:paraId="3A843A90" w14:textId="77777777" w:rsidR="00C83896" w:rsidRDefault="00E354C3" w:rsidP="00C83896">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Putting Solid Catalysts in the Picture</w:t>
      </w:r>
      <w:r w:rsidR="006C122E" w:rsidRPr="00170752">
        <w:rPr>
          <w:rFonts w:ascii="Arial" w:hAnsi="Arial" w:cs="Arial"/>
          <w:sz w:val="20"/>
          <w:szCs w:val="20"/>
          <w:lang w:val="en-US"/>
        </w:rPr>
        <w:t>:</w:t>
      </w:r>
      <w:r w:rsidRPr="00170752">
        <w:rPr>
          <w:rFonts w:ascii="Arial" w:hAnsi="Arial" w:cs="Arial"/>
          <w:sz w:val="20"/>
          <w:szCs w:val="20"/>
          <w:lang w:val="en-US"/>
        </w:rPr>
        <w:t xml:space="preserve"> Recent Advances in Nano-Spectroscopy, 8</w:t>
      </w:r>
      <w:r w:rsidRPr="00170752">
        <w:rPr>
          <w:rFonts w:ascii="Arial" w:hAnsi="Arial" w:cs="Arial"/>
          <w:sz w:val="20"/>
          <w:szCs w:val="20"/>
          <w:vertAlign w:val="superscript"/>
          <w:lang w:val="en-US"/>
        </w:rPr>
        <w:t>th</w:t>
      </w:r>
      <w:r w:rsidRPr="00170752">
        <w:rPr>
          <w:rFonts w:ascii="Arial" w:hAnsi="Arial" w:cs="Arial"/>
          <w:sz w:val="20"/>
          <w:szCs w:val="20"/>
          <w:lang w:val="en-US"/>
        </w:rPr>
        <w:t xml:space="preserve"> Asian-Pacific Chemical Reaction Engineering Symposium, </w:t>
      </w:r>
      <w:r w:rsidR="001A52EE" w:rsidRPr="00170752">
        <w:rPr>
          <w:rFonts w:ascii="Arial" w:hAnsi="Arial" w:cs="Arial"/>
          <w:sz w:val="20"/>
          <w:szCs w:val="20"/>
          <w:lang w:val="en-US"/>
        </w:rPr>
        <w:t>Shanghai (China), 12.11.2017-15</w:t>
      </w:r>
      <w:r w:rsidR="007540DD" w:rsidRPr="00170752">
        <w:rPr>
          <w:rFonts w:ascii="Arial" w:hAnsi="Arial" w:cs="Arial"/>
          <w:sz w:val="20"/>
          <w:szCs w:val="20"/>
          <w:lang w:val="en-US"/>
        </w:rPr>
        <w:t>.11.2017</w:t>
      </w:r>
      <w:r w:rsidRPr="00170752">
        <w:rPr>
          <w:rFonts w:ascii="Arial" w:hAnsi="Arial" w:cs="Arial"/>
          <w:sz w:val="20"/>
          <w:szCs w:val="20"/>
          <w:lang w:val="en-US"/>
        </w:rPr>
        <w:t xml:space="preserve"> (plenary </w:t>
      </w:r>
      <w:r w:rsidR="0091012D" w:rsidRPr="00170752">
        <w:rPr>
          <w:rFonts w:ascii="Arial" w:hAnsi="Arial" w:cs="Arial"/>
          <w:sz w:val="20"/>
          <w:szCs w:val="20"/>
          <w:lang w:val="en-US"/>
        </w:rPr>
        <w:t xml:space="preserve">and opening </w:t>
      </w:r>
      <w:r w:rsidRPr="00170752">
        <w:rPr>
          <w:rFonts w:ascii="Arial" w:hAnsi="Arial" w:cs="Arial"/>
          <w:sz w:val="20"/>
          <w:szCs w:val="20"/>
          <w:lang w:val="en-US"/>
        </w:rPr>
        <w:t xml:space="preserve">lecture). </w:t>
      </w:r>
    </w:p>
    <w:p w14:paraId="7DC7706A" w14:textId="77777777" w:rsidR="00C83896" w:rsidRPr="00C83896" w:rsidRDefault="00C83896" w:rsidP="00C83896">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C83896">
        <w:rPr>
          <w:rFonts w:ascii="Arial" w:hAnsi="Arial" w:cs="Arial"/>
          <w:sz w:val="20"/>
          <w:szCs w:val="20"/>
          <w:lang w:val="en-US"/>
        </w:rPr>
        <w:t>Catalyst Live and Up Close: The Clean Energy Transition, 4</w:t>
      </w:r>
      <w:r w:rsidRPr="00C83896">
        <w:rPr>
          <w:rFonts w:ascii="Arial" w:hAnsi="Arial" w:cs="Arial"/>
          <w:sz w:val="20"/>
          <w:szCs w:val="20"/>
          <w:vertAlign w:val="superscript"/>
          <w:lang w:val="en-US"/>
        </w:rPr>
        <w:t>th</w:t>
      </w:r>
      <w:r w:rsidRPr="00C83896">
        <w:rPr>
          <w:rFonts w:ascii="Arial" w:hAnsi="Arial" w:cs="Arial"/>
          <w:sz w:val="20"/>
          <w:szCs w:val="20"/>
          <w:lang w:val="en-US"/>
        </w:rPr>
        <w:t xml:space="preserve"> International Symposium on Chemistry for Energy Conversion and Storage</w:t>
      </w:r>
      <w:r>
        <w:rPr>
          <w:rFonts w:ascii="Arial" w:hAnsi="Arial" w:cs="Arial"/>
          <w:sz w:val="20"/>
          <w:szCs w:val="20"/>
          <w:lang w:val="en-US"/>
        </w:rPr>
        <w:t>, Berlin (Germany, 28.01.2018-31.01.2018</w:t>
      </w:r>
      <w:r w:rsidRPr="00C83896">
        <w:rPr>
          <w:rFonts w:ascii="Arial" w:hAnsi="Arial" w:cs="Arial"/>
          <w:sz w:val="20"/>
          <w:szCs w:val="20"/>
          <w:lang w:val="en-US"/>
        </w:rPr>
        <w:t xml:space="preserve"> </w:t>
      </w:r>
      <w:r>
        <w:rPr>
          <w:rFonts w:ascii="Arial" w:hAnsi="Arial" w:cs="Arial"/>
          <w:sz w:val="20"/>
          <w:szCs w:val="20"/>
          <w:lang w:val="en-US"/>
        </w:rPr>
        <w:t>(</w:t>
      </w:r>
      <w:r w:rsidRPr="00C83896">
        <w:rPr>
          <w:rFonts w:ascii="Arial" w:hAnsi="Arial" w:cs="Arial"/>
          <w:sz w:val="20"/>
          <w:szCs w:val="20"/>
          <w:lang w:val="en-US"/>
        </w:rPr>
        <w:t>plenary lecture</w:t>
      </w:r>
      <w:r>
        <w:rPr>
          <w:rFonts w:ascii="Arial" w:hAnsi="Arial" w:cs="Arial"/>
          <w:sz w:val="20"/>
          <w:szCs w:val="20"/>
          <w:lang w:val="en-US"/>
        </w:rPr>
        <w:t>).</w:t>
      </w:r>
    </w:p>
    <w:p w14:paraId="673084FF" w14:textId="77777777" w:rsidR="003A6734" w:rsidRPr="003A6734" w:rsidRDefault="00993EE1" w:rsidP="003A6734">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Catalyst Live and Up Close: The Clean Energy Transition, </w:t>
      </w:r>
      <w:r w:rsidR="003A6734" w:rsidRPr="003A6734">
        <w:rPr>
          <w:rFonts w:ascii="Arial" w:hAnsi="Arial" w:cs="Arial"/>
          <w:sz w:val="20"/>
          <w:szCs w:val="20"/>
          <w:lang w:val="en-US"/>
        </w:rPr>
        <w:t xml:space="preserve">UK-Netherlands Bilateral International Meeting </w:t>
      </w:r>
      <w:r w:rsidR="00893A9B">
        <w:rPr>
          <w:rFonts w:ascii="Arial" w:hAnsi="Arial" w:cs="Arial"/>
          <w:sz w:val="20"/>
          <w:szCs w:val="20"/>
          <w:lang w:val="en-US"/>
        </w:rPr>
        <w:t>of the Royal Society and KNAW</w:t>
      </w:r>
      <w:r w:rsidR="003A6734" w:rsidRPr="003A6734">
        <w:rPr>
          <w:rFonts w:ascii="Arial" w:hAnsi="Arial" w:cs="Arial"/>
          <w:sz w:val="20"/>
          <w:szCs w:val="20"/>
          <w:lang w:val="en-US"/>
        </w:rPr>
        <w:t>, Ne</w:t>
      </w:r>
      <w:r>
        <w:rPr>
          <w:rFonts w:ascii="Arial" w:hAnsi="Arial" w:cs="Arial"/>
          <w:sz w:val="20"/>
          <w:szCs w:val="20"/>
          <w:lang w:val="en-US"/>
        </w:rPr>
        <w:t xml:space="preserve">wport </w:t>
      </w:r>
      <w:proofErr w:type="spellStart"/>
      <w:r>
        <w:rPr>
          <w:rFonts w:ascii="Arial" w:hAnsi="Arial" w:cs="Arial"/>
          <w:sz w:val="20"/>
          <w:szCs w:val="20"/>
          <w:lang w:val="en-US"/>
        </w:rPr>
        <w:t>Pagnell</w:t>
      </w:r>
      <w:proofErr w:type="spellEnd"/>
      <w:r>
        <w:rPr>
          <w:rFonts w:ascii="Arial" w:hAnsi="Arial" w:cs="Arial"/>
          <w:sz w:val="20"/>
          <w:szCs w:val="20"/>
          <w:lang w:val="en-US"/>
        </w:rPr>
        <w:t xml:space="preserve"> (United Kingdom), </w:t>
      </w:r>
      <w:r w:rsidR="003A6734" w:rsidRPr="003A6734">
        <w:rPr>
          <w:rFonts w:ascii="Arial" w:hAnsi="Arial" w:cs="Arial"/>
          <w:sz w:val="20"/>
          <w:szCs w:val="20"/>
          <w:lang w:val="en-US"/>
        </w:rPr>
        <w:t>21.02.2018-22.02.2018 (plenary lecture)</w:t>
      </w:r>
      <w:r w:rsidR="00C83896">
        <w:rPr>
          <w:rFonts w:ascii="Arial" w:hAnsi="Arial" w:cs="Arial"/>
          <w:sz w:val="20"/>
          <w:szCs w:val="20"/>
          <w:lang w:val="en-US"/>
        </w:rPr>
        <w:t>.</w:t>
      </w:r>
    </w:p>
    <w:p w14:paraId="4B6B1975" w14:textId="77777777" w:rsidR="00215B00" w:rsidRDefault="00215B00" w:rsidP="00215B00">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lastRenderedPageBreak/>
        <w:t>Catalytic Conversion of CO</w:t>
      </w:r>
      <w:r w:rsidRPr="00C61314">
        <w:rPr>
          <w:rFonts w:ascii="Arial" w:hAnsi="Arial" w:cs="Arial"/>
          <w:sz w:val="20"/>
          <w:szCs w:val="20"/>
          <w:vertAlign w:val="subscript"/>
          <w:lang w:val="en-US"/>
        </w:rPr>
        <w:t>2</w:t>
      </w:r>
      <w:r>
        <w:rPr>
          <w:rFonts w:ascii="Arial" w:hAnsi="Arial" w:cs="Arial"/>
          <w:sz w:val="20"/>
          <w:szCs w:val="20"/>
          <w:lang w:val="en-US"/>
        </w:rPr>
        <w:t xml:space="preserve"> into Chemicals: Influence of Metal Particle Size and Reaction Conditions. </w:t>
      </w:r>
      <w:r w:rsidRPr="00215B00">
        <w:rPr>
          <w:rFonts w:ascii="Arial" w:hAnsi="Arial" w:cs="Arial"/>
          <w:sz w:val="20"/>
          <w:szCs w:val="20"/>
          <w:lang w:val="en-US"/>
        </w:rPr>
        <w:t>International Conference on Catalysis and Surface Chemistry</w:t>
      </w:r>
      <w:r>
        <w:rPr>
          <w:rFonts w:ascii="Arial" w:hAnsi="Arial" w:cs="Arial"/>
          <w:sz w:val="20"/>
          <w:szCs w:val="20"/>
          <w:lang w:val="en-US"/>
        </w:rPr>
        <w:t xml:space="preserve">, Krakow (Poland), 19.03.2018-22.03.2018 (plenary lecture). </w:t>
      </w:r>
    </w:p>
    <w:p w14:paraId="66BC69C7" w14:textId="77777777" w:rsidR="000D7517" w:rsidRDefault="000D7517" w:rsidP="00215B00">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15</w:t>
      </w:r>
      <w:r w:rsidRPr="000D7517">
        <w:rPr>
          <w:rFonts w:ascii="Arial" w:hAnsi="Arial" w:cs="Arial"/>
          <w:sz w:val="20"/>
          <w:szCs w:val="20"/>
          <w:vertAlign w:val="superscript"/>
          <w:lang w:val="en-US"/>
        </w:rPr>
        <w:t>th</w:t>
      </w:r>
      <w:r w:rsidR="00BC09ED">
        <w:rPr>
          <w:rFonts w:ascii="Arial" w:hAnsi="Arial" w:cs="Arial"/>
          <w:sz w:val="20"/>
          <w:szCs w:val="20"/>
          <w:lang w:val="en-US"/>
        </w:rPr>
        <w:t xml:space="preserve"> Years of Operando Spectroscopy</w:t>
      </w:r>
      <w:r>
        <w:rPr>
          <w:rFonts w:ascii="Arial" w:hAnsi="Arial" w:cs="Arial"/>
          <w:sz w:val="20"/>
          <w:szCs w:val="20"/>
          <w:lang w:val="en-US"/>
        </w:rPr>
        <w:t>, 6</w:t>
      </w:r>
      <w:r w:rsidRPr="000D7517">
        <w:rPr>
          <w:rFonts w:ascii="Arial" w:hAnsi="Arial" w:cs="Arial"/>
          <w:sz w:val="20"/>
          <w:szCs w:val="20"/>
          <w:vertAlign w:val="superscript"/>
          <w:lang w:val="en-US"/>
        </w:rPr>
        <w:t>th</w:t>
      </w:r>
      <w:r>
        <w:rPr>
          <w:rFonts w:ascii="Arial" w:hAnsi="Arial" w:cs="Arial"/>
          <w:sz w:val="20"/>
          <w:szCs w:val="20"/>
          <w:lang w:val="en-US"/>
        </w:rPr>
        <w:t xml:space="preserve"> International Congress on Operando Spectroscopy, Malaga (Spain), 15.04.2018-19.04.2018 (opening key-note lecture).</w:t>
      </w:r>
    </w:p>
    <w:p w14:paraId="6532F40C" w14:textId="77777777" w:rsidR="000D7517" w:rsidRDefault="00BC09ED" w:rsidP="00215B00">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Nanoscale Catalyst Filming of Zeolite-based Catalysts, </w:t>
      </w:r>
      <w:r w:rsidR="00225037">
        <w:rPr>
          <w:rFonts w:ascii="Arial" w:hAnsi="Arial" w:cs="Arial"/>
          <w:sz w:val="20"/>
          <w:szCs w:val="20"/>
          <w:lang w:val="en-US"/>
        </w:rPr>
        <w:t>3</w:t>
      </w:r>
      <w:r w:rsidR="00225037" w:rsidRPr="00225037">
        <w:rPr>
          <w:rFonts w:ascii="Arial" w:hAnsi="Arial" w:cs="Arial"/>
          <w:sz w:val="20"/>
          <w:szCs w:val="20"/>
          <w:vertAlign w:val="superscript"/>
          <w:lang w:val="en-US"/>
        </w:rPr>
        <w:t>rd</w:t>
      </w:r>
      <w:r w:rsidR="00225037">
        <w:rPr>
          <w:rFonts w:ascii="Arial" w:hAnsi="Arial" w:cs="Arial"/>
          <w:sz w:val="20"/>
          <w:szCs w:val="20"/>
          <w:lang w:val="en-US"/>
        </w:rPr>
        <w:t xml:space="preserve"> </w:t>
      </w:r>
      <w:r w:rsidR="000D7517" w:rsidRPr="000D7517">
        <w:rPr>
          <w:rFonts w:ascii="Arial" w:hAnsi="Arial" w:cs="Arial"/>
          <w:sz w:val="20"/>
          <w:szCs w:val="20"/>
          <w:lang w:val="en-US"/>
        </w:rPr>
        <w:t xml:space="preserve">Scientific-Technological Symposium </w:t>
      </w:r>
      <w:r w:rsidR="00225037">
        <w:rPr>
          <w:rFonts w:ascii="Arial" w:hAnsi="Arial" w:cs="Arial"/>
          <w:sz w:val="20"/>
          <w:szCs w:val="20"/>
          <w:lang w:val="en-US"/>
        </w:rPr>
        <w:t xml:space="preserve">on Catalytic </w:t>
      </w:r>
      <w:proofErr w:type="spellStart"/>
      <w:r w:rsidR="00225037">
        <w:rPr>
          <w:rFonts w:ascii="Arial" w:hAnsi="Arial" w:cs="Arial"/>
          <w:sz w:val="20"/>
          <w:szCs w:val="20"/>
          <w:lang w:val="en-US"/>
        </w:rPr>
        <w:t>Hydroprocessing</w:t>
      </w:r>
      <w:proofErr w:type="spellEnd"/>
      <w:r w:rsidR="00225037">
        <w:rPr>
          <w:rFonts w:ascii="Arial" w:hAnsi="Arial" w:cs="Arial"/>
          <w:sz w:val="20"/>
          <w:szCs w:val="20"/>
          <w:lang w:val="en-US"/>
        </w:rPr>
        <w:t xml:space="preserve"> in Oil Refining, Lyon (France), </w:t>
      </w:r>
      <w:r>
        <w:rPr>
          <w:rFonts w:ascii="Arial" w:hAnsi="Arial" w:cs="Arial"/>
          <w:sz w:val="20"/>
          <w:szCs w:val="20"/>
          <w:lang w:val="en-US"/>
        </w:rPr>
        <w:t>16.04.2018-20.04.2018 (plenary lecture).</w:t>
      </w:r>
    </w:p>
    <w:p w14:paraId="6EC95AC1" w14:textId="77777777" w:rsidR="0016616C" w:rsidRDefault="0016616C" w:rsidP="0016616C">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 xml:space="preserve">Putting Solid Catalysts in the Picture: </w:t>
      </w:r>
      <w:r>
        <w:rPr>
          <w:rFonts w:ascii="Arial" w:hAnsi="Arial" w:cs="Arial"/>
          <w:sz w:val="20"/>
          <w:szCs w:val="20"/>
          <w:lang w:val="en-US"/>
        </w:rPr>
        <w:t>Towards a Molecular Movie</w:t>
      </w:r>
      <w:r w:rsidRPr="00170752">
        <w:rPr>
          <w:rFonts w:ascii="Arial" w:hAnsi="Arial" w:cs="Arial"/>
          <w:sz w:val="20"/>
          <w:szCs w:val="20"/>
          <w:lang w:val="en-US"/>
        </w:rPr>
        <w:t xml:space="preserve">, </w:t>
      </w:r>
      <w:r w:rsidR="006D22F9">
        <w:rPr>
          <w:rFonts w:ascii="Arial" w:hAnsi="Arial" w:cs="Arial"/>
          <w:sz w:val="20"/>
          <w:szCs w:val="20"/>
          <w:lang w:val="en-US"/>
        </w:rPr>
        <w:t>25</w:t>
      </w:r>
      <w:r w:rsidR="006D22F9" w:rsidRPr="006D22F9">
        <w:rPr>
          <w:rFonts w:ascii="Arial" w:hAnsi="Arial" w:cs="Arial"/>
          <w:sz w:val="20"/>
          <w:szCs w:val="20"/>
          <w:vertAlign w:val="superscript"/>
          <w:lang w:val="en-US"/>
        </w:rPr>
        <w:t>th</w:t>
      </w:r>
      <w:r w:rsidR="006D22F9">
        <w:rPr>
          <w:rFonts w:ascii="Arial" w:hAnsi="Arial" w:cs="Arial"/>
          <w:sz w:val="20"/>
          <w:szCs w:val="20"/>
          <w:lang w:val="en-US"/>
        </w:rPr>
        <w:t xml:space="preserve"> </w:t>
      </w:r>
      <w:r>
        <w:rPr>
          <w:rFonts w:ascii="Arial" w:hAnsi="Arial" w:cs="Arial"/>
          <w:sz w:val="20"/>
          <w:szCs w:val="20"/>
          <w:lang w:val="en-US"/>
        </w:rPr>
        <w:t>Canadian Cat</w:t>
      </w:r>
      <w:r w:rsidR="006D22F9">
        <w:rPr>
          <w:rFonts w:ascii="Arial" w:hAnsi="Arial" w:cs="Arial"/>
          <w:sz w:val="20"/>
          <w:szCs w:val="20"/>
          <w:lang w:val="en-US"/>
        </w:rPr>
        <w:t>alysis Symposium</w:t>
      </w:r>
      <w:r>
        <w:rPr>
          <w:rFonts w:ascii="Arial" w:hAnsi="Arial" w:cs="Arial"/>
          <w:sz w:val="20"/>
          <w:szCs w:val="20"/>
          <w:lang w:val="en-US"/>
        </w:rPr>
        <w:t>, Saskatoon (Canada</w:t>
      </w:r>
      <w:r w:rsidR="006D22F9">
        <w:rPr>
          <w:rFonts w:ascii="Arial" w:hAnsi="Arial" w:cs="Arial"/>
          <w:sz w:val="20"/>
          <w:szCs w:val="20"/>
          <w:lang w:val="en-US"/>
        </w:rPr>
        <w:t>), 08.05.2018-11.05.2018</w:t>
      </w:r>
      <w:r w:rsidRPr="00170752">
        <w:rPr>
          <w:rFonts w:ascii="Arial" w:hAnsi="Arial" w:cs="Arial"/>
          <w:sz w:val="20"/>
          <w:szCs w:val="20"/>
          <w:lang w:val="en-US"/>
        </w:rPr>
        <w:t xml:space="preserve"> (plenary lecture). </w:t>
      </w:r>
    </w:p>
    <w:p w14:paraId="3DAB9B9E" w14:textId="77777777" w:rsidR="0016616C" w:rsidRDefault="0016616C" w:rsidP="0016616C">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C83896">
        <w:rPr>
          <w:rFonts w:ascii="Arial" w:hAnsi="Arial" w:cs="Arial"/>
          <w:sz w:val="20"/>
          <w:szCs w:val="20"/>
          <w:lang w:val="en-US"/>
        </w:rPr>
        <w:t xml:space="preserve">Catalyst Live and Up Close: The Clean Energy Transition, </w:t>
      </w:r>
      <w:r w:rsidR="006D22F9">
        <w:rPr>
          <w:rFonts w:ascii="Arial" w:hAnsi="Arial" w:cs="Arial"/>
          <w:sz w:val="20"/>
          <w:szCs w:val="20"/>
          <w:lang w:val="en-US"/>
        </w:rPr>
        <w:t>25</w:t>
      </w:r>
      <w:r w:rsidR="006D22F9" w:rsidRPr="006D22F9">
        <w:rPr>
          <w:rFonts w:ascii="Arial" w:hAnsi="Arial" w:cs="Arial"/>
          <w:sz w:val="20"/>
          <w:szCs w:val="20"/>
          <w:vertAlign w:val="superscript"/>
          <w:lang w:val="en-US"/>
        </w:rPr>
        <w:t>th</w:t>
      </w:r>
      <w:r w:rsidR="006D22F9">
        <w:rPr>
          <w:rFonts w:ascii="Arial" w:hAnsi="Arial" w:cs="Arial"/>
          <w:sz w:val="20"/>
          <w:szCs w:val="20"/>
          <w:lang w:val="en-US"/>
        </w:rPr>
        <w:t xml:space="preserve"> </w:t>
      </w:r>
      <w:r>
        <w:rPr>
          <w:rFonts w:ascii="Arial" w:hAnsi="Arial" w:cs="Arial"/>
          <w:sz w:val="20"/>
          <w:szCs w:val="20"/>
          <w:lang w:val="en-US"/>
        </w:rPr>
        <w:t>Canadian Cataly</w:t>
      </w:r>
      <w:r w:rsidR="006D22F9">
        <w:rPr>
          <w:rFonts w:ascii="Arial" w:hAnsi="Arial" w:cs="Arial"/>
          <w:sz w:val="20"/>
          <w:szCs w:val="20"/>
          <w:lang w:val="en-US"/>
        </w:rPr>
        <w:t>sis Symposium</w:t>
      </w:r>
      <w:r>
        <w:rPr>
          <w:rFonts w:ascii="Arial" w:hAnsi="Arial" w:cs="Arial"/>
          <w:sz w:val="20"/>
          <w:szCs w:val="20"/>
          <w:lang w:val="en-US"/>
        </w:rPr>
        <w:t>, Saskatoon, (Canada)</w:t>
      </w:r>
      <w:r w:rsidR="006D22F9">
        <w:rPr>
          <w:rFonts w:ascii="Arial" w:hAnsi="Arial" w:cs="Arial"/>
          <w:sz w:val="20"/>
          <w:szCs w:val="20"/>
          <w:lang w:val="en-US"/>
        </w:rPr>
        <w:t>, 08.05.2018-11.05</w:t>
      </w:r>
      <w:r>
        <w:rPr>
          <w:rFonts w:ascii="Arial" w:hAnsi="Arial" w:cs="Arial"/>
          <w:sz w:val="20"/>
          <w:szCs w:val="20"/>
          <w:lang w:val="en-US"/>
        </w:rPr>
        <w:t>.2018</w:t>
      </w:r>
      <w:r w:rsidRPr="00C83896">
        <w:rPr>
          <w:rFonts w:ascii="Arial" w:hAnsi="Arial" w:cs="Arial"/>
          <w:sz w:val="20"/>
          <w:szCs w:val="20"/>
          <w:lang w:val="en-US"/>
        </w:rPr>
        <w:t xml:space="preserve"> </w:t>
      </w:r>
      <w:r>
        <w:rPr>
          <w:rFonts w:ascii="Arial" w:hAnsi="Arial" w:cs="Arial"/>
          <w:sz w:val="20"/>
          <w:szCs w:val="20"/>
          <w:lang w:val="en-US"/>
        </w:rPr>
        <w:t>(</w:t>
      </w:r>
      <w:r w:rsidRPr="00C83896">
        <w:rPr>
          <w:rFonts w:ascii="Arial" w:hAnsi="Arial" w:cs="Arial"/>
          <w:sz w:val="20"/>
          <w:szCs w:val="20"/>
          <w:lang w:val="en-US"/>
        </w:rPr>
        <w:t xml:space="preserve">plenary </w:t>
      </w:r>
      <w:r>
        <w:rPr>
          <w:rFonts w:ascii="Arial" w:hAnsi="Arial" w:cs="Arial"/>
          <w:sz w:val="20"/>
          <w:szCs w:val="20"/>
          <w:lang w:val="en-US"/>
        </w:rPr>
        <w:t xml:space="preserve">and opening </w:t>
      </w:r>
      <w:r w:rsidRPr="00C83896">
        <w:rPr>
          <w:rFonts w:ascii="Arial" w:hAnsi="Arial" w:cs="Arial"/>
          <w:sz w:val="20"/>
          <w:szCs w:val="20"/>
          <w:lang w:val="en-US"/>
        </w:rPr>
        <w:t>lecture</w:t>
      </w:r>
      <w:r>
        <w:rPr>
          <w:rFonts w:ascii="Arial" w:hAnsi="Arial" w:cs="Arial"/>
          <w:sz w:val="20"/>
          <w:szCs w:val="20"/>
          <w:lang w:val="en-US"/>
        </w:rPr>
        <w:t>).</w:t>
      </w:r>
    </w:p>
    <w:p w14:paraId="7B7DDFD3" w14:textId="77777777" w:rsidR="002F0038" w:rsidRDefault="00137592" w:rsidP="0016616C">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C36E47">
        <w:rPr>
          <w:rFonts w:ascii="Arial" w:hAnsi="Arial" w:cs="Arial"/>
          <w:color w:val="000000"/>
          <w:sz w:val="20"/>
          <w:szCs w:val="20"/>
          <w:lang w:val="en-US"/>
        </w:rPr>
        <w:t>Catalyst Live and Up Close: Structure and dynamics probed with operando microscopy and spectroscopy,</w:t>
      </w:r>
      <w:r>
        <w:rPr>
          <w:rFonts w:ascii="Arial" w:hAnsi="Arial" w:cs="Arial"/>
          <w:sz w:val="20"/>
          <w:szCs w:val="20"/>
          <w:lang w:val="en-US"/>
        </w:rPr>
        <w:t xml:space="preserve"> </w:t>
      </w:r>
      <w:r w:rsidR="00EB2048">
        <w:rPr>
          <w:rFonts w:ascii="Arial" w:hAnsi="Arial" w:cs="Arial"/>
          <w:sz w:val="20"/>
          <w:szCs w:val="20"/>
          <w:lang w:val="en-US"/>
        </w:rPr>
        <w:t xml:space="preserve">UKSR50: 50 years of Synchrotron Radiation in the UK and its global impact, </w:t>
      </w:r>
      <w:r w:rsidR="002F0038">
        <w:rPr>
          <w:rFonts w:ascii="Arial" w:hAnsi="Arial" w:cs="Arial"/>
          <w:sz w:val="20"/>
          <w:szCs w:val="20"/>
          <w:lang w:val="en-US"/>
        </w:rPr>
        <w:t>Liverpool</w:t>
      </w:r>
      <w:r w:rsidR="0048078C">
        <w:rPr>
          <w:rFonts w:ascii="Arial" w:hAnsi="Arial" w:cs="Arial"/>
          <w:sz w:val="20"/>
          <w:szCs w:val="20"/>
          <w:lang w:val="en-US"/>
        </w:rPr>
        <w:t xml:space="preserve"> </w:t>
      </w:r>
      <w:r w:rsidR="00EB2048">
        <w:rPr>
          <w:rFonts w:ascii="Arial" w:hAnsi="Arial" w:cs="Arial"/>
          <w:sz w:val="20"/>
          <w:szCs w:val="20"/>
          <w:lang w:val="en-US"/>
        </w:rPr>
        <w:t xml:space="preserve">(UK), 26.06.2018-29.06.2018 </w:t>
      </w:r>
      <w:r w:rsidR="0048078C">
        <w:rPr>
          <w:rFonts w:ascii="Arial" w:hAnsi="Arial" w:cs="Arial"/>
          <w:sz w:val="20"/>
          <w:szCs w:val="20"/>
          <w:lang w:val="en-US"/>
        </w:rPr>
        <w:t>(plenary lecture)</w:t>
      </w:r>
      <w:r w:rsidR="008A638F">
        <w:rPr>
          <w:rFonts w:ascii="Arial" w:hAnsi="Arial" w:cs="Arial"/>
          <w:sz w:val="20"/>
          <w:szCs w:val="20"/>
          <w:lang w:val="en-US"/>
        </w:rPr>
        <w:t>.</w:t>
      </w:r>
    </w:p>
    <w:p w14:paraId="2700A348" w14:textId="77777777" w:rsidR="00470E66" w:rsidRDefault="00A06C31" w:rsidP="0016616C">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Solid Catalysts Live and Up Close: Spectroscopy and Microscopy of Inorganic Materials Go Nano, </w:t>
      </w:r>
      <w:r w:rsidR="0017229D">
        <w:rPr>
          <w:rFonts w:ascii="Arial" w:hAnsi="Arial" w:cs="Arial"/>
          <w:sz w:val="20"/>
          <w:szCs w:val="20"/>
          <w:lang w:val="en-US"/>
        </w:rPr>
        <w:t>4</w:t>
      </w:r>
      <w:r w:rsidR="0017229D" w:rsidRPr="0017229D">
        <w:rPr>
          <w:rFonts w:ascii="Arial" w:hAnsi="Arial" w:cs="Arial"/>
          <w:sz w:val="20"/>
          <w:szCs w:val="20"/>
          <w:vertAlign w:val="superscript"/>
          <w:lang w:val="en-US"/>
        </w:rPr>
        <w:t>th</w:t>
      </w:r>
      <w:r w:rsidR="0017229D">
        <w:rPr>
          <w:rFonts w:ascii="Arial" w:hAnsi="Arial" w:cs="Arial"/>
          <w:sz w:val="20"/>
          <w:szCs w:val="20"/>
          <w:lang w:val="en-US"/>
        </w:rPr>
        <w:t xml:space="preserve"> International Conference on Advanced Complex Inorganic Nanomaterials, </w:t>
      </w:r>
      <w:r w:rsidR="00470E66">
        <w:rPr>
          <w:rFonts w:ascii="Arial" w:hAnsi="Arial" w:cs="Arial"/>
          <w:sz w:val="20"/>
          <w:szCs w:val="20"/>
          <w:lang w:val="en-US"/>
        </w:rPr>
        <w:t>Namur</w:t>
      </w:r>
      <w:r w:rsidR="0017229D">
        <w:rPr>
          <w:rFonts w:ascii="Arial" w:hAnsi="Arial" w:cs="Arial"/>
          <w:sz w:val="20"/>
          <w:szCs w:val="20"/>
          <w:lang w:val="en-US"/>
        </w:rPr>
        <w:t xml:space="preserve"> (Belgium), 16.07.2018-20.07.2018</w:t>
      </w:r>
      <w:r w:rsidR="0048078C">
        <w:rPr>
          <w:rFonts w:ascii="Arial" w:hAnsi="Arial" w:cs="Arial"/>
          <w:sz w:val="20"/>
          <w:szCs w:val="20"/>
          <w:lang w:val="en-US"/>
        </w:rPr>
        <w:t xml:space="preserve"> (plenary lecture)</w:t>
      </w:r>
      <w:r w:rsidR="008A638F">
        <w:rPr>
          <w:rFonts w:ascii="Arial" w:hAnsi="Arial" w:cs="Arial"/>
          <w:sz w:val="20"/>
          <w:szCs w:val="20"/>
          <w:lang w:val="en-US"/>
        </w:rPr>
        <w:t>.</w:t>
      </w:r>
    </w:p>
    <w:p w14:paraId="5E84BDEC" w14:textId="77777777" w:rsidR="0017078C" w:rsidRDefault="000F54A0" w:rsidP="0017078C">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C83896">
        <w:rPr>
          <w:rFonts w:ascii="Arial" w:hAnsi="Arial" w:cs="Arial"/>
          <w:sz w:val="20"/>
          <w:szCs w:val="20"/>
          <w:lang w:val="en-US"/>
        </w:rPr>
        <w:t>Catalyst Live and Up Close: The Clean Energy Transition</w:t>
      </w:r>
      <w:r>
        <w:rPr>
          <w:rFonts w:ascii="Arial" w:hAnsi="Arial" w:cs="Arial"/>
          <w:sz w:val="20"/>
          <w:szCs w:val="20"/>
          <w:lang w:val="en-US"/>
        </w:rPr>
        <w:t xml:space="preserve">, </w:t>
      </w:r>
      <w:r w:rsidR="0017229D">
        <w:rPr>
          <w:rFonts w:ascii="Arial" w:hAnsi="Arial" w:cs="Arial"/>
          <w:sz w:val="20"/>
          <w:szCs w:val="20"/>
          <w:lang w:val="en-US"/>
        </w:rPr>
        <w:t>18</w:t>
      </w:r>
      <w:r w:rsidR="0017229D" w:rsidRPr="0017229D">
        <w:rPr>
          <w:rFonts w:ascii="Arial" w:hAnsi="Arial" w:cs="Arial"/>
          <w:sz w:val="20"/>
          <w:szCs w:val="20"/>
          <w:vertAlign w:val="superscript"/>
          <w:lang w:val="en-US"/>
        </w:rPr>
        <w:t>th</w:t>
      </w:r>
      <w:r w:rsidR="0017229D">
        <w:rPr>
          <w:rFonts w:ascii="Arial" w:hAnsi="Arial" w:cs="Arial"/>
          <w:sz w:val="20"/>
          <w:szCs w:val="20"/>
          <w:lang w:val="en-US"/>
        </w:rPr>
        <w:t xml:space="preserve"> </w:t>
      </w:r>
      <w:r>
        <w:rPr>
          <w:rFonts w:ascii="Arial" w:hAnsi="Arial" w:cs="Arial"/>
          <w:sz w:val="20"/>
          <w:szCs w:val="20"/>
          <w:lang w:val="en-US"/>
        </w:rPr>
        <w:t xml:space="preserve">International Symposium on the Relations between Homogeneous and Heterogeneous Catalysis (ISHHC18), </w:t>
      </w:r>
      <w:r w:rsidR="00470E66">
        <w:rPr>
          <w:rFonts w:ascii="Arial" w:hAnsi="Arial" w:cs="Arial"/>
          <w:sz w:val="20"/>
          <w:szCs w:val="20"/>
          <w:lang w:val="en-US"/>
        </w:rPr>
        <w:t>Sydney</w:t>
      </w:r>
      <w:r>
        <w:rPr>
          <w:rFonts w:ascii="Arial" w:hAnsi="Arial" w:cs="Arial"/>
          <w:sz w:val="20"/>
          <w:szCs w:val="20"/>
          <w:lang w:val="en-US"/>
        </w:rPr>
        <w:t xml:space="preserve"> (Australia), 22.07.2018-25.07.2018</w:t>
      </w:r>
      <w:r w:rsidR="0048078C">
        <w:rPr>
          <w:rFonts w:ascii="Arial" w:hAnsi="Arial" w:cs="Arial"/>
          <w:sz w:val="20"/>
          <w:szCs w:val="20"/>
          <w:lang w:val="en-US"/>
        </w:rPr>
        <w:t xml:space="preserve"> (plenary lecture)</w:t>
      </w:r>
      <w:r w:rsidR="008A638F">
        <w:rPr>
          <w:rFonts w:ascii="Arial" w:hAnsi="Arial" w:cs="Arial"/>
          <w:sz w:val="20"/>
          <w:szCs w:val="20"/>
          <w:lang w:val="en-US"/>
        </w:rPr>
        <w:t>.</w:t>
      </w:r>
    </w:p>
    <w:p w14:paraId="2576EC7D" w14:textId="77777777" w:rsidR="009A6DB9" w:rsidRDefault="0017078C" w:rsidP="009A6DB9">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C36E47">
        <w:rPr>
          <w:rFonts w:ascii="Arial" w:hAnsi="Arial" w:cs="Arial"/>
          <w:color w:val="000000"/>
          <w:sz w:val="20"/>
          <w:szCs w:val="20"/>
          <w:lang w:val="en-US"/>
        </w:rPr>
        <w:t>Catalyst Live and Up Close: Structure and dynamics probed with operando microscopy and spectroscopy, 8</w:t>
      </w:r>
      <w:r w:rsidRPr="00C36E47">
        <w:rPr>
          <w:rFonts w:ascii="Arial" w:hAnsi="Arial" w:cs="Arial"/>
          <w:color w:val="000000"/>
          <w:sz w:val="20"/>
          <w:szCs w:val="20"/>
          <w:vertAlign w:val="superscript"/>
          <w:lang w:val="en-US"/>
        </w:rPr>
        <w:t>th</w:t>
      </w:r>
      <w:r w:rsidRPr="00C36E47">
        <w:rPr>
          <w:rFonts w:ascii="Arial" w:hAnsi="Arial" w:cs="Arial"/>
          <w:color w:val="000000"/>
          <w:sz w:val="20"/>
          <w:szCs w:val="20"/>
          <w:lang w:val="en-US"/>
        </w:rPr>
        <w:t xml:space="preserve"> Tokyo Conference on Advanced Catalytic Science and Technology (TOCAT8), Yokohama (Japan, 05.08.2018-10.08.2018</w:t>
      </w:r>
      <w:r w:rsidRPr="00C36E47">
        <w:rPr>
          <w:rStyle w:val="apple-converted-space"/>
          <w:rFonts w:ascii="Arial" w:hAnsi="Arial" w:cs="Arial"/>
          <w:color w:val="000000"/>
          <w:szCs w:val="20"/>
          <w:lang w:val="en-US"/>
        </w:rPr>
        <w:t> </w:t>
      </w:r>
      <w:r w:rsidR="0048078C" w:rsidRPr="0017078C">
        <w:rPr>
          <w:rFonts w:ascii="Arial" w:hAnsi="Arial" w:cs="Arial"/>
          <w:sz w:val="20"/>
          <w:szCs w:val="20"/>
          <w:lang w:val="en-US"/>
        </w:rPr>
        <w:t>(plenary lecture)</w:t>
      </w:r>
      <w:r w:rsidR="008A638F">
        <w:rPr>
          <w:rFonts w:ascii="Arial" w:hAnsi="Arial" w:cs="Arial"/>
          <w:sz w:val="20"/>
          <w:szCs w:val="20"/>
          <w:lang w:val="en-US"/>
        </w:rPr>
        <w:t>.</w:t>
      </w:r>
    </w:p>
    <w:p w14:paraId="5E5B4483" w14:textId="77777777" w:rsidR="00EB6671" w:rsidRDefault="00A40712" w:rsidP="00EB6671">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9A6DB9">
        <w:rPr>
          <w:rFonts w:ascii="Arial" w:hAnsi="Arial" w:cs="Arial"/>
          <w:sz w:val="20"/>
          <w:szCs w:val="20"/>
          <w:lang w:val="en-US"/>
        </w:rPr>
        <w:t xml:space="preserve">Advances in X-ray Micro-Spectroscopy of Heterogeneous Catalysts, International Conference on X-ray Microscopy, Saskatoon (Canada), 19.08.2018-24.08.2018 (plenary lecture). </w:t>
      </w:r>
    </w:p>
    <w:p w14:paraId="6E602BE8" w14:textId="77777777" w:rsidR="00052253" w:rsidRDefault="00EB6671" w:rsidP="00052253">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Hunting for the Hidden Chemistry in Solid Catalysts: Towards a Molecular Movie, </w:t>
      </w:r>
      <w:r w:rsidR="00CF0687">
        <w:rPr>
          <w:rFonts w:ascii="Arial" w:hAnsi="Arial" w:cs="Arial"/>
          <w:sz w:val="20"/>
          <w:szCs w:val="20"/>
          <w:lang w:val="en-US"/>
        </w:rPr>
        <w:t>7</w:t>
      </w:r>
      <w:r w:rsidR="00CF0687" w:rsidRPr="00CF0687">
        <w:rPr>
          <w:rFonts w:ascii="Arial" w:hAnsi="Arial" w:cs="Arial"/>
          <w:sz w:val="20"/>
          <w:szCs w:val="20"/>
          <w:vertAlign w:val="superscript"/>
          <w:lang w:val="en-US"/>
        </w:rPr>
        <w:t>th</w:t>
      </w:r>
      <w:r w:rsidR="00CF0687">
        <w:rPr>
          <w:rFonts w:ascii="Arial" w:hAnsi="Arial" w:cs="Arial"/>
          <w:sz w:val="20"/>
          <w:szCs w:val="20"/>
          <w:lang w:val="en-US"/>
        </w:rPr>
        <w:t xml:space="preserve"> </w:t>
      </w:r>
      <w:proofErr w:type="spellStart"/>
      <w:r>
        <w:rPr>
          <w:rFonts w:ascii="Arial" w:hAnsi="Arial" w:cs="Arial"/>
          <w:sz w:val="20"/>
          <w:szCs w:val="20"/>
          <w:lang w:val="en-US"/>
        </w:rPr>
        <w:t>EuCheMS</w:t>
      </w:r>
      <w:proofErr w:type="spellEnd"/>
      <w:r>
        <w:rPr>
          <w:rFonts w:ascii="Arial" w:hAnsi="Arial" w:cs="Arial"/>
          <w:sz w:val="20"/>
          <w:szCs w:val="20"/>
          <w:lang w:val="en-US"/>
        </w:rPr>
        <w:t>, Liverpo</w:t>
      </w:r>
      <w:r w:rsidR="008A638F">
        <w:rPr>
          <w:rFonts w:ascii="Arial" w:hAnsi="Arial" w:cs="Arial"/>
          <w:sz w:val="20"/>
          <w:szCs w:val="20"/>
          <w:lang w:val="en-US"/>
        </w:rPr>
        <w:t>ol (UK), 26.08.2018-30.08.2018</w:t>
      </w:r>
      <w:r w:rsidR="0048078C" w:rsidRPr="00EB6671">
        <w:rPr>
          <w:rFonts w:ascii="Arial" w:hAnsi="Arial" w:cs="Arial"/>
          <w:sz w:val="20"/>
          <w:szCs w:val="20"/>
          <w:lang w:val="en-US"/>
        </w:rPr>
        <w:t xml:space="preserve"> (keynote lecture)</w:t>
      </w:r>
      <w:r w:rsidR="008A638F">
        <w:rPr>
          <w:rFonts w:ascii="Arial" w:hAnsi="Arial" w:cs="Arial"/>
          <w:sz w:val="20"/>
          <w:szCs w:val="20"/>
          <w:lang w:val="en-US"/>
        </w:rPr>
        <w:t>.</w:t>
      </w:r>
    </w:p>
    <w:p w14:paraId="7A8146B5" w14:textId="77777777" w:rsidR="00EC5968" w:rsidRDefault="00052253" w:rsidP="00BA6996">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C36E47">
        <w:rPr>
          <w:rFonts w:ascii="Arial" w:hAnsi="Arial" w:cs="Arial"/>
          <w:bCs/>
          <w:sz w:val="20"/>
          <w:szCs w:val="20"/>
          <w:lang w:val="en-US"/>
        </w:rPr>
        <w:t>Catalysis for the Production of Chemicals and Fuels from Biomass</w:t>
      </w:r>
      <w:r w:rsidR="00846938" w:rsidRPr="00C36E47">
        <w:rPr>
          <w:rFonts w:ascii="Arial" w:hAnsi="Arial" w:cs="Arial"/>
          <w:bCs/>
          <w:sz w:val="20"/>
          <w:szCs w:val="20"/>
          <w:lang w:val="en-US"/>
        </w:rPr>
        <w:t xml:space="preserve"> and CO</w:t>
      </w:r>
      <w:r w:rsidR="00846938" w:rsidRPr="00C36E47">
        <w:rPr>
          <w:rFonts w:ascii="Arial" w:hAnsi="Arial" w:cs="Arial"/>
          <w:bCs/>
          <w:sz w:val="20"/>
          <w:szCs w:val="20"/>
          <w:vertAlign w:val="subscript"/>
          <w:lang w:val="en-US"/>
        </w:rPr>
        <w:t>2</w:t>
      </w:r>
      <w:r>
        <w:rPr>
          <w:rFonts w:ascii="Arial" w:hAnsi="Arial" w:cs="Arial"/>
          <w:sz w:val="20"/>
          <w:szCs w:val="20"/>
          <w:lang w:val="en-US"/>
        </w:rPr>
        <w:t>, 8</w:t>
      </w:r>
      <w:r w:rsidRPr="00052253">
        <w:rPr>
          <w:rFonts w:ascii="Arial" w:hAnsi="Arial" w:cs="Arial"/>
          <w:sz w:val="20"/>
          <w:szCs w:val="20"/>
          <w:vertAlign w:val="superscript"/>
          <w:lang w:val="en-US"/>
        </w:rPr>
        <w:t>th</w:t>
      </w:r>
      <w:r>
        <w:rPr>
          <w:rFonts w:ascii="Arial" w:hAnsi="Arial" w:cs="Arial"/>
          <w:sz w:val="20"/>
          <w:szCs w:val="20"/>
          <w:lang w:val="en-US"/>
        </w:rPr>
        <w:t xml:space="preserve"> IUPAC International Conference on Green Chemistry, </w:t>
      </w:r>
      <w:r w:rsidR="00EC5968" w:rsidRPr="00052253">
        <w:rPr>
          <w:rFonts w:ascii="Arial" w:hAnsi="Arial" w:cs="Arial"/>
          <w:sz w:val="20"/>
          <w:szCs w:val="20"/>
          <w:lang w:val="en-US"/>
        </w:rPr>
        <w:t>Bangkok</w:t>
      </w:r>
      <w:r>
        <w:rPr>
          <w:rFonts w:ascii="Arial" w:hAnsi="Arial" w:cs="Arial"/>
          <w:sz w:val="20"/>
          <w:szCs w:val="20"/>
          <w:lang w:val="en-US"/>
        </w:rPr>
        <w:t xml:space="preserve"> (Thailand), 09.09.2018-14.09.2018</w:t>
      </w:r>
      <w:r w:rsidR="0048078C" w:rsidRPr="00052253">
        <w:rPr>
          <w:rFonts w:ascii="Arial" w:hAnsi="Arial" w:cs="Arial"/>
          <w:sz w:val="20"/>
          <w:szCs w:val="20"/>
          <w:lang w:val="en-US"/>
        </w:rPr>
        <w:t xml:space="preserve"> (keynote lecture)</w:t>
      </w:r>
      <w:r w:rsidR="008A638F">
        <w:rPr>
          <w:rFonts w:ascii="Arial" w:hAnsi="Arial" w:cs="Arial"/>
          <w:sz w:val="20"/>
          <w:szCs w:val="20"/>
          <w:lang w:val="en-US"/>
        </w:rPr>
        <w:t>.</w:t>
      </w:r>
    </w:p>
    <w:p w14:paraId="4C828F74" w14:textId="77777777" w:rsidR="00DB5DC9" w:rsidRDefault="00BA6996"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 xml:space="preserve">Catalyst Live and Up Close, Frontiers in Chemistry – </w:t>
      </w:r>
      <w:proofErr w:type="spellStart"/>
      <w:r>
        <w:rPr>
          <w:rFonts w:ascii="Arial" w:hAnsi="Arial" w:cs="Arial"/>
          <w:sz w:val="20"/>
          <w:szCs w:val="20"/>
          <w:lang w:val="en-US"/>
        </w:rPr>
        <w:t>ArmChemFront</w:t>
      </w:r>
      <w:proofErr w:type="spellEnd"/>
      <w:r>
        <w:rPr>
          <w:rFonts w:ascii="Arial" w:hAnsi="Arial" w:cs="Arial"/>
          <w:sz w:val="20"/>
          <w:szCs w:val="20"/>
          <w:lang w:val="en-US"/>
        </w:rPr>
        <w:t>, Yerevan (Armenia), 21.10.2018-25.10.2018 (plenary lecture).</w:t>
      </w:r>
    </w:p>
    <w:p w14:paraId="47C63F2A" w14:textId="77777777" w:rsidR="00BA6996" w:rsidRDefault="00DB5DC9"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 xml:space="preserve">Catalyst Live and Up Close, NWO Chains Conference, </w:t>
      </w:r>
      <w:proofErr w:type="spellStart"/>
      <w:r>
        <w:rPr>
          <w:rFonts w:ascii="Arial" w:hAnsi="Arial" w:cs="Arial"/>
          <w:sz w:val="20"/>
          <w:szCs w:val="20"/>
          <w:lang w:val="en-US"/>
        </w:rPr>
        <w:t>Veldhoven</w:t>
      </w:r>
      <w:proofErr w:type="spellEnd"/>
      <w:r>
        <w:rPr>
          <w:rFonts w:ascii="Arial" w:hAnsi="Arial" w:cs="Arial"/>
          <w:sz w:val="20"/>
          <w:szCs w:val="20"/>
          <w:lang w:val="en-US"/>
        </w:rPr>
        <w:t xml:space="preserve"> (the Netherlands), 04.12.2018-05.12.2018 (plenary lecture).</w:t>
      </w:r>
    </w:p>
    <w:p w14:paraId="1B7208EC" w14:textId="77777777" w:rsidR="00DB5DC9" w:rsidRDefault="00DB5DC9"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Catalytic Conversion of CO</w:t>
      </w:r>
      <w:r w:rsidRPr="00DB5DC9">
        <w:rPr>
          <w:rFonts w:ascii="Arial" w:hAnsi="Arial" w:cs="Arial"/>
          <w:sz w:val="20"/>
          <w:szCs w:val="20"/>
          <w:vertAlign w:val="subscript"/>
          <w:lang w:val="en-US"/>
        </w:rPr>
        <w:t>2</w:t>
      </w:r>
      <w:r>
        <w:rPr>
          <w:rFonts w:ascii="Arial" w:hAnsi="Arial" w:cs="Arial"/>
          <w:sz w:val="20"/>
          <w:szCs w:val="20"/>
          <w:lang w:val="en-US"/>
        </w:rPr>
        <w:t xml:space="preserve">, Industry &amp; Energy: When Electrons Power Molecules, </w:t>
      </w:r>
      <w:proofErr w:type="spellStart"/>
      <w:r>
        <w:rPr>
          <w:rFonts w:ascii="Arial" w:hAnsi="Arial" w:cs="Arial"/>
          <w:sz w:val="20"/>
          <w:szCs w:val="20"/>
          <w:lang w:val="en-US"/>
        </w:rPr>
        <w:t>Geleen</w:t>
      </w:r>
      <w:proofErr w:type="spellEnd"/>
      <w:r>
        <w:rPr>
          <w:rFonts w:ascii="Arial" w:hAnsi="Arial" w:cs="Arial"/>
          <w:sz w:val="20"/>
          <w:szCs w:val="20"/>
          <w:lang w:val="en-US"/>
        </w:rPr>
        <w:t xml:space="preserve"> (the Netherlands), 13.12.2018</w:t>
      </w:r>
      <w:r w:rsidR="0097272D">
        <w:rPr>
          <w:rFonts w:ascii="Arial" w:hAnsi="Arial" w:cs="Arial"/>
          <w:sz w:val="20"/>
          <w:szCs w:val="20"/>
          <w:lang w:val="en-US"/>
        </w:rPr>
        <w:t xml:space="preserve"> (plenary lecture)</w:t>
      </w:r>
    </w:p>
    <w:p w14:paraId="00CD1756" w14:textId="77777777" w:rsidR="00E91F35" w:rsidRDefault="00132039"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lastRenderedPageBreak/>
        <w:t>Breaking and Making Chemical Bonds: Seeing the Active Site, International Workshop on Advanced Heterogeneous Catalysts for Biomass Conversion, Sapporo (Japan), 03.02.2019-05.02.2019</w:t>
      </w:r>
      <w:r w:rsidR="0097272D">
        <w:rPr>
          <w:rFonts w:ascii="Arial" w:hAnsi="Arial" w:cs="Arial"/>
          <w:sz w:val="20"/>
          <w:szCs w:val="20"/>
          <w:lang w:val="en-US"/>
        </w:rPr>
        <w:t xml:space="preserve"> (plenary lecture)</w:t>
      </w:r>
      <w:r>
        <w:rPr>
          <w:rFonts w:ascii="Arial" w:hAnsi="Arial" w:cs="Arial"/>
          <w:sz w:val="20"/>
          <w:szCs w:val="20"/>
          <w:lang w:val="en-US"/>
        </w:rPr>
        <w:t>.</w:t>
      </w:r>
    </w:p>
    <w:p w14:paraId="5704EA4D" w14:textId="77777777" w:rsidR="00511C6D" w:rsidRDefault="00511C6D"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 xml:space="preserve">How Can Chemistry Make Our Society More </w:t>
      </w:r>
      <w:proofErr w:type="gramStart"/>
      <w:r>
        <w:rPr>
          <w:rFonts w:ascii="Arial" w:hAnsi="Arial" w:cs="Arial"/>
          <w:sz w:val="20"/>
          <w:szCs w:val="20"/>
          <w:lang w:val="en-US"/>
        </w:rPr>
        <w:t>Sustainable?,</w:t>
      </w:r>
      <w:proofErr w:type="gramEnd"/>
      <w:r>
        <w:rPr>
          <w:rFonts w:ascii="Arial" w:hAnsi="Arial" w:cs="Arial"/>
          <w:sz w:val="20"/>
          <w:szCs w:val="20"/>
          <w:lang w:val="en-US"/>
        </w:rPr>
        <w:t xml:space="preserve"> 25</w:t>
      </w:r>
      <w:r w:rsidRPr="00511C6D">
        <w:rPr>
          <w:rFonts w:ascii="Arial" w:hAnsi="Arial" w:cs="Arial"/>
          <w:sz w:val="20"/>
          <w:szCs w:val="20"/>
          <w:vertAlign w:val="superscript"/>
          <w:lang w:val="en-US"/>
        </w:rPr>
        <w:t>th</w:t>
      </w:r>
      <w:r>
        <w:rPr>
          <w:rFonts w:ascii="Arial" w:hAnsi="Arial" w:cs="Arial"/>
          <w:sz w:val="20"/>
          <w:szCs w:val="20"/>
          <w:lang w:val="en-US"/>
        </w:rPr>
        <w:t xml:space="preserve"> Annual PAC Symposium, Amsterdam (the Netherlands), 07.03.2019</w:t>
      </w:r>
      <w:r w:rsidR="0097272D">
        <w:rPr>
          <w:rFonts w:ascii="Arial" w:hAnsi="Arial" w:cs="Arial"/>
          <w:sz w:val="20"/>
          <w:szCs w:val="20"/>
          <w:lang w:val="en-US"/>
        </w:rPr>
        <w:t xml:space="preserve"> (key</w:t>
      </w:r>
      <w:r w:rsidR="00B83E72">
        <w:rPr>
          <w:rFonts w:ascii="Arial" w:hAnsi="Arial" w:cs="Arial"/>
          <w:sz w:val="20"/>
          <w:szCs w:val="20"/>
          <w:lang w:val="en-US"/>
        </w:rPr>
        <w:t>-</w:t>
      </w:r>
      <w:r w:rsidR="0097272D">
        <w:rPr>
          <w:rFonts w:ascii="Arial" w:hAnsi="Arial" w:cs="Arial"/>
          <w:sz w:val="20"/>
          <w:szCs w:val="20"/>
          <w:lang w:val="en-US"/>
        </w:rPr>
        <w:t>note lecture)</w:t>
      </w:r>
      <w:r>
        <w:rPr>
          <w:rFonts w:ascii="Arial" w:hAnsi="Arial" w:cs="Arial"/>
          <w:sz w:val="20"/>
          <w:szCs w:val="20"/>
          <w:lang w:val="en-US"/>
        </w:rPr>
        <w:t>.</w:t>
      </w:r>
    </w:p>
    <w:p w14:paraId="729D5E51" w14:textId="77777777" w:rsidR="00C947F9" w:rsidRDefault="00C947F9"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Nanoscale X-ray Filming of a Single Catalyst Particle, 26</w:t>
      </w:r>
      <w:r w:rsidRPr="00C947F9">
        <w:rPr>
          <w:rFonts w:ascii="Arial" w:hAnsi="Arial" w:cs="Arial"/>
          <w:sz w:val="20"/>
          <w:szCs w:val="20"/>
          <w:vertAlign w:val="superscript"/>
          <w:lang w:val="en-US"/>
        </w:rPr>
        <w:t>th</w:t>
      </w:r>
      <w:r>
        <w:rPr>
          <w:rFonts w:ascii="Arial" w:hAnsi="Arial" w:cs="Arial"/>
          <w:sz w:val="20"/>
          <w:szCs w:val="20"/>
          <w:lang w:val="en-US"/>
        </w:rPr>
        <w:t xml:space="preserve"> North American Congress on Catalysis, Chicago (IL, USA), 23.07.2019-28.07.2019.</w:t>
      </w:r>
      <w:r w:rsidR="00B83E72">
        <w:rPr>
          <w:rFonts w:ascii="Arial" w:hAnsi="Arial" w:cs="Arial"/>
          <w:sz w:val="20"/>
          <w:szCs w:val="20"/>
          <w:lang w:val="en-US"/>
        </w:rPr>
        <w:t xml:space="preserve"> (invited lecture)</w:t>
      </w:r>
    </w:p>
    <w:p w14:paraId="1A3846A2" w14:textId="77777777" w:rsidR="0097272D" w:rsidRDefault="0097272D"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Catalyst Images, Imaging &amp; Imagination, Telluride Workshop on Theory and Practice of Catalysis, Telluride (CO, USA), 20.07.2019-23.07.2019.</w:t>
      </w:r>
      <w:r w:rsidR="00B83E72">
        <w:rPr>
          <w:rFonts w:ascii="Arial" w:hAnsi="Arial" w:cs="Arial"/>
          <w:sz w:val="20"/>
          <w:szCs w:val="20"/>
          <w:lang w:val="en-US"/>
        </w:rPr>
        <w:t xml:space="preserve"> (invited lecture)</w:t>
      </w:r>
    </w:p>
    <w:p w14:paraId="7BFA7C68" w14:textId="77777777" w:rsidR="00033191" w:rsidRDefault="00033191"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Catalysts Live &amp; Up Close, E</w:t>
      </w:r>
      <w:r w:rsidR="003036F8">
        <w:rPr>
          <w:rFonts w:ascii="Arial" w:hAnsi="Arial" w:cs="Arial"/>
          <w:sz w:val="20"/>
          <w:szCs w:val="20"/>
          <w:lang w:val="en-US"/>
        </w:rPr>
        <w:t>uropean Materials Research Society</w:t>
      </w:r>
      <w:r>
        <w:rPr>
          <w:rFonts w:ascii="Arial" w:hAnsi="Arial" w:cs="Arial"/>
          <w:sz w:val="20"/>
          <w:szCs w:val="20"/>
          <w:lang w:val="en-US"/>
        </w:rPr>
        <w:t xml:space="preserve"> 2019 Fall Meeting, Warsaw (Poland), 16.09.2019 (key-note lecture).</w:t>
      </w:r>
    </w:p>
    <w:p w14:paraId="53838D87" w14:textId="77777777" w:rsidR="00E91F35" w:rsidRDefault="00E91F35"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Catalysts Live &amp; Up Close, Science Forum Chemistry of the German Chemical Society, Aachen (Germany), 18.09.2019</w:t>
      </w:r>
      <w:r w:rsidR="0097272D">
        <w:rPr>
          <w:rFonts w:ascii="Arial" w:hAnsi="Arial" w:cs="Arial"/>
          <w:sz w:val="20"/>
          <w:szCs w:val="20"/>
          <w:lang w:val="en-US"/>
        </w:rPr>
        <w:t xml:space="preserve"> (key</w:t>
      </w:r>
      <w:r w:rsidR="00B83E72">
        <w:rPr>
          <w:rFonts w:ascii="Arial" w:hAnsi="Arial" w:cs="Arial"/>
          <w:sz w:val="20"/>
          <w:szCs w:val="20"/>
          <w:lang w:val="en-US"/>
        </w:rPr>
        <w:t>-</w:t>
      </w:r>
      <w:r w:rsidR="0097272D">
        <w:rPr>
          <w:rFonts w:ascii="Arial" w:hAnsi="Arial" w:cs="Arial"/>
          <w:sz w:val="20"/>
          <w:szCs w:val="20"/>
          <w:lang w:val="en-US"/>
        </w:rPr>
        <w:t>note lecture)</w:t>
      </w:r>
      <w:r>
        <w:rPr>
          <w:rFonts w:ascii="Arial" w:hAnsi="Arial" w:cs="Arial"/>
          <w:sz w:val="20"/>
          <w:szCs w:val="20"/>
          <w:lang w:val="en-US"/>
        </w:rPr>
        <w:t>.</w:t>
      </w:r>
    </w:p>
    <w:p w14:paraId="78D955AC" w14:textId="77777777" w:rsidR="00E91F35" w:rsidRDefault="00132039"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proofErr w:type="spellStart"/>
      <w:r>
        <w:rPr>
          <w:rFonts w:ascii="Arial" w:hAnsi="Arial" w:cs="Arial"/>
          <w:spacing w:val="-3"/>
          <w:sz w:val="20"/>
          <w:lang w:val="en-GB"/>
        </w:rPr>
        <w:t>Modeling</w:t>
      </w:r>
      <w:proofErr w:type="spellEnd"/>
      <w:r>
        <w:rPr>
          <w:rFonts w:ascii="Arial" w:hAnsi="Arial" w:cs="Arial"/>
          <w:spacing w:val="-3"/>
          <w:sz w:val="20"/>
          <w:lang w:val="en-GB"/>
        </w:rPr>
        <w:t xml:space="preserve"> of Functional Materials, </w:t>
      </w:r>
      <w:r w:rsidR="00E91F35">
        <w:rPr>
          <w:rFonts w:ascii="Arial" w:hAnsi="Arial" w:cs="Arial"/>
          <w:spacing w:val="-3"/>
          <w:sz w:val="20"/>
          <w:lang w:val="en-GB"/>
        </w:rPr>
        <w:t>25</w:t>
      </w:r>
      <w:r w:rsidR="00E91F35" w:rsidRPr="00E60C0F">
        <w:rPr>
          <w:rFonts w:ascii="Arial" w:hAnsi="Arial" w:cs="Arial"/>
          <w:spacing w:val="-3"/>
          <w:sz w:val="20"/>
          <w:vertAlign w:val="superscript"/>
          <w:lang w:val="en-GB"/>
        </w:rPr>
        <w:t>th</w:t>
      </w:r>
      <w:r w:rsidR="00E91F35">
        <w:rPr>
          <w:rFonts w:ascii="Arial" w:hAnsi="Arial" w:cs="Arial"/>
          <w:spacing w:val="-3"/>
          <w:sz w:val="20"/>
          <w:lang w:val="en-GB"/>
        </w:rPr>
        <w:t xml:space="preserve"> Solvay Conference on Chemistry “Computational </w:t>
      </w:r>
      <w:proofErr w:type="spellStart"/>
      <w:r w:rsidR="00E91F35">
        <w:rPr>
          <w:rFonts w:ascii="Arial" w:hAnsi="Arial" w:cs="Arial"/>
          <w:spacing w:val="-3"/>
          <w:sz w:val="20"/>
          <w:lang w:val="en-GB"/>
        </w:rPr>
        <w:t>Modeling</w:t>
      </w:r>
      <w:proofErr w:type="spellEnd"/>
      <w:r w:rsidR="00E91F35">
        <w:rPr>
          <w:rFonts w:ascii="Arial" w:hAnsi="Arial" w:cs="Arial"/>
          <w:spacing w:val="-3"/>
          <w:sz w:val="20"/>
          <w:lang w:val="en-GB"/>
        </w:rPr>
        <w:t>: From Chemistry to Materials to Biology”, Brussels (Belgium), 16.10.2019-19.10.2019</w:t>
      </w:r>
      <w:r w:rsidR="0097272D">
        <w:rPr>
          <w:rFonts w:ascii="Arial" w:hAnsi="Arial" w:cs="Arial"/>
          <w:spacing w:val="-3"/>
          <w:sz w:val="20"/>
          <w:lang w:val="en-GB"/>
        </w:rPr>
        <w:t xml:space="preserve"> (invited lecture)</w:t>
      </w:r>
      <w:r w:rsidR="00E91F35">
        <w:rPr>
          <w:rFonts w:ascii="Arial" w:hAnsi="Arial" w:cs="Arial"/>
          <w:spacing w:val="-3"/>
          <w:sz w:val="20"/>
          <w:lang w:val="en-GB"/>
        </w:rPr>
        <w:t>.</w:t>
      </w:r>
    </w:p>
    <w:p w14:paraId="44B89B53" w14:textId="77777777" w:rsidR="00DB5DC9" w:rsidRDefault="00DB5DC9"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Catalyst Images, Imaging &amp; Imagination, 16</w:t>
      </w:r>
      <w:r w:rsidRPr="00DB5DC9">
        <w:rPr>
          <w:rFonts w:ascii="Arial" w:hAnsi="Arial" w:cs="Arial"/>
          <w:sz w:val="20"/>
          <w:szCs w:val="20"/>
          <w:vertAlign w:val="superscript"/>
          <w:lang w:val="en-US"/>
        </w:rPr>
        <w:t>th</w:t>
      </w:r>
      <w:r>
        <w:rPr>
          <w:rFonts w:ascii="Arial" w:hAnsi="Arial" w:cs="Arial"/>
          <w:sz w:val="20"/>
          <w:szCs w:val="20"/>
          <w:lang w:val="en-US"/>
        </w:rPr>
        <w:t xml:space="preserve"> National </w:t>
      </w:r>
      <w:proofErr w:type="spellStart"/>
      <w:r>
        <w:rPr>
          <w:rFonts w:ascii="Arial" w:hAnsi="Arial" w:cs="Arial"/>
          <w:sz w:val="20"/>
          <w:szCs w:val="20"/>
          <w:lang w:val="en-US"/>
        </w:rPr>
        <w:t>Processtechology</w:t>
      </w:r>
      <w:proofErr w:type="spellEnd"/>
      <w:r>
        <w:rPr>
          <w:rFonts w:ascii="Arial" w:hAnsi="Arial" w:cs="Arial"/>
          <w:sz w:val="20"/>
          <w:szCs w:val="20"/>
          <w:lang w:val="en-US"/>
        </w:rPr>
        <w:t xml:space="preserve"> Symposium, Eindhoven (the Netherlands), 31.10.2019</w:t>
      </w:r>
      <w:r w:rsidR="0097272D">
        <w:rPr>
          <w:rFonts w:ascii="Arial" w:hAnsi="Arial" w:cs="Arial"/>
          <w:sz w:val="20"/>
          <w:szCs w:val="20"/>
          <w:lang w:val="en-US"/>
        </w:rPr>
        <w:t xml:space="preserve"> (plenary lecture)</w:t>
      </w:r>
      <w:r>
        <w:rPr>
          <w:rFonts w:ascii="Arial" w:hAnsi="Arial" w:cs="Arial"/>
          <w:sz w:val="20"/>
          <w:szCs w:val="20"/>
          <w:lang w:val="en-US"/>
        </w:rPr>
        <w:t>.</w:t>
      </w:r>
    </w:p>
    <w:p w14:paraId="792B9218" w14:textId="77777777" w:rsidR="00DB5DC9" w:rsidRDefault="00DB5DC9"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Visualizing Molecules in Action on Catalyst Surfaces with Nano-Spectroscopy, Nature Conference on Functional Dynamics: Visualizing Molecules in Action, Tempe (AZ, USA), 06.11.2019-09.11.2019</w:t>
      </w:r>
      <w:r w:rsidR="0097272D">
        <w:rPr>
          <w:rFonts w:ascii="Arial" w:hAnsi="Arial" w:cs="Arial"/>
          <w:sz w:val="20"/>
          <w:szCs w:val="20"/>
          <w:lang w:val="en-US"/>
        </w:rPr>
        <w:t xml:space="preserve"> (invited lecture)</w:t>
      </w:r>
      <w:r>
        <w:rPr>
          <w:rFonts w:ascii="Arial" w:hAnsi="Arial" w:cs="Arial"/>
          <w:sz w:val="20"/>
          <w:szCs w:val="20"/>
          <w:lang w:val="en-US"/>
        </w:rPr>
        <w:t xml:space="preserve">. </w:t>
      </w:r>
    </w:p>
    <w:p w14:paraId="1790A5D9" w14:textId="77777777" w:rsidR="00133FE5" w:rsidRDefault="003707A3"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 xml:space="preserve">Images, Imaging and Imagination: Probing Solid Catalysts at Work, IC Future, </w:t>
      </w:r>
      <w:proofErr w:type="spellStart"/>
      <w:r>
        <w:rPr>
          <w:rFonts w:ascii="Arial" w:hAnsi="Arial" w:cs="Arial"/>
          <w:sz w:val="20"/>
          <w:szCs w:val="20"/>
          <w:lang w:val="en-US"/>
        </w:rPr>
        <w:t>Oulo</w:t>
      </w:r>
      <w:proofErr w:type="spellEnd"/>
      <w:r>
        <w:rPr>
          <w:rFonts w:ascii="Arial" w:hAnsi="Arial" w:cs="Arial"/>
          <w:sz w:val="20"/>
          <w:szCs w:val="20"/>
          <w:lang w:val="en-US"/>
        </w:rPr>
        <w:t xml:space="preserve"> (Finland), 08.01.2020-10.01.2020 </w:t>
      </w:r>
      <w:r w:rsidR="00B76A24">
        <w:rPr>
          <w:rFonts w:ascii="Arial" w:hAnsi="Arial" w:cs="Arial"/>
          <w:sz w:val="20"/>
          <w:szCs w:val="20"/>
          <w:lang w:val="en-US"/>
        </w:rPr>
        <w:t>(k</w:t>
      </w:r>
      <w:r w:rsidR="00133FE5">
        <w:rPr>
          <w:rFonts w:ascii="Arial" w:hAnsi="Arial" w:cs="Arial"/>
          <w:sz w:val="20"/>
          <w:szCs w:val="20"/>
          <w:lang w:val="en-US"/>
        </w:rPr>
        <w:t>eynote lecture</w:t>
      </w:r>
      <w:r w:rsidR="00B76A24">
        <w:rPr>
          <w:rFonts w:ascii="Arial" w:hAnsi="Arial" w:cs="Arial"/>
          <w:sz w:val="20"/>
          <w:szCs w:val="20"/>
          <w:lang w:val="en-US"/>
        </w:rPr>
        <w:t>).</w:t>
      </w:r>
    </w:p>
    <w:p w14:paraId="23372484" w14:textId="77777777" w:rsidR="00133FE5" w:rsidRDefault="003707A3"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Making Fuels and Chemicals with Renewable Electricity and CO</w:t>
      </w:r>
      <w:r w:rsidRPr="003707A3">
        <w:rPr>
          <w:rFonts w:ascii="Arial" w:hAnsi="Arial" w:cs="Arial"/>
          <w:sz w:val="20"/>
          <w:szCs w:val="20"/>
          <w:vertAlign w:val="subscript"/>
          <w:lang w:val="en-US"/>
        </w:rPr>
        <w:t>2</w:t>
      </w:r>
      <w:r>
        <w:rPr>
          <w:rFonts w:ascii="Arial" w:hAnsi="Arial" w:cs="Arial"/>
          <w:sz w:val="20"/>
          <w:szCs w:val="20"/>
          <w:lang w:val="en-US"/>
        </w:rPr>
        <w:t xml:space="preserve">, </w:t>
      </w:r>
      <w:r w:rsidR="00B5641F">
        <w:rPr>
          <w:rFonts w:ascii="Arial" w:hAnsi="Arial" w:cs="Arial"/>
          <w:sz w:val="20"/>
          <w:szCs w:val="20"/>
          <w:lang w:val="en-US"/>
        </w:rPr>
        <w:t>8</w:t>
      </w:r>
      <w:r w:rsidR="00B5641F" w:rsidRPr="00B5641F">
        <w:rPr>
          <w:rFonts w:ascii="Arial" w:hAnsi="Arial" w:cs="Arial"/>
          <w:sz w:val="20"/>
          <w:szCs w:val="20"/>
          <w:vertAlign w:val="superscript"/>
          <w:lang w:val="en-US"/>
        </w:rPr>
        <w:t>th</w:t>
      </w:r>
      <w:r w:rsidR="00B5641F">
        <w:rPr>
          <w:rFonts w:ascii="Arial" w:hAnsi="Arial" w:cs="Arial"/>
          <w:sz w:val="20"/>
          <w:szCs w:val="20"/>
          <w:lang w:val="en-US"/>
        </w:rPr>
        <w:t xml:space="preserve"> Conference on Fuels Science: From Products to Propulsion, </w:t>
      </w:r>
      <w:r>
        <w:rPr>
          <w:rFonts w:ascii="Arial" w:hAnsi="Arial" w:cs="Arial"/>
          <w:sz w:val="20"/>
          <w:szCs w:val="20"/>
          <w:lang w:val="en-US"/>
        </w:rPr>
        <w:t xml:space="preserve">Aachen (Germany), 22.06.2020-24.06.2020 </w:t>
      </w:r>
      <w:r w:rsidR="00B76A24">
        <w:rPr>
          <w:rFonts w:ascii="Arial" w:hAnsi="Arial" w:cs="Arial"/>
          <w:sz w:val="20"/>
          <w:szCs w:val="20"/>
          <w:lang w:val="en-US"/>
        </w:rPr>
        <w:t>(k</w:t>
      </w:r>
      <w:r w:rsidR="00133FE5">
        <w:rPr>
          <w:rFonts w:ascii="Arial" w:hAnsi="Arial" w:cs="Arial"/>
          <w:sz w:val="20"/>
          <w:szCs w:val="20"/>
          <w:lang w:val="en-US"/>
        </w:rPr>
        <w:t>eynote lecture</w:t>
      </w:r>
      <w:r w:rsidR="00B76A24">
        <w:rPr>
          <w:rFonts w:ascii="Arial" w:hAnsi="Arial" w:cs="Arial"/>
          <w:sz w:val="20"/>
          <w:szCs w:val="20"/>
          <w:lang w:val="en-US"/>
        </w:rPr>
        <w:t>).</w:t>
      </w:r>
    </w:p>
    <w:p w14:paraId="158095A7" w14:textId="77777777" w:rsidR="00671F2D" w:rsidRDefault="000840AA"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Operando Spectroscopy and Microscopy of Solid Catalysts, 26</w:t>
      </w:r>
      <w:r w:rsidRPr="000840AA">
        <w:rPr>
          <w:rFonts w:ascii="Arial" w:hAnsi="Arial" w:cs="Arial"/>
          <w:sz w:val="20"/>
          <w:szCs w:val="20"/>
          <w:vertAlign w:val="superscript"/>
          <w:lang w:val="en-US"/>
        </w:rPr>
        <w:t>th</w:t>
      </w:r>
      <w:r>
        <w:rPr>
          <w:rFonts w:ascii="Arial" w:hAnsi="Arial" w:cs="Arial"/>
          <w:sz w:val="20"/>
          <w:szCs w:val="20"/>
          <w:lang w:val="en-US"/>
        </w:rPr>
        <w:t xml:space="preserve"> Annual Meeting of the Slovenian Chemical Society, </w:t>
      </w:r>
      <w:r w:rsidR="00DD411E">
        <w:rPr>
          <w:rFonts w:ascii="Arial" w:hAnsi="Arial" w:cs="Arial"/>
          <w:sz w:val="20"/>
          <w:szCs w:val="20"/>
          <w:lang w:val="en-US"/>
        </w:rPr>
        <w:t xml:space="preserve">Portoroz, Slovenia </w:t>
      </w:r>
      <w:r>
        <w:rPr>
          <w:rFonts w:ascii="Arial" w:hAnsi="Arial" w:cs="Arial"/>
          <w:sz w:val="20"/>
          <w:szCs w:val="20"/>
          <w:lang w:val="en-US"/>
        </w:rPr>
        <w:t>16.09.2020-18.09.2020 (plenary lecture, online).</w:t>
      </w:r>
    </w:p>
    <w:p w14:paraId="2F46F569" w14:textId="77777777" w:rsidR="00712B68" w:rsidRPr="00B44FAB" w:rsidRDefault="008B5F17" w:rsidP="00712B68">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B44FAB">
        <w:rPr>
          <w:rFonts w:ascii="Arial" w:hAnsi="Arial" w:cs="Arial"/>
          <w:sz w:val="20"/>
          <w:szCs w:val="20"/>
          <w:lang w:val="en-US"/>
        </w:rPr>
        <w:t>Making Fuels and Chemicals with Renewable Electricity and CO</w:t>
      </w:r>
      <w:r w:rsidRPr="00B44FAB">
        <w:rPr>
          <w:rFonts w:ascii="Arial" w:hAnsi="Arial" w:cs="Arial"/>
          <w:sz w:val="20"/>
          <w:szCs w:val="20"/>
          <w:vertAlign w:val="subscript"/>
          <w:lang w:val="en-US"/>
        </w:rPr>
        <w:t>2</w:t>
      </w:r>
      <w:r w:rsidRPr="00B44FAB">
        <w:rPr>
          <w:rFonts w:ascii="Arial" w:hAnsi="Arial" w:cs="Arial"/>
          <w:sz w:val="20"/>
          <w:szCs w:val="20"/>
          <w:lang w:val="en-US"/>
        </w:rPr>
        <w:t>, Materials Innovation Institute (M2i) Conference, 14.12.2020 (keynote lecture, online).</w:t>
      </w:r>
    </w:p>
    <w:p w14:paraId="08914D7A" w14:textId="70D3EC9C" w:rsidR="00FF6005" w:rsidRPr="00B44FAB" w:rsidRDefault="00712B68" w:rsidP="00712B68">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B44FAB">
        <w:rPr>
          <w:rFonts w:ascii="Arial" w:hAnsi="Arial" w:cs="Arial"/>
          <w:sz w:val="20"/>
          <w:szCs w:val="20"/>
          <w:lang w:val="en-US"/>
        </w:rPr>
        <w:t>Single Catalyst Particle Diagnostics in a Microreactor for Performing Multiphase Hydrogenation Reactions, Faraday Discussions “Reaction Mechanisms in Catalysis”, London, UK, 17.02.2021-19.02.2021 (invited lecture</w:t>
      </w:r>
      <w:r w:rsidR="0097597F" w:rsidRPr="00B44FAB">
        <w:rPr>
          <w:rFonts w:ascii="Arial" w:hAnsi="Arial" w:cs="Arial"/>
          <w:sz w:val="20"/>
          <w:szCs w:val="20"/>
          <w:lang w:val="en-US"/>
        </w:rPr>
        <w:t>,</w:t>
      </w:r>
      <w:r w:rsidRPr="00B44FAB">
        <w:rPr>
          <w:rFonts w:ascii="Arial" w:hAnsi="Arial" w:cs="Arial"/>
          <w:sz w:val="20"/>
          <w:szCs w:val="20"/>
          <w:lang w:val="en-US"/>
        </w:rPr>
        <w:t xml:space="preserve"> online).</w:t>
      </w:r>
    </w:p>
    <w:p w14:paraId="3FC894E8" w14:textId="0D290B7F" w:rsidR="0097597F" w:rsidRPr="00B44FAB" w:rsidRDefault="0097597F" w:rsidP="00712B68">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B44FAB">
        <w:rPr>
          <w:rFonts w:ascii="Arial" w:hAnsi="Arial" w:cs="Arial"/>
          <w:sz w:val="20"/>
          <w:szCs w:val="20"/>
          <w:lang w:val="en-US"/>
        </w:rPr>
        <w:t>Micro-spectroscopy of Binder Effects in Catalytic Fast Pyrolysis of Biomass, International e-Conference on Analytical and Applied Pyrolysis, 12.04.2021-13.04.2021 (keynote lecture, online).</w:t>
      </w:r>
    </w:p>
    <w:p w14:paraId="52D74CA5" w14:textId="72DB99B6" w:rsidR="00F00343" w:rsidRPr="00B44FAB" w:rsidRDefault="00F00343" w:rsidP="009F14C0">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B44FAB">
        <w:rPr>
          <w:rFonts w:ascii="Arial" w:hAnsi="Arial" w:cs="Arial"/>
          <w:sz w:val="20"/>
          <w:szCs w:val="20"/>
          <w:lang w:val="en-US"/>
        </w:rPr>
        <w:t>Single-Molecule Tracking Reveals Diffusion Heterogeneity in Zeolite Channels, Probing Chemical Reactivity by Single-Molecule Spectroscopy Virtual Symposium, 08.06.2021 (invited lecture, online).</w:t>
      </w:r>
    </w:p>
    <w:p w14:paraId="1FBE6F7B" w14:textId="6D1A2638" w:rsidR="009F14C0" w:rsidRPr="00B44FAB" w:rsidRDefault="009F14C0" w:rsidP="009F14C0">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B44FAB">
        <w:rPr>
          <w:rFonts w:ascii="Arial" w:hAnsi="Arial" w:cs="Arial"/>
          <w:sz w:val="20"/>
          <w:szCs w:val="20"/>
          <w:lang w:val="en-US"/>
        </w:rPr>
        <w:t xml:space="preserve">New operando insights in the catalytic chemistry of small molecule activation, Advances in Catalysis for C1 Chemistry, Dalian, China, 23.07.2021-25.07.2021 (plenary lecture, online). </w:t>
      </w:r>
    </w:p>
    <w:p w14:paraId="7A07C6C2" w14:textId="559C99FB" w:rsidR="00554483" w:rsidRPr="00BB67EA" w:rsidRDefault="00554483"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44FAB">
        <w:rPr>
          <w:rFonts w:ascii="Arial" w:eastAsia="NanumGothic" w:hAnsi="Arial" w:cs="Arial"/>
          <w:color w:val="000000"/>
          <w:sz w:val="20"/>
          <w:szCs w:val="20"/>
          <w:bdr w:val="none" w:sz="0" w:space="0" w:color="auto" w:frame="1"/>
          <w:lang w:val="en-US"/>
        </w:rPr>
        <w:lastRenderedPageBreak/>
        <w:t>Thermo- &amp; Electrocatalytic Conversion of CO</w:t>
      </w:r>
      <w:r w:rsidRPr="00B44FAB">
        <w:rPr>
          <w:rFonts w:ascii="Arial" w:eastAsia="NanumGothic" w:hAnsi="Arial" w:cs="Arial"/>
          <w:color w:val="000000"/>
          <w:sz w:val="20"/>
          <w:szCs w:val="20"/>
          <w:bdr w:val="none" w:sz="0" w:space="0" w:color="auto" w:frame="1"/>
          <w:vertAlign w:val="subscript"/>
          <w:lang w:val="en-US"/>
        </w:rPr>
        <w:t>2</w:t>
      </w:r>
      <w:r w:rsidRPr="00B44FAB">
        <w:rPr>
          <w:rFonts w:ascii="Arial" w:eastAsia="NanumGothic" w:hAnsi="Arial" w:cs="Arial"/>
          <w:color w:val="000000"/>
          <w:sz w:val="20"/>
          <w:szCs w:val="20"/>
          <w:bdr w:val="none" w:sz="0" w:space="0" w:color="auto" w:frame="1"/>
          <w:lang w:val="en-US"/>
        </w:rPr>
        <w:t xml:space="preserve"> into Valuable Chemicals: Insights from </w:t>
      </w:r>
      <w:r w:rsidRPr="00B44FAB">
        <w:rPr>
          <w:rFonts w:ascii="Arial" w:eastAsia="NanumGothic" w:hAnsi="Arial" w:cs="Arial"/>
          <w:i/>
          <w:iCs/>
          <w:color w:val="000000"/>
          <w:sz w:val="20"/>
          <w:szCs w:val="20"/>
          <w:bdr w:val="none" w:sz="0" w:space="0" w:color="auto" w:frame="1"/>
          <w:lang w:val="en-US"/>
        </w:rPr>
        <w:t>In-situ</w:t>
      </w:r>
      <w:r w:rsidRPr="00B44FAB">
        <w:rPr>
          <w:rFonts w:ascii="Arial" w:eastAsia="NanumGothic" w:hAnsi="Arial" w:cs="Arial"/>
          <w:color w:val="000000"/>
          <w:sz w:val="20"/>
          <w:szCs w:val="20"/>
          <w:bdr w:val="none" w:sz="0" w:space="0" w:color="auto" w:frame="1"/>
          <w:lang w:val="en-US"/>
        </w:rPr>
        <w:t xml:space="preserve"> and </w:t>
      </w:r>
      <w:r w:rsidRPr="00B44FAB">
        <w:rPr>
          <w:rFonts w:ascii="Arial" w:eastAsia="NanumGothic" w:hAnsi="Arial" w:cs="Arial"/>
          <w:i/>
          <w:iCs/>
          <w:color w:val="000000"/>
          <w:sz w:val="20"/>
          <w:szCs w:val="20"/>
          <w:bdr w:val="none" w:sz="0" w:space="0" w:color="auto" w:frame="1"/>
          <w:lang w:val="en-US"/>
        </w:rPr>
        <w:t>Operando</w:t>
      </w:r>
      <w:r w:rsidRPr="00B44FAB">
        <w:rPr>
          <w:rFonts w:ascii="Arial" w:eastAsia="NanumGothic" w:hAnsi="Arial" w:cs="Arial"/>
          <w:color w:val="000000"/>
          <w:sz w:val="20"/>
          <w:szCs w:val="20"/>
          <w:bdr w:val="none" w:sz="0" w:space="0" w:color="auto" w:frame="1"/>
          <w:lang w:val="en-US"/>
        </w:rPr>
        <w:t xml:space="preserve"> Spectr</w:t>
      </w:r>
      <w:r w:rsidR="005347D3" w:rsidRPr="00B44FAB">
        <w:rPr>
          <w:rFonts w:ascii="Arial" w:eastAsia="NanumGothic" w:hAnsi="Arial" w:cs="Arial"/>
          <w:color w:val="000000"/>
          <w:sz w:val="20"/>
          <w:szCs w:val="20"/>
          <w:bdr w:val="none" w:sz="0" w:space="0" w:color="auto" w:frame="1"/>
          <w:lang w:val="en-US"/>
        </w:rPr>
        <w:t xml:space="preserve">oscopy, </w:t>
      </w:r>
      <w:r w:rsidRPr="00B44FAB">
        <w:rPr>
          <w:rFonts w:ascii="Arial" w:eastAsia="NanumGothic" w:hAnsi="Arial" w:cs="Arial"/>
          <w:color w:val="000000"/>
          <w:sz w:val="20"/>
          <w:szCs w:val="20"/>
          <w:bdr w:val="none" w:sz="0" w:space="0" w:color="auto" w:frame="1"/>
          <w:lang w:val="en-US"/>
        </w:rPr>
        <w:t>18</w:t>
      </w:r>
      <w:r w:rsidRPr="00B44FAB">
        <w:rPr>
          <w:rFonts w:ascii="Arial" w:eastAsia="NanumGothic" w:hAnsi="Arial" w:cs="Arial"/>
          <w:color w:val="000000"/>
          <w:sz w:val="20"/>
          <w:szCs w:val="20"/>
          <w:bdr w:val="none" w:sz="0" w:space="0" w:color="auto" w:frame="1"/>
          <w:vertAlign w:val="superscript"/>
          <w:lang w:val="en-US"/>
        </w:rPr>
        <w:t>th</w:t>
      </w:r>
      <w:r w:rsidRPr="00B44FAB">
        <w:rPr>
          <w:rStyle w:val="apple-converted-space"/>
          <w:rFonts w:ascii="Arial" w:eastAsia="NanumGothic" w:hAnsi="Arial" w:cs="Arial"/>
          <w:color w:val="000000"/>
          <w:sz w:val="20"/>
          <w:szCs w:val="20"/>
          <w:bdr w:val="none" w:sz="0" w:space="0" w:color="auto" w:frame="1"/>
          <w:lang w:val="en-US"/>
        </w:rPr>
        <w:t> </w:t>
      </w:r>
      <w:r w:rsidRPr="00B44FAB">
        <w:rPr>
          <w:rFonts w:ascii="Arial" w:eastAsia="NanumGothic" w:hAnsi="Arial" w:cs="Arial"/>
          <w:color w:val="000000"/>
          <w:sz w:val="20"/>
          <w:szCs w:val="20"/>
          <w:bdr w:val="none" w:sz="0" w:space="0" w:color="auto" w:frame="1"/>
          <w:lang w:val="en-US"/>
        </w:rPr>
        <w:t>International Conference of Carbon Dioxide Utilization, Daejeon, South Korea</w:t>
      </w:r>
      <w:r w:rsidR="005347D3" w:rsidRPr="00B44FAB">
        <w:rPr>
          <w:rFonts w:ascii="Arial" w:eastAsia="NanumGothic" w:hAnsi="Arial" w:cs="Arial"/>
          <w:color w:val="000000"/>
          <w:sz w:val="20"/>
          <w:szCs w:val="20"/>
          <w:bdr w:val="none" w:sz="0" w:space="0" w:color="auto" w:frame="1"/>
          <w:lang w:val="en-US"/>
        </w:rPr>
        <w:t>, 18.07.2021-22.07.2021</w:t>
      </w:r>
      <w:r w:rsidRPr="00B44FAB">
        <w:rPr>
          <w:rFonts w:ascii="Arial" w:eastAsia="NanumGothic" w:hAnsi="Arial" w:cs="Arial"/>
          <w:color w:val="000000"/>
          <w:sz w:val="20"/>
          <w:szCs w:val="20"/>
          <w:bdr w:val="none" w:sz="0" w:space="0" w:color="auto" w:frame="1"/>
          <w:lang w:val="en-US"/>
        </w:rPr>
        <w:t xml:space="preserve"> (keynote lecture, online).</w:t>
      </w:r>
    </w:p>
    <w:p w14:paraId="30CC815C" w14:textId="77777777" w:rsidR="00554483" w:rsidRPr="00BB67EA" w:rsidRDefault="009837A2"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44FAB">
        <w:rPr>
          <w:rFonts w:ascii="Arial" w:hAnsi="Arial" w:cs="Arial"/>
          <w:sz w:val="20"/>
          <w:szCs w:val="20"/>
          <w:lang w:val="en-GB"/>
        </w:rPr>
        <w:t xml:space="preserve">Using the Sun and its Energy to Fuel a Circular Society, </w:t>
      </w:r>
      <w:r w:rsidRPr="00B44FAB">
        <w:rPr>
          <w:rFonts w:ascii="Arial" w:hAnsi="Arial" w:cs="Arial"/>
          <w:sz w:val="20"/>
          <w:szCs w:val="20"/>
          <w:lang w:val="en-US"/>
        </w:rPr>
        <w:t>9</w:t>
      </w:r>
      <w:proofErr w:type="spellStart"/>
      <w:r w:rsidRPr="00B44FAB">
        <w:rPr>
          <w:rFonts w:ascii="Arial" w:hAnsi="Arial" w:cs="Arial"/>
          <w:position w:val="10"/>
          <w:sz w:val="20"/>
          <w:szCs w:val="20"/>
          <w:lang w:val="en-US"/>
        </w:rPr>
        <w:t>th</w:t>
      </w:r>
      <w:proofErr w:type="spellEnd"/>
      <w:r w:rsidRPr="00B44FAB">
        <w:rPr>
          <w:rFonts w:ascii="Arial" w:hAnsi="Arial" w:cs="Arial"/>
          <w:position w:val="10"/>
          <w:sz w:val="20"/>
          <w:szCs w:val="20"/>
          <w:lang w:val="en-US"/>
        </w:rPr>
        <w:t xml:space="preserve"> </w:t>
      </w:r>
      <w:r w:rsidRPr="00B44FAB">
        <w:rPr>
          <w:rFonts w:ascii="Arial" w:hAnsi="Arial" w:cs="Arial"/>
          <w:sz w:val="20"/>
          <w:szCs w:val="20"/>
          <w:lang w:val="en-US"/>
        </w:rPr>
        <w:t xml:space="preserve">UK Solar Fuels Network Symposium, 09.09.2021 (keynote lecture, online). </w:t>
      </w:r>
    </w:p>
    <w:p w14:paraId="0C45F259" w14:textId="77777777" w:rsidR="00554483" w:rsidRPr="00BB67EA" w:rsidRDefault="00A915C5"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44FAB">
        <w:rPr>
          <w:rFonts w:ascii="Arial" w:hAnsi="Arial" w:cs="Arial"/>
          <w:sz w:val="20"/>
          <w:szCs w:val="20"/>
          <w:lang w:val="en-US"/>
        </w:rPr>
        <w:t xml:space="preserve">Advances in In-situ and Operando Characterization of Functional Nanomaterials, </w:t>
      </w:r>
      <w:r w:rsidRPr="00B44FAB">
        <w:rPr>
          <w:rFonts w:ascii="Arial" w:hAnsi="Arial" w:cs="Arial"/>
          <w:color w:val="000000"/>
          <w:sz w:val="20"/>
          <w:szCs w:val="20"/>
          <w:lang w:val="en-US"/>
        </w:rPr>
        <w:t>EUROMAT2021, 13.09.2021 (keynote lecture, online).</w:t>
      </w:r>
    </w:p>
    <w:p w14:paraId="3109EFDB" w14:textId="77777777" w:rsidR="00554483" w:rsidRPr="00BB67EA" w:rsidRDefault="009E1CFD"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44FAB">
        <w:rPr>
          <w:rFonts w:ascii="Arial" w:hAnsi="Arial" w:cs="Arial"/>
          <w:color w:val="000000"/>
          <w:sz w:val="20"/>
          <w:szCs w:val="20"/>
          <w:lang w:val="en-US"/>
        </w:rPr>
        <w:t xml:space="preserve">Plastics: What can we </w:t>
      </w:r>
      <w:proofErr w:type="gramStart"/>
      <w:r w:rsidRPr="00B44FAB">
        <w:rPr>
          <w:rFonts w:ascii="Arial" w:hAnsi="Arial" w:cs="Arial"/>
          <w:color w:val="000000"/>
          <w:sz w:val="20"/>
          <w:szCs w:val="20"/>
          <w:lang w:val="en-US"/>
        </w:rPr>
        <w:t>do?,</w:t>
      </w:r>
      <w:proofErr w:type="gramEnd"/>
      <w:r w:rsidRPr="00B44FAB">
        <w:rPr>
          <w:rFonts w:ascii="Arial" w:hAnsi="Arial" w:cs="Arial"/>
          <w:color w:val="000000"/>
          <w:sz w:val="20"/>
          <w:szCs w:val="20"/>
          <w:lang w:val="en-US"/>
        </w:rPr>
        <w:t xml:space="preserve"> </w:t>
      </w:r>
      <w:r w:rsidR="00243FD0" w:rsidRPr="00B44FAB">
        <w:rPr>
          <w:rFonts w:ascii="Arial" w:hAnsi="Arial" w:cs="Arial"/>
          <w:color w:val="000000"/>
          <w:sz w:val="20"/>
          <w:szCs w:val="20"/>
          <w:lang w:val="en-US"/>
        </w:rPr>
        <w:t>Great Plains Catalysis S</w:t>
      </w:r>
      <w:r w:rsidRPr="00B44FAB">
        <w:rPr>
          <w:rFonts w:ascii="Arial" w:hAnsi="Arial" w:cs="Arial"/>
          <w:color w:val="000000"/>
          <w:sz w:val="20"/>
          <w:szCs w:val="20"/>
          <w:lang w:val="en-US"/>
        </w:rPr>
        <w:t>ocie</w:t>
      </w:r>
      <w:r w:rsidR="00243FD0" w:rsidRPr="00B44FAB">
        <w:rPr>
          <w:rFonts w:ascii="Arial" w:hAnsi="Arial" w:cs="Arial"/>
          <w:color w:val="000000"/>
          <w:sz w:val="20"/>
          <w:szCs w:val="20"/>
          <w:lang w:val="en-US"/>
        </w:rPr>
        <w:t xml:space="preserve">ty Fall Virtual Symposium, </w:t>
      </w:r>
      <w:r w:rsidR="009837A2" w:rsidRPr="00B44FAB">
        <w:rPr>
          <w:rFonts w:ascii="Arial" w:hAnsi="Arial" w:cs="Arial"/>
          <w:color w:val="000000"/>
          <w:sz w:val="20"/>
          <w:szCs w:val="20"/>
          <w:lang w:val="en-US"/>
        </w:rPr>
        <w:t xml:space="preserve">USA, </w:t>
      </w:r>
      <w:r w:rsidR="00243FD0" w:rsidRPr="00B44FAB">
        <w:rPr>
          <w:rFonts w:ascii="Arial" w:hAnsi="Arial" w:cs="Arial"/>
          <w:color w:val="000000"/>
          <w:sz w:val="20"/>
          <w:szCs w:val="20"/>
          <w:lang w:val="en-US"/>
        </w:rPr>
        <w:t>17.09.2021 (invited lecture</w:t>
      </w:r>
      <w:r w:rsidR="009837A2" w:rsidRPr="00B44FAB">
        <w:rPr>
          <w:rFonts w:ascii="Arial" w:hAnsi="Arial" w:cs="Arial"/>
          <w:color w:val="000000"/>
          <w:sz w:val="20"/>
          <w:szCs w:val="20"/>
          <w:lang w:val="en-US"/>
        </w:rPr>
        <w:t>,</w:t>
      </w:r>
      <w:r w:rsidR="00243FD0" w:rsidRPr="00B44FAB">
        <w:rPr>
          <w:rFonts w:ascii="Arial" w:hAnsi="Arial" w:cs="Arial"/>
          <w:color w:val="000000"/>
          <w:sz w:val="20"/>
          <w:szCs w:val="20"/>
          <w:lang w:val="en-US"/>
        </w:rPr>
        <w:t xml:space="preserve"> online). </w:t>
      </w:r>
    </w:p>
    <w:p w14:paraId="78A98F86" w14:textId="77777777" w:rsidR="00554483" w:rsidRPr="00BB67EA" w:rsidRDefault="008320AC"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44FAB">
        <w:rPr>
          <w:rFonts w:ascii="Arial" w:hAnsi="Arial" w:cs="Arial"/>
          <w:color w:val="000000" w:themeColor="text1"/>
          <w:sz w:val="20"/>
          <w:szCs w:val="20"/>
          <w:lang w:val="en-US" w:eastAsia="en-GB"/>
        </w:rPr>
        <w:t>Advanced AFM-IR Studies of Functional Nanomaterials: When Scanning Probe Microscopy Teams up with Vibrational Spectroscopy, SCIX2021, Providence, RI, USA, 26.09.2021-01.10.2021 (invited lecture, online).</w:t>
      </w:r>
    </w:p>
    <w:p w14:paraId="031F9DA7" w14:textId="77777777" w:rsidR="00554483" w:rsidRPr="00BB67EA" w:rsidRDefault="00995609"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44FAB">
        <w:rPr>
          <w:rFonts w:ascii="Arial" w:hAnsi="Arial" w:cs="Arial"/>
          <w:sz w:val="20"/>
          <w:szCs w:val="20"/>
          <w:lang w:val="en-US"/>
        </w:rPr>
        <w:t>Advance</w:t>
      </w:r>
      <w:r w:rsidR="008320AC" w:rsidRPr="00B44FAB">
        <w:rPr>
          <w:rFonts w:ascii="Arial" w:hAnsi="Arial" w:cs="Arial"/>
          <w:sz w:val="20"/>
          <w:szCs w:val="20"/>
          <w:lang w:val="en-US"/>
        </w:rPr>
        <w:t>s</w:t>
      </w:r>
      <w:r w:rsidRPr="00B44FAB">
        <w:rPr>
          <w:rFonts w:ascii="Arial" w:hAnsi="Arial" w:cs="Arial"/>
          <w:sz w:val="20"/>
          <w:szCs w:val="20"/>
          <w:lang w:val="en-US"/>
        </w:rPr>
        <w:t xml:space="preserve"> in </w:t>
      </w:r>
      <w:r w:rsidRPr="00786F8D">
        <w:rPr>
          <w:rFonts w:ascii="Arial" w:hAnsi="Arial" w:cs="Arial"/>
          <w:i/>
          <w:iCs/>
          <w:sz w:val="20"/>
          <w:szCs w:val="20"/>
          <w:lang w:val="en-US"/>
        </w:rPr>
        <w:t xml:space="preserve">Operando </w:t>
      </w:r>
      <w:r w:rsidRPr="00B44FAB">
        <w:rPr>
          <w:rFonts w:ascii="Arial" w:hAnsi="Arial" w:cs="Arial"/>
          <w:sz w:val="20"/>
          <w:szCs w:val="20"/>
          <w:lang w:val="en-US"/>
        </w:rPr>
        <w:t>Spectroscopy and its Role in the Refinery of the Future, 20</w:t>
      </w:r>
      <w:r w:rsidRPr="00B44FAB">
        <w:rPr>
          <w:rFonts w:ascii="Arial" w:hAnsi="Arial" w:cs="Arial"/>
          <w:sz w:val="20"/>
          <w:szCs w:val="20"/>
          <w:vertAlign w:val="superscript"/>
          <w:lang w:val="en-US"/>
        </w:rPr>
        <w:t xml:space="preserve">nd </w:t>
      </w:r>
      <w:r w:rsidRPr="00B44FAB">
        <w:rPr>
          <w:rFonts w:ascii="Arial" w:hAnsi="Arial" w:cs="Arial"/>
          <w:sz w:val="20"/>
          <w:szCs w:val="20"/>
          <w:lang w:val="en-US"/>
        </w:rPr>
        <w:t>National Congress on Catalysis, Wuhan, China, 10.10.2021-15.10.10.2021 (plenary lecture, online)</w:t>
      </w:r>
    </w:p>
    <w:p w14:paraId="29095F29" w14:textId="3031246C" w:rsidR="00995609" w:rsidRPr="00BB67EA" w:rsidRDefault="00995609"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44FAB">
        <w:rPr>
          <w:rFonts w:ascii="Arial" w:hAnsi="Arial" w:cs="Arial"/>
          <w:sz w:val="20"/>
          <w:szCs w:val="20"/>
          <w:lang w:val="en-US"/>
        </w:rPr>
        <w:t>Perspectives for Plastic Waste and CO</w:t>
      </w:r>
      <w:r w:rsidRPr="00B44FAB">
        <w:rPr>
          <w:rFonts w:ascii="Arial" w:hAnsi="Arial" w:cs="Arial"/>
          <w:sz w:val="20"/>
          <w:szCs w:val="20"/>
          <w:vertAlign w:val="subscript"/>
          <w:lang w:val="en-US"/>
        </w:rPr>
        <w:t>2</w:t>
      </w:r>
      <w:r w:rsidRPr="00B44FAB">
        <w:rPr>
          <w:rFonts w:ascii="Arial" w:hAnsi="Arial" w:cs="Arial"/>
          <w:sz w:val="20"/>
          <w:szCs w:val="20"/>
          <w:lang w:val="en-US"/>
        </w:rPr>
        <w:t xml:space="preserve"> Valorization, 2</w:t>
      </w:r>
      <w:r w:rsidRPr="00B44FAB">
        <w:rPr>
          <w:rFonts w:ascii="Arial" w:hAnsi="Arial" w:cs="Arial"/>
          <w:sz w:val="20"/>
          <w:szCs w:val="20"/>
          <w:vertAlign w:val="superscript"/>
          <w:lang w:val="en-US"/>
        </w:rPr>
        <w:t>nd</w:t>
      </w:r>
      <w:r w:rsidRPr="00B44FAB">
        <w:rPr>
          <w:rFonts w:ascii="Arial" w:hAnsi="Arial" w:cs="Arial"/>
          <w:sz w:val="20"/>
          <w:szCs w:val="20"/>
          <w:lang w:val="en-US"/>
        </w:rPr>
        <w:t xml:space="preserve"> </w:t>
      </w:r>
      <w:proofErr w:type="spellStart"/>
      <w:r w:rsidRPr="00B44FAB">
        <w:rPr>
          <w:rFonts w:ascii="Arial" w:hAnsi="Arial" w:cs="Arial"/>
          <w:sz w:val="20"/>
          <w:szCs w:val="20"/>
          <w:lang w:val="en-US"/>
        </w:rPr>
        <w:t>ComBioCat</w:t>
      </w:r>
      <w:proofErr w:type="spellEnd"/>
      <w:r w:rsidRPr="00B44FAB">
        <w:rPr>
          <w:rFonts w:ascii="Arial" w:hAnsi="Arial" w:cs="Arial"/>
          <w:sz w:val="20"/>
          <w:szCs w:val="20"/>
          <w:lang w:val="en-US"/>
        </w:rPr>
        <w:t xml:space="preserve"> Symposium “Catalysis Across Borders", 18.10.2021-19.10.2021, Rostock, Germany (keynote lecture, online).</w:t>
      </w:r>
    </w:p>
    <w:p w14:paraId="684F1FEB" w14:textId="02AB204B" w:rsidR="00DB75EC" w:rsidRPr="00BB67EA" w:rsidRDefault="00DB75EC"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Perspectives for the Catalytic Valorization of CO</w:t>
      </w:r>
      <w:r w:rsidRPr="00DB75EC">
        <w:rPr>
          <w:rFonts w:ascii="Arial" w:hAnsi="Arial" w:cs="Arial"/>
          <w:sz w:val="20"/>
          <w:szCs w:val="20"/>
          <w:vertAlign w:val="subscript"/>
          <w:lang w:val="en-US"/>
        </w:rPr>
        <w:t>2</w:t>
      </w:r>
      <w:r>
        <w:rPr>
          <w:rFonts w:ascii="Arial" w:hAnsi="Arial" w:cs="Arial"/>
          <w:sz w:val="20"/>
          <w:szCs w:val="20"/>
          <w:lang w:val="en-US"/>
        </w:rPr>
        <w:t>, Catalysis Science &amp; Technology 10</w:t>
      </w:r>
      <w:r w:rsidRPr="00DB75EC">
        <w:rPr>
          <w:rFonts w:ascii="Arial" w:hAnsi="Arial" w:cs="Arial"/>
          <w:sz w:val="20"/>
          <w:szCs w:val="20"/>
          <w:vertAlign w:val="superscript"/>
          <w:lang w:val="en-US"/>
        </w:rPr>
        <w:t>th</w:t>
      </w:r>
      <w:r>
        <w:rPr>
          <w:rFonts w:ascii="Arial" w:hAnsi="Arial" w:cs="Arial"/>
          <w:sz w:val="20"/>
          <w:szCs w:val="20"/>
          <w:lang w:val="en-US"/>
        </w:rPr>
        <w:t xml:space="preserve"> Anniversary Symposi</w:t>
      </w:r>
      <w:r w:rsidR="008C3697">
        <w:rPr>
          <w:rFonts w:ascii="Arial" w:hAnsi="Arial" w:cs="Arial"/>
          <w:sz w:val="20"/>
          <w:szCs w:val="20"/>
          <w:lang w:val="en-US"/>
        </w:rPr>
        <w:t>u</w:t>
      </w:r>
      <w:r>
        <w:rPr>
          <w:rFonts w:ascii="Arial" w:hAnsi="Arial" w:cs="Arial"/>
          <w:sz w:val="20"/>
          <w:szCs w:val="20"/>
          <w:lang w:val="en-US"/>
        </w:rPr>
        <w:t>m, 16.11.2021-17.10.2021, Cambridge, UK (invited lecture, online).</w:t>
      </w:r>
    </w:p>
    <w:p w14:paraId="7A0287BA" w14:textId="0D961CBC" w:rsidR="00B17E8F" w:rsidRPr="00BB67EA" w:rsidRDefault="00B17E8F"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Operando Spectroscopy and its Role in the Refinery of the Future, 52</w:t>
      </w:r>
      <w:r w:rsidRPr="00B17E8F">
        <w:rPr>
          <w:rFonts w:ascii="Arial" w:hAnsi="Arial" w:cs="Arial"/>
          <w:sz w:val="20"/>
          <w:szCs w:val="20"/>
          <w:vertAlign w:val="superscript"/>
          <w:lang w:val="en-US"/>
        </w:rPr>
        <w:t>nd</w:t>
      </w:r>
      <w:r>
        <w:rPr>
          <w:rFonts w:ascii="Arial" w:hAnsi="Arial" w:cs="Arial"/>
          <w:sz w:val="20"/>
          <w:szCs w:val="20"/>
          <w:lang w:val="en-US"/>
        </w:rPr>
        <w:t xml:space="preserve"> Symposium on Catalysis, </w:t>
      </w:r>
      <w:r w:rsidR="00B74FA8">
        <w:rPr>
          <w:rFonts w:ascii="Arial" w:hAnsi="Arial" w:cs="Arial"/>
          <w:sz w:val="20"/>
          <w:szCs w:val="20"/>
          <w:lang w:val="en-US"/>
        </w:rPr>
        <w:t>08.11.2021-09.11.2021, Prague, Czech Republic (plenary lecture)</w:t>
      </w:r>
    </w:p>
    <w:p w14:paraId="644CE182" w14:textId="2E0C6801" w:rsidR="00823549" w:rsidRPr="00BB67EA" w:rsidRDefault="00823549"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A Roadmap towards the Refinery of the Future,</w:t>
      </w:r>
      <w:r w:rsidR="008C3697">
        <w:rPr>
          <w:rFonts w:ascii="Arial" w:hAnsi="Arial" w:cs="Arial"/>
          <w:sz w:val="20"/>
          <w:szCs w:val="20"/>
          <w:lang w:val="en-US"/>
        </w:rPr>
        <w:t xml:space="preserve"> 15.11.2021-17.11.2021,</w:t>
      </w:r>
      <w:r>
        <w:rPr>
          <w:rFonts w:ascii="Arial" w:hAnsi="Arial" w:cs="Arial"/>
          <w:sz w:val="20"/>
          <w:szCs w:val="20"/>
          <w:lang w:val="en-US"/>
        </w:rPr>
        <w:t xml:space="preserve"> Malmö, Sweden (keynote lecture)</w:t>
      </w:r>
    </w:p>
    <w:p w14:paraId="22124E27" w14:textId="5E779036" w:rsidR="00FC3B6F" w:rsidRPr="00BB67EA" w:rsidRDefault="00FC3B6F"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 xml:space="preserve">Towards a Carbon-Neutral Society by 2050, </w:t>
      </w:r>
      <w:r w:rsidR="00823549">
        <w:rPr>
          <w:rFonts w:ascii="Arial" w:hAnsi="Arial" w:cs="Arial"/>
          <w:sz w:val="20"/>
          <w:szCs w:val="20"/>
          <w:lang w:val="en-US"/>
        </w:rPr>
        <w:t xml:space="preserve">European Industry &amp; Energy Summit 2021, </w:t>
      </w:r>
      <w:r>
        <w:rPr>
          <w:rFonts w:ascii="Arial" w:hAnsi="Arial" w:cs="Arial"/>
          <w:sz w:val="20"/>
          <w:szCs w:val="20"/>
          <w:lang w:val="en-US"/>
        </w:rPr>
        <w:t>07.12.2021-08.01.2021, Rotterdam, the Netherlands (keynote lecture).</w:t>
      </w:r>
    </w:p>
    <w:p w14:paraId="2BE448E0" w14:textId="1BA392A9" w:rsidR="004D4D22" w:rsidRPr="00BB67EA" w:rsidRDefault="004D4D22"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 xml:space="preserve">Single-Molecule and Single-Particle </w:t>
      </w:r>
      <w:proofErr w:type="spellStart"/>
      <w:r>
        <w:rPr>
          <w:rFonts w:ascii="Arial" w:hAnsi="Arial" w:cs="Arial"/>
          <w:sz w:val="20"/>
          <w:szCs w:val="20"/>
          <w:lang w:val="en-US"/>
        </w:rPr>
        <w:t>Fluoresence</w:t>
      </w:r>
      <w:proofErr w:type="spellEnd"/>
      <w:r>
        <w:rPr>
          <w:rFonts w:ascii="Arial" w:hAnsi="Arial" w:cs="Arial"/>
          <w:sz w:val="20"/>
          <w:szCs w:val="20"/>
          <w:lang w:val="en-US"/>
        </w:rPr>
        <w:t xml:space="preserve"> Microscopy of Heterogeneous Catalysts, </w:t>
      </w:r>
      <w:proofErr w:type="spellStart"/>
      <w:r>
        <w:rPr>
          <w:rFonts w:ascii="Arial" w:hAnsi="Arial" w:cs="Arial"/>
          <w:sz w:val="20"/>
          <w:szCs w:val="20"/>
          <w:lang w:val="en-US"/>
        </w:rPr>
        <w:t>Pacifichem</w:t>
      </w:r>
      <w:proofErr w:type="spellEnd"/>
      <w:r>
        <w:rPr>
          <w:rFonts w:ascii="Arial" w:hAnsi="Arial" w:cs="Arial"/>
          <w:sz w:val="20"/>
          <w:szCs w:val="20"/>
          <w:lang w:val="en-US"/>
        </w:rPr>
        <w:t xml:space="preserve"> 2021, 15.12.2021-20.12.2021, Honolulu, </w:t>
      </w:r>
      <w:proofErr w:type="spellStart"/>
      <w:r>
        <w:rPr>
          <w:rFonts w:ascii="Arial" w:hAnsi="Arial" w:cs="Arial"/>
          <w:sz w:val="20"/>
          <w:szCs w:val="20"/>
          <w:lang w:val="en-US"/>
        </w:rPr>
        <w:t>Hawai</w:t>
      </w:r>
      <w:proofErr w:type="spellEnd"/>
      <w:r>
        <w:rPr>
          <w:rFonts w:ascii="Arial" w:hAnsi="Arial" w:cs="Arial"/>
          <w:sz w:val="20"/>
          <w:szCs w:val="20"/>
          <w:lang w:val="en-US"/>
        </w:rPr>
        <w:t>, USA (keynote lecture, online)</w:t>
      </w:r>
    </w:p>
    <w:p w14:paraId="1A9E9760" w14:textId="1765DB83" w:rsidR="004D4D22" w:rsidRPr="00BB67EA" w:rsidRDefault="004D4D22"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 xml:space="preserve">Operando Spectroscopy and Microscopy of Solid Catalysts at Work, </w:t>
      </w:r>
      <w:proofErr w:type="spellStart"/>
      <w:r>
        <w:rPr>
          <w:rFonts w:ascii="Arial" w:hAnsi="Arial" w:cs="Arial"/>
          <w:sz w:val="20"/>
          <w:szCs w:val="20"/>
          <w:lang w:val="en-US"/>
        </w:rPr>
        <w:t>Pacifichem</w:t>
      </w:r>
      <w:proofErr w:type="spellEnd"/>
      <w:r>
        <w:rPr>
          <w:rFonts w:ascii="Arial" w:hAnsi="Arial" w:cs="Arial"/>
          <w:sz w:val="20"/>
          <w:szCs w:val="20"/>
          <w:lang w:val="en-US"/>
        </w:rPr>
        <w:t xml:space="preserve"> 2021, 15.12.2021-20.12.2021, Honolulu, </w:t>
      </w:r>
      <w:proofErr w:type="spellStart"/>
      <w:r>
        <w:rPr>
          <w:rFonts w:ascii="Arial" w:hAnsi="Arial" w:cs="Arial"/>
          <w:sz w:val="20"/>
          <w:szCs w:val="20"/>
          <w:lang w:val="en-US"/>
        </w:rPr>
        <w:t>Hawai</w:t>
      </w:r>
      <w:proofErr w:type="spellEnd"/>
      <w:r>
        <w:rPr>
          <w:rFonts w:ascii="Arial" w:hAnsi="Arial" w:cs="Arial"/>
          <w:sz w:val="20"/>
          <w:szCs w:val="20"/>
          <w:lang w:val="en-US"/>
        </w:rPr>
        <w:t>, USA (keynote lecture, online)</w:t>
      </w:r>
    </w:p>
    <w:p w14:paraId="0C0DD43A" w14:textId="6917F04F" w:rsidR="00DB75EC" w:rsidRPr="00BB67EA" w:rsidRDefault="00DB75EC"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DB75EC">
        <w:rPr>
          <w:rFonts w:ascii="Arial" w:hAnsi="Arial" w:cs="Arial"/>
          <w:sz w:val="20"/>
          <w:szCs w:val="20"/>
          <w:lang w:val="en-US"/>
        </w:rPr>
        <w:t xml:space="preserve">Advances in Operando Spectroscopy </w:t>
      </w:r>
      <w:r>
        <w:rPr>
          <w:rFonts w:ascii="Arial" w:hAnsi="Arial" w:cs="Arial"/>
          <w:sz w:val="20"/>
          <w:szCs w:val="20"/>
          <w:lang w:val="en-US"/>
        </w:rPr>
        <w:t xml:space="preserve">and Microscopy, WE-Heraeus Seminar, </w:t>
      </w:r>
      <w:r w:rsidR="00FC3B6F">
        <w:rPr>
          <w:rFonts w:ascii="Arial" w:hAnsi="Arial" w:cs="Arial"/>
          <w:sz w:val="20"/>
          <w:szCs w:val="20"/>
          <w:lang w:val="en-US"/>
        </w:rPr>
        <w:t xml:space="preserve">10.01.2022-13.01.2022, </w:t>
      </w:r>
      <w:r>
        <w:rPr>
          <w:rFonts w:ascii="Arial" w:hAnsi="Arial" w:cs="Arial"/>
          <w:sz w:val="20"/>
          <w:szCs w:val="20"/>
          <w:lang w:val="en-US"/>
        </w:rPr>
        <w:t xml:space="preserve">Bad </w:t>
      </w:r>
      <w:proofErr w:type="spellStart"/>
      <w:r>
        <w:rPr>
          <w:rFonts w:ascii="Arial" w:hAnsi="Arial" w:cs="Arial"/>
          <w:sz w:val="20"/>
          <w:szCs w:val="20"/>
          <w:lang w:val="en-US"/>
        </w:rPr>
        <w:t>Honnef</w:t>
      </w:r>
      <w:proofErr w:type="spellEnd"/>
      <w:r>
        <w:rPr>
          <w:rFonts w:ascii="Arial" w:hAnsi="Arial" w:cs="Arial"/>
          <w:sz w:val="20"/>
          <w:szCs w:val="20"/>
          <w:lang w:val="en-US"/>
        </w:rPr>
        <w:t>, Germany (plenary lecture, online).</w:t>
      </w:r>
    </w:p>
    <w:p w14:paraId="566AF52E" w14:textId="714863C8" w:rsidR="00822552" w:rsidRPr="00BB67EA" w:rsidRDefault="006872E5"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6872E5">
        <w:rPr>
          <w:rFonts w:ascii="Arial" w:hAnsi="Arial" w:cs="Arial"/>
          <w:color w:val="000000"/>
          <w:sz w:val="20"/>
          <w:szCs w:val="20"/>
          <w:lang w:val="en-US"/>
        </w:rPr>
        <w:t xml:space="preserve">New Operando Insights in the Catalytic Conversion of Small Molecule Activation, </w:t>
      </w:r>
      <w:r w:rsidR="001B4DBA" w:rsidRPr="003E1B54">
        <w:rPr>
          <w:rFonts w:ascii="Arial" w:hAnsi="Arial" w:cs="Arial"/>
          <w:color w:val="000000"/>
          <w:sz w:val="20"/>
          <w:szCs w:val="20"/>
          <w:lang w:val="en-US"/>
        </w:rPr>
        <w:t>International Congress on Cutting Edge Research in Materials &amp; Sustainable Chemical Technologies</w:t>
      </w:r>
      <w:r w:rsidR="001B4DBA" w:rsidRPr="006872E5">
        <w:rPr>
          <w:rStyle w:val="apple-converted-space"/>
          <w:rFonts w:ascii="Arial" w:hAnsi="Arial" w:cs="Arial"/>
          <w:color w:val="000000"/>
          <w:sz w:val="20"/>
          <w:szCs w:val="20"/>
          <w:lang w:val="en-US"/>
        </w:rPr>
        <w:t> </w:t>
      </w:r>
      <w:r w:rsidR="001B4DBA" w:rsidRPr="006872E5">
        <w:rPr>
          <w:rFonts w:ascii="Arial" w:hAnsi="Arial" w:cs="Arial"/>
          <w:color w:val="000000"/>
          <w:sz w:val="20"/>
          <w:szCs w:val="20"/>
          <w:lang w:val="en-US"/>
        </w:rPr>
        <w:t>(CRMSCT-2022)</w:t>
      </w:r>
      <w:r w:rsidRPr="006872E5">
        <w:rPr>
          <w:rFonts w:ascii="Arial" w:hAnsi="Arial" w:cs="Arial"/>
          <w:color w:val="000000"/>
          <w:sz w:val="20"/>
          <w:szCs w:val="20"/>
          <w:lang w:val="en-US"/>
        </w:rPr>
        <w:t xml:space="preserve">, </w:t>
      </w:r>
      <w:r w:rsidR="009C4365">
        <w:rPr>
          <w:rFonts w:ascii="Arial" w:hAnsi="Arial" w:cs="Arial"/>
          <w:color w:val="000000"/>
          <w:sz w:val="20"/>
          <w:szCs w:val="20"/>
          <w:lang w:val="en-US"/>
        </w:rPr>
        <w:t xml:space="preserve">28.01.2022, </w:t>
      </w:r>
      <w:r w:rsidRPr="006872E5">
        <w:rPr>
          <w:rFonts w:ascii="Arial" w:hAnsi="Arial" w:cs="Arial"/>
          <w:color w:val="000000"/>
          <w:sz w:val="20"/>
          <w:szCs w:val="20"/>
          <w:lang w:val="en-US"/>
        </w:rPr>
        <w:t>Jaipur, India (plenary lecture, online).</w:t>
      </w:r>
    </w:p>
    <w:p w14:paraId="7B57F5AB" w14:textId="2C1C2D2D" w:rsidR="00F4380C" w:rsidRPr="00BB67EA" w:rsidRDefault="00F4380C"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B67EA">
        <w:rPr>
          <w:rFonts w:ascii="Arial" w:eastAsia="NanumGothic" w:hAnsi="Arial" w:cs="Arial"/>
          <w:color w:val="000000"/>
          <w:sz w:val="20"/>
          <w:szCs w:val="20"/>
          <w:bdr w:val="none" w:sz="0" w:space="0" w:color="auto" w:frame="1"/>
          <w:lang w:val="en-US"/>
        </w:rPr>
        <w:t xml:space="preserve">A </w:t>
      </w:r>
      <w:r w:rsidRPr="00F4380C">
        <w:rPr>
          <w:rFonts w:ascii="Arial" w:eastAsia="NanumGothic" w:hAnsi="Arial" w:cs="Arial"/>
          <w:color w:val="000000"/>
          <w:sz w:val="20"/>
          <w:szCs w:val="20"/>
          <w:bdr w:val="none" w:sz="0" w:space="0" w:color="auto" w:frame="1"/>
          <w:lang w:val="en-US"/>
        </w:rPr>
        <w:t>R</w:t>
      </w:r>
      <w:r w:rsidRPr="00BB67EA">
        <w:rPr>
          <w:rFonts w:ascii="Arial" w:eastAsia="NanumGothic" w:hAnsi="Arial" w:cs="Arial"/>
          <w:color w:val="000000"/>
          <w:sz w:val="20"/>
          <w:szCs w:val="20"/>
          <w:bdr w:val="none" w:sz="0" w:space="0" w:color="auto" w:frame="1"/>
          <w:lang w:val="en-US"/>
        </w:rPr>
        <w:t xml:space="preserve">oadmap for </w:t>
      </w:r>
      <w:r w:rsidRPr="00F4380C">
        <w:rPr>
          <w:rFonts w:ascii="Arial" w:eastAsia="NanumGothic" w:hAnsi="Arial" w:cs="Arial"/>
          <w:color w:val="000000"/>
          <w:sz w:val="20"/>
          <w:szCs w:val="20"/>
          <w:bdr w:val="none" w:sz="0" w:space="0" w:color="auto" w:frame="1"/>
          <w:lang w:val="en-US"/>
        </w:rPr>
        <w:t>C</w:t>
      </w:r>
      <w:r w:rsidRPr="00BB67EA">
        <w:rPr>
          <w:rFonts w:ascii="Arial" w:eastAsia="NanumGothic" w:hAnsi="Arial" w:cs="Arial"/>
          <w:color w:val="000000"/>
          <w:sz w:val="20"/>
          <w:szCs w:val="20"/>
          <w:bdr w:val="none" w:sz="0" w:space="0" w:color="auto" w:frame="1"/>
          <w:lang w:val="en-US"/>
        </w:rPr>
        <w:t xml:space="preserve">atalysis to </w:t>
      </w:r>
      <w:r w:rsidRPr="00F4380C">
        <w:rPr>
          <w:rFonts w:ascii="Arial" w:eastAsia="NanumGothic" w:hAnsi="Arial" w:cs="Arial"/>
          <w:color w:val="000000"/>
          <w:sz w:val="20"/>
          <w:szCs w:val="20"/>
          <w:bdr w:val="none" w:sz="0" w:space="0" w:color="auto" w:frame="1"/>
          <w:lang w:val="en-US"/>
        </w:rPr>
        <w:t>S</w:t>
      </w:r>
      <w:r w:rsidRPr="00BB67EA">
        <w:rPr>
          <w:rFonts w:ascii="Arial" w:eastAsia="NanumGothic" w:hAnsi="Arial" w:cs="Arial"/>
          <w:color w:val="000000"/>
          <w:sz w:val="20"/>
          <w:szCs w:val="20"/>
          <w:bdr w:val="none" w:sz="0" w:space="0" w:color="auto" w:frame="1"/>
          <w:lang w:val="en-US"/>
        </w:rPr>
        <w:t xml:space="preserve">upport a </w:t>
      </w:r>
      <w:r w:rsidRPr="00F4380C">
        <w:rPr>
          <w:rFonts w:ascii="Arial" w:eastAsia="NanumGothic" w:hAnsi="Arial" w:cs="Arial"/>
          <w:color w:val="000000"/>
          <w:sz w:val="20"/>
          <w:szCs w:val="20"/>
          <w:bdr w:val="none" w:sz="0" w:space="0" w:color="auto" w:frame="1"/>
          <w:lang w:val="en-US"/>
        </w:rPr>
        <w:t>S</w:t>
      </w:r>
      <w:r w:rsidRPr="00BB67EA">
        <w:rPr>
          <w:rFonts w:ascii="Arial" w:eastAsia="NanumGothic" w:hAnsi="Arial" w:cs="Arial"/>
          <w:color w:val="000000"/>
          <w:sz w:val="20"/>
          <w:szCs w:val="20"/>
          <w:bdr w:val="none" w:sz="0" w:space="0" w:color="auto" w:frame="1"/>
          <w:lang w:val="en-US"/>
        </w:rPr>
        <w:t xml:space="preserve">ociety </w:t>
      </w:r>
      <w:r w:rsidRPr="00F4380C">
        <w:rPr>
          <w:rFonts w:ascii="Arial" w:eastAsia="NanumGothic" w:hAnsi="Arial" w:cs="Arial"/>
          <w:color w:val="000000"/>
          <w:sz w:val="20"/>
          <w:szCs w:val="20"/>
          <w:bdr w:val="none" w:sz="0" w:space="0" w:color="auto" w:frame="1"/>
          <w:lang w:val="en-US"/>
        </w:rPr>
        <w:t>P</w:t>
      </w:r>
      <w:r w:rsidRPr="00BB67EA">
        <w:rPr>
          <w:rFonts w:ascii="Arial" w:eastAsia="NanumGothic" w:hAnsi="Arial" w:cs="Arial"/>
          <w:color w:val="000000"/>
          <w:sz w:val="20"/>
          <w:szCs w:val="20"/>
          <w:bdr w:val="none" w:sz="0" w:space="0" w:color="auto" w:frame="1"/>
          <w:lang w:val="en-US"/>
        </w:rPr>
        <w:t xml:space="preserve">owered by </w:t>
      </w:r>
      <w:r w:rsidRPr="00F4380C">
        <w:rPr>
          <w:rFonts w:ascii="Arial" w:eastAsia="NanumGothic" w:hAnsi="Arial" w:cs="Arial"/>
          <w:color w:val="000000"/>
          <w:sz w:val="20"/>
          <w:szCs w:val="20"/>
          <w:bdr w:val="none" w:sz="0" w:space="0" w:color="auto" w:frame="1"/>
          <w:lang w:val="en-US"/>
        </w:rPr>
        <w:t>R</w:t>
      </w:r>
      <w:r w:rsidRPr="00BB67EA">
        <w:rPr>
          <w:rFonts w:ascii="Arial" w:eastAsia="NanumGothic" w:hAnsi="Arial" w:cs="Arial"/>
          <w:color w:val="000000"/>
          <w:sz w:val="20"/>
          <w:szCs w:val="20"/>
          <w:bdr w:val="none" w:sz="0" w:space="0" w:color="auto" w:frame="1"/>
          <w:lang w:val="en-US"/>
        </w:rPr>
        <w:t xml:space="preserve">enewable </w:t>
      </w:r>
      <w:r w:rsidRPr="00F4380C">
        <w:rPr>
          <w:rFonts w:ascii="Arial" w:eastAsia="NanumGothic" w:hAnsi="Arial" w:cs="Arial"/>
          <w:color w:val="000000"/>
          <w:sz w:val="20"/>
          <w:szCs w:val="20"/>
          <w:bdr w:val="none" w:sz="0" w:space="0" w:color="auto" w:frame="1"/>
          <w:lang w:val="en-US"/>
        </w:rPr>
        <w:t>E</w:t>
      </w:r>
      <w:r w:rsidRPr="00BB67EA">
        <w:rPr>
          <w:rFonts w:ascii="Arial" w:eastAsia="NanumGothic" w:hAnsi="Arial" w:cs="Arial"/>
          <w:color w:val="000000"/>
          <w:sz w:val="20"/>
          <w:szCs w:val="20"/>
          <w:bdr w:val="none" w:sz="0" w:space="0" w:color="auto" w:frame="1"/>
          <w:lang w:val="en-US"/>
        </w:rPr>
        <w:t>nergies</w:t>
      </w:r>
      <w:r w:rsidRPr="00F4380C">
        <w:rPr>
          <w:rFonts w:ascii="Arial" w:eastAsia="NanumGothic" w:hAnsi="Arial" w:cs="Arial"/>
          <w:color w:val="000000"/>
          <w:sz w:val="20"/>
          <w:szCs w:val="20"/>
          <w:bdr w:val="none" w:sz="0" w:space="0" w:color="auto" w:frame="1"/>
          <w:lang w:val="en-US"/>
        </w:rPr>
        <w:t xml:space="preserve">, </w:t>
      </w:r>
      <w:r>
        <w:rPr>
          <w:rFonts w:ascii="Arial" w:eastAsia="NanumGothic" w:hAnsi="Arial" w:cs="Arial"/>
          <w:color w:val="000000"/>
          <w:sz w:val="20"/>
          <w:szCs w:val="20"/>
          <w:bdr w:val="none" w:sz="0" w:space="0" w:color="auto" w:frame="1"/>
          <w:lang w:val="en-US"/>
        </w:rPr>
        <w:t xml:space="preserve">EFCATS </w:t>
      </w:r>
      <w:proofErr w:type="spellStart"/>
      <w:r>
        <w:rPr>
          <w:rFonts w:ascii="Arial" w:eastAsia="NanumGothic" w:hAnsi="Arial" w:cs="Arial"/>
          <w:color w:val="000000"/>
          <w:sz w:val="20"/>
          <w:szCs w:val="20"/>
          <w:bdr w:val="none" w:sz="0" w:space="0" w:color="auto" w:frame="1"/>
          <w:lang w:val="en-US"/>
        </w:rPr>
        <w:t>Winterschool</w:t>
      </w:r>
      <w:proofErr w:type="spellEnd"/>
      <w:r>
        <w:rPr>
          <w:rFonts w:ascii="Arial" w:eastAsia="NanumGothic" w:hAnsi="Arial" w:cs="Arial"/>
          <w:color w:val="000000"/>
          <w:sz w:val="20"/>
          <w:szCs w:val="20"/>
          <w:bdr w:val="none" w:sz="0" w:space="0" w:color="auto" w:frame="1"/>
          <w:lang w:val="en-US"/>
        </w:rPr>
        <w:t xml:space="preserve"> </w:t>
      </w:r>
      <w:proofErr w:type="spellStart"/>
      <w:r>
        <w:rPr>
          <w:rFonts w:ascii="Arial" w:eastAsia="NanumGothic" w:hAnsi="Arial" w:cs="Arial"/>
          <w:color w:val="000000"/>
          <w:sz w:val="20"/>
          <w:szCs w:val="20"/>
          <w:bdr w:val="none" w:sz="0" w:space="0" w:color="auto" w:frame="1"/>
          <w:lang w:val="en-US"/>
        </w:rPr>
        <w:t>CatEnerChem</w:t>
      </w:r>
      <w:proofErr w:type="spellEnd"/>
      <w:r>
        <w:rPr>
          <w:rFonts w:ascii="Arial" w:eastAsia="NanumGothic" w:hAnsi="Arial" w:cs="Arial"/>
          <w:color w:val="000000"/>
          <w:sz w:val="20"/>
          <w:szCs w:val="20"/>
          <w:bdr w:val="none" w:sz="0" w:space="0" w:color="auto" w:frame="1"/>
          <w:lang w:val="en-US"/>
        </w:rPr>
        <w:t xml:space="preserve">, 18.03.2022, </w:t>
      </w:r>
      <w:proofErr w:type="spellStart"/>
      <w:r>
        <w:rPr>
          <w:rFonts w:ascii="Arial" w:eastAsia="NanumGothic" w:hAnsi="Arial" w:cs="Arial"/>
          <w:color w:val="000000"/>
          <w:sz w:val="20"/>
          <w:szCs w:val="20"/>
          <w:bdr w:val="none" w:sz="0" w:space="0" w:color="auto" w:frame="1"/>
          <w:lang w:val="en-US"/>
        </w:rPr>
        <w:t>Aussois</w:t>
      </w:r>
      <w:proofErr w:type="spellEnd"/>
      <w:r>
        <w:rPr>
          <w:rFonts w:ascii="Arial" w:eastAsia="NanumGothic" w:hAnsi="Arial" w:cs="Arial"/>
          <w:color w:val="000000"/>
          <w:sz w:val="20"/>
          <w:szCs w:val="20"/>
          <w:bdr w:val="none" w:sz="0" w:space="0" w:color="auto" w:frame="1"/>
          <w:lang w:val="en-US"/>
        </w:rPr>
        <w:t>, France (plenary lecture, online).</w:t>
      </w:r>
    </w:p>
    <w:p w14:paraId="17AAD072" w14:textId="6CF939A0" w:rsidR="009B1F01" w:rsidRPr="00BB67EA" w:rsidRDefault="009B1F01"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9B1F01">
        <w:rPr>
          <w:rFonts w:ascii="Arial" w:hAnsi="Arial" w:cs="Arial"/>
          <w:sz w:val="20"/>
          <w:szCs w:val="20"/>
          <w:lang w:val="en-US"/>
        </w:rPr>
        <w:t xml:space="preserve">Advanced AFM-IR and AFM-Raman </w:t>
      </w:r>
      <w:r>
        <w:rPr>
          <w:rFonts w:ascii="Arial" w:hAnsi="Arial" w:cs="Arial"/>
          <w:sz w:val="20"/>
          <w:szCs w:val="20"/>
          <w:lang w:val="en-US"/>
        </w:rPr>
        <w:t>S</w:t>
      </w:r>
      <w:r w:rsidRPr="009B1F01">
        <w:rPr>
          <w:rFonts w:ascii="Arial" w:hAnsi="Arial" w:cs="Arial"/>
          <w:sz w:val="20"/>
          <w:szCs w:val="20"/>
          <w:lang w:val="en-US"/>
        </w:rPr>
        <w:t xml:space="preserve">tudies of </w:t>
      </w:r>
      <w:r>
        <w:rPr>
          <w:rFonts w:ascii="Arial" w:hAnsi="Arial" w:cs="Arial"/>
          <w:sz w:val="20"/>
          <w:szCs w:val="20"/>
          <w:lang w:val="en-US"/>
        </w:rPr>
        <w:t>S</w:t>
      </w:r>
      <w:r w:rsidRPr="009B1F01">
        <w:rPr>
          <w:rFonts w:ascii="Arial" w:hAnsi="Arial" w:cs="Arial"/>
          <w:sz w:val="20"/>
          <w:szCs w:val="20"/>
          <w:lang w:val="en-US"/>
        </w:rPr>
        <w:t xml:space="preserve">olid </w:t>
      </w:r>
      <w:r>
        <w:rPr>
          <w:rFonts w:ascii="Arial" w:hAnsi="Arial" w:cs="Arial"/>
          <w:sz w:val="20"/>
          <w:szCs w:val="20"/>
          <w:lang w:val="en-US"/>
        </w:rPr>
        <w:t>C</w:t>
      </w:r>
      <w:r w:rsidRPr="009B1F01">
        <w:rPr>
          <w:rFonts w:ascii="Arial" w:hAnsi="Arial" w:cs="Arial"/>
          <w:sz w:val="20"/>
          <w:szCs w:val="20"/>
          <w:lang w:val="en-US"/>
        </w:rPr>
        <w:t xml:space="preserve">atalysts: When </w:t>
      </w:r>
      <w:r>
        <w:rPr>
          <w:rFonts w:ascii="Arial" w:hAnsi="Arial" w:cs="Arial"/>
          <w:sz w:val="20"/>
          <w:szCs w:val="20"/>
          <w:lang w:val="en-US"/>
        </w:rPr>
        <w:t>S</w:t>
      </w:r>
      <w:r w:rsidRPr="009B1F01">
        <w:rPr>
          <w:rFonts w:ascii="Arial" w:hAnsi="Arial" w:cs="Arial"/>
          <w:sz w:val="20"/>
          <w:szCs w:val="20"/>
          <w:lang w:val="en-US"/>
        </w:rPr>
        <w:t xml:space="preserve">canning </w:t>
      </w:r>
      <w:r>
        <w:rPr>
          <w:rFonts w:ascii="Arial" w:hAnsi="Arial" w:cs="Arial"/>
          <w:sz w:val="20"/>
          <w:szCs w:val="20"/>
          <w:lang w:val="en-US"/>
        </w:rPr>
        <w:t>P</w:t>
      </w:r>
      <w:r w:rsidRPr="009B1F01">
        <w:rPr>
          <w:rFonts w:ascii="Arial" w:hAnsi="Arial" w:cs="Arial"/>
          <w:sz w:val="20"/>
          <w:szCs w:val="20"/>
          <w:lang w:val="en-US"/>
        </w:rPr>
        <w:t xml:space="preserve">robe </w:t>
      </w:r>
      <w:r>
        <w:rPr>
          <w:rFonts w:ascii="Arial" w:hAnsi="Arial" w:cs="Arial"/>
          <w:sz w:val="20"/>
          <w:szCs w:val="20"/>
          <w:lang w:val="en-US"/>
        </w:rPr>
        <w:t>M</w:t>
      </w:r>
      <w:r w:rsidRPr="009B1F01">
        <w:rPr>
          <w:rFonts w:ascii="Arial" w:hAnsi="Arial" w:cs="Arial"/>
          <w:sz w:val="20"/>
          <w:szCs w:val="20"/>
          <w:lang w:val="en-US"/>
        </w:rPr>
        <w:t xml:space="preserve">icroscopy </w:t>
      </w:r>
      <w:r>
        <w:rPr>
          <w:rFonts w:ascii="Arial" w:hAnsi="Arial" w:cs="Arial"/>
          <w:sz w:val="20"/>
          <w:szCs w:val="20"/>
          <w:lang w:val="en-US"/>
        </w:rPr>
        <w:t>T</w:t>
      </w:r>
      <w:r w:rsidRPr="009B1F01">
        <w:rPr>
          <w:rFonts w:ascii="Arial" w:hAnsi="Arial" w:cs="Arial"/>
          <w:sz w:val="20"/>
          <w:szCs w:val="20"/>
          <w:lang w:val="en-US"/>
        </w:rPr>
        <w:t xml:space="preserve">eams </w:t>
      </w:r>
      <w:r>
        <w:rPr>
          <w:rFonts w:ascii="Arial" w:hAnsi="Arial" w:cs="Arial"/>
          <w:sz w:val="20"/>
          <w:szCs w:val="20"/>
          <w:lang w:val="en-US"/>
        </w:rPr>
        <w:t>U</w:t>
      </w:r>
      <w:r w:rsidRPr="009B1F01">
        <w:rPr>
          <w:rFonts w:ascii="Arial" w:hAnsi="Arial" w:cs="Arial"/>
          <w:sz w:val="20"/>
          <w:szCs w:val="20"/>
          <w:lang w:val="en-US"/>
        </w:rPr>
        <w:t xml:space="preserve">p with </w:t>
      </w:r>
      <w:r>
        <w:rPr>
          <w:rFonts w:ascii="Arial" w:hAnsi="Arial" w:cs="Arial"/>
          <w:sz w:val="20"/>
          <w:szCs w:val="20"/>
          <w:lang w:val="en-US"/>
        </w:rPr>
        <w:t>V</w:t>
      </w:r>
      <w:r w:rsidRPr="009B1F01">
        <w:rPr>
          <w:rFonts w:ascii="Arial" w:hAnsi="Arial" w:cs="Arial"/>
          <w:sz w:val="20"/>
          <w:szCs w:val="20"/>
          <w:lang w:val="en-US"/>
        </w:rPr>
        <w:t xml:space="preserve">ibrational </w:t>
      </w:r>
      <w:r>
        <w:rPr>
          <w:rFonts w:ascii="Arial" w:hAnsi="Arial" w:cs="Arial"/>
          <w:sz w:val="20"/>
          <w:szCs w:val="20"/>
          <w:lang w:val="en-US"/>
        </w:rPr>
        <w:t>S</w:t>
      </w:r>
      <w:r w:rsidRPr="009B1F01">
        <w:rPr>
          <w:rFonts w:ascii="Arial" w:hAnsi="Arial" w:cs="Arial"/>
          <w:sz w:val="20"/>
          <w:szCs w:val="20"/>
          <w:lang w:val="en-US"/>
        </w:rPr>
        <w:t>pectroscopy,</w:t>
      </w:r>
      <w:r w:rsidRPr="009B1F01">
        <w:rPr>
          <w:rFonts w:ascii="Arial" w:hAnsi="Arial" w:cs="Arial"/>
          <w:color w:val="000000"/>
          <w:sz w:val="20"/>
          <w:szCs w:val="20"/>
          <w:lang w:val="en-US"/>
        </w:rPr>
        <w:t xml:space="preserve"> Spring ACS Conference, 20.03.2022-24.03.2022, San Diego</w:t>
      </w:r>
      <w:r w:rsidR="00BD066C">
        <w:rPr>
          <w:rFonts w:ascii="Arial" w:hAnsi="Arial" w:cs="Arial"/>
          <w:color w:val="000000"/>
          <w:sz w:val="20"/>
          <w:szCs w:val="20"/>
          <w:lang w:val="en-US"/>
        </w:rPr>
        <w:t xml:space="preserve"> (CA,</w:t>
      </w:r>
      <w:r w:rsidRPr="009B1F01">
        <w:rPr>
          <w:rFonts w:ascii="Arial" w:hAnsi="Arial" w:cs="Arial"/>
          <w:color w:val="000000"/>
          <w:sz w:val="20"/>
          <w:szCs w:val="20"/>
          <w:lang w:val="en-US"/>
        </w:rPr>
        <w:t xml:space="preserve"> USA</w:t>
      </w:r>
      <w:r w:rsidR="00BD066C">
        <w:rPr>
          <w:rFonts w:ascii="Arial" w:hAnsi="Arial" w:cs="Arial"/>
          <w:color w:val="000000"/>
          <w:sz w:val="20"/>
          <w:szCs w:val="20"/>
          <w:lang w:val="en-US"/>
        </w:rPr>
        <w:t>)</w:t>
      </w:r>
      <w:r w:rsidRPr="009B1F01">
        <w:rPr>
          <w:rFonts w:ascii="Arial" w:hAnsi="Arial" w:cs="Arial"/>
          <w:color w:val="000000"/>
          <w:sz w:val="20"/>
          <w:szCs w:val="20"/>
          <w:lang w:val="en-US"/>
        </w:rPr>
        <w:t xml:space="preserve"> (keynote lecture).</w:t>
      </w:r>
    </w:p>
    <w:p w14:paraId="52C9143F" w14:textId="58FA2B39" w:rsidR="009B1F01" w:rsidRPr="00BB67EA" w:rsidRDefault="009B1F01"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9B1F01">
        <w:rPr>
          <w:rFonts w:ascii="Arial" w:hAnsi="Arial" w:cs="Arial"/>
          <w:sz w:val="20"/>
          <w:szCs w:val="20"/>
          <w:lang w:val="en-US"/>
        </w:rPr>
        <w:lastRenderedPageBreak/>
        <w:t xml:space="preserve">Advances and </w:t>
      </w:r>
      <w:r>
        <w:rPr>
          <w:rFonts w:ascii="Arial" w:hAnsi="Arial" w:cs="Arial"/>
          <w:sz w:val="20"/>
          <w:szCs w:val="20"/>
          <w:lang w:val="en-US"/>
        </w:rPr>
        <w:t>P</w:t>
      </w:r>
      <w:r w:rsidRPr="009B1F01">
        <w:rPr>
          <w:rFonts w:ascii="Arial" w:hAnsi="Arial" w:cs="Arial"/>
          <w:sz w:val="20"/>
          <w:szCs w:val="20"/>
          <w:lang w:val="en-US"/>
        </w:rPr>
        <w:t xml:space="preserve">erspectives in </w:t>
      </w:r>
      <w:r>
        <w:rPr>
          <w:rFonts w:ascii="Arial" w:hAnsi="Arial" w:cs="Arial"/>
          <w:sz w:val="20"/>
          <w:szCs w:val="20"/>
          <w:lang w:val="en-US"/>
        </w:rPr>
        <w:t>C</w:t>
      </w:r>
      <w:r w:rsidRPr="009B1F01">
        <w:rPr>
          <w:rFonts w:ascii="Arial" w:hAnsi="Arial" w:cs="Arial"/>
          <w:sz w:val="20"/>
          <w:szCs w:val="20"/>
          <w:lang w:val="en-US"/>
        </w:rPr>
        <w:t xml:space="preserve">hemical </w:t>
      </w:r>
      <w:r>
        <w:rPr>
          <w:rFonts w:ascii="Arial" w:hAnsi="Arial" w:cs="Arial"/>
          <w:sz w:val="20"/>
          <w:szCs w:val="20"/>
          <w:lang w:val="en-US"/>
        </w:rPr>
        <w:t>R</w:t>
      </w:r>
      <w:r w:rsidRPr="009B1F01">
        <w:rPr>
          <w:rFonts w:ascii="Arial" w:hAnsi="Arial" w:cs="Arial"/>
          <w:sz w:val="20"/>
          <w:szCs w:val="20"/>
          <w:lang w:val="en-US"/>
        </w:rPr>
        <w:t xml:space="preserve">ecycling of </w:t>
      </w:r>
      <w:r>
        <w:rPr>
          <w:rFonts w:ascii="Arial" w:hAnsi="Arial" w:cs="Arial"/>
          <w:sz w:val="20"/>
          <w:szCs w:val="20"/>
          <w:lang w:val="en-US"/>
        </w:rPr>
        <w:t>P</w:t>
      </w:r>
      <w:r w:rsidRPr="009B1F01">
        <w:rPr>
          <w:rFonts w:ascii="Arial" w:hAnsi="Arial" w:cs="Arial"/>
          <w:sz w:val="20"/>
          <w:szCs w:val="20"/>
          <w:lang w:val="en-US"/>
        </w:rPr>
        <w:t xml:space="preserve">lastics: Giving </w:t>
      </w:r>
      <w:r>
        <w:rPr>
          <w:rFonts w:ascii="Arial" w:hAnsi="Arial" w:cs="Arial"/>
          <w:sz w:val="20"/>
          <w:szCs w:val="20"/>
          <w:lang w:val="en-US"/>
        </w:rPr>
        <w:t>N</w:t>
      </w:r>
      <w:r w:rsidRPr="009B1F01">
        <w:rPr>
          <w:rFonts w:ascii="Arial" w:hAnsi="Arial" w:cs="Arial"/>
          <w:sz w:val="20"/>
          <w:szCs w:val="20"/>
          <w:lang w:val="en-US"/>
        </w:rPr>
        <w:t xml:space="preserve">ew </w:t>
      </w:r>
      <w:r>
        <w:rPr>
          <w:rFonts w:ascii="Arial" w:hAnsi="Arial" w:cs="Arial"/>
          <w:sz w:val="20"/>
          <w:szCs w:val="20"/>
          <w:lang w:val="en-US"/>
        </w:rPr>
        <w:t>L</w:t>
      </w:r>
      <w:r w:rsidRPr="009B1F01">
        <w:rPr>
          <w:rFonts w:ascii="Arial" w:hAnsi="Arial" w:cs="Arial"/>
          <w:sz w:val="20"/>
          <w:szCs w:val="20"/>
          <w:lang w:val="en-US"/>
        </w:rPr>
        <w:t xml:space="preserve">ife to </w:t>
      </w:r>
      <w:r>
        <w:rPr>
          <w:rFonts w:ascii="Arial" w:hAnsi="Arial" w:cs="Arial"/>
          <w:sz w:val="20"/>
          <w:szCs w:val="20"/>
          <w:lang w:val="en-US"/>
        </w:rPr>
        <w:t>P</w:t>
      </w:r>
      <w:r w:rsidRPr="009B1F01">
        <w:rPr>
          <w:rFonts w:ascii="Arial" w:hAnsi="Arial" w:cs="Arial"/>
          <w:sz w:val="20"/>
          <w:szCs w:val="20"/>
          <w:lang w:val="en-US"/>
        </w:rPr>
        <w:t xml:space="preserve">lastic </w:t>
      </w:r>
      <w:r>
        <w:rPr>
          <w:rFonts w:ascii="Arial" w:hAnsi="Arial" w:cs="Arial"/>
          <w:sz w:val="20"/>
          <w:szCs w:val="20"/>
          <w:lang w:val="en-US"/>
        </w:rPr>
        <w:t>W</w:t>
      </w:r>
      <w:r w:rsidRPr="009B1F01">
        <w:rPr>
          <w:rFonts w:ascii="Arial" w:hAnsi="Arial" w:cs="Arial"/>
          <w:sz w:val="20"/>
          <w:szCs w:val="20"/>
          <w:lang w:val="en-US"/>
        </w:rPr>
        <w:t xml:space="preserve">aste, </w:t>
      </w:r>
      <w:r w:rsidR="006872E5" w:rsidRPr="009B1F01">
        <w:rPr>
          <w:rFonts w:ascii="Arial" w:hAnsi="Arial" w:cs="Arial"/>
          <w:color w:val="000000"/>
          <w:sz w:val="20"/>
          <w:szCs w:val="20"/>
          <w:lang w:val="en-US"/>
        </w:rPr>
        <w:t xml:space="preserve">Spring ACS Conference, </w:t>
      </w:r>
      <w:r w:rsidR="009E4C07" w:rsidRPr="009B1F01">
        <w:rPr>
          <w:rFonts w:ascii="Arial" w:hAnsi="Arial" w:cs="Arial"/>
          <w:color w:val="000000"/>
          <w:sz w:val="20"/>
          <w:szCs w:val="20"/>
          <w:lang w:val="en-US"/>
        </w:rPr>
        <w:t xml:space="preserve">20.03.2022-24.03.2022, </w:t>
      </w:r>
      <w:r w:rsidR="006872E5" w:rsidRPr="009B1F01">
        <w:rPr>
          <w:rFonts w:ascii="Arial" w:hAnsi="Arial" w:cs="Arial"/>
          <w:color w:val="000000"/>
          <w:sz w:val="20"/>
          <w:szCs w:val="20"/>
          <w:lang w:val="en-US"/>
        </w:rPr>
        <w:t>San Diego</w:t>
      </w:r>
      <w:r w:rsidR="00BD066C">
        <w:rPr>
          <w:rFonts w:ascii="Arial" w:hAnsi="Arial" w:cs="Arial"/>
          <w:color w:val="000000"/>
          <w:sz w:val="20"/>
          <w:szCs w:val="20"/>
          <w:lang w:val="en-US"/>
        </w:rPr>
        <w:t xml:space="preserve"> (CA,</w:t>
      </w:r>
      <w:r w:rsidR="006872E5" w:rsidRPr="009B1F01">
        <w:rPr>
          <w:rFonts w:ascii="Arial" w:hAnsi="Arial" w:cs="Arial"/>
          <w:color w:val="000000"/>
          <w:sz w:val="20"/>
          <w:szCs w:val="20"/>
          <w:lang w:val="en-US"/>
        </w:rPr>
        <w:t xml:space="preserve"> USA</w:t>
      </w:r>
      <w:r w:rsidR="00BD066C">
        <w:rPr>
          <w:rFonts w:ascii="Arial" w:hAnsi="Arial" w:cs="Arial"/>
          <w:color w:val="000000"/>
          <w:sz w:val="20"/>
          <w:szCs w:val="20"/>
          <w:lang w:val="en-US"/>
        </w:rPr>
        <w:t>)</w:t>
      </w:r>
      <w:r w:rsidR="006872E5" w:rsidRPr="009B1F01">
        <w:rPr>
          <w:rFonts w:ascii="Arial" w:hAnsi="Arial" w:cs="Arial"/>
          <w:color w:val="000000"/>
          <w:sz w:val="20"/>
          <w:szCs w:val="20"/>
          <w:lang w:val="en-US"/>
        </w:rPr>
        <w:t xml:space="preserve"> (keynote lecture).</w:t>
      </w:r>
    </w:p>
    <w:p w14:paraId="36D9977C" w14:textId="280136EF" w:rsidR="009B1F01" w:rsidRPr="00BB67EA" w:rsidRDefault="009B1F01"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03500D">
        <w:rPr>
          <w:rFonts w:ascii="Arial" w:hAnsi="Arial" w:cs="Arial"/>
          <w:i/>
          <w:iCs/>
          <w:sz w:val="20"/>
          <w:szCs w:val="20"/>
          <w:lang w:val="en-US"/>
        </w:rPr>
        <w:t>Operando</w:t>
      </w:r>
      <w:r w:rsidRPr="009B1F01">
        <w:rPr>
          <w:rFonts w:ascii="Arial" w:hAnsi="Arial" w:cs="Arial"/>
          <w:sz w:val="20"/>
          <w:szCs w:val="20"/>
          <w:lang w:val="en-US"/>
        </w:rPr>
        <w:t xml:space="preserve"> A</w:t>
      </w:r>
      <w:r>
        <w:rPr>
          <w:rFonts w:ascii="Arial" w:hAnsi="Arial" w:cs="Arial"/>
          <w:sz w:val="20"/>
          <w:szCs w:val="20"/>
          <w:lang w:val="en-US"/>
        </w:rPr>
        <w:t>tt</w:t>
      </w:r>
      <w:r w:rsidRPr="009B1F01">
        <w:rPr>
          <w:rFonts w:ascii="Arial" w:hAnsi="Arial" w:cs="Arial"/>
          <w:sz w:val="20"/>
          <w:szCs w:val="20"/>
          <w:lang w:val="en-US"/>
        </w:rPr>
        <w:t>enuated Total Reflec</w:t>
      </w:r>
      <w:r>
        <w:rPr>
          <w:rFonts w:ascii="Arial" w:hAnsi="Arial" w:cs="Arial"/>
          <w:sz w:val="20"/>
          <w:szCs w:val="20"/>
          <w:lang w:val="en-US"/>
        </w:rPr>
        <w:t>ti</w:t>
      </w:r>
      <w:r w:rsidRPr="009B1F01">
        <w:rPr>
          <w:rFonts w:ascii="Arial" w:hAnsi="Arial" w:cs="Arial"/>
          <w:sz w:val="20"/>
          <w:szCs w:val="20"/>
          <w:lang w:val="en-US"/>
        </w:rPr>
        <w:t xml:space="preserve">on-Infrared Spectroscopy Studies of Lignin Conversion Processes, </w:t>
      </w:r>
      <w:r w:rsidR="006872E5" w:rsidRPr="009B1F01">
        <w:rPr>
          <w:rFonts w:ascii="Arial" w:hAnsi="Arial" w:cs="Arial"/>
          <w:color w:val="000000"/>
          <w:sz w:val="20"/>
          <w:szCs w:val="20"/>
          <w:lang w:val="en-US"/>
        </w:rPr>
        <w:t xml:space="preserve">Spring ACS Conference, </w:t>
      </w:r>
      <w:r w:rsidR="009E4C07" w:rsidRPr="009B1F01">
        <w:rPr>
          <w:rFonts w:ascii="Arial" w:hAnsi="Arial" w:cs="Arial"/>
          <w:color w:val="000000"/>
          <w:sz w:val="20"/>
          <w:szCs w:val="20"/>
          <w:lang w:val="en-US"/>
        </w:rPr>
        <w:t xml:space="preserve">20.03.2022-24.03.2022, </w:t>
      </w:r>
      <w:r w:rsidR="006872E5" w:rsidRPr="009B1F01">
        <w:rPr>
          <w:rFonts w:ascii="Arial" w:hAnsi="Arial" w:cs="Arial"/>
          <w:color w:val="000000"/>
          <w:sz w:val="20"/>
          <w:szCs w:val="20"/>
          <w:lang w:val="en-US"/>
        </w:rPr>
        <w:t>San Diego</w:t>
      </w:r>
      <w:r w:rsidR="00BD066C">
        <w:rPr>
          <w:rFonts w:ascii="Arial" w:hAnsi="Arial" w:cs="Arial"/>
          <w:color w:val="000000"/>
          <w:sz w:val="20"/>
          <w:szCs w:val="20"/>
          <w:lang w:val="en-US"/>
        </w:rPr>
        <w:t xml:space="preserve"> (CA,</w:t>
      </w:r>
      <w:r w:rsidR="006872E5" w:rsidRPr="009B1F01">
        <w:rPr>
          <w:rFonts w:ascii="Arial" w:hAnsi="Arial" w:cs="Arial"/>
          <w:color w:val="000000"/>
          <w:sz w:val="20"/>
          <w:szCs w:val="20"/>
          <w:lang w:val="en-US"/>
        </w:rPr>
        <w:t xml:space="preserve"> USA</w:t>
      </w:r>
      <w:r w:rsidR="00BD066C">
        <w:rPr>
          <w:rFonts w:ascii="Arial" w:hAnsi="Arial" w:cs="Arial"/>
          <w:color w:val="000000"/>
          <w:sz w:val="20"/>
          <w:szCs w:val="20"/>
          <w:lang w:val="en-US"/>
        </w:rPr>
        <w:t>)</w:t>
      </w:r>
      <w:r w:rsidR="006872E5" w:rsidRPr="009B1F01">
        <w:rPr>
          <w:rFonts w:ascii="Arial" w:hAnsi="Arial" w:cs="Arial"/>
          <w:color w:val="000000"/>
          <w:sz w:val="20"/>
          <w:szCs w:val="20"/>
          <w:lang w:val="en-US"/>
        </w:rPr>
        <w:t xml:space="preserve"> (</w:t>
      </w:r>
      <w:r w:rsidR="001F109E" w:rsidRPr="009B1F01">
        <w:rPr>
          <w:rFonts w:ascii="Arial" w:hAnsi="Arial" w:cs="Arial"/>
          <w:color w:val="000000"/>
          <w:sz w:val="20"/>
          <w:szCs w:val="20"/>
          <w:lang w:val="en-US"/>
        </w:rPr>
        <w:t xml:space="preserve">keynote </w:t>
      </w:r>
      <w:r w:rsidR="006872E5" w:rsidRPr="009B1F01">
        <w:rPr>
          <w:rFonts w:ascii="Arial" w:hAnsi="Arial" w:cs="Arial"/>
          <w:color w:val="000000"/>
          <w:sz w:val="20"/>
          <w:szCs w:val="20"/>
          <w:lang w:val="en-US"/>
        </w:rPr>
        <w:t>lecture).</w:t>
      </w:r>
    </w:p>
    <w:p w14:paraId="03B8B11E" w14:textId="5D22027E" w:rsidR="006872E5" w:rsidRPr="00BB67EA" w:rsidRDefault="009B1F01"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9B1F01">
        <w:rPr>
          <w:rFonts w:ascii="Arial" w:hAnsi="Arial" w:cs="Arial"/>
          <w:sz w:val="20"/>
          <w:szCs w:val="20"/>
          <w:lang w:val="en-US"/>
        </w:rPr>
        <w:t>High</w:t>
      </w:r>
      <w:r w:rsidR="00777AC3">
        <w:rPr>
          <w:rFonts w:ascii="Arial" w:hAnsi="Arial" w:cs="Arial"/>
          <w:sz w:val="20"/>
          <w:szCs w:val="20"/>
          <w:lang w:val="en-US"/>
        </w:rPr>
        <w:t>-</w:t>
      </w:r>
      <w:r>
        <w:rPr>
          <w:rFonts w:ascii="Arial" w:hAnsi="Arial" w:cs="Arial"/>
          <w:sz w:val="20"/>
          <w:szCs w:val="20"/>
          <w:lang w:val="en-US"/>
        </w:rPr>
        <w:t>T</w:t>
      </w:r>
      <w:r w:rsidRPr="009B1F01">
        <w:rPr>
          <w:rFonts w:ascii="Arial" w:hAnsi="Arial" w:cs="Arial"/>
          <w:sz w:val="20"/>
          <w:szCs w:val="20"/>
          <w:lang w:val="en-US"/>
        </w:rPr>
        <w:t xml:space="preserve">hroughput </w:t>
      </w:r>
      <w:r>
        <w:rPr>
          <w:rFonts w:ascii="Arial" w:hAnsi="Arial" w:cs="Arial"/>
          <w:sz w:val="20"/>
          <w:szCs w:val="20"/>
          <w:lang w:val="en-US"/>
        </w:rPr>
        <w:t>A</w:t>
      </w:r>
      <w:r w:rsidRPr="009B1F01">
        <w:rPr>
          <w:rFonts w:ascii="Arial" w:hAnsi="Arial" w:cs="Arial"/>
          <w:sz w:val="20"/>
          <w:szCs w:val="20"/>
          <w:lang w:val="en-US"/>
        </w:rPr>
        <w:t>c</w:t>
      </w:r>
      <w:r>
        <w:rPr>
          <w:rFonts w:ascii="Arial" w:hAnsi="Arial" w:cs="Arial"/>
          <w:sz w:val="20"/>
          <w:szCs w:val="20"/>
          <w:lang w:val="en-US"/>
        </w:rPr>
        <w:t>ti</w:t>
      </w:r>
      <w:r w:rsidRPr="009B1F01">
        <w:rPr>
          <w:rFonts w:ascii="Arial" w:hAnsi="Arial" w:cs="Arial"/>
          <w:sz w:val="20"/>
          <w:szCs w:val="20"/>
          <w:lang w:val="en-US"/>
        </w:rPr>
        <w:t xml:space="preserve">vity </w:t>
      </w:r>
      <w:r>
        <w:rPr>
          <w:rFonts w:ascii="Arial" w:hAnsi="Arial" w:cs="Arial"/>
          <w:sz w:val="20"/>
          <w:szCs w:val="20"/>
          <w:lang w:val="en-US"/>
        </w:rPr>
        <w:t>S</w:t>
      </w:r>
      <w:r w:rsidRPr="009B1F01">
        <w:rPr>
          <w:rFonts w:ascii="Arial" w:hAnsi="Arial" w:cs="Arial"/>
          <w:sz w:val="20"/>
          <w:szCs w:val="20"/>
          <w:lang w:val="en-US"/>
        </w:rPr>
        <w:t xml:space="preserve">creening and </w:t>
      </w:r>
      <w:r>
        <w:rPr>
          <w:rFonts w:ascii="Arial" w:hAnsi="Arial" w:cs="Arial"/>
          <w:sz w:val="20"/>
          <w:szCs w:val="20"/>
          <w:lang w:val="en-US"/>
        </w:rPr>
        <w:t>S</w:t>
      </w:r>
      <w:r w:rsidRPr="009B1F01">
        <w:rPr>
          <w:rFonts w:ascii="Arial" w:hAnsi="Arial" w:cs="Arial"/>
          <w:sz w:val="20"/>
          <w:szCs w:val="20"/>
          <w:lang w:val="en-US"/>
        </w:rPr>
        <w:t>or</w:t>
      </w:r>
      <w:r>
        <w:rPr>
          <w:rFonts w:ascii="Arial" w:hAnsi="Arial" w:cs="Arial"/>
          <w:sz w:val="20"/>
          <w:szCs w:val="20"/>
          <w:lang w:val="en-US"/>
        </w:rPr>
        <w:t>ti</w:t>
      </w:r>
      <w:r w:rsidRPr="009B1F01">
        <w:rPr>
          <w:rFonts w:ascii="Arial" w:hAnsi="Arial" w:cs="Arial"/>
          <w:sz w:val="20"/>
          <w:szCs w:val="20"/>
          <w:lang w:val="en-US"/>
        </w:rPr>
        <w:t xml:space="preserve">ng of </w:t>
      </w:r>
      <w:r>
        <w:rPr>
          <w:rFonts w:ascii="Arial" w:hAnsi="Arial" w:cs="Arial"/>
          <w:sz w:val="20"/>
          <w:szCs w:val="20"/>
          <w:lang w:val="en-US"/>
        </w:rPr>
        <w:t>S</w:t>
      </w:r>
      <w:r w:rsidRPr="009B1F01">
        <w:rPr>
          <w:rFonts w:ascii="Arial" w:hAnsi="Arial" w:cs="Arial"/>
          <w:sz w:val="20"/>
          <w:szCs w:val="20"/>
          <w:lang w:val="en-US"/>
        </w:rPr>
        <w:t xml:space="preserve">ingle </w:t>
      </w:r>
      <w:r>
        <w:rPr>
          <w:rFonts w:ascii="Arial" w:hAnsi="Arial" w:cs="Arial"/>
          <w:sz w:val="20"/>
          <w:szCs w:val="20"/>
          <w:lang w:val="en-US"/>
        </w:rPr>
        <w:t>C</w:t>
      </w:r>
      <w:r w:rsidRPr="009B1F01">
        <w:rPr>
          <w:rFonts w:ascii="Arial" w:hAnsi="Arial" w:cs="Arial"/>
          <w:sz w:val="20"/>
          <w:szCs w:val="20"/>
          <w:lang w:val="en-US"/>
        </w:rPr>
        <w:t xml:space="preserve">atalyst </w:t>
      </w:r>
      <w:r>
        <w:rPr>
          <w:rFonts w:ascii="Arial" w:hAnsi="Arial" w:cs="Arial"/>
          <w:sz w:val="20"/>
          <w:szCs w:val="20"/>
          <w:lang w:val="en-US"/>
        </w:rPr>
        <w:t>P</w:t>
      </w:r>
      <w:r w:rsidRPr="009B1F01">
        <w:rPr>
          <w:rFonts w:ascii="Arial" w:hAnsi="Arial" w:cs="Arial"/>
          <w:sz w:val="20"/>
          <w:szCs w:val="20"/>
          <w:lang w:val="en-US"/>
        </w:rPr>
        <w:t>ar</w:t>
      </w:r>
      <w:r>
        <w:rPr>
          <w:rFonts w:ascii="Arial" w:hAnsi="Arial" w:cs="Arial"/>
          <w:sz w:val="20"/>
          <w:szCs w:val="20"/>
          <w:lang w:val="en-US"/>
        </w:rPr>
        <w:t>ti</w:t>
      </w:r>
      <w:r w:rsidRPr="009B1F01">
        <w:rPr>
          <w:rFonts w:ascii="Arial" w:hAnsi="Arial" w:cs="Arial"/>
          <w:sz w:val="20"/>
          <w:szCs w:val="20"/>
          <w:lang w:val="en-US"/>
        </w:rPr>
        <w:t xml:space="preserve">cles with </w:t>
      </w:r>
      <w:r>
        <w:rPr>
          <w:rFonts w:ascii="Arial" w:hAnsi="Arial" w:cs="Arial"/>
          <w:sz w:val="20"/>
          <w:szCs w:val="20"/>
          <w:lang w:val="en-US"/>
        </w:rPr>
        <w:t>M</w:t>
      </w:r>
      <w:r w:rsidRPr="009B1F01">
        <w:rPr>
          <w:rFonts w:ascii="Arial" w:hAnsi="Arial" w:cs="Arial"/>
          <w:sz w:val="20"/>
          <w:szCs w:val="20"/>
          <w:lang w:val="en-US"/>
        </w:rPr>
        <w:t xml:space="preserve">icroreactor </w:t>
      </w:r>
      <w:r>
        <w:rPr>
          <w:rFonts w:ascii="Arial" w:hAnsi="Arial" w:cs="Arial"/>
          <w:sz w:val="20"/>
          <w:szCs w:val="20"/>
          <w:lang w:val="en-US"/>
        </w:rPr>
        <w:t>T</w:t>
      </w:r>
      <w:r w:rsidRPr="009B1F01">
        <w:rPr>
          <w:rFonts w:ascii="Arial" w:hAnsi="Arial" w:cs="Arial"/>
          <w:sz w:val="20"/>
          <w:szCs w:val="20"/>
          <w:lang w:val="en-US"/>
        </w:rPr>
        <w:t xml:space="preserve">echnology and </w:t>
      </w:r>
      <w:r>
        <w:rPr>
          <w:rFonts w:ascii="Arial" w:hAnsi="Arial" w:cs="Arial"/>
          <w:sz w:val="20"/>
          <w:szCs w:val="20"/>
          <w:lang w:val="en-US"/>
        </w:rPr>
        <w:t>I</w:t>
      </w:r>
      <w:r w:rsidRPr="009B1F01">
        <w:rPr>
          <w:rFonts w:ascii="Arial" w:hAnsi="Arial" w:cs="Arial"/>
          <w:sz w:val="20"/>
          <w:szCs w:val="20"/>
          <w:lang w:val="en-US"/>
        </w:rPr>
        <w:t xml:space="preserve">n-situ </w:t>
      </w:r>
      <w:r>
        <w:rPr>
          <w:rFonts w:ascii="Arial" w:hAnsi="Arial" w:cs="Arial"/>
          <w:sz w:val="20"/>
          <w:szCs w:val="20"/>
          <w:lang w:val="en-US"/>
        </w:rPr>
        <w:t>S</w:t>
      </w:r>
      <w:r w:rsidRPr="009B1F01">
        <w:rPr>
          <w:rFonts w:ascii="Arial" w:hAnsi="Arial" w:cs="Arial"/>
          <w:sz w:val="20"/>
          <w:szCs w:val="20"/>
          <w:lang w:val="en-US"/>
        </w:rPr>
        <w:t>pectroscopy</w:t>
      </w:r>
      <w:r w:rsidRPr="009B1F01">
        <w:rPr>
          <w:rFonts w:ascii="Arial" w:eastAsia="NanumGothic" w:hAnsi="Arial" w:cs="Arial"/>
          <w:color w:val="000000"/>
          <w:sz w:val="20"/>
          <w:szCs w:val="20"/>
          <w:bdr w:val="none" w:sz="0" w:space="0" w:color="auto" w:frame="1"/>
          <w:lang w:val="en-US"/>
        </w:rPr>
        <w:t xml:space="preserve">, </w:t>
      </w:r>
      <w:r w:rsidR="006872E5" w:rsidRPr="009B1F01">
        <w:rPr>
          <w:rFonts w:ascii="Arial" w:hAnsi="Arial" w:cs="Arial"/>
          <w:color w:val="000000"/>
          <w:sz w:val="20"/>
          <w:szCs w:val="20"/>
          <w:lang w:val="en-US"/>
        </w:rPr>
        <w:t>Spring ACS Confere</w:t>
      </w:r>
      <w:r w:rsidR="00CE4871">
        <w:rPr>
          <w:rFonts w:ascii="Arial" w:hAnsi="Arial" w:cs="Arial"/>
          <w:color w:val="000000"/>
          <w:sz w:val="20"/>
          <w:szCs w:val="20"/>
          <w:lang w:val="en-US"/>
        </w:rPr>
        <w:t>n</w:t>
      </w:r>
      <w:r w:rsidR="006872E5" w:rsidRPr="009B1F01">
        <w:rPr>
          <w:rFonts w:ascii="Arial" w:hAnsi="Arial" w:cs="Arial"/>
          <w:color w:val="000000"/>
          <w:sz w:val="20"/>
          <w:szCs w:val="20"/>
          <w:lang w:val="en-US"/>
        </w:rPr>
        <w:t xml:space="preserve">ce, </w:t>
      </w:r>
      <w:r w:rsidR="009E4C07" w:rsidRPr="009B1F01">
        <w:rPr>
          <w:rFonts w:ascii="Arial" w:hAnsi="Arial" w:cs="Arial"/>
          <w:color w:val="000000"/>
          <w:sz w:val="20"/>
          <w:szCs w:val="20"/>
          <w:lang w:val="en-US"/>
        </w:rPr>
        <w:t xml:space="preserve">20.03.2022-24.03.2022, </w:t>
      </w:r>
      <w:r w:rsidR="006872E5" w:rsidRPr="009B1F01">
        <w:rPr>
          <w:rFonts w:ascii="Arial" w:hAnsi="Arial" w:cs="Arial"/>
          <w:color w:val="000000"/>
          <w:sz w:val="20"/>
          <w:szCs w:val="20"/>
          <w:lang w:val="en-US"/>
        </w:rPr>
        <w:t>San Diego</w:t>
      </w:r>
      <w:r w:rsidR="00BD066C">
        <w:rPr>
          <w:rFonts w:ascii="Arial" w:hAnsi="Arial" w:cs="Arial"/>
          <w:color w:val="000000"/>
          <w:sz w:val="20"/>
          <w:szCs w:val="20"/>
          <w:lang w:val="en-US"/>
        </w:rPr>
        <w:t xml:space="preserve"> (CA, </w:t>
      </w:r>
      <w:r w:rsidR="006872E5" w:rsidRPr="009B1F01">
        <w:rPr>
          <w:rFonts w:ascii="Arial" w:hAnsi="Arial" w:cs="Arial"/>
          <w:color w:val="000000"/>
          <w:sz w:val="20"/>
          <w:szCs w:val="20"/>
          <w:lang w:val="en-US"/>
        </w:rPr>
        <w:t>USA</w:t>
      </w:r>
      <w:r w:rsidR="00BD066C">
        <w:rPr>
          <w:rFonts w:ascii="Arial" w:hAnsi="Arial" w:cs="Arial"/>
          <w:color w:val="000000"/>
          <w:sz w:val="20"/>
          <w:szCs w:val="20"/>
          <w:lang w:val="en-US"/>
        </w:rPr>
        <w:t>)</w:t>
      </w:r>
      <w:r w:rsidR="006872E5" w:rsidRPr="009B1F01">
        <w:rPr>
          <w:rFonts w:ascii="Arial" w:hAnsi="Arial" w:cs="Arial"/>
          <w:color w:val="000000"/>
          <w:sz w:val="20"/>
          <w:szCs w:val="20"/>
          <w:lang w:val="en-US"/>
        </w:rPr>
        <w:t xml:space="preserve"> (invited lecture).</w:t>
      </w:r>
    </w:p>
    <w:p w14:paraId="7CC68917" w14:textId="3C980046" w:rsidR="00031193" w:rsidRPr="00031193" w:rsidRDefault="00031193" w:rsidP="009B1F01">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031193">
        <w:rPr>
          <w:rFonts w:ascii="Arial" w:hAnsi="Arial" w:cs="Arial"/>
          <w:sz w:val="20"/>
          <w:szCs w:val="20"/>
          <w:lang w:val="en-US"/>
        </w:rPr>
        <w:t xml:space="preserve">Advances in the </w:t>
      </w:r>
      <w:r w:rsidRPr="00031193">
        <w:rPr>
          <w:rFonts w:ascii="Arial" w:hAnsi="Arial" w:cs="Arial"/>
          <w:i/>
          <w:iCs/>
          <w:sz w:val="20"/>
          <w:szCs w:val="20"/>
          <w:lang w:val="en-US"/>
        </w:rPr>
        <w:t xml:space="preserve">Operando </w:t>
      </w:r>
      <w:r w:rsidRPr="00031193">
        <w:rPr>
          <w:rFonts w:ascii="Arial" w:hAnsi="Arial" w:cs="Arial"/>
          <w:sz w:val="20"/>
          <w:szCs w:val="20"/>
          <w:lang w:val="en-US"/>
        </w:rPr>
        <w:t xml:space="preserve">and </w:t>
      </w:r>
      <w:r w:rsidRPr="00031193">
        <w:rPr>
          <w:rFonts w:ascii="Arial" w:hAnsi="Arial" w:cs="Arial"/>
          <w:i/>
          <w:iCs/>
          <w:sz w:val="20"/>
          <w:szCs w:val="20"/>
          <w:lang w:val="en-US"/>
        </w:rPr>
        <w:t>In-situ</w:t>
      </w:r>
      <w:r w:rsidRPr="00031193">
        <w:rPr>
          <w:rFonts w:ascii="Arial" w:hAnsi="Arial" w:cs="Arial"/>
          <w:sz w:val="20"/>
          <w:szCs w:val="20"/>
          <w:lang w:val="en-US"/>
        </w:rPr>
        <w:t xml:space="preserve"> Characterization of Solid Catalysts: Principles, Potential Pitfalls and Showcases, Catalysts 2022 Webinar on In Situ/Operando Catalyst Characterization, </w:t>
      </w:r>
      <w:r w:rsidR="00DB5611">
        <w:rPr>
          <w:rFonts w:ascii="Arial" w:hAnsi="Arial" w:cs="Arial"/>
          <w:sz w:val="20"/>
          <w:szCs w:val="20"/>
          <w:lang w:val="en-US"/>
        </w:rPr>
        <w:t xml:space="preserve">22.04.2022, </w:t>
      </w:r>
      <w:r w:rsidRPr="00031193">
        <w:rPr>
          <w:rFonts w:ascii="Arial" w:hAnsi="Arial" w:cs="Arial"/>
          <w:sz w:val="20"/>
          <w:szCs w:val="20"/>
          <w:lang w:val="en-US"/>
        </w:rPr>
        <w:t xml:space="preserve">online (keynote lecture). </w:t>
      </w:r>
    </w:p>
    <w:p w14:paraId="2E04E4F8" w14:textId="2E2A3F73" w:rsidR="00F64D0D" w:rsidRPr="00BB67EA" w:rsidRDefault="005E5886"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B67EA">
        <w:rPr>
          <w:rFonts w:ascii="Arial" w:eastAsia="NanumGothic" w:hAnsi="Arial" w:cs="Arial"/>
          <w:i/>
          <w:iCs/>
          <w:color w:val="000000"/>
          <w:sz w:val="20"/>
          <w:szCs w:val="20"/>
          <w:bdr w:val="none" w:sz="0" w:space="0" w:color="auto" w:frame="1"/>
          <w:lang w:val="en-US"/>
        </w:rPr>
        <w:t>Operando</w:t>
      </w:r>
      <w:r w:rsidRPr="00BB67EA">
        <w:rPr>
          <w:rFonts w:ascii="Arial" w:eastAsia="NanumGothic" w:hAnsi="Arial" w:cs="Arial"/>
          <w:color w:val="000000"/>
          <w:sz w:val="20"/>
          <w:szCs w:val="20"/>
          <w:bdr w:val="none" w:sz="0" w:space="0" w:color="auto" w:frame="1"/>
          <w:lang w:val="en-US"/>
        </w:rPr>
        <w:t xml:space="preserve"> Spectroscopy of CO</w:t>
      </w:r>
      <w:r w:rsidRPr="00BB67EA">
        <w:rPr>
          <w:rFonts w:ascii="Arial" w:eastAsia="NanumGothic" w:hAnsi="Arial" w:cs="Arial"/>
          <w:color w:val="000000"/>
          <w:sz w:val="20"/>
          <w:szCs w:val="20"/>
          <w:bdr w:val="none" w:sz="0" w:space="0" w:color="auto" w:frame="1"/>
          <w:vertAlign w:val="subscript"/>
          <w:lang w:val="en-US"/>
        </w:rPr>
        <w:t>2</w:t>
      </w:r>
      <w:r w:rsidRPr="00BB67EA">
        <w:rPr>
          <w:rFonts w:ascii="Arial" w:eastAsia="NanumGothic" w:hAnsi="Arial" w:cs="Arial"/>
          <w:color w:val="000000"/>
          <w:sz w:val="20"/>
          <w:szCs w:val="20"/>
          <w:bdr w:val="none" w:sz="0" w:space="0" w:color="auto" w:frame="1"/>
          <w:lang w:val="en-US"/>
        </w:rPr>
        <w:t xml:space="preserve"> Activation in the Gas and Liquid-Phase: Similarities and Differences in Reaction Mechanisms</w:t>
      </w:r>
      <w:r w:rsidRPr="005E5886">
        <w:rPr>
          <w:rFonts w:ascii="Arial" w:eastAsia="NanumGothic" w:hAnsi="Arial" w:cs="Arial"/>
          <w:color w:val="000000"/>
          <w:sz w:val="20"/>
          <w:szCs w:val="20"/>
          <w:bdr w:val="none" w:sz="0" w:space="0" w:color="auto" w:frame="1"/>
          <w:lang w:val="en-US"/>
        </w:rPr>
        <w:t xml:space="preserve">, </w:t>
      </w:r>
      <w:r w:rsidRPr="00BB67EA">
        <w:rPr>
          <w:rFonts w:ascii="Arial" w:eastAsia="NanumGothic" w:hAnsi="Arial" w:cs="Arial"/>
          <w:color w:val="000000"/>
          <w:sz w:val="20"/>
          <w:szCs w:val="20"/>
          <w:bdr w:val="none" w:sz="0" w:space="0" w:color="auto" w:frame="1"/>
          <w:lang w:val="en-US"/>
        </w:rPr>
        <w:t xml:space="preserve">Renewable Energy </w:t>
      </w:r>
      <w:r w:rsidRPr="005E5886">
        <w:rPr>
          <w:rFonts w:ascii="Arial" w:eastAsia="NanumGothic" w:hAnsi="Arial" w:cs="Arial"/>
          <w:color w:val="000000"/>
          <w:sz w:val="20"/>
          <w:szCs w:val="20"/>
          <w:bdr w:val="none" w:sz="0" w:space="0" w:color="auto" w:frame="1"/>
          <w:lang w:val="en-US"/>
        </w:rPr>
        <w:t>&amp;</w:t>
      </w:r>
      <w:r w:rsidRPr="00BB67EA">
        <w:rPr>
          <w:rFonts w:ascii="Arial" w:eastAsia="NanumGothic" w:hAnsi="Arial" w:cs="Arial"/>
          <w:color w:val="000000"/>
          <w:sz w:val="20"/>
          <w:szCs w:val="20"/>
          <w:bdr w:val="none" w:sz="0" w:space="0" w:color="auto" w:frame="1"/>
          <w:lang w:val="en-US"/>
        </w:rPr>
        <w:t xml:space="preserve"> Solar Fuels Gordon Research Conference</w:t>
      </w:r>
      <w:r w:rsidRPr="005E5886">
        <w:rPr>
          <w:rFonts w:ascii="Arial" w:eastAsia="NanumGothic" w:hAnsi="Arial" w:cs="Arial"/>
          <w:color w:val="000000"/>
          <w:sz w:val="20"/>
          <w:szCs w:val="20"/>
          <w:bdr w:val="none" w:sz="0" w:space="0" w:color="auto" w:frame="1"/>
          <w:lang w:val="en-US"/>
        </w:rPr>
        <w:t xml:space="preserve">, </w:t>
      </w:r>
      <w:r>
        <w:rPr>
          <w:rFonts w:ascii="Arial" w:eastAsia="NanumGothic" w:hAnsi="Arial" w:cs="Arial"/>
          <w:color w:val="000000"/>
          <w:sz w:val="20"/>
          <w:szCs w:val="20"/>
          <w:bdr w:val="none" w:sz="0" w:space="0" w:color="auto" w:frame="1"/>
          <w:lang w:val="en-US"/>
        </w:rPr>
        <w:t xml:space="preserve">08.05.2022-12.05.2022, </w:t>
      </w:r>
      <w:r w:rsidRPr="005E5886">
        <w:rPr>
          <w:rFonts w:ascii="Arial" w:eastAsia="NanumGothic" w:hAnsi="Arial" w:cs="Arial"/>
          <w:color w:val="000000"/>
          <w:sz w:val="20"/>
          <w:szCs w:val="20"/>
          <w:bdr w:val="none" w:sz="0" w:space="0" w:color="auto" w:frame="1"/>
          <w:lang w:val="en-US"/>
        </w:rPr>
        <w:t>Luca (Italy) (invited lecture).</w:t>
      </w:r>
    </w:p>
    <w:p w14:paraId="6BB1B706" w14:textId="7032F343" w:rsidR="00632AB0" w:rsidRPr="00BB67EA" w:rsidRDefault="00632AB0"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B67EA">
        <w:rPr>
          <w:rFonts w:ascii="Arial" w:eastAsia="NanumGothic" w:hAnsi="Arial" w:cs="Arial"/>
          <w:color w:val="000000"/>
          <w:sz w:val="20"/>
          <w:szCs w:val="20"/>
          <w:bdr w:val="none" w:sz="0" w:space="0" w:color="auto" w:frame="1"/>
          <w:lang w:val="en-US"/>
        </w:rPr>
        <w:t>Elucidating the Origin of Catalyst Activation and Deactivation with Operando Spectroscopy and Microscopy</w:t>
      </w:r>
      <w:r w:rsidRPr="00632AB0">
        <w:rPr>
          <w:rFonts w:ascii="Arial" w:eastAsia="NanumGothic" w:hAnsi="Arial" w:cs="Arial"/>
          <w:color w:val="000000"/>
          <w:sz w:val="20"/>
          <w:szCs w:val="20"/>
          <w:bdr w:val="none" w:sz="0" w:space="0" w:color="auto" w:frame="1"/>
          <w:lang w:val="en-US"/>
        </w:rPr>
        <w:t xml:space="preserve">, </w:t>
      </w:r>
      <w:r>
        <w:rPr>
          <w:rFonts w:ascii="Arial" w:eastAsia="NanumGothic" w:hAnsi="Arial" w:cs="Arial"/>
          <w:color w:val="000000"/>
          <w:sz w:val="20"/>
          <w:szCs w:val="20"/>
          <w:bdr w:val="none" w:sz="0" w:space="0" w:color="auto" w:frame="1"/>
          <w:lang w:val="en-US"/>
        </w:rPr>
        <w:t xml:space="preserve">North American Congress on Catalysis, 22.05.2022-27.05.2022, New York City (NY, USA) (keynote lecture). </w:t>
      </w:r>
    </w:p>
    <w:p w14:paraId="41BF8F11" w14:textId="54927295" w:rsidR="00903BD9" w:rsidRPr="00BB67EA" w:rsidRDefault="00903BD9"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color w:val="000000"/>
          <w:sz w:val="20"/>
          <w:szCs w:val="20"/>
          <w:lang w:val="en-US"/>
        </w:rPr>
        <w:t>Towar</w:t>
      </w:r>
      <w:r w:rsidR="00A851A5">
        <w:rPr>
          <w:rFonts w:ascii="Arial" w:hAnsi="Arial" w:cs="Arial"/>
          <w:color w:val="000000"/>
          <w:sz w:val="20"/>
          <w:szCs w:val="20"/>
          <w:lang w:val="en-US"/>
        </w:rPr>
        <w:t>d</w:t>
      </w:r>
      <w:r>
        <w:rPr>
          <w:rFonts w:ascii="Arial" w:hAnsi="Arial" w:cs="Arial"/>
          <w:color w:val="000000"/>
          <w:sz w:val="20"/>
          <w:szCs w:val="20"/>
          <w:lang w:val="en-US"/>
        </w:rPr>
        <w:t xml:space="preserve">s the Refinery of the Future and the Role of </w:t>
      </w:r>
      <w:r w:rsidRPr="00903BD9">
        <w:rPr>
          <w:rFonts w:ascii="Arial" w:hAnsi="Arial" w:cs="Arial"/>
          <w:i/>
          <w:iCs/>
          <w:color w:val="000000"/>
          <w:sz w:val="20"/>
          <w:szCs w:val="20"/>
          <w:lang w:val="en-US"/>
        </w:rPr>
        <w:t xml:space="preserve">Operando </w:t>
      </w:r>
      <w:r>
        <w:rPr>
          <w:rFonts w:ascii="Arial" w:hAnsi="Arial" w:cs="Arial"/>
          <w:color w:val="000000"/>
          <w:sz w:val="20"/>
          <w:szCs w:val="20"/>
          <w:lang w:val="en-US"/>
        </w:rPr>
        <w:t>Spectroscopy, 19</w:t>
      </w:r>
      <w:r w:rsidRPr="00903BD9">
        <w:rPr>
          <w:rFonts w:ascii="Arial" w:hAnsi="Arial" w:cs="Arial"/>
          <w:color w:val="000000"/>
          <w:sz w:val="20"/>
          <w:szCs w:val="20"/>
          <w:vertAlign w:val="superscript"/>
          <w:lang w:val="en-US"/>
        </w:rPr>
        <w:t>th</w:t>
      </w:r>
      <w:r>
        <w:rPr>
          <w:rFonts w:ascii="Arial" w:hAnsi="Arial" w:cs="Arial"/>
          <w:color w:val="000000"/>
          <w:sz w:val="20"/>
          <w:szCs w:val="20"/>
          <w:lang w:val="en-US"/>
        </w:rPr>
        <w:t xml:space="preserve"> Nordic Symposium on Catalysis, </w:t>
      </w:r>
      <w:r w:rsidR="00A851A5">
        <w:rPr>
          <w:rFonts w:ascii="Arial" w:hAnsi="Arial" w:cs="Arial"/>
          <w:color w:val="000000"/>
          <w:sz w:val="20"/>
          <w:szCs w:val="20"/>
          <w:lang w:val="en-US"/>
        </w:rPr>
        <w:t xml:space="preserve">06.06.2022-08.06.2022, </w:t>
      </w:r>
      <w:r>
        <w:rPr>
          <w:rFonts w:ascii="Arial" w:hAnsi="Arial" w:cs="Arial"/>
          <w:color w:val="000000"/>
          <w:sz w:val="20"/>
          <w:szCs w:val="20"/>
          <w:lang w:val="en-US"/>
        </w:rPr>
        <w:t xml:space="preserve">Espoo (Finland) (plenary lecture). </w:t>
      </w:r>
    </w:p>
    <w:p w14:paraId="08EDD2C7" w14:textId="77777777" w:rsidR="004125D3" w:rsidRPr="00BB67EA" w:rsidRDefault="00224B5D" w:rsidP="004125D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B67EA">
        <w:rPr>
          <w:rFonts w:ascii="Arial" w:eastAsia="NanumGothic" w:hAnsi="Arial" w:cs="Arial"/>
          <w:color w:val="000000"/>
          <w:sz w:val="20"/>
          <w:szCs w:val="20"/>
          <w:bdr w:val="none" w:sz="0" w:space="0" w:color="auto" w:frame="1"/>
          <w:lang w:val="en-US"/>
        </w:rPr>
        <w:t xml:space="preserve">Advances in </w:t>
      </w:r>
      <w:r w:rsidR="00CE719D" w:rsidRPr="00CE719D">
        <w:rPr>
          <w:rFonts w:ascii="Arial" w:eastAsia="NanumGothic" w:hAnsi="Arial" w:cs="Arial"/>
          <w:i/>
          <w:iCs/>
          <w:color w:val="000000"/>
          <w:sz w:val="20"/>
          <w:szCs w:val="20"/>
          <w:bdr w:val="none" w:sz="0" w:space="0" w:color="auto" w:frame="1"/>
          <w:lang w:val="en-US"/>
        </w:rPr>
        <w:t>O</w:t>
      </w:r>
      <w:r w:rsidRPr="00BB67EA">
        <w:rPr>
          <w:rFonts w:ascii="Arial" w:eastAsia="NanumGothic" w:hAnsi="Arial" w:cs="Arial"/>
          <w:i/>
          <w:iCs/>
          <w:color w:val="000000"/>
          <w:sz w:val="20"/>
          <w:szCs w:val="20"/>
          <w:bdr w:val="none" w:sz="0" w:space="0" w:color="auto" w:frame="1"/>
          <w:lang w:val="en-US"/>
        </w:rPr>
        <w:t xml:space="preserve">perando </w:t>
      </w:r>
      <w:r w:rsidR="00CE719D" w:rsidRPr="00CE719D">
        <w:rPr>
          <w:rFonts w:ascii="Arial" w:eastAsia="NanumGothic" w:hAnsi="Arial" w:cs="Arial"/>
          <w:color w:val="000000"/>
          <w:sz w:val="20"/>
          <w:szCs w:val="20"/>
          <w:bdr w:val="none" w:sz="0" w:space="0" w:color="auto" w:frame="1"/>
          <w:lang w:val="en-US"/>
        </w:rPr>
        <w:t>S</w:t>
      </w:r>
      <w:r w:rsidRPr="00BB67EA">
        <w:rPr>
          <w:rFonts w:ascii="Arial" w:eastAsia="NanumGothic" w:hAnsi="Arial" w:cs="Arial"/>
          <w:color w:val="000000"/>
          <w:sz w:val="20"/>
          <w:szCs w:val="20"/>
          <w:bdr w:val="none" w:sz="0" w:space="0" w:color="auto" w:frame="1"/>
          <w:lang w:val="en-US"/>
        </w:rPr>
        <w:t xml:space="preserve">pectroscopy of </w:t>
      </w:r>
      <w:r w:rsidR="00CE719D" w:rsidRPr="00CE719D">
        <w:rPr>
          <w:rFonts w:ascii="Arial" w:eastAsia="NanumGothic" w:hAnsi="Arial" w:cs="Arial"/>
          <w:color w:val="000000"/>
          <w:sz w:val="20"/>
          <w:szCs w:val="20"/>
          <w:bdr w:val="none" w:sz="0" w:space="0" w:color="auto" w:frame="1"/>
          <w:lang w:val="en-US"/>
        </w:rPr>
        <w:t>S</w:t>
      </w:r>
      <w:r w:rsidRPr="00BB67EA">
        <w:rPr>
          <w:rFonts w:ascii="Arial" w:eastAsia="NanumGothic" w:hAnsi="Arial" w:cs="Arial"/>
          <w:color w:val="000000"/>
          <w:sz w:val="20"/>
          <w:szCs w:val="20"/>
          <w:bdr w:val="none" w:sz="0" w:space="0" w:color="auto" w:frame="1"/>
          <w:lang w:val="en-US"/>
        </w:rPr>
        <w:t>mall</w:t>
      </w:r>
      <w:r w:rsidR="00EA7885" w:rsidRPr="00EA7885">
        <w:rPr>
          <w:rFonts w:ascii="Arial" w:eastAsia="NanumGothic" w:hAnsi="Arial" w:cs="Arial"/>
          <w:color w:val="000000"/>
          <w:sz w:val="20"/>
          <w:szCs w:val="20"/>
          <w:bdr w:val="none" w:sz="0" w:space="0" w:color="auto" w:frame="1"/>
          <w:lang w:val="en-US"/>
        </w:rPr>
        <w:t xml:space="preserve"> </w:t>
      </w:r>
      <w:r w:rsidR="00CE719D" w:rsidRPr="00CE719D">
        <w:rPr>
          <w:rFonts w:ascii="Arial" w:eastAsia="NanumGothic" w:hAnsi="Arial" w:cs="Arial"/>
          <w:color w:val="000000"/>
          <w:sz w:val="20"/>
          <w:szCs w:val="20"/>
          <w:bdr w:val="none" w:sz="0" w:space="0" w:color="auto" w:frame="1"/>
          <w:lang w:val="en-US"/>
        </w:rPr>
        <w:t>M</w:t>
      </w:r>
      <w:r w:rsidRPr="00BB67EA">
        <w:rPr>
          <w:rFonts w:ascii="Arial" w:eastAsia="NanumGothic" w:hAnsi="Arial" w:cs="Arial"/>
          <w:color w:val="000000"/>
          <w:sz w:val="20"/>
          <w:szCs w:val="20"/>
          <w:bdr w:val="none" w:sz="0" w:space="0" w:color="auto" w:frame="1"/>
          <w:lang w:val="en-US"/>
        </w:rPr>
        <w:t xml:space="preserve">olecules and </w:t>
      </w:r>
      <w:r w:rsidR="00CE719D" w:rsidRPr="00CE719D">
        <w:rPr>
          <w:rFonts w:ascii="Arial" w:eastAsia="NanumGothic" w:hAnsi="Arial" w:cs="Arial"/>
          <w:color w:val="000000"/>
          <w:sz w:val="20"/>
          <w:szCs w:val="20"/>
          <w:bdr w:val="none" w:sz="0" w:space="0" w:color="auto" w:frame="1"/>
          <w:lang w:val="en-US"/>
        </w:rPr>
        <w:t>I</w:t>
      </w:r>
      <w:r w:rsidRPr="00BB67EA">
        <w:rPr>
          <w:rFonts w:ascii="Arial" w:eastAsia="NanumGothic" w:hAnsi="Arial" w:cs="Arial"/>
          <w:color w:val="000000"/>
          <w:sz w:val="20"/>
          <w:szCs w:val="20"/>
          <w:bdr w:val="none" w:sz="0" w:space="0" w:color="auto" w:frame="1"/>
          <w:lang w:val="en-US"/>
        </w:rPr>
        <w:t xml:space="preserve">ts </w:t>
      </w:r>
      <w:r w:rsidR="00CE719D" w:rsidRPr="00CE719D">
        <w:rPr>
          <w:rFonts w:ascii="Arial" w:eastAsia="NanumGothic" w:hAnsi="Arial" w:cs="Arial"/>
          <w:color w:val="000000"/>
          <w:sz w:val="20"/>
          <w:szCs w:val="20"/>
          <w:bdr w:val="none" w:sz="0" w:space="0" w:color="auto" w:frame="1"/>
          <w:lang w:val="en-US"/>
        </w:rPr>
        <w:t>R</w:t>
      </w:r>
      <w:r w:rsidRPr="00BB67EA">
        <w:rPr>
          <w:rFonts w:ascii="Arial" w:eastAsia="NanumGothic" w:hAnsi="Arial" w:cs="Arial"/>
          <w:color w:val="000000"/>
          <w:sz w:val="20"/>
          <w:szCs w:val="20"/>
          <w:bdr w:val="none" w:sz="0" w:space="0" w:color="auto" w:frame="1"/>
          <w:lang w:val="en-US"/>
        </w:rPr>
        <w:t xml:space="preserve">ole in </w:t>
      </w:r>
      <w:r w:rsidR="00CE719D" w:rsidRPr="00CE719D">
        <w:rPr>
          <w:rFonts w:ascii="Arial" w:eastAsia="NanumGothic" w:hAnsi="Arial" w:cs="Arial"/>
          <w:color w:val="000000"/>
          <w:sz w:val="20"/>
          <w:szCs w:val="20"/>
          <w:bdr w:val="none" w:sz="0" w:space="0" w:color="auto" w:frame="1"/>
          <w:lang w:val="en-US"/>
        </w:rPr>
        <w:t>D</w:t>
      </w:r>
      <w:r w:rsidRPr="00BB67EA">
        <w:rPr>
          <w:rFonts w:ascii="Arial" w:eastAsia="NanumGothic" w:hAnsi="Arial" w:cs="Arial"/>
          <w:color w:val="000000"/>
          <w:sz w:val="20"/>
          <w:szCs w:val="20"/>
          <w:bdr w:val="none" w:sz="0" w:space="0" w:color="auto" w:frame="1"/>
          <w:lang w:val="en-US"/>
        </w:rPr>
        <w:t xml:space="preserve">esigning the </w:t>
      </w:r>
      <w:r w:rsidR="00CE719D" w:rsidRPr="00CE719D">
        <w:rPr>
          <w:rFonts w:ascii="Arial" w:eastAsia="NanumGothic" w:hAnsi="Arial" w:cs="Arial"/>
          <w:color w:val="000000"/>
          <w:sz w:val="20"/>
          <w:szCs w:val="20"/>
          <w:bdr w:val="none" w:sz="0" w:space="0" w:color="auto" w:frame="1"/>
          <w:lang w:val="en-US"/>
        </w:rPr>
        <w:t>R</w:t>
      </w:r>
      <w:r w:rsidRPr="00BB67EA">
        <w:rPr>
          <w:rFonts w:ascii="Arial" w:eastAsia="NanumGothic" w:hAnsi="Arial" w:cs="Arial"/>
          <w:color w:val="000000"/>
          <w:sz w:val="20"/>
          <w:szCs w:val="20"/>
          <w:bdr w:val="none" w:sz="0" w:space="0" w:color="auto" w:frame="1"/>
          <w:lang w:val="en-US"/>
        </w:rPr>
        <w:t xml:space="preserve">efinery of the </w:t>
      </w:r>
      <w:r w:rsidR="00CE719D" w:rsidRPr="00CE719D">
        <w:rPr>
          <w:rFonts w:ascii="Arial" w:eastAsia="NanumGothic" w:hAnsi="Arial" w:cs="Arial"/>
          <w:color w:val="000000"/>
          <w:sz w:val="20"/>
          <w:szCs w:val="20"/>
          <w:bdr w:val="none" w:sz="0" w:space="0" w:color="auto" w:frame="1"/>
          <w:lang w:val="en-US"/>
        </w:rPr>
        <w:t>F</w:t>
      </w:r>
      <w:r w:rsidRPr="00BB67EA">
        <w:rPr>
          <w:rFonts w:ascii="Arial" w:eastAsia="NanumGothic" w:hAnsi="Arial" w:cs="Arial"/>
          <w:color w:val="000000"/>
          <w:sz w:val="20"/>
          <w:szCs w:val="20"/>
          <w:bdr w:val="none" w:sz="0" w:space="0" w:color="auto" w:frame="1"/>
          <w:lang w:val="en-US"/>
        </w:rPr>
        <w:t>uture</w:t>
      </w:r>
      <w:r w:rsidRPr="00224B5D">
        <w:rPr>
          <w:rFonts w:ascii="Arial" w:eastAsia="NanumGothic" w:hAnsi="Arial" w:cs="Arial"/>
          <w:color w:val="000000"/>
          <w:sz w:val="20"/>
          <w:szCs w:val="20"/>
          <w:bdr w:val="none" w:sz="0" w:space="0" w:color="auto" w:frame="1"/>
          <w:lang w:val="en-US"/>
        </w:rPr>
        <w:t xml:space="preserve">, </w:t>
      </w:r>
      <w:r w:rsidRPr="00BB67EA">
        <w:rPr>
          <w:rFonts w:ascii="Arial" w:eastAsia="NanumGothic" w:hAnsi="Arial" w:cs="Arial"/>
          <w:color w:val="000000"/>
          <w:sz w:val="20"/>
          <w:szCs w:val="20"/>
          <w:bdr w:val="none" w:sz="0" w:space="0" w:color="auto" w:frame="1"/>
          <w:lang w:val="en-US"/>
        </w:rPr>
        <w:t xml:space="preserve">XXXVIII </w:t>
      </w:r>
      <w:proofErr w:type="spellStart"/>
      <w:r w:rsidRPr="00BB67EA">
        <w:rPr>
          <w:rFonts w:ascii="Arial" w:eastAsia="NanumGothic" w:hAnsi="Arial" w:cs="Arial"/>
          <w:color w:val="000000"/>
          <w:sz w:val="20"/>
          <w:szCs w:val="20"/>
          <w:bdr w:val="none" w:sz="0" w:space="0" w:color="auto" w:frame="1"/>
          <w:lang w:val="en-US"/>
        </w:rPr>
        <w:t>Reunión</w:t>
      </w:r>
      <w:proofErr w:type="spellEnd"/>
      <w:r w:rsidRPr="00BB67EA">
        <w:rPr>
          <w:rFonts w:ascii="Arial" w:eastAsia="NanumGothic" w:hAnsi="Arial" w:cs="Arial"/>
          <w:color w:val="000000"/>
          <w:sz w:val="20"/>
          <w:szCs w:val="20"/>
          <w:bdr w:val="none" w:sz="0" w:space="0" w:color="auto" w:frame="1"/>
          <w:lang w:val="en-US"/>
        </w:rPr>
        <w:t xml:space="preserve"> </w:t>
      </w:r>
      <w:proofErr w:type="spellStart"/>
      <w:r w:rsidRPr="00BB67EA">
        <w:rPr>
          <w:rFonts w:ascii="Arial" w:eastAsia="NanumGothic" w:hAnsi="Arial" w:cs="Arial"/>
          <w:color w:val="000000"/>
          <w:sz w:val="20"/>
          <w:szCs w:val="20"/>
          <w:bdr w:val="none" w:sz="0" w:space="0" w:color="auto" w:frame="1"/>
          <w:lang w:val="en-US"/>
        </w:rPr>
        <w:t>Bienal</w:t>
      </w:r>
      <w:proofErr w:type="spellEnd"/>
      <w:r w:rsidRPr="00BB67EA">
        <w:rPr>
          <w:rFonts w:ascii="Arial" w:eastAsia="NanumGothic" w:hAnsi="Arial" w:cs="Arial"/>
          <w:color w:val="000000"/>
          <w:sz w:val="20"/>
          <w:szCs w:val="20"/>
          <w:bdr w:val="none" w:sz="0" w:space="0" w:color="auto" w:frame="1"/>
          <w:lang w:val="en-US"/>
        </w:rPr>
        <w:t xml:space="preserve"> de </w:t>
      </w:r>
      <w:proofErr w:type="spellStart"/>
      <w:r w:rsidRPr="00BB67EA">
        <w:rPr>
          <w:rFonts w:ascii="Arial" w:eastAsia="NanumGothic" w:hAnsi="Arial" w:cs="Arial"/>
          <w:color w:val="000000"/>
          <w:sz w:val="20"/>
          <w:szCs w:val="20"/>
          <w:bdr w:val="none" w:sz="0" w:space="0" w:color="auto" w:frame="1"/>
          <w:lang w:val="en-US"/>
        </w:rPr>
        <w:t>Química</w:t>
      </w:r>
      <w:proofErr w:type="spellEnd"/>
      <w:r w:rsidRPr="00224B5D">
        <w:rPr>
          <w:rFonts w:ascii="Arial" w:eastAsia="NanumGothic" w:hAnsi="Arial" w:cs="Arial"/>
          <w:color w:val="000000"/>
          <w:sz w:val="20"/>
          <w:szCs w:val="20"/>
          <w:bdr w:val="none" w:sz="0" w:space="0" w:color="auto" w:frame="1"/>
          <w:lang w:val="en-US"/>
        </w:rPr>
        <w:t xml:space="preserve">, </w:t>
      </w:r>
      <w:r>
        <w:rPr>
          <w:rFonts w:ascii="Arial" w:eastAsia="NanumGothic" w:hAnsi="Arial" w:cs="Arial"/>
          <w:color w:val="000000"/>
          <w:sz w:val="20"/>
          <w:szCs w:val="20"/>
          <w:bdr w:val="none" w:sz="0" w:space="0" w:color="auto" w:frame="1"/>
          <w:lang w:val="en-US"/>
        </w:rPr>
        <w:t xml:space="preserve">26.06.2022-28.06.2022, </w:t>
      </w:r>
      <w:r w:rsidRPr="00224B5D">
        <w:rPr>
          <w:rFonts w:ascii="Arial" w:eastAsia="NanumGothic" w:hAnsi="Arial" w:cs="Arial"/>
          <w:color w:val="000000"/>
          <w:sz w:val="20"/>
          <w:szCs w:val="20"/>
          <w:bdr w:val="none" w:sz="0" w:space="0" w:color="auto" w:frame="1"/>
          <w:lang w:val="en-US"/>
        </w:rPr>
        <w:t>Granada (Spain) (invited lecture</w:t>
      </w:r>
      <w:r>
        <w:rPr>
          <w:rFonts w:ascii="Arial" w:eastAsia="NanumGothic" w:hAnsi="Arial" w:cs="Arial"/>
          <w:color w:val="000000"/>
          <w:sz w:val="20"/>
          <w:szCs w:val="20"/>
          <w:bdr w:val="none" w:sz="0" w:space="0" w:color="auto" w:frame="1"/>
          <w:lang w:val="en-US"/>
        </w:rPr>
        <w:t>).</w:t>
      </w:r>
    </w:p>
    <w:p w14:paraId="36EF082F" w14:textId="55675CC2" w:rsidR="004125D3" w:rsidRPr="00BB67EA" w:rsidRDefault="004125D3" w:rsidP="004125D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4125D3">
        <w:rPr>
          <w:rFonts w:ascii="Arial" w:hAnsi="Arial" w:cs="Arial"/>
          <w:sz w:val="20"/>
          <w:szCs w:val="20"/>
          <w:lang w:val="en-US"/>
        </w:rPr>
        <w:t xml:space="preserve">Bridging the Gap between Planar Model Catalysts and Industrially Relevant Solid Catalysts with Infrared Nano-Spectroscopy, </w:t>
      </w:r>
      <w:r w:rsidRPr="004125D3">
        <w:rPr>
          <w:rFonts w:ascii="Arial" w:eastAsia="NanumGothic" w:hAnsi="Arial" w:cs="Arial"/>
          <w:color w:val="000000"/>
          <w:sz w:val="20"/>
          <w:szCs w:val="20"/>
          <w:bdr w:val="none" w:sz="0" w:space="0" w:color="auto" w:frame="1"/>
          <w:lang w:val="en-US"/>
        </w:rPr>
        <w:t>2</w:t>
      </w:r>
      <w:r>
        <w:rPr>
          <w:rFonts w:ascii="Arial" w:eastAsia="NanumGothic" w:hAnsi="Arial" w:cs="Arial"/>
          <w:color w:val="000000"/>
          <w:sz w:val="20"/>
          <w:szCs w:val="20"/>
          <w:bdr w:val="none" w:sz="0" w:space="0" w:color="auto" w:frame="1"/>
          <w:lang w:val="en-US"/>
        </w:rPr>
        <w:t>8.06.2022, 19</w:t>
      </w:r>
      <w:r w:rsidRPr="004125D3">
        <w:rPr>
          <w:rFonts w:ascii="Arial" w:eastAsia="NanumGothic" w:hAnsi="Arial" w:cs="Arial"/>
          <w:color w:val="000000"/>
          <w:sz w:val="20"/>
          <w:szCs w:val="20"/>
          <w:bdr w:val="none" w:sz="0" w:space="0" w:color="auto" w:frame="1"/>
          <w:vertAlign w:val="superscript"/>
          <w:lang w:val="en-US"/>
        </w:rPr>
        <w:t>th</w:t>
      </w:r>
      <w:r>
        <w:rPr>
          <w:rFonts w:ascii="Arial" w:eastAsia="NanumGothic" w:hAnsi="Arial" w:cs="Arial"/>
          <w:color w:val="000000"/>
          <w:sz w:val="20"/>
          <w:szCs w:val="20"/>
          <w:bdr w:val="none" w:sz="0" w:space="0" w:color="auto" w:frame="1"/>
          <w:lang w:val="en-US"/>
        </w:rPr>
        <w:t xml:space="preserve"> </w:t>
      </w:r>
      <w:r w:rsidRPr="00BB67EA">
        <w:rPr>
          <w:rFonts w:ascii="Arial" w:eastAsia="NanumGothic" w:hAnsi="Arial" w:cs="Arial"/>
          <w:color w:val="000000"/>
          <w:sz w:val="20"/>
          <w:szCs w:val="20"/>
          <w:bdr w:val="none" w:sz="0" w:space="0" w:color="auto" w:frame="1"/>
          <w:lang w:val="en-US"/>
        </w:rPr>
        <w:t>I</w:t>
      </w:r>
      <w:r w:rsidRPr="004125D3">
        <w:rPr>
          <w:rFonts w:ascii="Arial" w:eastAsia="NanumGothic" w:hAnsi="Arial" w:cs="Arial"/>
          <w:color w:val="000000"/>
          <w:sz w:val="20"/>
          <w:szCs w:val="20"/>
          <w:bdr w:val="none" w:sz="0" w:space="0" w:color="auto" w:frame="1"/>
          <w:lang w:val="en-US"/>
        </w:rPr>
        <w:t>nte</w:t>
      </w:r>
      <w:r>
        <w:rPr>
          <w:rFonts w:ascii="Arial" w:eastAsia="NanumGothic" w:hAnsi="Arial" w:cs="Arial"/>
          <w:color w:val="000000"/>
          <w:sz w:val="20"/>
          <w:szCs w:val="20"/>
          <w:bdr w:val="none" w:sz="0" w:space="0" w:color="auto" w:frame="1"/>
          <w:lang w:val="en-US"/>
        </w:rPr>
        <w:t>rnational Symposium on the Relationships between Homogeneous and Heterogeneous Catalysis,</w:t>
      </w:r>
      <w:r w:rsidRPr="00BB67EA">
        <w:rPr>
          <w:rFonts w:ascii="Arial" w:eastAsia="NanumGothic" w:hAnsi="Arial" w:cs="Arial"/>
          <w:color w:val="000000"/>
          <w:sz w:val="20"/>
          <w:szCs w:val="20"/>
          <w:bdr w:val="none" w:sz="0" w:space="0" w:color="auto" w:frame="1"/>
          <w:lang w:val="en-US"/>
        </w:rPr>
        <w:t xml:space="preserve"> Oslo</w:t>
      </w:r>
      <w:r w:rsidRPr="004125D3">
        <w:rPr>
          <w:rFonts w:ascii="Arial" w:eastAsia="NanumGothic" w:hAnsi="Arial" w:cs="Arial"/>
          <w:color w:val="000000"/>
          <w:sz w:val="20"/>
          <w:szCs w:val="20"/>
          <w:bdr w:val="none" w:sz="0" w:space="0" w:color="auto" w:frame="1"/>
          <w:lang w:val="en-US"/>
        </w:rPr>
        <w:t xml:space="preserve"> (Norway) (</w:t>
      </w:r>
      <w:r>
        <w:rPr>
          <w:rFonts w:ascii="Arial" w:eastAsia="NanumGothic" w:hAnsi="Arial" w:cs="Arial"/>
          <w:color w:val="000000"/>
          <w:sz w:val="20"/>
          <w:szCs w:val="20"/>
          <w:bdr w:val="none" w:sz="0" w:space="0" w:color="auto" w:frame="1"/>
          <w:lang w:val="en-US"/>
        </w:rPr>
        <w:t>keynote lecture).</w:t>
      </w:r>
    </w:p>
    <w:p w14:paraId="2DDDEF06" w14:textId="00911782" w:rsidR="0003500D" w:rsidRPr="00BB67EA" w:rsidRDefault="001009CA"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4125D3">
        <w:rPr>
          <w:rFonts w:ascii="Arial" w:eastAsia="NanumGothic" w:hAnsi="Arial" w:cs="Arial"/>
          <w:color w:val="000000"/>
          <w:sz w:val="20"/>
          <w:szCs w:val="20"/>
          <w:bdr w:val="none" w:sz="0" w:space="0" w:color="auto" w:frame="1"/>
          <w:lang w:val="en-US"/>
        </w:rPr>
        <w:t xml:space="preserve">Paving the Way for Lignin Valorization, </w:t>
      </w:r>
      <w:r w:rsidR="0003500D" w:rsidRPr="004125D3">
        <w:rPr>
          <w:rFonts w:ascii="Arial" w:eastAsia="NanumGothic" w:hAnsi="Arial" w:cs="Arial"/>
          <w:color w:val="000000"/>
          <w:sz w:val="20"/>
          <w:szCs w:val="20"/>
          <w:bdr w:val="none" w:sz="0" w:space="0" w:color="auto" w:frame="1"/>
          <w:lang w:val="en-US"/>
        </w:rPr>
        <w:t xml:space="preserve">Lignin Gordon </w:t>
      </w:r>
      <w:r w:rsidRPr="004125D3">
        <w:rPr>
          <w:rFonts w:ascii="Arial" w:eastAsia="NanumGothic" w:hAnsi="Arial" w:cs="Arial"/>
          <w:color w:val="000000"/>
          <w:sz w:val="20"/>
          <w:szCs w:val="20"/>
          <w:bdr w:val="none" w:sz="0" w:space="0" w:color="auto" w:frame="1"/>
          <w:lang w:val="en-US"/>
        </w:rPr>
        <w:t xml:space="preserve">Research </w:t>
      </w:r>
      <w:r w:rsidR="0003500D" w:rsidRPr="004125D3">
        <w:rPr>
          <w:rFonts w:ascii="Arial" w:eastAsia="NanumGothic" w:hAnsi="Arial" w:cs="Arial"/>
          <w:color w:val="000000"/>
          <w:sz w:val="20"/>
          <w:szCs w:val="20"/>
          <w:bdr w:val="none" w:sz="0" w:space="0" w:color="auto" w:frame="1"/>
          <w:lang w:val="en-US"/>
        </w:rPr>
        <w:t>Conference, 31</w:t>
      </w:r>
      <w:r w:rsidR="00A851A5">
        <w:rPr>
          <w:rFonts w:ascii="Arial" w:eastAsia="NanumGothic" w:hAnsi="Arial" w:cs="Arial"/>
          <w:color w:val="000000"/>
          <w:sz w:val="20"/>
          <w:szCs w:val="20"/>
          <w:bdr w:val="none" w:sz="0" w:space="0" w:color="auto" w:frame="1"/>
          <w:lang w:val="en-US"/>
        </w:rPr>
        <w:t>.</w:t>
      </w:r>
      <w:r w:rsidR="0003500D" w:rsidRPr="004125D3">
        <w:rPr>
          <w:rFonts w:ascii="Arial" w:eastAsia="NanumGothic" w:hAnsi="Arial" w:cs="Arial"/>
          <w:color w:val="000000"/>
          <w:sz w:val="20"/>
          <w:szCs w:val="20"/>
          <w:bdr w:val="none" w:sz="0" w:space="0" w:color="auto" w:frame="1"/>
          <w:lang w:val="en-US"/>
        </w:rPr>
        <w:t>07</w:t>
      </w:r>
      <w:r w:rsidR="00A851A5">
        <w:rPr>
          <w:rFonts w:ascii="Arial" w:eastAsia="NanumGothic" w:hAnsi="Arial" w:cs="Arial"/>
          <w:color w:val="000000"/>
          <w:sz w:val="20"/>
          <w:szCs w:val="20"/>
          <w:bdr w:val="none" w:sz="0" w:space="0" w:color="auto" w:frame="1"/>
          <w:lang w:val="en-US"/>
        </w:rPr>
        <w:t>.</w:t>
      </w:r>
      <w:r w:rsidR="0003500D" w:rsidRPr="004125D3">
        <w:rPr>
          <w:rFonts w:ascii="Arial" w:eastAsia="NanumGothic" w:hAnsi="Arial" w:cs="Arial"/>
          <w:color w:val="000000"/>
          <w:sz w:val="20"/>
          <w:szCs w:val="20"/>
          <w:bdr w:val="none" w:sz="0" w:space="0" w:color="auto" w:frame="1"/>
          <w:lang w:val="en-US"/>
        </w:rPr>
        <w:t>2022-04</w:t>
      </w:r>
      <w:r w:rsidR="00A851A5">
        <w:rPr>
          <w:rFonts w:ascii="Arial" w:eastAsia="NanumGothic" w:hAnsi="Arial" w:cs="Arial"/>
          <w:color w:val="000000"/>
          <w:sz w:val="20"/>
          <w:szCs w:val="20"/>
          <w:bdr w:val="none" w:sz="0" w:space="0" w:color="auto" w:frame="1"/>
          <w:lang w:val="en-US"/>
        </w:rPr>
        <w:t>.</w:t>
      </w:r>
      <w:r w:rsidR="0003500D" w:rsidRPr="004125D3">
        <w:rPr>
          <w:rFonts w:ascii="Arial" w:eastAsia="NanumGothic" w:hAnsi="Arial" w:cs="Arial"/>
          <w:color w:val="000000"/>
          <w:sz w:val="20"/>
          <w:szCs w:val="20"/>
          <w:bdr w:val="none" w:sz="0" w:space="0" w:color="auto" w:frame="1"/>
          <w:lang w:val="en-US"/>
        </w:rPr>
        <w:t>08</w:t>
      </w:r>
      <w:r w:rsidR="00A851A5">
        <w:rPr>
          <w:rFonts w:ascii="Arial" w:eastAsia="NanumGothic" w:hAnsi="Arial" w:cs="Arial"/>
          <w:color w:val="000000"/>
          <w:sz w:val="20"/>
          <w:szCs w:val="20"/>
          <w:bdr w:val="none" w:sz="0" w:space="0" w:color="auto" w:frame="1"/>
          <w:lang w:val="en-US"/>
        </w:rPr>
        <w:t>.</w:t>
      </w:r>
      <w:r w:rsidR="0003500D" w:rsidRPr="004125D3">
        <w:rPr>
          <w:rFonts w:ascii="Arial" w:eastAsia="NanumGothic" w:hAnsi="Arial" w:cs="Arial"/>
          <w:color w:val="000000"/>
          <w:sz w:val="20"/>
          <w:szCs w:val="20"/>
          <w:bdr w:val="none" w:sz="0" w:space="0" w:color="auto" w:frame="1"/>
          <w:lang w:val="en-US"/>
        </w:rPr>
        <w:t>2022, Easton (MA, USA) (invited</w:t>
      </w:r>
      <w:r w:rsidRPr="004125D3">
        <w:rPr>
          <w:rFonts w:ascii="Arial" w:eastAsia="NanumGothic" w:hAnsi="Arial" w:cs="Arial"/>
          <w:color w:val="000000"/>
          <w:sz w:val="20"/>
          <w:szCs w:val="20"/>
          <w:bdr w:val="none" w:sz="0" w:space="0" w:color="auto" w:frame="1"/>
          <w:lang w:val="en-US"/>
        </w:rPr>
        <w:t xml:space="preserve"> opening</w:t>
      </w:r>
      <w:r w:rsidR="0003500D" w:rsidRPr="004125D3">
        <w:rPr>
          <w:rFonts w:ascii="Arial" w:eastAsia="NanumGothic" w:hAnsi="Arial" w:cs="Arial"/>
          <w:color w:val="000000"/>
          <w:sz w:val="20"/>
          <w:szCs w:val="20"/>
          <w:bdr w:val="none" w:sz="0" w:space="0" w:color="auto" w:frame="1"/>
          <w:lang w:val="en-US"/>
        </w:rPr>
        <w:t xml:space="preserve"> lecture). </w:t>
      </w:r>
    </w:p>
    <w:p w14:paraId="7FEAADAA" w14:textId="67A35AF1" w:rsidR="00BD066C" w:rsidRPr="00BB67EA" w:rsidRDefault="00462F49" w:rsidP="00462F49">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03500D">
        <w:rPr>
          <w:rFonts w:ascii="Arial" w:hAnsi="Arial" w:cs="Arial"/>
          <w:i/>
          <w:iCs/>
          <w:sz w:val="20"/>
          <w:szCs w:val="20"/>
          <w:lang w:val="en-US"/>
        </w:rPr>
        <w:t>Operando</w:t>
      </w:r>
      <w:r w:rsidRPr="00462F49">
        <w:rPr>
          <w:rFonts w:ascii="Arial" w:hAnsi="Arial" w:cs="Arial"/>
          <w:sz w:val="20"/>
          <w:szCs w:val="20"/>
          <w:lang w:val="en-US"/>
        </w:rPr>
        <w:t xml:space="preserve"> Spe</w:t>
      </w:r>
      <w:r>
        <w:rPr>
          <w:rFonts w:ascii="Arial" w:hAnsi="Arial" w:cs="Arial"/>
          <w:sz w:val="20"/>
          <w:szCs w:val="20"/>
          <w:lang w:val="en-US"/>
        </w:rPr>
        <w:t xml:space="preserve">ctroscopy of </w:t>
      </w:r>
      <w:proofErr w:type="spellStart"/>
      <w:r>
        <w:rPr>
          <w:rFonts w:ascii="Arial" w:hAnsi="Arial" w:cs="Arial"/>
          <w:sz w:val="20"/>
          <w:szCs w:val="20"/>
          <w:lang w:val="en-US"/>
        </w:rPr>
        <w:t>Thermocatalysis</w:t>
      </w:r>
      <w:proofErr w:type="spellEnd"/>
      <w:r>
        <w:rPr>
          <w:rFonts w:ascii="Arial" w:hAnsi="Arial" w:cs="Arial"/>
          <w:sz w:val="20"/>
          <w:szCs w:val="20"/>
          <w:lang w:val="en-US"/>
        </w:rPr>
        <w:t xml:space="preserve"> and Electrocatalysis of CO</w:t>
      </w:r>
      <w:r w:rsidRPr="00462F49">
        <w:rPr>
          <w:rFonts w:ascii="Arial" w:hAnsi="Arial" w:cs="Arial"/>
          <w:sz w:val="20"/>
          <w:szCs w:val="20"/>
          <w:vertAlign w:val="subscript"/>
          <w:lang w:val="en-US"/>
        </w:rPr>
        <w:t>2</w:t>
      </w:r>
      <w:r>
        <w:rPr>
          <w:rFonts w:ascii="Arial" w:hAnsi="Arial" w:cs="Arial"/>
          <w:sz w:val="20"/>
          <w:szCs w:val="20"/>
          <w:lang w:val="en-US"/>
        </w:rPr>
        <w:t xml:space="preserve"> and CO, Fall ACS Conference, 19.08.2022-23.08.2022, Chicago (IL, USA) (invited lecture)</w:t>
      </w:r>
    </w:p>
    <w:p w14:paraId="1EF9F2E2" w14:textId="1F60DCEC" w:rsidR="00BD066C" w:rsidRPr="00BB67EA" w:rsidRDefault="00BD066C"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Advances and Perspectives in the Chemical Recycling of Plastics, Fall ACS Conference, 19.08.2022-23.08.2022, Chicago (IL, USA)</w:t>
      </w:r>
      <w:r w:rsidR="00462F49">
        <w:rPr>
          <w:rFonts w:ascii="Arial" w:hAnsi="Arial" w:cs="Arial"/>
          <w:sz w:val="20"/>
          <w:szCs w:val="20"/>
          <w:lang w:val="en-US"/>
        </w:rPr>
        <w:t xml:space="preserve"> (invited lecture)</w:t>
      </w:r>
    </w:p>
    <w:p w14:paraId="47E8E3EF" w14:textId="2CBD3710" w:rsidR="000F4A94" w:rsidRPr="00BB67EA" w:rsidRDefault="00E973CD"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 xml:space="preserve">What </w:t>
      </w:r>
      <w:r w:rsidR="00707951">
        <w:rPr>
          <w:rFonts w:ascii="Arial" w:hAnsi="Arial" w:cs="Arial"/>
          <w:sz w:val="20"/>
          <w:szCs w:val="20"/>
          <w:lang w:val="en-US"/>
        </w:rPr>
        <w:t>C</w:t>
      </w:r>
      <w:r>
        <w:rPr>
          <w:rFonts w:ascii="Arial" w:hAnsi="Arial" w:cs="Arial"/>
          <w:sz w:val="20"/>
          <w:szCs w:val="20"/>
          <w:lang w:val="en-US"/>
        </w:rPr>
        <w:t xml:space="preserve">an </w:t>
      </w:r>
      <w:r w:rsidR="00707951">
        <w:rPr>
          <w:rFonts w:ascii="Arial" w:hAnsi="Arial" w:cs="Arial"/>
          <w:sz w:val="20"/>
          <w:szCs w:val="20"/>
          <w:lang w:val="en-US"/>
        </w:rPr>
        <w:t>Y</w:t>
      </w:r>
      <w:r>
        <w:rPr>
          <w:rFonts w:ascii="Arial" w:hAnsi="Arial" w:cs="Arial"/>
          <w:sz w:val="20"/>
          <w:szCs w:val="20"/>
          <w:lang w:val="en-US"/>
        </w:rPr>
        <w:t xml:space="preserve">ou </w:t>
      </w:r>
      <w:r w:rsidR="00707951">
        <w:rPr>
          <w:rFonts w:ascii="Arial" w:hAnsi="Arial" w:cs="Arial"/>
          <w:sz w:val="20"/>
          <w:szCs w:val="20"/>
          <w:lang w:val="en-US"/>
        </w:rPr>
        <w:t>D</w:t>
      </w:r>
      <w:r>
        <w:rPr>
          <w:rFonts w:ascii="Arial" w:hAnsi="Arial" w:cs="Arial"/>
          <w:sz w:val="20"/>
          <w:szCs w:val="20"/>
          <w:lang w:val="en-US"/>
        </w:rPr>
        <w:t>o with CO</w:t>
      </w:r>
      <w:r w:rsidRPr="00E973CD">
        <w:rPr>
          <w:rFonts w:ascii="Arial" w:hAnsi="Arial" w:cs="Arial"/>
          <w:sz w:val="20"/>
          <w:szCs w:val="20"/>
          <w:vertAlign w:val="subscript"/>
          <w:lang w:val="en-US"/>
        </w:rPr>
        <w:t>2</w:t>
      </w:r>
      <w:r>
        <w:rPr>
          <w:rFonts w:ascii="Arial" w:hAnsi="Arial" w:cs="Arial"/>
          <w:sz w:val="20"/>
          <w:szCs w:val="20"/>
          <w:lang w:val="en-US"/>
        </w:rPr>
        <w:t xml:space="preserve">? </w:t>
      </w:r>
      <w:r w:rsidR="000F4A94">
        <w:rPr>
          <w:rFonts w:ascii="Arial" w:hAnsi="Arial" w:cs="Arial"/>
          <w:sz w:val="20"/>
          <w:szCs w:val="20"/>
          <w:lang w:val="en-US"/>
        </w:rPr>
        <w:t xml:space="preserve">Catalysis Connected, </w:t>
      </w:r>
      <w:r w:rsidR="00BF3758">
        <w:rPr>
          <w:rFonts w:ascii="Arial" w:hAnsi="Arial" w:cs="Arial"/>
          <w:sz w:val="20"/>
          <w:szCs w:val="20"/>
          <w:lang w:val="en-US"/>
        </w:rPr>
        <w:t xml:space="preserve">15.09.2022-16.09.2022, </w:t>
      </w:r>
      <w:r w:rsidR="000F4A94">
        <w:rPr>
          <w:rFonts w:ascii="Arial" w:hAnsi="Arial" w:cs="Arial"/>
          <w:sz w:val="20"/>
          <w:szCs w:val="20"/>
          <w:lang w:val="en-US"/>
        </w:rPr>
        <w:t>Eindhoven (the Netherlands) (keynote lecture)</w:t>
      </w:r>
    </w:p>
    <w:p w14:paraId="4A1DBAC0" w14:textId="57C8431E" w:rsidR="000F4A94" w:rsidRPr="00BB67EA" w:rsidRDefault="00B90738" w:rsidP="000F4A94">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B67EA">
        <w:rPr>
          <w:rFonts w:ascii="Arial" w:eastAsia="NanumGothic" w:hAnsi="Arial" w:cs="Arial"/>
          <w:color w:val="000000"/>
          <w:sz w:val="20"/>
          <w:szCs w:val="20"/>
          <w:bdr w:val="none" w:sz="0" w:space="0" w:color="auto" w:frame="1"/>
          <w:lang w:val="en-US"/>
        </w:rPr>
        <w:t xml:space="preserve">Single-Molecule Observation of Diffusion and Catalysis in </w:t>
      </w:r>
      <w:proofErr w:type="spellStart"/>
      <w:r w:rsidRPr="00BB67EA">
        <w:rPr>
          <w:rFonts w:ascii="Arial" w:eastAsia="NanumGothic" w:hAnsi="Arial" w:cs="Arial"/>
          <w:color w:val="000000"/>
          <w:sz w:val="20"/>
          <w:szCs w:val="20"/>
          <w:bdr w:val="none" w:sz="0" w:space="0" w:color="auto" w:frame="1"/>
          <w:lang w:val="en-US"/>
        </w:rPr>
        <w:t>Nanoporous</w:t>
      </w:r>
      <w:proofErr w:type="spellEnd"/>
      <w:r w:rsidRPr="00BB67EA">
        <w:rPr>
          <w:rFonts w:ascii="Arial" w:eastAsia="NanumGothic" w:hAnsi="Arial" w:cs="Arial"/>
          <w:color w:val="000000"/>
          <w:sz w:val="20"/>
          <w:szCs w:val="20"/>
          <w:bdr w:val="none" w:sz="0" w:space="0" w:color="auto" w:frame="1"/>
          <w:lang w:val="en-US"/>
        </w:rPr>
        <w:t xml:space="preserve"> Solids</w:t>
      </w:r>
      <w:r w:rsidRPr="00B90738">
        <w:rPr>
          <w:rFonts w:ascii="Arial" w:eastAsia="NanumGothic" w:hAnsi="Arial" w:cs="Arial"/>
          <w:color w:val="000000"/>
          <w:sz w:val="20"/>
          <w:szCs w:val="20"/>
          <w:bdr w:val="none" w:sz="0" w:space="0" w:color="auto" w:frame="1"/>
          <w:lang w:val="en-US"/>
        </w:rPr>
        <w:t>, Diffusion Fundamentals IX Symposium</w:t>
      </w:r>
      <w:r>
        <w:rPr>
          <w:rFonts w:ascii="Arial" w:eastAsia="NanumGothic" w:hAnsi="Arial" w:cs="Arial"/>
          <w:color w:val="000000"/>
          <w:sz w:val="20"/>
          <w:szCs w:val="20"/>
          <w:bdr w:val="none" w:sz="0" w:space="0" w:color="auto" w:frame="1"/>
          <w:lang w:val="en-US"/>
        </w:rPr>
        <w:t>,</w:t>
      </w:r>
      <w:r w:rsidRPr="00B90738">
        <w:rPr>
          <w:rFonts w:ascii="Arial" w:eastAsia="NanumGothic" w:hAnsi="Arial" w:cs="Arial"/>
          <w:color w:val="000000"/>
          <w:sz w:val="20"/>
          <w:szCs w:val="20"/>
          <w:bdr w:val="none" w:sz="0" w:space="0" w:color="auto" w:frame="1"/>
          <w:lang w:val="en-US"/>
        </w:rPr>
        <w:t xml:space="preserve"> </w:t>
      </w:r>
      <w:r>
        <w:rPr>
          <w:rFonts w:ascii="Arial" w:eastAsia="NanumGothic" w:hAnsi="Arial" w:cs="Arial"/>
          <w:color w:val="000000"/>
          <w:sz w:val="20"/>
          <w:szCs w:val="20"/>
          <w:bdr w:val="none" w:sz="0" w:space="0" w:color="auto" w:frame="1"/>
          <w:lang w:val="en-US"/>
        </w:rPr>
        <w:t>Krakow (Poland), 21.09.2022-24.09.2022 (keynote lecture).</w:t>
      </w:r>
    </w:p>
    <w:p w14:paraId="62E69B55" w14:textId="6D3C3545" w:rsidR="00966130" w:rsidRPr="00BB67EA" w:rsidRDefault="00966130"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966130">
        <w:rPr>
          <w:rFonts w:ascii="Arial" w:eastAsia="NanumGothic" w:hAnsi="Arial" w:cs="Arial"/>
          <w:color w:val="000000"/>
          <w:sz w:val="20"/>
          <w:szCs w:val="20"/>
          <w:bdr w:val="none" w:sz="0" w:space="0" w:color="auto" w:frame="1"/>
          <w:lang w:val="en-US"/>
        </w:rPr>
        <w:t>Towards the Re</w:t>
      </w:r>
      <w:r>
        <w:rPr>
          <w:rFonts w:ascii="Arial" w:eastAsia="NanumGothic" w:hAnsi="Arial" w:cs="Arial"/>
          <w:color w:val="000000"/>
          <w:sz w:val="20"/>
          <w:szCs w:val="20"/>
          <w:bdr w:val="none" w:sz="0" w:space="0" w:color="auto" w:frame="1"/>
          <w:lang w:val="en-US"/>
        </w:rPr>
        <w:t xml:space="preserve">finery of the Future: Role of </w:t>
      </w:r>
      <w:r w:rsidRPr="0003500D">
        <w:rPr>
          <w:rFonts w:ascii="Arial" w:eastAsia="NanumGothic" w:hAnsi="Arial" w:cs="Arial"/>
          <w:i/>
          <w:iCs/>
          <w:color w:val="000000"/>
          <w:sz w:val="20"/>
          <w:szCs w:val="20"/>
          <w:bdr w:val="none" w:sz="0" w:space="0" w:color="auto" w:frame="1"/>
          <w:lang w:val="en-US"/>
        </w:rPr>
        <w:t>Operando</w:t>
      </w:r>
      <w:r>
        <w:rPr>
          <w:rFonts w:ascii="Arial" w:eastAsia="NanumGothic" w:hAnsi="Arial" w:cs="Arial"/>
          <w:color w:val="000000"/>
          <w:sz w:val="20"/>
          <w:szCs w:val="20"/>
          <w:bdr w:val="none" w:sz="0" w:space="0" w:color="auto" w:frame="1"/>
          <w:lang w:val="en-US"/>
        </w:rPr>
        <w:t xml:space="preserve"> Spectroscopy in the Making and Breaking of Chemical Bonds,</w:t>
      </w:r>
      <w:r w:rsidRPr="00BB67EA">
        <w:rPr>
          <w:rFonts w:ascii="Arial" w:eastAsia="NanumGothic" w:hAnsi="Arial" w:cs="Arial"/>
          <w:color w:val="000000"/>
          <w:sz w:val="20"/>
          <w:szCs w:val="20"/>
          <w:bdr w:val="none" w:sz="0" w:space="0" w:color="auto" w:frame="1"/>
          <w:lang w:val="en-US"/>
        </w:rPr>
        <w:t xml:space="preserve"> International Symposium on Future Technologies for Carbon Neutrality</w:t>
      </w:r>
      <w:r>
        <w:rPr>
          <w:rFonts w:ascii="Arial" w:eastAsia="NanumGothic" w:hAnsi="Arial" w:cs="Arial"/>
          <w:color w:val="000000"/>
          <w:sz w:val="20"/>
          <w:szCs w:val="20"/>
          <w:bdr w:val="none" w:sz="0" w:space="0" w:color="auto" w:frame="1"/>
          <w:lang w:val="en-US"/>
        </w:rPr>
        <w:t>, Nankai (China)</w:t>
      </w:r>
      <w:r w:rsidR="00B90738">
        <w:rPr>
          <w:rFonts w:ascii="Arial" w:eastAsia="NanumGothic" w:hAnsi="Arial" w:cs="Arial"/>
          <w:color w:val="000000"/>
          <w:sz w:val="20"/>
          <w:szCs w:val="20"/>
          <w:bdr w:val="none" w:sz="0" w:space="0" w:color="auto" w:frame="1"/>
          <w:lang w:val="en-US"/>
        </w:rPr>
        <w:t>, 19.10.2022</w:t>
      </w:r>
      <w:r>
        <w:rPr>
          <w:rFonts w:ascii="Arial" w:eastAsia="NanumGothic" w:hAnsi="Arial" w:cs="Arial"/>
          <w:color w:val="000000"/>
          <w:sz w:val="20"/>
          <w:szCs w:val="20"/>
          <w:bdr w:val="none" w:sz="0" w:space="0" w:color="auto" w:frame="1"/>
          <w:lang w:val="en-US"/>
        </w:rPr>
        <w:t xml:space="preserve"> (plenary talk, online).</w:t>
      </w:r>
    </w:p>
    <w:p w14:paraId="677FB526" w14:textId="3B845AB0" w:rsidR="007D3F2F" w:rsidRPr="00BB67EA" w:rsidRDefault="00966130"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966130">
        <w:rPr>
          <w:rFonts w:ascii="Arial" w:eastAsia="NanumGothic" w:hAnsi="Arial" w:cs="Arial"/>
          <w:color w:val="000000"/>
          <w:sz w:val="20"/>
          <w:szCs w:val="20"/>
          <w:bdr w:val="none" w:sz="0" w:space="0" w:color="auto" w:frame="1"/>
          <w:lang w:val="en-US"/>
        </w:rPr>
        <w:lastRenderedPageBreak/>
        <w:t>Towards the R</w:t>
      </w:r>
      <w:r>
        <w:rPr>
          <w:rFonts w:ascii="Arial" w:eastAsia="NanumGothic" w:hAnsi="Arial" w:cs="Arial"/>
          <w:color w:val="000000"/>
          <w:sz w:val="20"/>
          <w:szCs w:val="20"/>
          <w:bdr w:val="none" w:sz="0" w:space="0" w:color="auto" w:frame="1"/>
          <w:lang w:val="en-US"/>
        </w:rPr>
        <w:t xml:space="preserve">efinery of the Future: Role of </w:t>
      </w:r>
      <w:r w:rsidRPr="0003500D">
        <w:rPr>
          <w:rFonts w:ascii="Arial" w:eastAsia="NanumGothic" w:hAnsi="Arial" w:cs="Arial"/>
          <w:i/>
          <w:iCs/>
          <w:color w:val="000000"/>
          <w:sz w:val="20"/>
          <w:szCs w:val="20"/>
          <w:bdr w:val="none" w:sz="0" w:space="0" w:color="auto" w:frame="1"/>
          <w:lang w:val="en-US"/>
        </w:rPr>
        <w:t>In-situ</w:t>
      </w:r>
      <w:r>
        <w:rPr>
          <w:rFonts w:ascii="Arial" w:eastAsia="NanumGothic" w:hAnsi="Arial" w:cs="Arial"/>
          <w:color w:val="000000"/>
          <w:sz w:val="20"/>
          <w:szCs w:val="20"/>
          <w:bdr w:val="none" w:sz="0" w:space="0" w:color="auto" w:frame="1"/>
          <w:lang w:val="en-US"/>
        </w:rPr>
        <w:t xml:space="preserve"> and </w:t>
      </w:r>
      <w:r w:rsidRPr="0003500D">
        <w:rPr>
          <w:rFonts w:ascii="Arial" w:eastAsia="NanumGothic" w:hAnsi="Arial" w:cs="Arial"/>
          <w:i/>
          <w:iCs/>
          <w:color w:val="000000"/>
          <w:sz w:val="20"/>
          <w:szCs w:val="20"/>
          <w:bdr w:val="none" w:sz="0" w:space="0" w:color="auto" w:frame="1"/>
          <w:lang w:val="en-US"/>
        </w:rPr>
        <w:t>Operando</w:t>
      </w:r>
      <w:r>
        <w:rPr>
          <w:rFonts w:ascii="Arial" w:eastAsia="NanumGothic" w:hAnsi="Arial" w:cs="Arial"/>
          <w:color w:val="000000"/>
          <w:sz w:val="20"/>
          <w:szCs w:val="20"/>
          <w:bdr w:val="none" w:sz="0" w:space="0" w:color="auto" w:frame="1"/>
          <w:lang w:val="en-US"/>
        </w:rPr>
        <w:t xml:space="preserve"> Spectroscopy of Solid Catalysts, </w:t>
      </w:r>
      <w:r w:rsidR="007D3F2F" w:rsidRPr="00BB67EA">
        <w:rPr>
          <w:rFonts w:ascii="Arial" w:eastAsia="NanumGothic" w:hAnsi="Arial" w:cs="Arial"/>
          <w:color w:val="000000"/>
          <w:sz w:val="20"/>
          <w:szCs w:val="20"/>
          <w:bdr w:val="none" w:sz="0" w:space="0" w:color="auto" w:frame="1"/>
          <w:lang w:val="en-US"/>
        </w:rPr>
        <w:t>Seventh International Conference on Multifunctional, Hybrid and Nanomaterials</w:t>
      </w:r>
      <w:r w:rsidR="007D3F2F" w:rsidRPr="007D3F2F">
        <w:rPr>
          <w:rFonts w:ascii="Arial" w:eastAsia="NanumGothic" w:hAnsi="Arial" w:cs="Arial"/>
          <w:color w:val="000000"/>
          <w:sz w:val="20"/>
          <w:szCs w:val="20"/>
          <w:bdr w:val="none" w:sz="0" w:space="0" w:color="auto" w:frame="1"/>
          <w:lang w:val="en-US"/>
        </w:rPr>
        <w:t xml:space="preserve">, </w:t>
      </w:r>
      <w:r w:rsidR="007D3F2F">
        <w:rPr>
          <w:rFonts w:ascii="Arial" w:eastAsia="NanumGothic" w:hAnsi="Arial" w:cs="Arial"/>
          <w:color w:val="000000"/>
          <w:sz w:val="20"/>
          <w:szCs w:val="20"/>
          <w:bdr w:val="none" w:sz="0" w:space="0" w:color="auto" w:frame="1"/>
          <w:lang w:val="en-US"/>
        </w:rPr>
        <w:t xml:space="preserve">19.10.2022-23.10.2022, </w:t>
      </w:r>
      <w:r w:rsidR="007D3F2F" w:rsidRPr="007D3F2F">
        <w:rPr>
          <w:rFonts w:ascii="Arial" w:eastAsia="NanumGothic" w:hAnsi="Arial" w:cs="Arial"/>
          <w:color w:val="000000"/>
          <w:sz w:val="20"/>
          <w:szCs w:val="20"/>
          <w:bdr w:val="none" w:sz="0" w:space="0" w:color="auto" w:frame="1"/>
          <w:lang w:val="en-US"/>
        </w:rPr>
        <w:t>Gen</w:t>
      </w:r>
      <w:r w:rsidR="007D3F2F">
        <w:rPr>
          <w:rFonts w:ascii="Arial" w:eastAsia="NanumGothic" w:hAnsi="Arial" w:cs="Arial"/>
          <w:color w:val="000000"/>
          <w:sz w:val="20"/>
          <w:szCs w:val="20"/>
          <w:bdr w:val="none" w:sz="0" w:space="0" w:color="auto" w:frame="1"/>
          <w:lang w:val="en-US"/>
        </w:rPr>
        <w:t>oa (Italy)</w:t>
      </w:r>
      <w:r w:rsidR="007D3F2F" w:rsidRPr="007D3F2F">
        <w:rPr>
          <w:rFonts w:ascii="Arial" w:eastAsia="NanumGothic" w:hAnsi="Arial" w:cs="Arial"/>
          <w:color w:val="000000"/>
          <w:sz w:val="20"/>
          <w:szCs w:val="20"/>
          <w:bdr w:val="none" w:sz="0" w:space="0" w:color="auto" w:frame="1"/>
          <w:lang w:val="en-US"/>
        </w:rPr>
        <w:t xml:space="preserve"> </w:t>
      </w:r>
      <w:r w:rsidR="007D3F2F">
        <w:rPr>
          <w:rFonts w:ascii="Arial" w:eastAsia="NanumGothic" w:hAnsi="Arial" w:cs="Arial"/>
          <w:color w:val="000000"/>
          <w:sz w:val="20"/>
          <w:szCs w:val="20"/>
          <w:bdr w:val="none" w:sz="0" w:space="0" w:color="auto" w:frame="1"/>
          <w:lang w:val="en-US"/>
        </w:rPr>
        <w:t>(keynote lecture).</w:t>
      </w:r>
    </w:p>
    <w:p w14:paraId="687B5719" w14:textId="0040B7E1" w:rsidR="00EE4C89" w:rsidRPr="00BB67EA" w:rsidRDefault="00EE4C89"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 xml:space="preserve">Advances in </w:t>
      </w:r>
      <w:r w:rsidRPr="0003500D">
        <w:rPr>
          <w:rFonts w:ascii="Arial" w:hAnsi="Arial" w:cs="Arial"/>
          <w:i/>
          <w:iCs/>
          <w:sz w:val="20"/>
          <w:szCs w:val="20"/>
          <w:lang w:val="en-US"/>
        </w:rPr>
        <w:t>Operando</w:t>
      </w:r>
      <w:r>
        <w:rPr>
          <w:rFonts w:ascii="Arial" w:hAnsi="Arial" w:cs="Arial"/>
          <w:sz w:val="20"/>
          <w:szCs w:val="20"/>
          <w:lang w:val="en-US"/>
        </w:rPr>
        <w:t xml:space="preserve"> </w:t>
      </w:r>
      <w:proofErr w:type="spellStart"/>
      <w:r>
        <w:rPr>
          <w:rFonts w:ascii="Arial" w:hAnsi="Arial" w:cs="Arial"/>
          <w:sz w:val="20"/>
          <w:szCs w:val="20"/>
          <w:lang w:val="en-US"/>
        </w:rPr>
        <w:t>Spectrsocopy</w:t>
      </w:r>
      <w:proofErr w:type="spellEnd"/>
      <w:r>
        <w:rPr>
          <w:rFonts w:ascii="Arial" w:hAnsi="Arial" w:cs="Arial"/>
          <w:sz w:val="20"/>
          <w:szCs w:val="20"/>
          <w:lang w:val="en-US"/>
        </w:rPr>
        <w:t xml:space="preserve"> and its Role in the Refinery of the Future, </w:t>
      </w:r>
      <w:r w:rsidR="00BA66AD">
        <w:rPr>
          <w:rFonts w:ascii="Arial" w:hAnsi="Arial" w:cs="Arial"/>
          <w:sz w:val="20"/>
          <w:szCs w:val="20"/>
          <w:lang w:val="en-US"/>
        </w:rPr>
        <w:t>CACEE-2022</w:t>
      </w:r>
      <w:r w:rsidR="00966FFA">
        <w:rPr>
          <w:rFonts w:ascii="Arial" w:hAnsi="Arial" w:cs="Arial"/>
          <w:sz w:val="20"/>
          <w:szCs w:val="20"/>
          <w:lang w:val="en-US"/>
        </w:rPr>
        <w:t>, Conference on Advances in Catalysis for Energy &amp; Environment</w:t>
      </w:r>
      <w:r w:rsidR="00BA66AD">
        <w:rPr>
          <w:rFonts w:ascii="Arial" w:hAnsi="Arial" w:cs="Arial"/>
          <w:sz w:val="20"/>
          <w:szCs w:val="20"/>
          <w:lang w:val="en-US"/>
        </w:rPr>
        <w:t xml:space="preserve">, </w:t>
      </w:r>
      <w:r w:rsidR="00677259">
        <w:rPr>
          <w:rFonts w:ascii="Arial" w:hAnsi="Arial" w:cs="Arial"/>
          <w:sz w:val="20"/>
          <w:szCs w:val="20"/>
          <w:lang w:val="en-US"/>
        </w:rPr>
        <w:t>01.11.2022</w:t>
      </w:r>
      <w:r>
        <w:rPr>
          <w:rFonts w:ascii="Arial" w:hAnsi="Arial" w:cs="Arial"/>
          <w:sz w:val="20"/>
          <w:szCs w:val="20"/>
          <w:lang w:val="en-US"/>
        </w:rPr>
        <w:t>, Mumbai</w:t>
      </w:r>
      <w:r w:rsidR="000F4A94">
        <w:rPr>
          <w:rFonts w:ascii="Arial" w:hAnsi="Arial" w:cs="Arial"/>
          <w:sz w:val="20"/>
          <w:szCs w:val="20"/>
          <w:lang w:val="en-US"/>
        </w:rPr>
        <w:t xml:space="preserve"> (</w:t>
      </w:r>
      <w:r>
        <w:rPr>
          <w:rFonts w:ascii="Arial" w:hAnsi="Arial" w:cs="Arial"/>
          <w:sz w:val="20"/>
          <w:szCs w:val="20"/>
          <w:lang w:val="en-US"/>
        </w:rPr>
        <w:t>Ind</w:t>
      </w:r>
      <w:r w:rsidR="00540C63">
        <w:rPr>
          <w:rFonts w:ascii="Arial" w:hAnsi="Arial" w:cs="Arial"/>
          <w:sz w:val="20"/>
          <w:szCs w:val="20"/>
          <w:lang w:val="en-US"/>
        </w:rPr>
        <w:t>ia</w:t>
      </w:r>
      <w:r w:rsidR="000F4A94">
        <w:rPr>
          <w:rFonts w:ascii="Arial" w:hAnsi="Arial" w:cs="Arial"/>
          <w:sz w:val="20"/>
          <w:szCs w:val="20"/>
          <w:lang w:val="en-US"/>
        </w:rPr>
        <w:t>)</w:t>
      </w:r>
      <w:r>
        <w:rPr>
          <w:rFonts w:ascii="Arial" w:hAnsi="Arial" w:cs="Arial"/>
          <w:sz w:val="20"/>
          <w:szCs w:val="20"/>
          <w:lang w:val="en-US"/>
        </w:rPr>
        <w:t xml:space="preserve"> (plenary lecture, online).</w:t>
      </w:r>
    </w:p>
    <w:p w14:paraId="7D69D240" w14:textId="77777777" w:rsidR="0003178D" w:rsidRPr="00BB67EA" w:rsidRDefault="00B56334" w:rsidP="0003178D">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 xml:space="preserve">Towards the Refinery of the Future: Perspectives on Carbon Dioxide and Waste Valorization, </w:t>
      </w:r>
      <w:r w:rsidR="00BA66AD">
        <w:rPr>
          <w:rFonts w:ascii="Arial" w:hAnsi="Arial" w:cs="Arial"/>
          <w:sz w:val="20"/>
          <w:szCs w:val="20"/>
          <w:lang w:val="en-US"/>
        </w:rPr>
        <w:t xml:space="preserve">DECARB 2022, </w:t>
      </w:r>
      <w:r w:rsidR="00D55BBE">
        <w:rPr>
          <w:rFonts w:ascii="Arial" w:hAnsi="Arial" w:cs="Arial"/>
          <w:sz w:val="20"/>
          <w:szCs w:val="20"/>
          <w:lang w:val="en-US"/>
        </w:rPr>
        <w:t xml:space="preserve">Decarbonization of Energy Intensive Industries, </w:t>
      </w:r>
      <w:r w:rsidR="00BA66AD">
        <w:rPr>
          <w:rFonts w:ascii="Arial" w:hAnsi="Arial" w:cs="Arial"/>
          <w:sz w:val="20"/>
          <w:szCs w:val="20"/>
          <w:lang w:val="en-US"/>
        </w:rPr>
        <w:t>10.11.2022, Prague (Czech Republic)</w:t>
      </w:r>
      <w:r w:rsidR="00D55BBE">
        <w:rPr>
          <w:rFonts w:ascii="Arial" w:hAnsi="Arial" w:cs="Arial"/>
          <w:sz w:val="20"/>
          <w:szCs w:val="20"/>
          <w:lang w:val="en-US"/>
        </w:rPr>
        <w:t xml:space="preserve"> (keynote lecture)</w:t>
      </w:r>
      <w:r w:rsidR="00BA66AD">
        <w:rPr>
          <w:rFonts w:ascii="Arial" w:hAnsi="Arial" w:cs="Arial"/>
          <w:sz w:val="20"/>
          <w:szCs w:val="20"/>
          <w:lang w:val="en-US"/>
        </w:rPr>
        <w:t>.</w:t>
      </w:r>
    </w:p>
    <w:p w14:paraId="3CDC3F3E" w14:textId="77777777" w:rsidR="00BC5C5D" w:rsidRPr="00BB67EA" w:rsidRDefault="0003178D" w:rsidP="0003178D">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03178D">
        <w:rPr>
          <w:rFonts w:ascii="Arial" w:eastAsia="NanumGothic" w:hAnsi="Arial" w:cs="Arial"/>
          <w:color w:val="000000"/>
          <w:sz w:val="20"/>
          <w:szCs w:val="20"/>
          <w:bdr w:val="none" w:sz="0" w:space="0" w:color="auto" w:frame="1"/>
          <w:lang w:val="en-US"/>
        </w:rPr>
        <w:t>Towards the Refinery of the Future: Recent Strides in the Development o</w:t>
      </w:r>
      <w:r>
        <w:rPr>
          <w:rFonts w:ascii="Arial" w:eastAsia="NanumGothic" w:hAnsi="Arial" w:cs="Arial"/>
          <w:color w:val="000000"/>
          <w:sz w:val="20"/>
          <w:szCs w:val="20"/>
          <w:bdr w:val="none" w:sz="0" w:space="0" w:color="auto" w:frame="1"/>
          <w:lang w:val="en-US"/>
        </w:rPr>
        <w:t xml:space="preserve">f In Situ and Operando Spectroscopy of Solid Catalysts, Meeting of the Catalysis Society of India, 15.11.2022, Mumbai (India) (keynote lecture, online). </w:t>
      </w:r>
    </w:p>
    <w:p w14:paraId="38991E0D" w14:textId="77777777" w:rsidR="002A1333" w:rsidRPr="00BB67EA" w:rsidRDefault="007E5AB7" w:rsidP="0003178D">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eastAsia="NanumGothic" w:hAnsi="Arial" w:cs="Arial"/>
          <w:color w:val="000000"/>
          <w:sz w:val="20"/>
          <w:szCs w:val="20"/>
          <w:bdr w:val="none" w:sz="0" w:space="0" w:color="auto" w:frame="1"/>
          <w:lang w:val="en-US"/>
        </w:rPr>
        <w:t xml:space="preserve">Probing Catalysts at Work Across Different Length and Time Scales with Spectroscopy and Microscopy, </w:t>
      </w:r>
      <w:r w:rsidR="00BC5C5D">
        <w:rPr>
          <w:rFonts w:ascii="Arial" w:eastAsia="NanumGothic" w:hAnsi="Arial" w:cs="Arial"/>
          <w:color w:val="000000"/>
          <w:sz w:val="20"/>
          <w:szCs w:val="20"/>
          <w:bdr w:val="none" w:sz="0" w:space="0" w:color="auto" w:frame="1"/>
          <w:lang w:val="en-US"/>
        </w:rPr>
        <w:t xml:space="preserve">“Future of Physical Chemistry Research” Symposium, </w:t>
      </w:r>
      <w:r w:rsidR="00914138">
        <w:rPr>
          <w:rFonts w:ascii="Arial" w:eastAsia="NanumGothic" w:hAnsi="Arial" w:cs="Arial"/>
          <w:color w:val="000000"/>
          <w:sz w:val="20"/>
          <w:szCs w:val="20"/>
          <w:bdr w:val="none" w:sz="0" w:space="0" w:color="auto" w:frame="1"/>
          <w:lang w:val="en-US"/>
        </w:rPr>
        <w:t>0</w:t>
      </w:r>
      <w:r w:rsidR="00BC5C5D">
        <w:rPr>
          <w:rFonts w:ascii="Arial" w:eastAsia="NanumGothic" w:hAnsi="Arial" w:cs="Arial"/>
          <w:color w:val="000000"/>
          <w:sz w:val="20"/>
          <w:szCs w:val="20"/>
          <w:bdr w:val="none" w:sz="0" w:space="0" w:color="auto" w:frame="1"/>
          <w:lang w:val="en-US"/>
        </w:rPr>
        <w:t>9-11.01.2023, Fritz Haber Institute</w:t>
      </w:r>
      <w:r w:rsidR="00914138">
        <w:rPr>
          <w:rFonts w:ascii="Arial" w:eastAsia="NanumGothic" w:hAnsi="Arial" w:cs="Arial"/>
          <w:color w:val="000000"/>
          <w:sz w:val="20"/>
          <w:szCs w:val="20"/>
          <w:bdr w:val="none" w:sz="0" w:space="0" w:color="auto" w:frame="1"/>
          <w:lang w:val="en-US"/>
        </w:rPr>
        <w:t xml:space="preserve"> (FHI) of the Max Planck Society</w:t>
      </w:r>
      <w:r w:rsidR="00BC5C5D">
        <w:rPr>
          <w:rFonts w:ascii="Arial" w:eastAsia="NanumGothic" w:hAnsi="Arial" w:cs="Arial"/>
          <w:color w:val="000000"/>
          <w:sz w:val="20"/>
          <w:szCs w:val="20"/>
          <w:bdr w:val="none" w:sz="0" w:space="0" w:color="auto" w:frame="1"/>
          <w:lang w:val="en-US"/>
        </w:rPr>
        <w:t>, Berlin (Germany) (keynote lecture).</w:t>
      </w:r>
    </w:p>
    <w:p w14:paraId="6785A4F9" w14:textId="4CE40396" w:rsidR="00BA66AD" w:rsidRPr="00BB67EA" w:rsidRDefault="00B14814" w:rsidP="0003178D">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Advances and Perspectives in Chemical Recycling of Plastics,</w:t>
      </w:r>
      <w:r w:rsidR="00BA66AD" w:rsidRPr="0003178D">
        <w:rPr>
          <w:rFonts w:ascii="Arial" w:hAnsi="Arial" w:cs="Arial"/>
          <w:sz w:val="20"/>
          <w:szCs w:val="20"/>
          <w:lang w:val="en-US"/>
        </w:rPr>
        <w:t xml:space="preserve"> </w:t>
      </w:r>
      <w:r>
        <w:rPr>
          <w:rFonts w:ascii="Arial" w:hAnsi="Arial" w:cs="Arial"/>
          <w:sz w:val="20"/>
          <w:szCs w:val="20"/>
          <w:lang w:val="en-US"/>
        </w:rPr>
        <w:t>World Plastics Association Summit</w:t>
      </w:r>
      <w:r w:rsidR="00E072FB">
        <w:rPr>
          <w:rFonts w:ascii="Arial" w:hAnsi="Arial" w:cs="Arial"/>
          <w:sz w:val="20"/>
          <w:szCs w:val="20"/>
          <w:lang w:val="en-US"/>
        </w:rPr>
        <w:t>,</w:t>
      </w:r>
      <w:r>
        <w:rPr>
          <w:rFonts w:ascii="Arial" w:hAnsi="Arial" w:cs="Arial"/>
          <w:sz w:val="20"/>
          <w:szCs w:val="20"/>
          <w:lang w:val="en-US"/>
        </w:rPr>
        <w:t xml:space="preserve"> 22-25.03.2023, Monaco (keynote lecture).</w:t>
      </w:r>
    </w:p>
    <w:p w14:paraId="06E99091" w14:textId="325BDF4D" w:rsidR="00E072FB" w:rsidRPr="00BB67EA" w:rsidRDefault="00E072FB" w:rsidP="0003178D">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Advances and Perspectives in the Catalytic Hydrogenation of CO and CO</w:t>
      </w:r>
      <w:r w:rsidRPr="00C34EF2">
        <w:rPr>
          <w:rFonts w:ascii="Arial" w:hAnsi="Arial" w:cs="Arial"/>
          <w:sz w:val="20"/>
          <w:szCs w:val="20"/>
          <w:vertAlign w:val="subscript"/>
          <w:lang w:val="en-US"/>
        </w:rPr>
        <w:t>2</w:t>
      </w:r>
      <w:r>
        <w:rPr>
          <w:rFonts w:ascii="Arial" w:hAnsi="Arial" w:cs="Arial"/>
          <w:sz w:val="20"/>
          <w:szCs w:val="20"/>
          <w:lang w:val="en-US"/>
        </w:rPr>
        <w:t>, Syngas Convention IV “Fuels and Chemicals from Synthesis Gas: State of the Art”, 02-05.04.2023, Cape Town (South Africa) (plenary talk).</w:t>
      </w:r>
    </w:p>
    <w:p w14:paraId="4CB376F2" w14:textId="27B7DEBD" w:rsidR="00E072FB" w:rsidRDefault="00A7041E"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A7041E">
        <w:rPr>
          <w:rFonts w:ascii="Arial" w:hAnsi="Arial" w:cs="Arial"/>
          <w:i/>
          <w:iCs/>
          <w:sz w:val="20"/>
          <w:szCs w:val="20"/>
          <w:lang w:val="en-US"/>
        </w:rPr>
        <w:t>Operando</w:t>
      </w:r>
      <w:r w:rsidRPr="00A7041E">
        <w:rPr>
          <w:rFonts w:ascii="Arial" w:hAnsi="Arial" w:cs="Arial"/>
          <w:sz w:val="20"/>
          <w:szCs w:val="20"/>
          <w:lang w:val="en-US"/>
        </w:rPr>
        <w:t xml:space="preserve"> Spectroscopy of Catalysts: Short History, Practicalities &amp; Technicalities, Important trends and showcases, Summer School associated with the 7</w:t>
      </w:r>
      <w:r w:rsidRPr="00A7041E">
        <w:rPr>
          <w:rFonts w:ascii="Arial" w:hAnsi="Arial" w:cs="Arial"/>
          <w:sz w:val="20"/>
          <w:szCs w:val="20"/>
          <w:vertAlign w:val="superscript"/>
          <w:lang w:val="en-US"/>
        </w:rPr>
        <w:t>th</w:t>
      </w:r>
      <w:r w:rsidRPr="00A7041E">
        <w:rPr>
          <w:rFonts w:ascii="Arial" w:hAnsi="Arial" w:cs="Arial"/>
          <w:sz w:val="20"/>
          <w:szCs w:val="20"/>
          <w:lang w:val="en-US"/>
        </w:rPr>
        <w:t xml:space="preserve"> International Congress on Operando Spectroscopy, 07-12.05.2023, Swiss Light Source, </w:t>
      </w:r>
      <w:proofErr w:type="spellStart"/>
      <w:r w:rsidRPr="00A7041E">
        <w:rPr>
          <w:rFonts w:ascii="Arial" w:hAnsi="Arial" w:cs="Arial"/>
          <w:sz w:val="20"/>
          <w:szCs w:val="20"/>
          <w:lang w:val="en-US"/>
        </w:rPr>
        <w:t>Villigen</w:t>
      </w:r>
      <w:proofErr w:type="spellEnd"/>
      <w:r w:rsidRPr="00A7041E">
        <w:rPr>
          <w:rFonts w:ascii="Arial" w:hAnsi="Arial" w:cs="Arial"/>
          <w:sz w:val="20"/>
          <w:szCs w:val="20"/>
          <w:lang w:val="en-US"/>
        </w:rPr>
        <w:t xml:space="preserve"> (Switzerland) (plenary talk). </w:t>
      </w:r>
    </w:p>
    <w:p w14:paraId="4CA1CEF2" w14:textId="47B9DEF6" w:rsidR="00A7041E" w:rsidRDefault="00A7041E"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A7041E">
        <w:rPr>
          <w:rFonts w:ascii="Arial" w:hAnsi="Arial" w:cs="Arial"/>
          <w:sz w:val="20"/>
          <w:szCs w:val="20"/>
          <w:lang w:val="en-US"/>
        </w:rPr>
        <w:t>Recent Advances in Chemical Imaging of Solid Catalysts, NJU-ACS Joint Summit on Chemical and Biomedical Imaging</w:t>
      </w:r>
      <w:r w:rsidR="009A3C43">
        <w:rPr>
          <w:rFonts w:ascii="Arial" w:hAnsi="Arial" w:cs="Arial"/>
          <w:sz w:val="20"/>
          <w:szCs w:val="20"/>
          <w:lang w:val="en-US"/>
        </w:rPr>
        <w:t>, 19.05.2023</w:t>
      </w:r>
      <w:r w:rsidRPr="00A7041E">
        <w:rPr>
          <w:rFonts w:ascii="Arial" w:hAnsi="Arial" w:cs="Arial"/>
          <w:sz w:val="20"/>
          <w:szCs w:val="20"/>
          <w:lang w:val="en-US"/>
        </w:rPr>
        <w:t xml:space="preserve"> (keynote lecture, online).</w:t>
      </w:r>
    </w:p>
    <w:p w14:paraId="3AE1993B" w14:textId="37257667" w:rsidR="00704E5A" w:rsidRDefault="00704E5A"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704E5A">
        <w:rPr>
          <w:rFonts w:ascii="Arial" w:hAnsi="Arial" w:cs="Arial"/>
          <w:i/>
          <w:iCs/>
          <w:sz w:val="20"/>
          <w:szCs w:val="20"/>
          <w:lang w:val="en-US"/>
        </w:rPr>
        <w:t xml:space="preserve">Operando </w:t>
      </w:r>
      <w:r w:rsidRPr="00704E5A">
        <w:rPr>
          <w:rFonts w:ascii="Arial" w:hAnsi="Arial" w:cs="Arial"/>
          <w:sz w:val="20"/>
          <w:szCs w:val="20"/>
          <w:lang w:val="en-US"/>
        </w:rPr>
        <w:t>Spectroscopy of CO and CO</w:t>
      </w:r>
      <w:r w:rsidRPr="00704E5A">
        <w:rPr>
          <w:rFonts w:ascii="Arial" w:hAnsi="Arial" w:cs="Arial"/>
          <w:sz w:val="20"/>
          <w:szCs w:val="20"/>
          <w:vertAlign w:val="subscript"/>
          <w:lang w:val="en-US"/>
        </w:rPr>
        <w:t>2</w:t>
      </w:r>
      <w:r w:rsidRPr="00704E5A">
        <w:rPr>
          <w:rFonts w:ascii="Arial" w:hAnsi="Arial" w:cs="Arial"/>
          <w:sz w:val="20"/>
          <w:szCs w:val="20"/>
          <w:lang w:val="en-US"/>
        </w:rPr>
        <w:t xml:space="preserve"> Activation Processes, WE Heraeus Seminar on Sustainable Aviation Fuels, 24-27.05.2023, Bad </w:t>
      </w:r>
      <w:proofErr w:type="spellStart"/>
      <w:r w:rsidRPr="00704E5A">
        <w:rPr>
          <w:rFonts w:ascii="Arial" w:hAnsi="Arial" w:cs="Arial"/>
          <w:sz w:val="20"/>
          <w:szCs w:val="20"/>
          <w:lang w:val="en-US"/>
        </w:rPr>
        <w:t>Honnef</w:t>
      </w:r>
      <w:proofErr w:type="spellEnd"/>
      <w:r w:rsidRPr="00704E5A">
        <w:rPr>
          <w:rFonts w:ascii="Arial" w:hAnsi="Arial" w:cs="Arial"/>
          <w:sz w:val="20"/>
          <w:szCs w:val="20"/>
          <w:lang w:val="en-US"/>
        </w:rPr>
        <w:t xml:space="preserve"> (Germany) (plenary talk).</w:t>
      </w:r>
    </w:p>
    <w:p w14:paraId="2AC676A2" w14:textId="7FD82C7B" w:rsidR="00553943" w:rsidRDefault="00553943"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553943">
        <w:rPr>
          <w:rFonts w:ascii="Arial" w:hAnsi="Arial" w:cs="Arial"/>
          <w:sz w:val="20"/>
          <w:szCs w:val="20"/>
          <w:lang w:val="en-US"/>
        </w:rPr>
        <w:t>Probing catalysts at work at different length and time scales with spectroscopy and microscopy, European Chemistry School for Ukrainians</w:t>
      </w:r>
      <w:r>
        <w:rPr>
          <w:rFonts w:ascii="Arial" w:hAnsi="Arial" w:cs="Arial"/>
          <w:sz w:val="20"/>
          <w:szCs w:val="20"/>
          <w:lang w:val="en-US"/>
        </w:rPr>
        <w:t>,</w:t>
      </w:r>
      <w:r w:rsidRPr="00553943">
        <w:rPr>
          <w:rFonts w:ascii="Arial" w:hAnsi="Arial" w:cs="Arial"/>
          <w:sz w:val="20"/>
          <w:szCs w:val="20"/>
          <w:lang w:val="en-US"/>
        </w:rPr>
        <w:t xml:space="preserve"> 01.06.2023 (keynote lecture, online).</w:t>
      </w:r>
    </w:p>
    <w:p w14:paraId="6D5AF5D4" w14:textId="577E604C" w:rsidR="00553943" w:rsidRPr="00104519" w:rsidRDefault="00104519"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104519">
        <w:rPr>
          <w:rFonts w:ascii="Arial" w:hAnsi="Arial" w:cs="Arial"/>
          <w:sz w:val="20"/>
          <w:szCs w:val="20"/>
          <w:lang w:val="en-US"/>
        </w:rPr>
        <w:t xml:space="preserve">Trends and advances in </w:t>
      </w:r>
      <w:r w:rsidRPr="00C01DA9">
        <w:rPr>
          <w:rFonts w:ascii="Arial" w:hAnsi="Arial" w:cs="Arial"/>
          <w:i/>
          <w:iCs/>
          <w:sz w:val="20"/>
          <w:szCs w:val="20"/>
          <w:lang w:val="en-US"/>
        </w:rPr>
        <w:t>operando</w:t>
      </w:r>
      <w:r w:rsidRPr="00104519">
        <w:rPr>
          <w:rFonts w:ascii="Arial" w:hAnsi="Arial" w:cs="Arial"/>
          <w:sz w:val="20"/>
          <w:szCs w:val="20"/>
          <w:lang w:val="en-US"/>
        </w:rPr>
        <w:t xml:space="preserve"> spectroscopy, </w:t>
      </w:r>
      <w:r w:rsidRPr="00C01DA9">
        <w:rPr>
          <w:rFonts w:ascii="Arial" w:hAnsi="Arial" w:cs="Arial"/>
          <w:i/>
          <w:iCs/>
          <w:sz w:val="20"/>
          <w:szCs w:val="20"/>
          <w:lang w:val="en-US"/>
        </w:rPr>
        <w:t xml:space="preserve">Nanomaterials </w:t>
      </w:r>
      <w:r w:rsidRPr="00104519">
        <w:rPr>
          <w:rFonts w:ascii="Arial" w:hAnsi="Arial" w:cs="Arial"/>
          <w:sz w:val="20"/>
          <w:szCs w:val="20"/>
          <w:lang w:val="en-US"/>
        </w:rPr>
        <w:t>Webinar, 12.06.2023 (keynote lecture, online).</w:t>
      </w:r>
    </w:p>
    <w:p w14:paraId="2ED0CB63" w14:textId="3DDECCF3" w:rsidR="00104519" w:rsidRDefault="00104519"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104519">
        <w:rPr>
          <w:rFonts w:ascii="Arial" w:hAnsi="Arial" w:cs="Arial"/>
          <w:sz w:val="20"/>
          <w:szCs w:val="20"/>
          <w:lang w:val="en-US"/>
        </w:rPr>
        <w:t>Spectroscopy and Microscopy of Supported Olefin Polymerization Catalysis: Towards a Better Understanding of Catalyst Activation and Fragmentation,</w:t>
      </w:r>
      <w:r>
        <w:rPr>
          <w:rFonts w:ascii="Arial" w:hAnsi="Arial" w:cs="Arial"/>
          <w:sz w:val="20"/>
          <w:szCs w:val="20"/>
          <w:lang w:val="en-US"/>
        </w:rPr>
        <w:t xml:space="preserve"> </w:t>
      </w:r>
      <w:r w:rsidRPr="00104519">
        <w:rPr>
          <w:rFonts w:ascii="Arial" w:hAnsi="Arial" w:cs="Arial"/>
          <w:sz w:val="20"/>
          <w:szCs w:val="20"/>
          <w:lang w:val="en-US"/>
        </w:rPr>
        <w:t xml:space="preserve">12-15.05.2023, </w:t>
      </w:r>
      <w:proofErr w:type="spellStart"/>
      <w:r w:rsidRPr="00104519">
        <w:rPr>
          <w:rFonts w:ascii="Arial" w:hAnsi="Arial" w:cs="Arial"/>
          <w:sz w:val="20"/>
          <w:szCs w:val="20"/>
          <w:lang w:val="en-US"/>
        </w:rPr>
        <w:t>Bluesky-Incorep</w:t>
      </w:r>
      <w:proofErr w:type="spellEnd"/>
      <w:r w:rsidRPr="00104519">
        <w:rPr>
          <w:rFonts w:ascii="Arial" w:hAnsi="Arial" w:cs="Arial"/>
          <w:sz w:val="20"/>
          <w:szCs w:val="20"/>
          <w:lang w:val="en-US"/>
        </w:rPr>
        <w:t xml:space="preserve"> Conference, Sorrento (Italy) (keynote lecture).</w:t>
      </w:r>
    </w:p>
    <w:p w14:paraId="12651BE2" w14:textId="6BFED68B" w:rsidR="00104519" w:rsidRDefault="00104519"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104519">
        <w:rPr>
          <w:rFonts w:ascii="Arial" w:hAnsi="Arial" w:cs="Arial"/>
          <w:sz w:val="20"/>
          <w:szCs w:val="20"/>
          <w:lang w:val="en-US"/>
        </w:rPr>
        <w:t>Spectroscopy and Microscopy of Zeolites and Metal-Organic Frameworks at Work, 9</w:t>
      </w:r>
      <w:r w:rsidRPr="00C01DA9">
        <w:rPr>
          <w:rFonts w:ascii="Arial" w:hAnsi="Arial" w:cs="Arial"/>
          <w:sz w:val="20"/>
          <w:szCs w:val="20"/>
          <w:vertAlign w:val="superscript"/>
          <w:lang w:val="en-US"/>
        </w:rPr>
        <w:t xml:space="preserve">th </w:t>
      </w:r>
      <w:r w:rsidRPr="00104519">
        <w:rPr>
          <w:rFonts w:ascii="Arial" w:hAnsi="Arial" w:cs="Arial"/>
          <w:sz w:val="20"/>
          <w:szCs w:val="20"/>
          <w:lang w:val="en-US"/>
        </w:rPr>
        <w:t xml:space="preserve">Conference on the Federation of the European Zeolite Associations, 02-06.07.2023, </w:t>
      </w:r>
      <w:proofErr w:type="spellStart"/>
      <w:r w:rsidRPr="00104519">
        <w:rPr>
          <w:rFonts w:ascii="Arial" w:hAnsi="Arial" w:cs="Arial"/>
          <w:sz w:val="20"/>
          <w:szCs w:val="20"/>
          <w:lang w:val="en-US"/>
        </w:rPr>
        <w:t>Portorose</w:t>
      </w:r>
      <w:proofErr w:type="spellEnd"/>
      <w:r w:rsidRPr="00104519">
        <w:rPr>
          <w:rFonts w:ascii="Arial" w:hAnsi="Arial" w:cs="Arial"/>
          <w:sz w:val="20"/>
          <w:szCs w:val="20"/>
          <w:lang w:val="en-US"/>
        </w:rPr>
        <w:t xml:space="preserve"> (Slovenia) (plenary lecture).</w:t>
      </w:r>
    </w:p>
    <w:p w14:paraId="694D4586" w14:textId="69DA2293" w:rsidR="00374D4C" w:rsidRDefault="00374D4C"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374D4C">
        <w:rPr>
          <w:rFonts w:ascii="Arial" w:hAnsi="Arial" w:cs="Arial"/>
          <w:sz w:val="20"/>
          <w:szCs w:val="20"/>
          <w:lang w:val="en-US"/>
        </w:rPr>
        <w:lastRenderedPageBreak/>
        <w:t>Challenges, Opportunities and New Understanding in the Upcycling of Plastic Waste, 2023 Plastics Recycling and Upcycling Gordon Research Conference, 09-13.07.2023, Manchester (NH, USA) (invited lecture).</w:t>
      </w:r>
    </w:p>
    <w:p w14:paraId="34904BE2" w14:textId="4A794702" w:rsidR="00FC22F9" w:rsidRDefault="00FC22F9"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FC22F9">
        <w:rPr>
          <w:rFonts w:ascii="Arial" w:hAnsi="Arial" w:cs="Arial"/>
          <w:sz w:val="20"/>
          <w:szCs w:val="20"/>
          <w:lang w:val="en-US"/>
        </w:rPr>
        <w:t xml:space="preserve">Advances in </w:t>
      </w:r>
      <w:r w:rsidRPr="00FC22F9">
        <w:rPr>
          <w:rFonts w:ascii="Arial" w:hAnsi="Arial" w:cs="Arial"/>
          <w:i/>
          <w:iCs/>
          <w:sz w:val="20"/>
          <w:szCs w:val="20"/>
          <w:lang w:val="en-US"/>
        </w:rPr>
        <w:t>Operando</w:t>
      </w:r>
      <w:r w:rsidRPr="00FC22F9">
        <w:rPr>
          <w:rFonts w:ascii="Arial" w:hAnsi="Arial" w:cs="Arial"/>
          <w:sz w:val="20"/>
          <w:szCs w:val="20"/>
          <w:lang w:val="en-US"/>
        </w:rPr>
        <w:t xml:space="preserve"> Spectroscopy and Microscopy of Catalysts, 49</w:t>
      </w:r>
      <w:r w:rsidRPr="004D0082">
        <w:rPr>
          <w:rFonts w:ascii="Arial" w:hAnsi="Arial" w:cs="Arial"/>
          <w:sz w:val="20"/>
          <w:szCs w:val="20"/>
          <w:vertAlign w:val="superscript"/>
          <w:lang w:val="en-US"/>
        </w:rPr>
        <w:t>th</w:t>
      </w:r>
      <w:r w:rsidRPr="00FC22F9">
        <w:rPr>
          <w:rFonts w:ascii="Arial" w:hAnsi="Arial" w:cs="Arial"/>
          <w:sz w:val="20"/>
          <w:szCs w:val="20"/>
          <w:lang w:val="en-US"/>
        </w:rPr>
        <w:t xml:space="preserve"> IUPAC World Chemistry Congress, </w:t>
      </w:r>
      <w:r w:rsidR="004D0082">
        <w:rPr>
          <w:rFonts w:ascii="Arial" w:hAnsi="Arial" w:cs="Arial"/>
          <w:sz w:val="20"/>
          <w:szCs w:val="20"/>
          <w:lang w:val="en-US"/>
        </w:rPr>
        <w:t xml:space="preserve">20-25.08.2023, </w:t>
      </w:r>
      <w:r w:rsidRPr="00FC22F9">
        <w:rPr>
          <w:rFonts w:ascii="Arial" w:hAnsi="Arial" w:cs="Arial"/>
          <w:sz w:val="20"/>
          <w:szCs w:val="20"/>
          <w:lang w:val="en-US"/>
        </w:rPr>
        <w:t>The Hague (the Netherlands) (keynote lecture).</w:t>
      </w:r>
    </w:p>
    <w:p w14:paraId="541859DB" w14:textId="2CD95E87" w:rsidR="00993F46" w:rsidRPr="00993F46" w:rsidRDefault="0055244F"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 xml:space="preserve">Catalysis at the Level of Single Catalyst Particles, Single Molecules and Single Atoms: Seeing is </w:t>
      </w:r>
      <w:proofErr w:type="gramStart"/>
      <w:r>
        <w:rPr>
          <w:rFonts w:ascii="Arial" w:hAnsi="Arial" w:cs="Arial"/>
          <w:sz w:val="20"/>
          <w:szCs w:val="20"/>
          <w:lang w:val="en-US"/>
        </w:rPr>
        <w:t>Believing?,</w:t>
      </w:r>
      <w:proofErr w:type="gramEnd"/>
      <w:r>
        <w:rPr>
          <w:rFonts w:ascii="Arial" w:hAnsi="Arial" w:cs="Arial"/>
          <w:sz w:val="20"/>
          <w:szCs w:val="20"/>
          <w:lang w:val="en-US"/>
        </w:rPr>
        <w:t xml:space="preserve"> </w:t>
      </w:r>
      <w:r w:rsidR="00993F46" w:rsidRPr="00993F46">
        <w:rPr>
          <w:rFonts w:ascii="Arial" w:hAnsi="Arial" w:cs="Arial"/>
          <w:sz w:val="20"/>
          <w:szCs w:val="20"/>
          <w:lang w:val="en-US"/>
        </w:rPr>
        <w:t>TU/e-ICAT Joint International Symposium on Catalysis, Advanced Technologies for Sustainable Society, 01-02</w:t>
      </w:r>
      <w:r>
        <w:rPr>
          <w:rFonts w:ascii="Arial" w:hAnsi="Arial" w:cs="Arial"/>
          <w:sz w:val="20"/>
          <w:szCs w:val="20"/>
          <w:lang w:val="en-US"/>
        </w:rPr>
        <w:t>.</w:t>
      </w:r>
      <w:r w:rsidR="00993F46" w:rsidRPr="00993F46">
        <w:rPr>
          <w:rFonts w:ascii="Arial" w:hAnsi="Arial" w:cs="Arial"/>
          <w:sz w:val="20"/>
          <w:szCs w:val="20"/>
          <w:lang w:val="en-US"/>
        </w:rPr>
        <w:t>11.2023, Eindhoven (the Netherlands) (keynote lecture).</w:t>
      </w:r>
    </w:p>
    <w:p w14:paraId="354876AC" w14:textId="505B9094" w:rsidR="00993F46" w:rsidRDefault="0055244F"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55244F">
        <w:rPr>
          <w:rFonts w:ascii="Arial" w:hAnsi="Arial" w:cs="Arial"/>
          <w:sz w:val="20"/>
          <w:szCs w:val="20"/>
          <w:lang w:val="en-US"/>
        </w:rPr>
        <w:t xml:space="preserve">Creating Value from Plastic through Catalysis, </w:t>
      </w:r>
      <w:proofErr w:type="spellStart"/>
      <w:r w:rsidRPr="0055244F">
        <w:rPr>
          <w:rFonts w:ascii="Arial" w:hAnsi="Arial" w:cs="Arial"/>
          <w:sz w:val="20"/>
          <w:szCs w:val="20"/>
          <w:lang w:val="en-US"/>
        </w:rPr>
        <w:t>Brightlands</w:t>
      </w:r>
      <w:proofErr w:type="spellEnd"/>
      <w:r w:rsidRPr="0055244F">
        <w:rPr>
          <w:rFonts w:ascii="Arial" w:hAnsi="Arial" w:cs="Arial"/>
          <w:sz w:val="20"/>
          <w:szCs w:val="20"/>
          <w:lang w:val="en-US"/>
        </w:rPr>
        <w:t xml:space="preserve"> Circular Plastics Event, </w:t>
      </w:r>
      <w:r>
        <w:rPr>
          <w:rFonts w:ascii="Arial" w:hAnsi="Arial" w:cs="Arial"/>
          <w:sz w:val="20"/>
          <w:szCs w:val="20"/>
          <w:lang w:val="en-US"/>
        </w:rPr>
        <w:t xml:space="preserve">07.12.2023, </w:t>
      </w:r>
      <w:proofErr w:type="spellStart"/>
      <w:r w:rsidRPr="0055244F">
        <w:rPr>
          <w:rFonts w:ascii="Arial" w:hAnsi="Arial" w:cs="Arial"/>
          <w:sz w:val="20"/>
          <w:szCs w:val="20"/>
          <w:lang w:val="en-US"/>
        </w:rPr>
        <w:t>Geleen</w:t>
      </w:r>
      <w:proofErr w:type="spellEnd"/>
      <w:r w:rsidRPr="0055244F">
        <w:rPr>
          <w:rFonts w:ascii="Arial" w:hAnsi="Arial" w:cs="Arial"/>
          <w:sz w:val="20"/>
          <w:szCs w:val="20"/>
          <w:lang w:val="en-US"/>
        </w:rPr>
        <w:t xml:space="preserve"> (the Netherlands) (keynote lecture). </w:t>
      </w:r>
    </w:p>
    <w:p w14:paraId="0B8FB52B" w14:textId="77777777" w:rsidR="00BA6996" w:rsidRPr="00B44FAB" w:rsidRDefault="00BA6996" w:rsidP="00BA6996">
      <w:pPr>
        <w:pStyle w:val="Gemiddeldraster21"/>
        <w:tabs>
          <w:tab w:val="left" w:pos="1134"/>
        </w:tabs>
        <w:spacing w:line="360" w:lineRule="auto"/>
        <w:jc w:val="both"/>
        <w:rPr>
          <w:rFonts w:ascii="Arial" w:hAnsi="Arial" w:cs="Arial"/>
          <w:sz w:val="20"/>
          <w:szCs w:val="20"/>
          <w:lang w:val="en-US"/>
        </w:rPr>
      </w:pPr>
    </w:p>
    <w:p w14:paraId="2325F995" w14:textId="77777777" w:rsidR="0016616C" w:rsidRPr="00B44FAB" w:rsidRDefault="0016616C" w:rsidP="0016616C">
      <w:pPr>
        <w:pStyle w:val="Gemiddeldraster21"/>
        <w:tabs>
          <w:tab w:val="left" w:pos="1134"/>
        </w:tabs>
        <w:spacing w:line="360" w:lineRule="auto"/>
        <w:ind w:left="360"/>
        <w:jc w:val="both"/>
        <w:rPr>
          <w:rFonts w:ascii="Arial" w:hAnsi="Arial" w:cs="Arial"/>
          <w:sz w:val="20"/>
          <w:szCs w:val="20"/>
          <w:lang w:val="en-US"/>
        </w:rPr>
      </w:pPr>
    </w:p>
    <w:p w14:paraId="02E488A2" w14:textId="77777777" w:rsidR="00FE442C" w:rsidRPr="00B44FAB" w:rsidRDefault="00FE442C" w:rsidP="00FE442C">
      <w:pPr>
        <w:pStyle w:val="Gemiddeldraster21"/>
        <w:tabs>
          <w:tab w:val="left" w:pos="1134"/>
        </w:tabs>
        <w:spacing w:line="360" w:lineRule="auto"/>
        <w:ind w:left="360"/>
        <w:jc w:val="both"/>
        <w:rPr>
          <w:rFonts w:ascii="Arial" w:hAnsi="Arial" w:cs="Arial"/>
          <w:sz w:val="20"/>
          <w:szCs w:val="20"/>
          <w:lang w:val="en-US"/>
        </w:rPr>
      </w:pPr>
    </w:p>
    <w:p w14:paraId="145A733A" w14:textId="77777777" w:rsidR="00485ABE" w:rsidRPr="00172AD9" w:rsidRDefault="00485ABE" w:rsidP="00082454">
      <w:pPr>
        <w:pStyle w:val="Gemiddeldraster21"/>
        <w:tabs>
          <w:tab w:val="left" w:pos="1134"/>
        </w:tabs>
        <w:spacing w:line="360" w:lineRule="auto"/>
        <w:jc w:val="both"/>
        <w:rPr>
          <w:rFonts w:ascii="Arial" w:hAnsi="Arial" w:cs="Arial"/>
          <w:sz w:val="24"/>
          <w:szCs w:val="24"/>
          <w:lang w:val="en-US"/>
        </w:rPr>
        <w:sectPr w:rsidR="00485ABE" w:rsidRPr="00172AD9" w:rsidSect="00DC3808">
          <w:headerReference w:type="default" r:id="rId28"/>
          <w:footerReference w:type="default" r:id="rId29"/>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6D033506" w14:textId="77777777" w:rsidR="009F16D2" w:rsidRDefault="005779AA" w:rsidP="005779AA">
      <w:pPr>
        <w:pStyle w:val="Titel"/>
      </w:pPr>
      <w:bookmarkStart w:id="25" w:name="Enclosure_7"/>
      <w:r>
        <w:lastRenderedPageBreak/>
        <w:t xml:space="preserve">Enclosure 7: </w:t>
      </w:r>
      <w:r w:rsidR="009D4F1C">
        <w:t>Invited Lectures at Universities and Chemical C</w:t>
      </w:r>
      <w:r w:rsidR="009F16D2" w:rsidRPr="00C65ECB">
        <w:t>ompanies</w:t>
      </w:r>
    </w:p>
    <w:bookmarkEnd w:id="25"/>
    <w:p w14:paraId="2F16222D" w14:textId="77777777" w:rsidR="00C65ECB" w:rsidRPr="00C65ECB" w:rsidRDefault="00C65ECB" w:rsidP="000634C4">
      <w:pPr>
        <w:tabs>
          <w:tab w:val="left" w:pos="1134"/>
        </w:tabs>
        <w:spacing w:line="360" w:lineRule="auto"/>
        <w:rPr>
          <w:lang w:val="en-GB"/>
        </w:rPr>
      </w:pPr>
    </w:p>
    <w:p w14:paraId="7F29E54C"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C36E47">
        <w:rPr>
          <w:rFonts w:ascii="Arial" w:hAnsi="Arial" w:cs="Arial"/>
          <w:i/>
          <w:spacing w:val="-3"/>
          <w:sz w:val="20"/>
        </w:rPr>
        <w:t>Lehigh University</w:t>
      </w:r>
      <w:r w:rsidRPr="00C36E47">
        <w:rPr>
          <w:rFonts w:ascii="Arial" w:hAnsi="Arial" w:cs="Arial"/>
          <w:spacing w:val="-3"/>
          <w:sz w:val="20"/>
        </w:rPr>
        <w:t>, Bethlehem (PA, USA), 14.07.95, Diffuse reflectance spectroscopy of supported transition metal oxide catalysts.</w:t>
      </w:r>
    </w:p>
    <w:p w14:paraId="054E835B"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C36E47">
        <w:rPr>
          <w:rFonts w:ascii="Arial" w:hAnsi="Arial" w:cs="Arial"/>
          <w:i/>
          <w:spacing w:val="-3"/>
          <w:sz w:val="20"/>
        </w:rPr>
        <w:t>United Catalysts Inc.</w:t>
      </w:r>
      <w:r w:rsidRPr="00C36E47">
        <w:rPr>
          <w:rFonts w:ascii="Arial" w:hAnsi="Arial" w:cs="Arial"/>
          <w:spacing w:val="-3"/>
          <w:sz w:val="20"/>
        </w:rPr>
        <w:t>, Louisville (KY, USA), 01.09.95, Surface chemistry of chromium in inorganic oxides.</w:t>
      </w:r>
    </w:p>
    <w:p w14:paraId="3011FF85"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C36E47">
        <w:rPr>
          <w:rFonts w:ascii="Arial" w:hAnsi="Arial" w:cs="Arial"/>
          <w:i/>
          <w:spacing w:val="-3"/>
          <w:sz w:val="20"/>
        </w:rPr>
        <w:t>Lehigh University</w:t>
      </w:r>
      <w:r w:rsidRPr="00C36E47">
        <w:rPr>
          <w:rFonts w:ascii="Arial" w:hAnsi="Arial" w:cs="Arial"/>
          <w:spacing w:val="-3"/>
          <w:sz w:val="20"/>
        </w:rPr>
        <w:t xml:space="preserve">, Bethlehem (PA, USA), 15.09.95, Surface chemistry of chromium in inorganic oxides. </w:t>
      </w:r>
    </w:p>
    <w:p w14:paraId="3D845367"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C36E47">
        <w:rPr>
          <w:rFonts w:ascii="Arial" w:hAnsi="Arial" w:cs="Arial"/>
          <w:i/>
          <w:spacing w:val="-3"/>
          <w:sz w:val="20"/>
        </w:rPr>
        <w:t>Union Carbide Corp.</w:t>
      </w:r>
      <w:r w:rsidRPr="00C36E47">
        <w:rPr>
          <w:rFonts w:ascii="Arial" w:hAnsi="Arial" w:cs="Arial"/>
          <w:spacing w:val="-3"/>
          <w:sz w:val="20"/>
        </w:rPr>
        <w:t xml:space="preserve">, Piscataway (NJ, USA), 18.09.95, Surface chemistry of chromium in inorganic oxides. </w:t>
      </w:r>
    </w:p>
    <w:p w14:paraId="18807834"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C36E47">
        <w:rPr>
          <w:rFonts w:ascii="Arial" w:hAnsi="Arial" w:cs="Arial"/>
          <w:i/>
          <w:spacing w:val="-3"/>
          <w:sz w:val="20"/>
        </w:rPr>
        <w:t>Universität Düsseldorf</w:t>
      </w:r>
      <w:r w:rsidRPr="00C36E47">
        <w:rPr>
          <w:rFonts w:ascii="Arial" w:hAnsi="Arial" w:cs="Arial"/>
          <w:spacing w:val="-3"/>
          <w:sz w:val="20"/>
        </w:rPr>
        <w:t>, Düsseldorf (Germany), 03.06.96, Zeolite encapsulated transition metal ion complexes as mimics of natural enzymes.</w:t>
      </w:r>
    </w:p>
    <w:p w14:paraId="139017F1"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C36E47">
        <w:rPr>
          <w:rFonts w:ascii="Arial" w:hAnsi="Arial" w:cs="Arial"/>
          <w:i/>
          <w:spacing w:val="-3"/>
          <w:sz w:val="20"/>
        </w:rPr>
        <w:t>Union Carbide Corp.</w:t>
      </w:r>
      <w:r w:rsidRPr="00C36E47">
        <w:rPr>
          <w:rFonts w:ascii="Arial" w:hAnsi="Arial" w:cs="Arial"/>
          <w:spacing w:val="-3"/>
          <w:sz w:val="20"/>
        </w:rPr>
        <w:t xml:space="preserve">, Piscataway (NJ, U.S.A.), 25.07.96, </w:t>
      </w:r>
      <w:r w:rsidRPr="00C36E47">
        <w:rPr>
          <w:rFonts w:ascii="Arial" w:hAnsi="Arial" w:cs="Arial"/>
          <w:i/>
          <w:spacing w:val="-3"/>
          <w:sz w:val="20"/>
        </w:rPr>
        <w:t>In situ</w:t>
      </w:r>
      <w:r w:rsidRPr="00C36E47">
        <w:rPr>
          <w:rFonts w:ascii="Arial" w:hAnsi="Arial" w:cs="Arial"/>
          <w:spacing w:val="-3"/>
          <w:sz w:val="20"/>
        </w:rPr>
        <w:t xml:space="preserve"> spectroscopy of supported chromium oxide catalysts.</w:t>
      </w:r>
    </w:p>
    <w:p w14:paraId="19F3431B"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C36E47">
        <w:rPr>
          <w:rFonts w:ascii="Arial" w:hAnsi="Arial" w:cs="Arial"/>
          <w:i/>
          <w:spacing w:val="-3"/>
          <w:sz w:val="20"/>
        </w:rPr>
        <w:t>United Catalysts Inc.</w:t>
      </w:r>
      <w:r w:rsidRPr="00C36E47">
        <w:rPr>
          <w:rFonts w:ascii="Arial" w:hAnsi="Arial" w:cs="Arial"/>
          <w:spacing w:val="-3"/>
          <w:sz w:val="20"/>
        </w:rPr>
        <w:t xml:space="preserve">, Louisville (KY, U.S.A.), 29.07.96, </w:t>
      </w:r>
      <w:r w:rsidRPr="00C36E47">
        <w:rPr>
          <w:rFonts w:ascii="Arial" w:hAnsi="Arial" w:cs="Arial"/>
          <w:i/>
          <w:spacing w:val="-3"/>
          <w:sz w:val="20"/>
        </w:rPr>
        <w:t>In situ</w:t>
      </w:r>
      <w:r w:rsidRPr="00C36E47">
        <w:rPr>
          <w:rFonts w:ascii="Arial" w:hAnsi="Arial" w:cs="Arial"/>
          <w:spacing w:val="-3"/>
          <w:sz w:val="20"/>
        </w:rPr>
        <w:t xml:space="preserve"> spectroscopy of supported chromium oxide catalysts.</w:t>
      </w:r>
    </w:p>
    <w:p w14:paraId="24623262"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C36E47">
        <w:rPr>
          <w:rFonts w:ascii="Arial" w:hAnsi="Arial" w:cs="Arial"/>
          <w:i/>
          <w:spacing w:val="-3"/>
          <w:sz w:val="20"/>
        </w:rPr>
        <w:t>Lehigh University</w:t>
      </w:r>
      <w:r w:rsidRPr="00C36E47">
        <w:rPr>
          <w:rFonts w:ascii="Arial" w:hAnsi="Arial" w:cs="Arial"/>
          <w:spacing w:val="-3"/>
          <w:sz w:val="20"/>
        </w:rPr>
        <w:t xml:space="preserve">, Bethlehem (PA, U.S.A.), 02.08.96, </w:t>
      </w:r>
      <w:r w:rsidRPr="00C36E47">
        <w:rPr>
          <w:rFonts w:ascii="Arial" w:hAnsi="Arial" w:cs="Arial"/>
          <w:i/>
          <w:spacing w:val="-3"/>
          <w:sz w:val="20"/>
        </w:rPr>
        <w:t>In situ</w:t>
      </w:r>
      <w:r w:rsidRPr="00C36E47">
        <w:rPr>
          <w:rFonts w:ascii="Arial" w:hAnsi="Arial" w:cs="Arial"/>
          <w:spacing w:val="-3"/>
          <w:sz w:val="20"/>
        </w:rPr>
        <w:t xml:space="preserve"> spectroscopy of supported chromium oxide catalysts.</w:t>
      </w:r>
    </w:p>
    <w:p w14:paraId="6633AFB1"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C36E47">
        <w:rPr>
          <w:rFonts w:ascii="Arial" w:hAnsi="Arial" w:cs="Arial"/>
          <w:i/>
          <w:spacing w:val="-3"/>
          <w:sz w:val="20"/>
        </w:rPr>
        <w:t>ABB Lummus Corp</w:t>
      </w:r>
      <w:r w:rsidRPr="00C36E47">
        <w:rPr>
          <w:rFonts w:ascii="Arial" w:hAnsi="Arial" w:cs="Arial"/>
          <w:spacing w:val="-3"/>
          <w:sz w:val="20"/>
        </w:rPr>
        <w:t>., Bloomfield (NJ, U.S.A.), 07.08.96, Surface chemistry and spectroscopy of chromium in inorganic oxides.</w:t>
      </w:r>
    </w:p>
    <w:p w14:paraId="67E80E30"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C36E47">
        <w:rPr>
          <w:rFonts w:ascii="Arial" w:hAnsi="Arial" w:cs="Arial"/>
          <w:i/>
          <w:spacing w:val="-3"/>
          <w:sz w:val="20"/>
        </w:rPr>
        <w:t>ABB Lummus Corp</w:t>
      </w:r>
      <w:r w:rsidRPr="00C36E47">
        <w:rPr>
          <w:rFonts w:ascii="Arial" w:hAnsi="Arial" w:cs="Arial"/>
          <w:spacing w:val="-3"/>
          <w:sz w:val="20"/>
        </w:rPr>
        <w:t>., Bloomfield (NJ, U.S.A.), 06.09.96, Surface chemistry and spectroscopy of Cr/Al</w:t>
      </w:r>
      <w:r w:rsidRPr="00C36E47">
        <w:rPr>
          <w:rFonts w:ascii="Arial" w:hAnsi="Arial" w:cs="Arial"/>
          <w:spacing w:val="-3"/>
          <w:sz w:val="20"/>
          <w:vertAlign w:val="subscript"/>
        </w:rPr>
        <w:t>2</w:t>
      </w:r>
      <w:r w:rsidRPr="00C36E47">
        <w:rPr>
          <w:rFonts w:ascii="Arial" w:hAnsi="Arial" w:cs="Arial"/>
          <w:spacing w:val="-3"/>
          <w:sz w:val="20"/>
        </w:rPr>
        <w:t>O</w:t>
      </w:r>
      <w:r w:rsidRPr="00C36E47">
        <w:rPr>
          <w:rFonts w:ascii="Arial" w:hAnsi="Arial" w:cs="Arial"/>
          <w:spacing w:val="-3"/>
          <w:sz w:val="20"/>
          <w:vertAlign w:val="subscript"/>
        </w:rPr>
        <w:t>3</w:t>
      </w:r>
      <w:r w:rsidRPr="00C36E47">
        <w:rPr>
          <w:rFonts w:ascii="Arial" w:hAnsi="Arial" w:cs="Arial"/>
          <w:spacing w:val="-3"/>
          <w:sz w:val="20"/>
        </w:rPr>
        <w:t xml:space="preserve"> catalysts.</w:t>
      </w:r>
    </w:p>
    <w:p w14:paraId="4C752F10"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C36E47">
        <w:rPr>
          <w:rFonts w:ascii="Arial" w:hAnsi="Arial" w:cs="Arial"/>
          <w:i/>
          <w:spacing w:val="-3"/>
          <w:sz w:val="20"/>
        </w:rPr>
        <w:t>Fritz-Haber-Institute of the Max-Planck-Society</w:t>
      </w:r>
      <w:r w:rsidRPr="00C36E47">
        <w:rPr>
          <w:rFonts w:ascii="Arial" w:hAnsi="Arial" w:cs="Arial"/>
          <w:spacing w:val="-3"/>
          <w:sz w:val="20"/>
        </w:rPr>
        <w:t>, Berlin (Germany), 28.11.97, Chemistry, spectroscopy and chemometrics of supported transition metal ions.</w:t>
      </w:r>
    </w:p>
    <w:p w14:paraId="469B5AAB"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proofErr w:type="spellStart"/>
      <w:r w:rsidRPr="00C36E47">
        <w:rPr>
          <w:rFonts w:ascii="Arial" w:hAnsi="Arial" w:cs="Arial"/>
          <w:i/>
          <w:spacing w:val="-3"/>
          <w:sz w:val="20"/>
        </w:rPr>
        <w:t>Technische</w:t>
      </w:r>
      <w:proofErr w:type="spellEnd"/>
      <w:r w:rsidRPr="00C36E47">
        <w:rPr>
          <w:rFonts w:ascii="Arial" w:hAnsi="Arial" w:cs="Arial"/>
          <w:i/>
          <w:spacing w:val="-3"/>
          <w:sz w:val="20"/>
        </w:rPr>
        <w:t xml:space="preserve"> Universiteit Eindhoven</w:t>
      </w:r>
      <w:r w:rsidRPr="00C36E47">
        <w:rPr>
          <w:rFonts w:ascii="Arial" w:hAnsi="Arial" w:cs="Arial"/>
          <w:spacing w:val="-3"/>
          <w:sz w:val="20"/>
        </w:rPr>
        <w:t>, Eindhoven (The Netherlands), 16.12.97, Chemistry, spectroscopy and chemometrics of supported transition metal ions.</w:t>
      </w:r>
    </w:p>
    <w:p w14:paraId="50F23480"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C36E47">
        <w:rPr>
          <w:rFonts w:ascii="Arial" w:hAnsi="Arial" w:cs="Arial"/>
          <w:i/>
          <w:spacing w:val="-3"/>
          <w:sz w:val="20"/>
        </w:rPr>
        <w:t>Weizmann Institute of Science</w:t>
      </w:r>
      <w:r w:rsidRPr="00C36E47">
        <w:rPr>
          <w:rFonts w:ascii="Arial" w:hAnsi="Arial" w:cs="Arial"/>
          <w:spacing w:val="-3"/>
          <w:sz w:val="20"/>
        </w:rPr>
        <w:t>, Rehovot (Israel), 20.2.98, Chemistry, spectroscopy and chemometrics of supported transition metal ions.</w:t>
      </w:r>
    </w:p>
    <w:p w14:paraId="76D4FF4B"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C36E47">
        <w:rPr>
          <w:rFonts w:ascii="Arial" w:hAnsi="Arial" w:cs="Arial"/>
          <w:i/>
          <w:spacing w:val="-3"/>
          <w:sz w:val="20"/>
        </w:rPr>
        <w:t xml:space="preserve">Borealis </w:t>
      </w:r>
      <w:proofErr w:type="spellStart"/>
      <w:r w:rsidRPr="00C36E47">
        <w:rPr>
          <w:rFonts w:ascii="Arial" w:hAnsi="Arial" w:cs="Arial"/>
          <w:i/>
          <w:spacing w:val="-3"/>
          <w:sz w:val="20"/>
        </w:rPr>
        <w:t>Kallo</w:t>
      </w:r>
      <w:proofErr w:type="spellEnd"/>
      <w:r w:rsidRPr="00C36E47">
        <w:rPr>
          <w:rFonts w:ascii="Arial" w:hAnsi="Arial" w:cs="Arial"/>
          <w:i/>
          <w:spacing w:val="-3"/>
          <w:sz w:val="20"/>
        </w:rPr>
        <w:t xml:space="preserve"> N.V</w:t>
      </w:r>
      <w:r w:rsidRPr="00C36E47">
        <w:rPr>
          <w:rFonts w:ascii="Arial" w:hAnsi="Arial" w:cs="Arial"/>
          <w:spacing w:val="-3"/>
          <w:sz w:val="20"/>
        </w:rPr>
        <w:t xml:space="preserve">., Antwerp (Belgium), 18.5.98, </w:t>
      </w:r>
      <w:r w:rsidRPr="00C36E47">
        <w:rPr>
          <w:rFonts w:ascii="Arial" w:hAnsi="Arial" w:cs="Arial"/>
          <w:i/>
          <w:spacing w:val="-3"/>
          <w:sz w:val="20"/>
        </w:rPr>
        <w:t>In situ</w:t>
      </w:r>
      <w:r w:rsidRPr="00C36E47">
        <w:rPr>
          <w:rFonts w:ascii="Arial" w:hAnsi="Arial" w:cs="Arial"/>
          <w:spacing w:val="-3"/>
          <w:sz w:val="20"/>
        </w:rPr>
        <w:t xml:space="preserve"> spectroscopy of supported chromium oxide catalysts.</w:t>
      </w:r>
    </w:p>
    <w:p w14:paraId="6452D68E" w14:textId="77777777" w:rsidR="009F16D2" w:rsidRPr="00D9081E"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D9081E">
        <w:rPr>
          <w:rFonts w:ascii="Arial" w:hAnsi="Arial" w:cs="Arial"/>
          <w:i/>
          <w:spacing w:val="-3"/>
          <w:sz w:val="20"/>
        </w:rPr>
        <w:t>Technische Universiteit Munchen</w:t>
      </w:r>
      <w:r w:rsidRPr="00D9081E">
        <w:rPr>
          <w:rFonts w:ascii="Arial" w:hAnsi="Arial" w:cs="Arial"/>
          <w:spacing w:val="-3"/>
          <w:sz w:val="20"/>
        </w:rPr>
        <w:t xml:space="preserve"> (Munich, Germany), 17.7.98, Rationalizing heterogeneous catalysis and zeolite synthesis </w:t>
      </w:r>
      <w:r w:rsidRPr="00D9081E">
        <w:rPr>
          <w:rFonts w:ascii="Arial" w:hAnsi="Arial" w:cs="Arial"/>
          <w:i/>
          <w:spacing w:val="-3"/>
          <w:sz w:val="20"/>
        </w:rPr>
        <w:t>via</w:t>
      </w:r>
      <w:r w:rsidRPr="00D9081E">
        <w:rPr>
          <w:rFonts w:ascii="Arial" w:hAnsi="Arial" w:cs="Arial"/>
          <w:spacing w:val="-3"/>
          <w:sz w:val="20"/>
        </w:rPr>
        <w:t xml:space="preserve"> experimental design.</w:t>
      </w:r>
    </w:p>
    <w:p w14:paraId="58FDFE98"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C36E47">
        <w:rPr>
          <w:rFonts w:ascii="Arial" w:hAnsi="Arial" w:cs="Arial"/>
          <w:i/>
          <w:spacing w:val="-3"/>
          <w:sz w:val="20"/>
        </w:rPr>
        <w:t>Institute of Physics and Material Science</w:t>
      </w:r>
      <w:r w:rsidRPr="00C36E47">
        <w:rPr>
          <w:rFonts w:ascii="Arial" w:hAnsi="Arial" w:cs="Arial"/>
          <w:spacing w:val="-3"/>
          <w:sz w:val="20"/>
        </w:rPr>
        <w:t xml:space="preserve"> (Bucharest, Romania), 12.10.98, </w:t>
      </w:r>
      <w:r w:rsidRPr="00C36E47">
        <w:rPr>
          <w:rFonts w:ascii="Arial" w:hAnsi="Arial" w:cs="Arial"/>
          <w:i/>
          <w:spacing w:val="-3"/>
          <w:sz w:val="20"/>
        </w:rPr>
        <w:t>In situ</w:t>
      </w:r>
      <w:r w:rsidRPr="00C36E47">
        <w:rPr>
          <w:rFonts w:ascii="Arial" w:hAnsi="Arial" w:cs="Arial"/>
          <w:spacing w:val="-3"/>
          <w:sz w:val="20"/>
        </w:rPr>
        <w:t xml:space="preserve"> spectroscopy of supported chromium oxide catalysts.</w:t>
      </w:r>
    </w:p>
    <w:p w14:paraId="231CF479"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C36E47">
        <w:rPr>
          <w:rFonts w:ascii="Arial" w:hAnsi="Arial" w:cs="Arial"/>
          <w:i/>
          <w:spacing w:val="-3"/>
          <w:sz w:val="20"/>
        </w:rPr>
        <w:t>Hokkaido University</w:t>
      </w:r>
      <w:r w:rsidRPr="00C36E47">
        <w:rPr>
          <w:rFonts w:ascii="Arial" w:hAnsi="Arial" w:cs="Arial"/>
          <w:spacing w:val="-3"/>
          <w:sz w:val="20"/>
        </w:rPr>
        <w:t xml:space="preserve"> (Sapporo, Japan), 10.11.98, </w:t>
      </w:r>
      <w:proofErr w:type="gramStart"/>
      <w:r w:rsidRPr="00C36E47">
        <w:rPr>
          <w:rFonts w:ascii="Arial" w:hAnsi="Arial" w:cs="Arial"/>
          <w:spacing w:val="-3"/>
          <w:sz w:val="20"/>
        </w:rPr>
        <w:t>Cu(</w:t>
      </w:r>
      <w:proofErr w:type="gramEnd"/>
      <w:r w:rsidRPr="00C36E47">
        <w:rPr>
          <w:rFonts w:ascii="Arial" w:hAnsi="Arial" w:cs="Arial"/>
          <w:spacing w:val="-3"/>
          <w:sz w:val="20"/>
        </w:rPr>
        <w:t>amino acid) complexes on inorganic surfaces : nature as inspiration source for the development of advanced nanomaterials.</w:t>
      </w:r>
    </w:p>
    <w:p w14:paraId="28DB84F9" w14:textId="77777777" w:rsidR="009F16D2" w:rsidRPr="00D9081E"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GB"/>
        </w:rPr>
      </w:pPr>
      <w:r w:rsidRPr="00C36E47">
        <w:rPr>
          <w:rFonts w:ascii="Arial" w:hAnsi="Arial" w:cs="Arial"/>
          <w:i/>
          <w:spacing w:val="-3"/>
          <w:sz w:val="20"/>
        </w:rPr>
        <w:t>Fritz-Haber-Institute of the Max-Planck-Society</w:t>
      </w:r>
      <w:r w:rsidRPr="00C36E47">
        <w:rPr>
          <w:rFonts w:ascii="Arial" w:hAnsi="Arial" w:cs="Arial"/>
          <w:spacing w:val="-3"/>
          <w:sz w:val="20"/>
        </w:rPr>
        <w:t xml:space="preserve">, Berlin (Germany), 20.01.99, </w:t>
      </w:r>
      <w:proofErr w:type="spellStart"/>
      <w:r w:rsidRPr="00C36E47">
        <w:rPr>
          <w:rFonts w:ascii="Arial" w:hAnsi="Arial" w:cs="Arial"/>
          <w:spacing w:val="-3"/>
          <w:sz w:val="20"/>
        </w:rPr>
        <w:t>Rationalising</w:t>
      </w:r>
      <w:proofErr w:type="spellEnd"/>
      <w:r w:rsidRPr="00C36E47">
        <w:rPr>
          <w:rFonts w:ascii="Arial" w:hAnsi="Arial" w:cs="Arial"/>
          <w:spacing w:val="-3"/>
          <w:sz w:val="20"/>
        </w:rPr>
        <w:t xml:space="preserve"> heterogeneous catalysis and zeolite synthesis via experimental design and </w:t>
      </w:r>
      <w:r w:rsidRPr="00C36E47">
        <w:rPr>
          <w:rFonts w:ascii="Arial" w:hAnsi="Arial" w:cs="Arial"/>
          <w:i/>
          <w:spacing w:val="-3"/>
          <w:sz w:val="20"/>
        </w:rPr>
        <w:t>in-situ</w:t>
      </w:r>
      <w:r w:rsidRPr="00C36E47">
        <w:rPr>
          <w:rFonts w:ascii="Arial" w:hAnsi="Arial" w:cs="Arial"/>
          <w:spacing w:val="-3"/>
          <w:sz w:val="20"/>
        </w:rPr>
        <w:t xml:space="preserve"> spectroscopy.</w:t>
      </w:r>
    </w:p>
    <w:p w14:paraId="08891515" w14:textId="77777777" w:rsidR="009F16D2" w:rsidRPr="00BB67EA"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nl-NL"/>
        </w:rPr>
      </w:pPr>
      <w:r w:rsidRPr="00D9081E">
        <w:rPr>
          <w:rFonts w:ascii="Arial" w:hAnsi="Arial" w:cs="Arial"/>
          <w:i/>
          <w:spacing w:val="-3"/>
          <w:sz w:val="20"/>
          <w:lang w:val="en-GB"/>
        </w:rPr>
        <w:t>Ruhr-University Bochum</w:t>
      </w:r>
      <w:r w:rsidRPr="00D9081E">
        <w:rPr>
          <w:rFonts w:ascii="Arial" w:hAnsi="Arial" w:cs="Arial"/>
          <w:spacing w:val="-3"/>
          <w:sz w:val="20"/>
          <w:lang w:val="en-GB"/>
        </w:rPr>
        <w:t xml:space="preserve">, Bochum (Germany), 26.01.99, Rationalising heterogeneous catalysis and zeolite synthesis via experimental design and </w:t>
      </w:r>
      <w:r w:rsidRPr="00D9081E">
        <w:rPr>
          <w:rFonts w:ascii="Arial" w:hAnsi="Arial" w:cs="Arial"/>
          <w:i/>
          <w:spacing w:val="-3"/>
          <w:sz w:val="20"/>
          <w:lang w:val="en-GB"/>
        </w:rPr>
        <w:t>in-situ</w:t>
      </w:r>
      <w:r w:rsidRPr="00D9081E">
        <w:rPr>
          <w:rFonts w:ascii="Arial" w:hAnsi="Arial" w:cs="Arial"/>
          <w:spacing w:val="-3"/>
          <w:sz w:val="20"/>
          <w:lang w:val="en-GB"/>
        </w:rPr>
        <w:t xml:space="preserve"> spectroscopy. </w:t>
      </w:r>
      <w:r w:rsidRPr="00BB67EA">
        <w:rPr>
          <w:rFonts w:ascii="Arial" w:hAnsi="Arial" w:cs="Arial"/>
          <w:spacing w:val="-3"/>
          <w:sz w:val="20"/>
          <w:lang w:val="nl-NL"/>
        </w:rPr>
        <w:t xml:space="preserve">Uitgenodigde lezing in het kader van het </w:t>
      </w:r>
      <w:proofErr w:type="spellStart"/>
      <w:r w:rsidRPr="00BB67EA">
        <w:rPr>
          <w:rFonts w:ascii="Arial" w:hAnsi="Arial" w:cs="Arial"/>
          <w:spacing w:val="-3"/>
          <w:sz w:val="20"/>
          <w:lang w:val="nl-NL"/>
        </w:rPr>
        <w:t>Graduiertenkolleg</w:t>
      </w:r>
      <w:proofErr w:type="spellEnd"/>
      <w:r w:rsidRPr="00BB67EA">
        <w:rPr>
          <w:rFonts w:ascii="Arial" w:hAnsi="Arial" w:cs="Arial"/>
          <w:spacing w:val="-3"/>
          <w:sz w:val="20"/>
          <w:lang w:val="nl-NL"/>
        </w:rPr>
        <w:t xml:space="preserve"> “Dynamische </w:t>
      </w:r>
      <w:proofErr w:type="spellStart"/>
      <w:r w:rsidRPr="00BB67EA">
        <w:rPr>
          <w:rFonts w:ascii="Arial" w:hAnsi="Arial" w:cs="Arial"/>
          <w:spacing w:val="-3"/>
          <w:sz w:val="20"/>
          <w:lang w:val="nl-NL"/>
        </w:rPr>
        <w:t>prozesse</w:t>
      </w:r>
      <w:proofErr w:type="spellEnd"/>
      <w:r w:rsidRPr="00BB67EA">
        <w:rPr>
          <w:rFonts w:ascii="Arial" w:hAnsi="Arial" w:cs="Arial"/>
          <w:spacing w:val="-3"/>
          <w:sz w:val="20"/>
          <w:lang w:val="nl-NL"/>
        </w:rPr>
        <w:t xml:space="preserve"> </w:t>
      </w:r>
      <w:proofErr w:type="spellStart"/>
      <w:r w:rsidRPr="00BB67EA">
        <w:rPr>
          <w:rFonts w:ascii="Arial" w:hAnsi="Arial" w:cs="Arial"/>
          <w:spacing w:val="-3"/>
          <w:sz w:val="20"/>
          <w:lang w:val="nl-NL"/>
        </w:rPr>
        <w:t>an</w:t>
      </w:r>
      <w:proofErr w:type="spellEnd"/>
      <w:r w:rsidRPr="00BB67EA">
        <w:rPr>
          <w:rFonts w:ascii="Arial" w:hAnsi="Arial" w:cs="Arial"/>
          <w:spacing w:val="-3"/>
          <w:sz w:val="20"/>
          <w:lang w:val="nl-NL"/>
        </w:rPr>
        <w:t xml:space="preserve"> </w:t>
      </w:r>
      <w:proofErr w:type="spellStart"/>
      <w:r w:rsidRPr="00BB67EA">
        <w:rPr>
          <w:rFonts w:ascii="Arial" w:hAnsi="Arial" w:cs="Arial"/>
          <w:spacing w:val="-3"/>
          <w:sz w:val="20"/>
          <w:lang w:val="nl-NL"/>
        </w:rPr>
        <w:t>Festkorperoberflachen</w:t>
      </w:r>
      <w:proofErr w:type="spellEnd"/>
      <w:r w:rsidRPr="00BB67EA">
        <w:rPr>
          <w:rFonts w:ascii="Arial" w:hAnsi="Arial" w:cs="Arial"/>
          <w:spacing w:val="-3"/>
          <w:sz w:val="20"/>
          <w:lang w:val="nl-NL"/>
        </w:rPr>
        <w:t>”.</w:t>
      </w:r>
    </w:p>
    <w:p w14:paraId="0DFA8B31"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C36E47">
        <w:rPr>
          <w:rFonts w:ascii="Arial" w:hAnsi="Arial" w:cs="Arial"/>
          <w:i/>
          <w:spacing w:val="-3"/>
          <w:sz w:val="20"/>
        </w:rPr>
        <w:lastRenderedPageBreak/>
        <w:t>United Catalysts Inc.</w:t>
      </w:r>
      <w:r w:rsidRPr="00C36E47">
        <w:rPr>
          <w:rFonts w:ascii="Arial" w:hAnsi="Arial" w:cs="Arial"/>
          <w:spacing w:val="-3"/>
          <w:sz w:val="20"/>
        </w:rPr>
        <w:t>, Louisville (KY, U.S.A.), 28.05.99, Supported chromium oxide catalysts and their activity in alkane dehydrogenation reactions.</w:t>
      </w:r>
    </w:p>
    <w:p w14:paraId="5FBA91FE"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C36E47">
        <w:rPr>
          <w:rFonts w:ascii="Arial" w:hAnsi="Arial" w:cs="Arial"/>
          <w:i/>
          <w:spacing w:val="-3"/>
          <w:sz w:val="20"/>
        </w:rPr>
        <w:t>Helsinki University</w:t>
      </w:r>
      <w:r w:rsidRPr="00C36E47">
        <w:rPr>
          <w:rFonts w:ascii="Arial" w:hAnsi="Arial" w:cs="Arial"/>
          <w:spacing w:val="-3"/>
          <w:sz w:val="20"/>
        </w:rPr>
        <w:t xml:space="preserve">, Helsinki (Finland), 24.08.99, Raman spectroscopy of metal oxide catalysts: theory and applications. </w:t>
      </w:r>
    </w:p>
    <w:p w14:paraId="137FAA26"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C36E47">
        <w:rPr>
          <w:rFonts w:ascii="Arial" w:hAnsi="Arial" w:cs="Arial"/>
          <w:i/>
          <w:spacing w:val="-3"/>
          <w:sz w:val="20"/>
        </w:rPr>
        <w:t>Helsinki University of Technology</w:t>
      </w:r>
      <w:r w:rsidRPr="00C36E47">
        <w:rPr>
          <w:rFonts w:ascii="Arial" w:hAnsi="Arial" w:cs="Arial"/>
          <w:spacing w:val="-3"/>
          <w:sz w:val="20"/>
        </w:rPr>
        <w:t>, Espoo (Finland), 26.08.99, Supported chromium oxide catalysts and their activity in alkane dehydrogenation reactions.</w:t>
      </w:r>
    </w:p>
    <w:p w14:paraId="23AF245C"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C36E47">
        <w:rPr>
          <w:rFonts w:ascii="Arial" w:hAnsi="Arial" w:cs="Arial"/>
          <w:i/>
          <w:spacing w:val="-3"/>
          <w:sz w:val="20"/>
        </w:rPr>
        <w:t>Weizmann Institute of Science</w:t>
      </w:r>
      <w:r w:rsidRPr="00C36E47">
        <w:rPr>
          <w:rFonts w:ascii="Arial" w:hAnsi="Arial" w:cs="Arial"/>
          <w:spacing w:val="-3"/>
          <w:sz w:val="20"/>
        </w:rPr>
        <w:t xml:space="preserve">, Rehovot (Israel), 26.11.99, </w:t>
      </w:r>
      <w:r w:rsidRPr="00C36E47">
        <w:rPr>
          <w:rFonts w:ascii="Arial" w:hAnsi="Arial" w:cs="Arial"/>
          <w:i/>
          <w:sz w:val="20"/>
        </w:rPr>
        <w:t>In situ</w:t>
      </w:r>
      <w:r w:rsidRPr="00C36E47">
        <w:rPr>
          <w:rFonts w:ascii="Arial" w:hAnsi="Arial" w:cs="Arial"/>
          <w:sz w:val="20"/>
        </w:rPr>
        <w:t xml:space="preserve"> Spectroscopy of the Formation of Microporous Transition-metal ion containing </w:t>
      </w:r>
      <w:proofErr w:type="spellStart"/>
      <w:r w:rsidRPr="00C36E47">
        <w:rPr>
          <w:rFonts w:ascii="Arial" w:hAnsi="Arial" w:cs="Arial"/>
          <w:sz w:val="20"/>
        </w:rPr>
        <w:t>Aluminophosphates</w:t>
      </w:r>
      <w:proofErr w:type="spellEnd"/>
      <w:r w:rsidRPr="00C36E47">
        <w:rPr>
          <w:rFonts w:ascii="Arial" w:hAnsi="Arial" w:cs="Arial"/>
          <w:sz w:val="20"/>
        </w:rPr>
        <w:t xml:space="preserve"> under Hydrothermal conditions</w:t>
      </w:r>
      <w:r w:rsidRPr="00C36E47">
        <w:rPr>
          <w:rFonts w:ascii="Arial" w:hAnsi="Arial" w:cs="Arial"/>
          <w:spacing w:val="-3"/>
          <w:sz w:val="20"/>
        </w:rPr>
        <w:t>.</w:t>
      </w:r>
    </w:p>
    <w:p w14:paraId="1112ABE0"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C36E47">
        <w:rPr>
          <w:rFonts w:ascii="Arial" w:hAnsi="Arial" w:cs="Arial"/>
          <w:i/>
          <w:spacing w:val="-3"/>
          <w:sz w:val="20"/>
        </w:rPr>
        <w:t>Fritz-Haber-Institute of the Max-Planck-Society</w:t>
      </w:r>
      <w:r w:rsidRPr="00C36E47">
        <w:rPr>
          <w:rFonts w:ascii="Arial" w:hAnsi="Arial" w:cs="Arial"/>
          <w:spacing w:val="-3"/>
          <w:sz w:val="20"/>
        </w:rPr>
        <w:t xml:space="preserve">, Berlin (Germany), 08.12.99, </w:t>
      </w:r>
      <w:r w:rsidRPr="00C36E47">
        <w:rPr>
          <w:rFonts w:ascii="Arial" w:hAnsi="Arial" w:cs="Arial"/>
          <w:i/>
          <w:sz w:val="20"/>
        </w:rPr>
        <w:t>In situ</w:t>
      </w:r>
      <w:r w:rsidRPr="00C36E47">
        <w:rPr>
          <w:rFonts w:ascii="Arial" w:hAnsi="Arial" w:cs="Arial"/>
          <w:sz w:val="20"/>
        </w:rPr>
        <w:t xml:space="preserve"> Spectroscopy of the Formation of Microporous Transition-metal ion containing </w:t>
      </w:r>
      <w:proofErr w:type="spellStart"/>
      <w:r w:rsidRPr="00C36E47">
        <w:rPr>
          <w:rFonts w:ascii="Arial" w:hAnsi="Arial" w:cs="Arial"/>
          <w:sz w:val="20"/>
        </w:rPr>
        <w:t>Aluminophosphates</w:t>
      </w:r>
      <w:proofErr w:type="spellEnd"/>
      <w:r w:rsidRPr="00C36E47">
        <w:rPr>
          <w:rFonts w:ascii="Arial" w:hAnsi="Arial" w:cs="Arial"/>
          <w:sz w:val="20"/>
        </w:rPr>
        <w:t xml:space="preserve"> under Hydrothermal conditions</w:t>
      </w:r>
      <w:r w:rsidRPr="00C36E47">
        <w:rPr>
          <w:rFonts w:ascii="Arial" w:hAnsi="Arial" w:cs="Arial"/>
          <w:spacing w:val="-3"/>
          <w:sz w:val="20"/>
        </w:rPr>
        <w:t>.</w:t>
      </w:r>
    </w:p>
    <w:p w14:paraId="14586AAC"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C36E47">
        <w:rPr>
          <w:rFonts w:ascii="Arial" w:hAnsi="Arial" w:cs="Arial"/>
          <w:i/>
          <w:spacing w:val="-3"/>
          <w:sz w:val="20"/>
        </w:rPr>
        <w:t>Weizmann Institute of Science</w:t>
      </w:r>
      <w:r w:rsidRPr="00C36E47">
        <w:rPr>
          <w:rFonts w:ascii="Arial" w:hAnsi="Arial" w:cs="Arial"/>
          <w:spacing w:val="-3"/>
          <w:sz w:val="20"/>
        </w:rPr>
        <w:t>, Rehovot (Israel), 25.01.01, Spectroscopy for the advancement of catalysis.</w:t>
      </w:r>
    </w:p>
    <w:p w14:paraId="1F01081A"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C36E47">
        <w:rPr>
          <w:rFonts w:ascii="Arial" w:hAnsi="Arial" w:cs="Arial"/>
          <w:i/>
          <w:spacing w:val="-3"/>
          <w:sz w:val="20"/>
        </w:rPr>
        <w:t>Akzo Nobel</w:t>
      </w:r>
      <w:r w:rsidRPr="00C36E47">
        <w:rPr>
          <w:rFonts w:ascii="Arial" w:hAnsi="Arial" w:cs="Arial"/>
          <w:spacing w:val="-3"/>
          <w:sz w:val="20"/>
        </w:rPr>
        <w:t xml:space="preserve">, Dobbs Ferry (NY, U.S.A.), 20.03.01, </w:t>
      </w:r>
      <w:r w:rsidRPr="00C36E47">
        <w:rPr>
          <w:rFonts w:ascii="Arial" w:hAnsi="Arial" w:cs="Arial"/>
          <w:i/>
          <w:spacing w:val="-3"/>
          <w:sz w:val="20"/>
        </w:rPr>
        <w:t>In situ</w:t>
      </w:r>
      <w:r w:rsidRPr="00C36E47">
        <w:rPr>
          <w:rFonts w:ascii="Arial" w:hAnsi="Arial" w:cs="Arial"/>
          <w:spacing w:val="-3"/>
          <w:sz w:val="20"/>
        </w:rPr>
        <w:t xml:space="preserve"> spectroscopy of catalysts: possibilities and limitations.</w:t>
      </w:r>
    </w:p>
    <w:p w14:paraId="05A08918"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C36E47">
        <w:rPr>
          <w:rFonts w:ascii="Arial" w:hAnsi="Arial" w:cs="Arial"/>
          <w:i/>
          <w:spacing w:val="-3"/>
          <w:sz w:val="20"/>
        </w:rPr>
        <w:t>ABB Lummus Global</w:t>
      </w:r>
      <w:r w:rsidRPr="00C36E47">
        <w:rPr>
          <w:rFonts w:ascii="Arial" w:hAnsi="Arial" w:cs="Arial"/>
          <w:spacing w:val="-3"/>
          <w:sz w:val="20"/>
        </w:rPr>
        <w:t>, Bloomfield (NJ, U.S.A.), 22.03.01, Alkane dehydrogenations over supported chromium oxide catalysts.</w:t>
      </w:r>
    </w:p>
    <w:p w14:paraId="7AB8014E"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proofErr w:type="spellStart"/>
      <w:r w:rsidRPr="00C36E47">
        <w:rPr>
          <w:rFonts w:ascii="Arial" w:hAnsi="Arial" w:cs="Arial"/>
          <w:i/>
          <w:spacing w:val="-3"/>
          <w:sz w:val="20"/>
        </w:rPr>
        <w:t>Haldor</w:t>
      </w:r>
      <w:proofErr w:type="spellEnd"/>
      <w:r w:rsidRPr="00C36E47">
        <w:rPr>
          <w:rFonts w:ascii="Arial" w:hAnsi="Arial" w:cs="Arial"/>
          <w:i/>
          <w:spacing w:val="-3"/>
          <w:sz w:val="20"/>
        </w:rPr>
        <w:t xml:space="preserve"> </w:t>
      </w:r>
      <w:proofErr w:type="spellStart"/>
      <w:r w:rsidRPr="00C36E47">
        <w:rPr>
          <w:rFonts w:ascii="Arial" w:hAnsi="Arial" w:cs="Arial"/>
          <w:i/>
          <w:spacing w:val="-3"/>
          <w:sz w:val="20"/>
        </w:rPr>
        <w:t>Topsoe</w:t>
      </w:r>
      <w:proofErr w:type="spellEnd"/>
      <w:r w:rsidRPr="00C36E47">
        <w:rPr>
          <w:rFonts w:ascii="Arial" w:hAnsi="Arial" w:cs="Arial"/>
          <w:spacing w:val="-3"/>
          <w:sz w:val="20"/>
        </w:rPr>
        <w:t xml:space="preserve">, Lyngby (Denmark), 06.04.01, Spectroscopy for the advancement of heterogeneous catalysis. </w:t>
      </w:r>
    </w:p>
    <w:p w14:paraId="00171842"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C36E47">
        <w:rPr>
          <w:rFonts w:ascii="Arial" w:hAnsi="Arial" w:cs="Arial"/>
          <w:i/>
          <w:spacing w:val="-3"/>
          <w:sz w:val="20"/>
        </w:rPr>
        <w:t>Thermo-</w:t>
      </w:r>
      <w:proofErr w:type="spellStart"/>
      <w:r w:rsidRPr="00C36E47">
        <w:rPr>
          <w:rFonts w:ascii="Arial" w:hAnsi="Arial" w:cs="Arial"/>
          <w:i/>
          <w:spacing w:val="-3"/>
          <w:sz w:val="20"/>
        </w:rPr>
        <w:t>Optek</w:t>
      </w:r>
      <w:proofErr w:type="spellEnd"/>
      <w:r w:rsidRPr="00C36E47">
        <w:rPr>
          <w:rFonts w:ascii="Arial" w:hAnsi="Arial" w:cs="Arial"/>
          <w:spacing w:val="-3"/>
          <w:sz w:val="20"/>
        </w:rPr>
        <w:t>, Breda (The Netherlands), 24.04.01, Raman spectroscopy: basic principles and applications in the field of heterogeneous catalysis.</w:t>
      </w:r>
    </w:p>
    <w:p w14:paraId="110A4677"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proofErr w:type="spellStart"/>
      <w:r w:rsidRPr="00C36E47">
        <w:rPr>
          <w:rFonts w:ascii="Arial" w:hAnsi="Arial" w:cs="Arial"/>
          <w:i/>
          <w:spacing w:val="-3"/>
          <w:sz w:val="20"/>
        </w:rPr>
        <w:t>Avantium</w:t>
      </w:r>
      <w:proofErr w:type="spellEnd"/>
      <w:r w:rsidRPr="00C36E47">
        <w:rPr>
          <w:rFonts w:ascii="Arial" w:hAnsi="Arial" w:cs="Arial"/>
          <w:i/>
          <w:spacing w:val="-3"/>
          <w:sz w:val="20"/>
        </w:rPr>
        <w:t xml:space="preserve"> Technologies</w:t>
      </w:r>
      <w:r w:rsidRPr="00C36E47">
        <w:rPr>
          <w:rFonts w:ascii="Arial" w:hAnsi="Arial" w:cs="Arial"/>
          <w:spacing w:val="-3"/>
          <w:sz w:val="20"/>
        </w:rPr>
        <w:t>, Delft (The Netherlands), 26.04.01, The use of design of experiments and chemometrics in zeolite synthesis and heterogeneous catalysis.</w:t>
      </w:r>
    </w:p>
    <w:p w14:paraId="523DF655"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C36E47">
        <w:rPr>
          <w:rFonts w:ascii="Arial" w:hAnsi="Arial" w:cs="Arial"/>
          <w:i/>
          <w:spacing w:val="-3"/>
          <w:sz w:val="20"/>
        </w:rPr>
        <w:t>Universiteit Leiden</w:t>
      </w:r>
      <w:r w:rsidRPr="00C36E47">
        <w:rPr>
          <w:rFonts w:ascii="Arial" w:hAnsi="Arial" w:cs="Arial"/>
          <w:spacing w:val="-3"/>
          <w:sz w:val="20"/>
        </w:rPr>
        <w:t xml:space="preserve">, Leiden (The Netherlands), 22.10.01, Geometry and framework interactions of zeolite-encapsulated </w:t>
      </w:r>
      <w:proofErr w:type="gramStart"/>
      <w:r w:rsidRPr="00C36E47">
        <w:rPr>
          <w:rFonts w:ascii="Arial" w:hAnsi="Arial" w:cs="Arial"/>
          <w:spacing w:val="-3"/>
          <w:sz w:val="20"/>
        </w:rPr>
        <w:t>copper(</w:t>
      </w:r>
      <w:proofErr w:type="gramEnd"/>
      <w:r w:rsidRPr="00C36E47">
        <w:rPr>
          <w:rFonts w:ascii="Arial" w:hAnsi="Arial" w:cs="Arial"/>
          <w:spacing w:val="-3"/>
          <w:sz w:val="20"/>
        </w:rPr>
        <w:t>II)-histidine complexes and their activity in oxidation catalysis.</w:t>
      </w:r>
    </w:p>
    <w:p w14:paraId="2E1FFDBB"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C36E47">
        <w:rPr>
          <w:rFonts w:ascii="Arial" w:hAnsi="Arial" w:cs="Arial"/>
          <w:i/>
          <w:spacing w:val="-3"/>
          <w:sz w:val="20"/>
        </w:rPr>
        <w:t>Université de Caen</w:t>
      </w:r>
      <w:r w:rsidRPr="00C36E47">
        <w:rPr>
          <w:rFonts w:ascii="Arial" w:hAnsi="Arial" w:cs="Arial"/>
          <w:spacing w:val="-3"/>
          <w:sz w:val="20"/>
        </w:rPr>
        <w:t>, Caen (France), 29.11.01, Snapshots of a working catalyst: possibilities and limitations of in situ spectroscopy.</w:t>
      </w:r>
    </w:p>
    <w:p w14:paraId="1C55B0F3"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rPr>
      </w:pPr>
      <w:r w:rsidRPr="00C36E47">
        <w:rPr>
          <w:rFonts w:ascii="Arial" w:hAnsi="Arial" w:cs="Arial"/>
          <w:i/>
          <w:spacing w:val="-3"/>
          <w:sz w:val="20"/>
        </w:rPr>
        <w:t>Université de Louvain-la-</w:t>
      </w:r>
      <w:proofErr w:type="spellStart"/>
      <w:r w:rsidRPr="00C36E47">
        <w:rPr>
          <w:rFonts w:ascii="Arial" w:hAnsi="Arial" w:cs="Arial"/>
          <w:i/>
          <w:spacing w:val="-3"/>
          <w:sz w:val="20"/>
        </w:rPr>
        <w:t>Neuve</w:t>
      </w:r>
      <w:proofErr w:type="spellEnd"/>
      <w:r w:rsidRPr="00C36E47">
        <w:rPr>
          <w:rFonts w:ascii="Arial" w:hAnsi="Arial" w:cs="Arial"/>
          <w:spacing w:val="-3"/>
          <w:sz w:val="20"/>
        </w:rPr>
        <w:t xml:space="preserve"> (Belgium), 15.05.02, Snapshots of a working catalyst: possibilities and limitations of in situ spectroscopy.</w:t>
      </w:r>
    </w:p>
    <w:p w14:paraId="1E720EBB"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rPr>
      </w:pPr>
      <w:r w:rsidRPr="00C36E47">
        <w:rPr>
          <w:rFonts w:ascii="Arial" w:hAnsi="Arial" w:cs="Arial"/>
          <w:i/>
          <w:iCs/>
          <w:sz w:val="20"/>
        </w:rPr>
        <w:t>Sud-</w:t>
      </w:r>
      <w:proofErr w:type="spellStart"/>
      <w:r w:rsidRPr="00C36E47">
        <w:rPr>
          <w:rFonts w:ascii="Arial" w:hAnsi="Arial" w:cs="Arial"/>
          <w:i/>
          <w:iCs/>
          <w:sz w:val="20"/>
        </w:rPr>
        <w:t>Chemie</w:t>
      </w:r>
      <w:proofErr w:type="spellEnd"/>
      <w:r w:rsidRPr="00C36E47">
        <w:rPr>
          <w:rFonts w:ascii="Arial" w:hAnsi="Arial" w:cs="Arial"/>
          <w:sz w:val="20"/>
        </w:rPr>
        <w:t>, Louisville (KY, U.S.A.), 20.09.02, Low temperature destruction of chlorinated hydrocarbons over supported alkaline earth and lanthanide oxides.</w:t>
      </w:r>
    </w:p>
    <w:p w14:paraId="18ABD51B"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rPr>
      </w:pPr>
      <w:r w:rsidRPr="00C36E47">
        <w:rPr>
          <w:rFonts w:ascii="Arial" w:hAnsi="Arial" w:cs="Arial"/>
          <w:i/>
          <w:iCs/>
          <w:sz w:val="20"/>
        </w:rPr>
        <w:t>DOW Chemicals</w:t>
      </w:r>
      <w:r w:rsidRPr="00C36E47">
        <w:rPr>
          <w:rFonts w:ascii="Arial" w:hAnsi="Arial" w:cs="Arial"/>
          <w:sz w:val="20"/>
        </w:rPr>
        <w:t>, Zurich (Switzerland), 08.10.02, Low temperature destruction of chlorinated hydrocarbons over supported alkaline earth and lanthanide oxides.</w:t>
      </w:r>
    </w:p>
    <w:p w14:paraId="131B36FE"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rPr>
      </w:pPr>
      <w:r w:rsidRPr="00C36E47">
        <w:rPr>
          <w:rFonts w:ascii="Arial" w:hAnsi="Arial" w:cs="Arial"/>
          <w:i/>
          <w:iCs/>
          <w:sz w:val="20"/>
        </w:rPr>
        <w:t>Twente University</w:t>
      </w:r>
      <w:r w:rsidRPr="00C36E47">
        <w:rPr>
          <w:rFonts w:ascii="Arial" w:hAnsi="Arial" w:cs="Arial"/>
          <w:sz w:val="20"/>
        </w:rPr>
        <w:t xml:space="preserve"> (The Netherlands), 15.11.02, Low temperature destruction of chlorinated hydrocarbons over supported alkaline earth and lanthanide oxides.</w:t>
      </w:r>
    </w:p>
    <w:p w14:paraId="16195B02"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rPr>
      </w:pPr>
      <w:r w:rsidRPr="00C36E47">
        <w:rPr>
          <w:rFonts w:ascii="Arial" w:hAnsi="Arial" w:cs="Arial"/>
          <w:i/>
          <w:iCs/>
          <w:sz w:val="20"/>
        </w:rPr>
        <w:t>University of Amsterdam</w:t>
      </w:r>
      <w:r w:rsidRPr="00C36E47">
        <w:rPr>
          <w:rFonts w:ascii="Arial" w:hAnsi="Arial" w:cs="Arial"/>
          <w:sz w:val="20"/>
        </w:rPr>
        <w:t xml:space="preserve"> (The Netherlands), 14.01.03, Probing catalytic solids with in situ spectroscopy.</w:t>
      </w:r>
    </w:p>
    <w:p w14:paraId="65C5200F"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rPr>
      </w:pPr>
      <w:r w:rsidRPr="00C36E47">
        <w:rPr>
          <w:rFonts w:ascii="Arial" w:hAnsi="Arial" w:cs="Arial"/>
          <w:i/>
          <w:iCs/>
          <w:sz w:val="20"/>
        </w:rPr>
        <w:t>University of Bucharest</w:t>
      </w:r>
      <w:r w:rsidRPr="00C36E47">
        <w:rPr>
          <w:rFonts w:ascii="Arial" w:hAnsi="Arial" w:cs="Arial"/>
          <w:sz w:val="20"/>
        </w:rPr>
        <w:t xml:space="preserve"> (</w:t>
      </w:r>
      <w:proofErr w:type="spellStart"/>
      <w:r w:rsidRPr="00C36E47">
        <w:rPr>
          <w:rFonts w:ascii="Arial" w:hAnsi="Arial" w:cs="Arial"/>
          <w:sz w:val="20"/>
        </w:rPr>
        <w:t>Romenia</w:t>
      </w:r>
      <w:proofErr w:type="spellEnd"/>
      <w:r w:rsidRPr="00C36E47">
        <w:rPr>
          <w:rFonts w:ascii="Arial" w:hAnsi="Arial" w:cs="Arial"/>
          <w:sz w:val="20"/>
        </w:rPr>
        <w:t>), 02.05.03, Low-temperature destruction of chlorinated hydrocarbons over supported alkaline earth and lanthanide oxides.</w:t>
      </w:r>
    </w:p>
    <w:p w14:paraId="566BD277" w14:textId="77777777" w:rsidR="009F16D2" w:rsidRPr="00D9081E"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rPr>
      </w:pPr>
      <w:r w:rsidRPr="00D9081E">
        <w:rPr>
          <w:rFonts w:ascii="Arial" w:hAnsi="Arial" w:cs="Arial"/>
          <w:i/>
          <w:iCs/>
          <w:sz w:val="20"/>
        </w:rPr>
        <w:t>Borealis</w:t>
      </w:r>
      <w:r w:rsidRPr="00D9081E">
        <w:rPr>
          <w:rFonts w:ascii="Arial" w:hAnsi="Arial" w:cs="Arial"/>
          <w:sz w:val="20"/>
        </w:rPr>
        <w:t>, Antwerp (Belgium), 04.07.03, Operando spectroscopy of Cr/Al</w:t>
      </w:r>
      <w:r w:rsidRPr="00D9081E">
        <w:rPr>
          <w:rFonts w:ascii="Arial" w:hAnsi="Arial" w:cs="Arial"/>
          <w:sz w:val="20"/>
          <w:vertAlign w:val="subscript"/>
        </w:rPr>
        <w:t>2</w:t>
      </w:r>
      <w:r w:rsidRPr="00D9081E">
        <w:rPr>
          <w:rFonts w:ascii="Arial" w:hAnsi="Arial" w:cs="Arial"/>
          <w:sz w:val="20"/>
        </w:rPr>
        <w:t>O</w:t>
      </w:r>
      <w:r w:rsidRPr="00D9081E">
        <w:rPr>
          <w:rFonts w:ascii="Arial" w:hAnsi="Arial" w:cs="Arial"/>
          <w:sz w:val="20"/>
          <w:vertAlign w:val="subscript"/>
        </w:rPr>
        <w:t xml:space="preserve">3 </w:t>
      </w:r>
      <w:r w:rsidRPr="00D9081E">
        <w:rPr>
          <w:rFonts w:ascii="Arial" w:hAnsi="Arial" w:cs="Arial"/>
          <w:sz w:val="20"/>
        </w:rPr>
        <w:t xml:space="preserve">dehydrogenation catalysts. </w:t>
      </w:r>
    </w:p>
    <w:p w14:paraId="0175F21B"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rPr>
      </w:pPr>
      <w:r w:rsidRPr="00C36E47">
        <w:rPr>
          <w:rFonts w:ascii="Arial" w:hAnsi="Arial" w:cs="Arial"/>
          <w:i/>
          <w:iCs/>
          <w:sz w:val="20"/>
        </w:rPr>
        <w:lastRenderedPageBreak/>
        <w:t>University of Amsterdam</w:t>
      </w:r>
      <w:r w:rsidRPr="00C36E47">
        <w:rPr>
          <w:rFonts w:ascii="Arial" w:hAnsi="Arial" w:cs="Arial"/>
          <w:sz w:val="20"/>
        </w:rPr>
        <w:t>, Amsterdam (The Netherlands), 07.01.04, Low-temperature destruction of chlorinated hydrocarbons over lanthanide oxides.</w:t>
      </w:r>
    </w:p>
    <w:p w14:paraId="24D5A53D"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rPr>
      </w:pPr>
      <w:r w:rsidRPr="00C36E47">
        <w:rPr>
          <w:rFonts w:ascii="Arial" w:hAnsi="Arial" w:cs="Arial"/>
          <w:i/>
          <w:iCs/>
          <w:sz w:val="20"/>
        </w:rPr>
        <w:t>University of Nijmegen</w:t>
      </w:r>
      <w:r w:rsidRPr="00C36E47">
        <w:rPr>
          <w:rFonts w:ascii="Arial" w:hAnsi="Arial" w:cs="Arial"/>
          <w:sz w:val="20"/>
        </w:rPr>
        <w:t>, Nijmegen (The Netherlands), 07.01.04, Low-temperature destruction of chlorinated hydrocarbons over lanthanide oxides.</w:t>
      </w:r>
    </w:p>
    <w:p w14:paraId="3330EE2D"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rPr>
      </w:pPr>
      <w:r w:rsidRPr="00C36E47">
        <w:rPr>
          <w:rFonts w:ascii="Arial" w:hAnsi="Arial" w:cs="Arial"/>
          <w:i/>
          <w:iCs/>
          <w:sz w:val="20"/>
        </w:rPr>
        <w:t>Johnson Matthey</w:t>
      </w:r>
      <w:r w:rsidRPr="00C36E47">
        <w:rPr>
          <w:rFonts w:ascii="Arial" w:hAnsi="Arial" w:cs="Arial"/>
          <w:sz w:val="20"/>
        </w:rPr>
        <w:t>, Teesside (United Kingdom), 19.01.04, Snapshots of a working catalyst: a multi-technique approach.</w:t>
      </w:r>
    </w:p>
    <w:p w14:paraId="772E1198"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rPr>
      </w:pPr>
      <w:r w:rsidRPr="00C36E47">
        <w:rPr>
          <w:rFonts w:ascii="Arial" w:hAnsi="Arial" w:cs="Arial"/>
          <w:i/>
          <w:iCs/>
          <w:sz w:val="20"/>
        </w:rPr>
        <w:t>University of Leiden</w:t>
      </w:r>
      <w:r w:rsidRPr="00C36E47">
        <w:rPr>
          <w:rFonts w:ascii="Arial" w:hAnsi="Arial" w:cs="Arial"/>
          <w:sz w:val="20"/>
        </w:rPr>
        <w:t>, Leiden (The Netherlands), 10.02.04, Snapshots of a working catalyst: a multi-technique approach.</w:t>
      </w:r>
    </w:p>
    <w:p w14:paraId="3D65E33A"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rPr>
      </w:pPr>
      <w:r w:rsidRPr="00C36E47">
        <w:rPr>
          <w:rFonts w:ascii="Arial" w:hAnsi="Arial" w:cs="Arial"/>
          <w:i/>
          <w:iCs/>
          <w:sz w:val="20"/>
        </w:rPr>
        <w:t>University of Utrecht</w:t>
      </w:r>
      <w:r w:rsidRPr="00C36E47">
        <w:rPr>
          <w:rFonts w:ascii="Arial" w:hAnsi="Arial" w:cs="Arial"/>
          <w:sz w:val="20"/>
        </w:rPr>
        <w:t>, Utrecht (The Netherlands), 12.02.04, Breaking and Making.</w:t>
      </w:r>
    </w:p>
    <w:p w14:paraId="08CAF2A1"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rPr>
      </w:pPr>
      <w:r w:rsidRPr="00C36E47">
        <w:rPr>
          <w:rFonts w:ascii="Arial" w:hAnsi="Arial" w:cs="Arial"/>
          <w:i/>
          <w:iCs/>
          <w:sz w:val="20"/>
        </w:rPr>
        <w:t>University of Twente</w:t>
      </w:r>
      <w:r w:rsidRPr="00C36E47">
        <w:rPr>
          <w:rFonts w:ascii="Arial" w:hAnsi="Arial" w:cs="Arial"/>
          <w:sz w:val="20"/>
        </w:rPr>
        <w:t>, Utrecht (The Netherlands), 17.02.04, Breaking and Making.</w:t>
      </w:r>
    </w:p>
    <w:p w14:paraId="6CCAB3B2"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rPr>
      </w:pPr>
      <w:r w:rsidRPr="00C36E47">
        <w:rPr>
          <w:rFonts w:ascii="Arial" w:hAnsi="Arial" w:cs="Arial"/>
          <w:i/>
          <w:iCs/>
          <w:sz w:val="20"/>
        </w:rPr>
        <w:t>SABIC</w:t>
      </w:r>
      <w:r w:rsidRPr="00C36E47">
        <w:rPr>
          <w:rFonts w:ascii="Arial" w:hAnsi="Arial" w:cs="Arial"/>
          <w:sz w:val="20"/>
        </w:rPr>
        <w:t xml:space="preserve">, </w:t>
      </w:r>
      <w:proofErr w:type="spellStart"/>
      <w:r w:rsidRPr="00C36E47">
        <w:rPr>
          <w:rFonts w:ascii="Arial" w:hAnsi="Arial" w:cs="Arial"/>
          <w:sz w:val="20"/>
        </w:rPr>
        <w:t>Geleen</w:t>
      </w:r>
      <w:proofErr w:type="spellEnd"/>
      <w:r w:rsidRPr="00C36E47">
        <w:rPr>
          <w:rFonts w:ascii="Arial" w:hAnsi="Arial" w:cs="Arial"/>
          <w:sz w:val="20"/>
        </w:rPr>
        <w:t xml:space="preserve"> (The Netherlands), 09.06.04, Snapshots of a working catalyst: a multi-technique approach.</w:t>
      </w:r>
    </w:p>
    <w:p w14:paraId="375CB01F"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rPr>
      </w:pPr>
      <w:r w:rsidRPr="00C36E47">
        <w:rPr>
          <w:rFonts w:ascii="Arial" w:hAnsi="Arial" w:cs="Arial"/>
          <w:i/>
          <w:sz w:val="20"/>
        </w:rPr>
        <w:t>University of Stuttgart</w:t>
      </w:r>
      <w:r w:rsidRPr="00C36E47">
        <w:rPr>
          <w:rFonts w:ascii="Arial" w:hAnsi="Arial" w:cs="Arial"/>
          <w:sz w:val="20"/>
        </w:rPr>
        <w:t>, Stuttgart (Germany), 19.11.04, Promotion effects in heterogeneous catalysis.</w:t>
      </w:r>
    </w:p>
    <w:p w14:paraId="79DD63DC"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rPr>
      </w:pPr>
      <w:r w:rsidRPr="00C36E47">
        <w:rPr>
          <w:rFonts w:ascii="Arial" w:hAnsi="Arial" w:cs="Arial"/>
          <w:i/>
          <w:sz w:val="20"/>
        </w:rPr>
        <w:t>Delft University of Technology</w:t>
      </w:r>
      <w:r w:rsidRPr="00C36E47">
        <w:rPr>
          <w:rFonts w:ascii="Arial" w:hAnsi="Arial" w:cs="Arial"/>
          <w:sz w:val="20"/>
        </w:rPr>
        <w:t>, Delft (The Netherlands), 16.12.04, Catalytic solids caught in the act: the power of in-situ spectroscopy.</w:t>
      </w:r>
    </w:p>
    <w:p w14:paraId="3D4CDD84"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rPr>
      </w:pPr>
      <w:r w:rsidRPr="00C36E47">
        <w:rPr>
          <w:rFonts w:ascii="Arial" w:hAnsi="Arial" w:cs="Arial"/>
          <w:i/>
          <w:sz w:val="20"/>
        </w:rPr>
        <w:t xml:space="preserve">Toyota, </w:t>
      </w:r>
      <w:r w:rsidRPr="00C36E47">
        <w:rPr>
          <w:rFonts w:ascii="Arial" w:hAnsi="Arial" w:cs="Arial"/>
          <w:iCs/>
          <w:sz w:val="20"/>
        </w:rPr>
        <w:t>Toyota</w:t>
      </w:r>
      <w:r w:rsidRPr="00C36E47">
        <w:rPr>
          <w:rFonts w:ascii="Arial" w:hAnsi="Arial" w:cs="Arial"/>
          <w:i/>
          <w:sz w:val="20"/>
        </w:rPr>
        <w:t xml:space="preserve"> </w:t>
      </w:r>
      <w:r w:rsidRPr="00C36E47">
        <w:rPr>
          <w:rFonts w:ascii="Arial" w:hAnsi="Arial" w:cs="Arial"/>
          <w:iCs/>
          <w:sz w:val="20"/>
        </w:rPr>
        <w:t xml:space="preserve">(Japan), 26.09.05, Probing catalytic solids with spectroscopy and microscopy. </w:t>
      </w:r>
    </w:p>
    <w:p w14:paraId="48DAEEB0"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sz w:val="20"/>
        </w:rPr>
        <w:t xml:space="preserve">University of Chicago, </w:t>
      </w:r>
      <w:r w:rsidRPr="00C36E47">
        <w:rPr>
          <w:rFonts w:ascii="Arial" w:hAnsi="Arial" w:cs="Arial"/>
          <w:iCs/>
          <w:sz w:val="20"/>
        </w:rPr>
        <w:t>Chicago</w:t>
      </w:r>
      <w:r w:rsidRPr="00C36E47">
        <w:rPr>
          <w:rFonts w:ascii="Arial" w:hAnsi="Arial" w:cs="Arial"/>
          <w:i/>
          <w:sz w:val="20"/>
        </w:rPr>
        <w:t xml:space="preserve"> </w:t>
      </w:r>
      <w:r w:rsidRPr="00C36E47">
        <w:rPr>
          <w:rFonts w:ascii="Arial" w:hAnsi="Arial" w:cs="Arial"/>
          <w:iCs/>
          <w:sz w:val="20"/>
        </w:rPr>
        <w:t xml:space="preserve">(IL, U.S.A.), 14.02.06, Catalysts in action: where we have been and where we are going. </w:t>
      </w:r>
    </w:p>
    <w:p w14:paraId="1203B8B2"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rPr>
      </w:pPr>
      <w:r w:rsidRPr="00C36E47">
        <w:rPr>
          <w:rFonts w:ascii="Arial" w:hAnsi="Arial" w:cs="Arial"/>
          <w:i/>
          <w:sz w:val="20"/>
        </w:rPr>
        <w:t xml:space="preserve">DOW Chemicals, </w:t>
      </w:r>
      <w:r w:rsidRPr="00C36E47">
        <w:rPr>
          <w:rFonts w:ascii="Arial" w:hAnsi="Arial" w:cs="Arial"/>
          <w:iCs/>
          <w:sz w:val="20"/>
        </w:rPr>
        <w:t xml:space="preserve">Midland (MI, U.S.A.), 15.02.06, Catalysts live and up close: spectroscopy of catalysts at work. </w:t>
      </w:r>
    </w:p>
    <w:p w14:paraId="33D14793"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sz w:val="20"/>
        </w:rPr>
        <w:t xml:space="preserve">UOP, </w:t>
      </w:r>
      <w:r w:rsidRPr="00C36E47">
        <w:rPr>
          <w:rFonts w:ascii="Arial" w:hAnsi="Arial" w:cs="Arial"/>
          <w:iCs/>
          <w:sz w:val="20"/>
        </w:rPr>
        <w:t>Des Plaines (IL, U.S.A.), 17.02.06, Catalysts in action: where we have been and where we are going.</w:t>
      </w:r>
    </w:p>
    <w:p w14:paraId="7EB3B41B"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sz w:val="20"/>
        </w:rPr>
        <w:t>BASF</w:t>
      </w:r>
      <w:r w:rsidRPr="00C36E47">
        <w:rPr>
          <w:rFonts w:ascii="Arial" w:hAnsi="Arial" w:cs="Arial"/>
          <w:iCs/>
          <w:sz w:val="20"/>
        </w:rPr>
        <w:t xml:space="preserve">, </w:t>
      </w:r>
      <w:proofErr w:type="spellStart"/>
      <w:r w:rsidRPr="00C36E47">
        <w:rPr>
          <w:rFonts w:ascii="Arial" w:hAnsi="Arial" w:cs="Arial"/>
          <w:iCs/>
          <w:sz w:val="20"/>
        </w:rPr>
        <w:t>Ludwigshaven</w:t>
      </w:r>
      <w:proofErr w:type="spellEnd"/>
      <w:r w:rsidRPr="00C36E47">
        <w:rPr>
          <w:rFonts w:ascii="Arial" w:hAnsi="Arial" w:cs="Arial"/>
          <w:iCs/>
          <w:sz w:val="20"/>
        </w:rPr>
        <w:t xml:space="preserve"> (Germany), 20.02.06, Catalysts live and up close: spectroscopy of catalysts at work.</w:t>
      </w:r>
    </w:p>
    <w:p w14:paraId="4F116A9E"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sz w:val="20"/>
        </w:rPr>
        <w:t>Oslo University</w:t>
      </w:r>
      <w:r w:rsidRPr="00C36E47">
        <w:rPr>
          <w:rFonts w:ascii="Arial" w:hAnsi="Arial" w:cs="Arial"/>
          <w:iCs/>
          <w:sz w:val="20"/>
        </w:rPr>
        <w:t xml:space="preserve"> (Norway), 30.03.06, Catalysts live and up close: Probing catalysts at work.</w:t>
      </w:r>
    </w:p>
    <w:p w14:paraId="6A33FE25"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sz w:val="20"/>
        </w:rPr>
        <w:t xml:space="preserve">Gent University </w:t>
      </w:r>
      <w:r w:rsidRPr="00C36E47">
        <w:rPr>
          <w:rFonts w:ascii="Arial" w:hAnsi="Arial" w:cs="Arial"/>
          <w:iCs/>
          <w:sz w:val="20"/>
        </w:rPr>
        <w:t xml:space="preserve">(Belgium), 12.05.06, Spectroscopy and its use in heterogeneous catalysis. </w:t>
      </w:r>
    </w:p>
    <w:p w14:paraId="67A9CDF8"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sz w:val="20"/>
        </w:rPr>
        <w:t xml:space="preserve">Max-Planck </w:t>
      </w:r>
      <w:proofErr w:type="spellStart"/>
      <w:r w:rsidRPr="00C36E47">
        <w:rPr>
          <w:rFonts w:ascii="Arial" w:hAnsi="Arial" w:cs="Arial"/>
          <w:i/>
          <w:sz w:val="20"/>
        </w:rPr>
        <w:t>Institut</w:t>
      </w:r>
      <w:proofErr w:type="spellEnd"/>
      <w:r w:rsidRPr="00C36E47">
        <w:rPr>
          <w:rFonts w:ascii="Arial" w:hAnsi="Arial" w:cs="Arial"/>
          <w:i/>
          <w:sz w:val="20"/>
        </w:rPr>
        <w:t xml:space="preserve"> fur </w:t>
      </w:r>
      <w:proofErr w:type="spellStart"/>
      <w:r w:rsidRPr="00C36E47">
        <w:rPr>
          <w:rFonts w:ascii="Arial" w:hAnsi="Arial" w:cs="Arial"/>
          <w:i/>
          <w:sz w:val="20"/>
        </w:rPr>
        <w:t>Kohlenforschung</w:t>
      </w:r>
      <w:proofErr w:type="spellEnd"/>
      <w:r w:rsidRPr="00C36E47">
        <w:rPr>
          <w:rFonts w:ascii="Arial" w:hAnsi="Arial" w:cs="Arial"/>
          <w:i/>
          <w:sz w:val="20"/>
        </w:rPr>
        <w:t xml:space="preserve">, </w:t>
      </w:r>
      <w:proofErr w:type="spellStart"/>
      <w:r w:rsidRPr="00C36E47">
        <w:rPr>
          <w:rFonts w:ascii="Arial" w:hAnsi="Arial" w:cs="Arial"/>
          <w:iCs/>
          <w:sz w:val="20"/>
        </w:rPr>
        <w:t>Mullheim</w:t>
      </w:r>
      <w:proofErr w:type="spellEnd"/>
      <w:r w:rsidRPr="00C36E47">
        <w:rPr>
          <w:rFonts w:ascii="Arial" w:hAnsi="Arial" w:cs="Arial"/>
          <w:iCs/>
          <w:sz w:val="20"/>
        </w:rPr>
        <w:t xml:space="preserve"> (Germany), 18.10.06, Catalyst locomotion: Probing catalytic solids with in-situ spectroscopy and microscopy</w:t>
      </w:r>
    </w:p>
    <w:p w14:paraId="784F9EF2" w14:textId="77777777" w:rsidR="002740C1" w:rsidRPr="00C36E47" w:rsidRDefault="002740C1"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sz w:val="20"/>
        </w:rPr>
        <w:t xml:space="preserve">Gent University (Belgium), 30.03.07, </w:t>
      </w:r>
      <w:r w:rsidRPr="00C36E47">
        <w:rPr>
          <w:rFonts w:ascii="Arial" w:hAnsi="Arial" w:cs="Arial"/>
          <w:sz w:val="20"/>
        </w:rPr>
        <w:t>Zeolites, from boiling stones to catalytic nanomaterials</w:t>
      </w:r>
      <w:r w:rsidRPr="00C36E47">
        <w:rPr>
          <w:rFonts w:ascii="Arial" w:hAnsi="Arial" w:cs="Arial"/>
          <w:i/>
          <w:sz w:val="20"/>
        </w:rPr>
        <w:t>.</w:t>
      </w:r>
    </w:p>
    <w:p w14:paraId="2191B3C9" w14:textId="77777777" w:rsidR="003124A6" w:rsidRPr="00C36E47" w:rsidRDefault="002740C1"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sz w:val="20"/>
        </w:rPr>
        <w:t xml:space="preserve">University of Amsterdam, Amsterdam </w:t>
      </w:r>
      <w:proofErr w:type="spellStart"/>
      <w:r w:rsidRPr="00C36E47">
        <w:rPr>
          <w:rFonts w:ascii="Arial" w:hAnsi="Arial" w:cs="Arial"/>
          <w:i/>
          <w:sz w:val="20"/>
        </w:rPr>
        <w:t>Chemisch</w:t>
      </w:r>
      <w:proofErr w:type="spellEnd"/>
      <w:r w:rsidRPr="00C36E47">
        <w:rPr>
          <w:rFonts w:ascii="Arial" w:hAnsi="Arial" w:cs="Arial"/>
          <w:i/>
          <w:sz w:val="20"/>
        </w:rPr>
        <w:t xml:space="preserve"> </w:t>
      </w:r>
      <w:proofErr w:type="spellStart"/>
      <w:r w:rsidRPr="00C36E47">
        <w:rPr>
          <w:rFonts w:ascii="Arial" w:hAnsi="Arial" w:cs="Arial"/>
          <w:i/>
          <w:sz w:val="20"/>
        </w:rPr>
        <w:t>Dispuut</w:t>
      </w:r>
      <w:proofErr w:type="spellEnd"/>
      <w:r w:rsidRPr="00C36E47">
        <w:rPr>
          <w:rFonts w:ascii="Arial" w:hAnsi="Arial" w:cs="Arial"/>
          <w:i/>
          <w:sz w:val="20"/>
        </w:rPr>
        <w:t xml:space="preserve"> (The Netherlands), 02-04.07, </w:t>
      </w:r>
      <w:r w:rsidRPr="00C36E47">
        <w:rPr>
          <w:rFonts w:ascii="Arial" w:hAnsi="Arial" w:cs="Arial"/>
          <w:sz w:val="20"/>
        </w:rPr>
        <w:t>Let’s talk about catalysis.</w:t>
      </w:r>
    </w:p>
    <w:p w14:paraId="6DAAE1E3" w14:textId="77777777" w:rsidR="005E2AD2" w:rsidRPr="00BB67EA" w:rsidRDefault="003124A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nl-NL"/>
        </w:rPr>
      </w:pPr>
      <w:r w:rsidRPr="00BB67EA">
        <w:rPr>
          <w:rFonts w:ascii="Arial" w:hAnsi="Arial" w:cs="Arial"/>
          <w:i/>
          <w:sz w:val="20"/>
          <w:lang w:val="nl-NL"/>
        </w:rPr>
        <w:t xml:space="preserve">Voorjaarsbijeenkomst Samenwerkende Bedrijven Eemsdelta, Delfzijl (The Netherlands), 29.05.07, </w:t>
      </w:r>
      <w:r w:rsidRPr="00BB67EA">
        <w:rPr>
          <w:rFonts w:ascii="Arial" w:hAnsi="Arial" w:cs="Arial"/>
          <w:sz w:val="20"/>
          <w:lang w:val="nl-NL"/>
        </w:rPr>
        <w:t xml:space="preserve">Van een fossiel-gebaseerde naar biomassa-gebaseerde economie: realiteit of utopie? </w:t>
      </w:r>
    </w:p>
    <w:p w14:paraId="4FA8A053" w14:textId="77777777" w:rsidR="005E2AD2" w:rsidRPr="00C36E47" w:rsidRDefault="005E2AD2"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ExxonMobil</w:t>
      </w:r>
      <w:r w:rsidR="00810EF6" w:rsidRPr="00C36E47">
        <w:rPr>
          <w:rFonts w:ascii="Arial" w:hAnsi="Arial" w:cs="Arial"/>
          <w:iCs/>
          <w:sz w:val="20"/>
        </w:rPr>
        <w:t xml:space="preserve">, Clinton (NJ, USA), 15.10.07, Catalysts live and up close: Probing catalysts at work. </w:t>
      </w:r>
    </w:p>
    <w:p w14:paraId="131B687F" w14:textId="77777777" w:rsidR="002740C1" w:rsidRPr="00C36E47" w:rsidRDefault="005E2AD2"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sz w:val="20"/>
        </w:rPr>
        <w:t>BASF</w:t>
      </w:r>
      <w:r w:rsidR="00810EF6" w:rsidRPr="00C36E47">
        <w:rPr>
          <w:rFonts w:ascii="Arial" w:hAnsi="Arial" w:cs="Arial"/>
          <w:sz w:val="20"/>
        </w:rPr>
        <w:t xml:space="preserve">, Iselin (NJ, USA), 19.10.07, Catalysts live and up close: Probing catalysts at work. </w:t>
      </w:r>
    </w:p>
    <w:p w14:paraId="1D848989" w14:textId="77777777" w:rsidR="000D6CFD" w:rsidRPr="00C36E47" w:rsidRDefault="00FC5368"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sz w:val="20"/>
        </w:rPr>
        <w:t>Pacific Northwest National Laboratory</w:t>
      </w:r>
      <w:r w:rsidRPr="00C36E47">
        <w:rPr>
          <w:rFonts w:ascii="Arial" w:hAnsi="Arial" w:cs="Arial"/>
          <w:sz w:val="20"/>
        </w:rPr>
        <w:t xml:space="preserve">, </w:t>
      </w:r>
      <w:r w:rsidR="00810EF6" w:rsidRPr="00C36E47">
        <w:rPr>
          <w:rFonts w:ascii="Arial" w:hAnsi="Arial" w:cs="Arial"/>
          <w:sz w:val="20"/>
        </w:rPr>
        <w:t xml:space="preserve">Richland (WA, USA), 22.10.07, </w:t>
      </w:r>
      <w:r w:rsidRPr="00C36E47">
        <w:rPr>
          <w:rFonts w:ascii="Arial" w:hAnsi="Arial" w:cs="Arial"/>
          <w:sz w:val="20"/>
        </w:rPr>
        <w:t xml:space="preserve">Distinguished Catalyst Researcher Lecture Series, </w:t>
      </w:r>
      <w:r w:rsidR="009B1308" w:rsidRPr="00C36E47">
        <w:rPr>
          <w:rFonts w:ascii="Arial" w:hAnsi="Arial" w:cs="Arial"/>
          <w:sz w:val="20"/>
        </w:rPr>
        <w:t>A close-up view of catalytic solids in action</w:t>
      </w:r>
      <w:r w:rsidR="00810EF6" w:rsidRPr="00C36E47">
        <w:rPr>
          <w:rFonts w:ascii="Arial" w:hAnsi="Arial" w:cs="Arial"/>
          <w:sz w:val="20"/>
        </w:rPr>
        <w:t>.</w:t>
      </w:r>
    </w:p>
    <w:p w14:paraId="009D057F" w14:textId="77777777" w:rsidR="00FC5368" w:rsidRPr="00C36E47" w:rsidRDefault="000D6CFD"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sz w:val="20"/>
        </w:rPr>
        <w:t xml:space="preserve">Institute of Chemistry of </w:t>
      </w:r>
      <w:r w:rsidR="00383974" w:rsidRPr="00C36E47">
        <w:rPr>
          <w:rFonts w:ascii="Arial" w:hAnsi="Arial" w:cs="Arial"/>
          <w:i/>
          <w:sz w:val="20"/>
        </w:rPr>
        <w:t>Lyon</w:t>
      </w:r>
      <w:r w:rsidR="005E192D" w:rsidRPr="00C36E47">
        <w:rPr>
          <w:rFonts w:ascii="Arial" w:hAnsi="Arial" w:cs="Arial"/>
          <w:sz w:val="20"/>
        </w:rPr>
        <w:t>, Lyon (</w:t>
      </w:r>
      <w:r w:rsidRPr="00C36E47">
        <w:rPr>
          <w:rFonts w:ascii="Arial" w:hAnsi="Arial" w:cs="Arial"/>
          <w:sz w:val="20"/>
        </w:rPr>
        <w:t>France), 18.12.07, A Close-Up View of Catalytic Solids in Action.</w:t>
      </w:r>
    </w:p>
    <w:p w14:paraId="22E87982" w14:textId="77777777" w:rsidR="005E192D" w:rsidRPr="00C36E47" w:rsidRDefault="005E192D"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sz w:val="20"/>
        </w:rPr>
        <w:t>Radboud University of Nijmegen</w:t>
      </w:r>
      <w:r w:rsidRPr="00C36E47">
        <w:rPr>
          <w:rFonts w:ascii="Arial" w:hAnsi="Arial" w:cs="Arial"/>
          <w:sz w:val="20"/>
        </w:rPr>
        <w:t>, Nijmegen (The Netherlands), 12.02.2008, A Close-Up View of Catalytic Solids in Action.</w:t>
      </w:r>
    </w:p>
    <w:p w14:paraId="4B8A35B0" w14:textId="77777777" w:rsidR="005E192D" w:rsidRPr="00C36E47" w:rsidRDefault="005E192D"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sz w:val="20"/>
        </w:rPr>
        <w:lastRenderedPageBreak/>
        <w:t>University of Caen</w:t>
      </w:r>
      <w:r w:rsidRPr="00C36E47">
        <w:rPr>
          <w:rFonts w:ascii="Arial" w:hAnsi="Arial" w:cs="Arial"/>
          <w:sz w:val="20"/>
        </w:rPr>
        <w:t>, Caen (France</w:t>
      </w:r>
      <w:r w:rsidR="003F2234" w:rsidRPr="00C36E47">
        <w:rPr>
          <w:rFonts w:ascii="Arial" w:hAnsi="Arial" w:cs="Arial"/>
          <w:sz w:val="20"/>
        </w:rPr>
        <w:t>), 19</w:t>
      </w:r>
      <w:r w:rsidRPr="00C36E47">
        <w:rPr>
          <w:rFonts w:ascii="Arial" w:hAnsi="Arial" w:cs="Arial"/>
          <w:sz w:val="20"/>
        </w:rPr>
        <w:t>.02.2008, A Close-Up View of Catalytic Solids in Action.</w:t>
      </w:r>
    </w:p>
    <w:p w14:paraId="103A6E87" w14:textId="77777777" w:rsidR="005E192D" w:rsidRPr="00BB67EA" w:rsidRDefault="00EE7A3C"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nl-NL"/>
        </w:rPr>
      </w:pPr>
      <w:r w:rsidRPr="00BB67EA">
        <w:rPr>
          <w:rFonts w:ascii="Arial" w:hAnsi="Arial" w:cs="Arial"/>
          <w:i/>
          <w:iCs/>
          <w:sz w:val="20"/>
          <w:lang w:val="nl-NL"/>
        </w:rPr>
        <w:t>Utrecht University</w:t>
      </w:r>
      <w:r w:rsidRPr="00BB67EA">
        <w:rPr>
          <w:rFonts w:ascii="Arial" w:hAnsi="Arial" w:cs="Arial"/>
          <w:iCs/>
          <w:sz w:val="20"/>
          <w:lang w:val="nl-NL"/>
        </w:rPr>
        <w:t>, Utrecht (The Netherlands), USS Proton Ouderdag, 08.03.2008, Katalyse voor een duurzame samenleving.</w:t>
      </w:r>
    </w:p>
    <w:p w14:paraId="2CAEFB13" w14:textId="77777777" w:rsidR="00164FE5" w:rsidRPr="00C36E47" w:rsidRDefault="00164FE5"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Total</w:t>
      </w:r>
      <w:r w:rsidRPr="00C36E47">
        <w:rPr>
          <w:rFonts w:ascii="Arial" w:hAnsi="Arial" w:cs="Arial"/>
          <w:iCs/>
          <w:sz w:val="20"/>
        </w:rPr>
        <w:t xml:space="preserve">, </w:t>
      </w:r>
      <w:proofErr w:type="spellStart"/>
      <w:r w:rsidRPr="00C36E47">
        <w:rPr>
          <w:rFonts w:ascii="Arial" w:hAnsi="Arial" w:cs="Arial"/>
          <w:iCs/>
          <w:sz w:val="20"/>
        </w:rPr>
        <w:t>Feluy</w:t>
      </w:r>
      <w:proofErr w:type="spellEnd"/>
      <w:r w:rsidRPr="00C36E47">
        <w:rPr>
          <w:rFonts w:ascii="Arial" w:hAnsi="Arial" w:cs="Arial"/>
          <w:iCs/>
          <w:sz w:val="20"/>
        </w:rPr>
        <w:t xml:space="preserve"> (Belgium), 03.07.08, </w:t>
      </w:r>
      <w:r w:rsidRPr="00C36E47">
        <w:rPr>
          <w:rFonts w:ascii="Arial" w:hAnsi="Arial" w:cs="Arial"/>
          <w:sz w:val="20"/>
        </w:rPr>
        <w:t>A Close-Up View of Catalytic Solids in Action.</w:t>
      </w:r>
    </w:p>
    <w:p w14:paraId="4FE2CD0F" w14:textId="77777777" w:rsidR="002C5E79" w:rsidRPr="00C36E47" w:rsidRDefault="00164FE5"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Sumitomo</w:t>
      </w:r>
      <w:r w:rsidRPr="00C36E47">
        <w:rPr>
          <w:rFonts w:ascii="Arial" w:hAnsi="Arial" w:cs="Arial"/>
          <w:iCs/>
          <w:sz w:val="20"/>
        </w:rPr>
        <w:t xml:space="preserve">, Osaka (Japan), 12.07.08, </w:t>
      </w:r>
      <w:r w:rsidRPr="00C36E47">
        <w:rPr>
          <w:rFonts w:ascii="Arial" w:hAnsi="Arial" w:cs="Arial"/>
          <w:sz w:val="20"/>
        </w:rPr>
        <w:t xml:space="preserve">A Close-Up View of Catalytic Solids in Action. </w:t>
      </w:r>
    </w:p>
    <w:p w14:paraId="4AE1AB64" w14:textId="77777777" w:rsidR="00164FE5" w:rsidRPr="001936B6" w:rsidRDefault="002C5E79"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1936B6">
        <w:rPr>
          <w:rFonts w:ascii="Arial" w:hAnsi="Arial" w:cs="Arial"/>
          <w:i/>
          <w:iCs/>
          <w:sz w:val="20"/>
        </w:rPr>
        <w:t>Leuven University</w:t>
      </w:r>
      <w:r w:rsidRPr="001936B6">
        <w:rPr>
          <w:rFonts w:ascii="Arial" w:hAnsi="Arial" w:cs="Arial"/>
          <w:iCs/>
          <w:sz w:val="20"/>
        </w:rPr>
        <w:t>, Leuven (Belgium), 01.10.08, Transition metal ions in porous oxides: Unique catalytic centers.</w:t>
      </w:r>
    </w:p>
    <w:p w14:paraId="4E78E73B" w14:textId="77777777" w:rsidR="00B35C8E" w:rsidRPr="00C36E47" w:rsidRDefault="00843122"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University of Oslo</w:t>
      </w:r>
      <w:r w:rsidRPr="00C36E47">
        <w:rPr>
          <w:rFonts w:ascii="Arial" w:hAnsi="Arial" w:cs="Arial"/>
          <w:iCs/>
          <w:sz w:val="20"/>
        </w:rPr>
        <w:t xml:space="preserve">, Oslo (Norway), 03.11.08, </w:t>
      </w:r>
      <w:r w:rsidRPr="00C36E47">
        <w:rPr>
          <w:rFonts w:ascii="Arial" w:hAnsi="Arial" w:cs="Arial"/>
          <w:sz w:val="20"/>
        </w:rPr>
        <w:t>A Close-Up View of Catalytic Solids in Action.</w:t>
      </w:r>
    </w:p>
    <w:p w14:paraId="0F4B9C5A" w14:textId="77777777" w:rsidR="00843122" w:rsidRPr="00C36E47" w:rsidRDefault="00B35C8E"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Free University of Brussels</w:t>
      </w:r>
      <w:r w:rsidRPr="00C36E47">
        <w:rPr>
          <w:rFonts w:ascii="Arial" w:hAnsi="Arial" w:cs="Arial"/>
          <w:iCs/>
          <w:sz w:val="20"/>
        </w:rPr>
        <w:t>, Brussels (Belgium), 10.12.08, In-situ spectroscopy and heterogeneous catalysis: Probing catalytic solids at different length scales.</w:t>
      </w:r>
    </w:p>
    <w:p w14:paraId="62B9DAF8" w14:textId="77777777" w:rsidR="00280DA0" w:rsidRPr="00C36E47" w:rsidRDefault="00B35C8E"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Albemarle Catalysts</w:t>
      </w:r>
      <w:r w:rsidRPr="00C36E47">
        <w:rPr>
          <w:rFonts w:ascii="Arial" w:hAnsi="Arial" w:cs="Arial"/>
          <w:iCs/>
          <w:sz w:val="20"/>
        </w:rPr>
        <w:t>, Amersfoort (The Netherlands), 18.12.08, Catalytic solids: The workhorses of the chemical industry.</w:t>
      </w:r>
    </w:p>
    <w:p w14:paraId="0F1257BB" w14:textId="77777777" w:rsidR="00D82D98" w:rsidRPr="00C36E47" w:rsidRDefault="00280DA0"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proofErr w:type="spellStart"/>
      <w:r w:rsidRPr="00C36E47">
        <w:rPr>
          <w:rFonts w:ascii="Arial" w:hAnsi="Arial" w:cs="Arial"/>
          <w:i/>
          <w:iCs/>
          <w:sz w:val="20"/>
        </w:rPr>
        <w:t>Haldor</w:t>
      </w:r>
      <w:proofErr w:type="spellEnd"/>
      <w:r w:rsidRPr="00C36E47">
        <w:rPr>
          <w:rFonts w:ascii="Arial" w:hAnsi="Arial" w:cs="Arial"/>
          <w:i/>
          <w:iCs/>
          <w:sz w:val="20"/>
        </w:rPr>
        <w:t xml:space="preserve"> </w:t>
      </w:r>
      <w:proofErr w:type="spellStart"/>
      <w:r w:rsidRPr="00C36E47">
        <w:rPr>
          <w:rFonts w:ascii="Arial" w:hAnsi="Arial" w:cs="Arial"/>
          <w:i/>
          <w:iCs/>
          <w:sz w:val="20"/>
        </w:rPr>
        <w:t>Topsoe</w:t>
      </w:r>
      <w:proofErr w:type="spellEnd"/>
      <w:r w:rsidRPr="00C36E47">
        <w:rPr>
          <w:rFonts w:ascii="Arial" w:hAnsi="Arial" w:cs="Arial"/>
          <w:i/>
          <w:iCs/>
          <w:sz w:val="20"/>
        </w:rPr>
        <w:t>,</w:t>
      </w:r>
      <w:r w:rsidR="004B44AF" w:rsidRPr="00C36E47">
        <w:rPr>
          <w:rFonts w:ascii="Arial" w:hAnsi="Arial" w:cs="Arial"/>
          <w:iCs/>
          <w:sz w:val="20"/>
        </w:rPr>
        <w:t xml:space="preserve"> Ly</w:t>
      </w:r>
      <w:r w:rsidRPr="00C36E47">
        <w:rPr>
          <w:rFonts w:ascii="Arial" w:hAnsi="Arial" w:cs="Arial"/>
          <w:iCs/>
          <w:sz w:val="20"/>
        </w:rPr>
        <w:t>ngby (Denmark), 23.02.09,</w:t>
      </w:r>
      <w:r w:rsidRPr="00C36E47">
        <w:rPr>
          <w:rFonts w:ascii="Arial" w:hAnsi="Arial" w:cs="Arial"/>
          <w:i/>
          <w:iCs/>
          <w:sz w:val="20"/>
        </w:rPr>
        <w:t xml:space="preserve"> </w:t>
      </w:r>
      <w:r w:rsidRPr="00C36E47">
        <w:rPr>
          <w:rFonts w:ascii="Arial" w:hAnsi="Arial" w:cs="Arial"/>
          <w:iCs/>
          <w:sz w:val="20"/>
        </w:rPr>
        <w:t>In-situ spectroscopy and heterogeneous catalysis: Probing catalytic solids at different length scales</w:t>
      </w:r>
      <w:r w:rsidR="00D82D98" w:rsidRPr="00C36E47">
        <w:rPr>
          <w:rFonts w:ascii="Arial" w:hAnsi="Arial" w:cs="Arial"/>
          <w:iCs/>
          <w:sz w:val="20"/>
        </w:rPr>
        <w:t>.</w:t>
      </w:r>
    </w:p>
    <w:p w14:paraId="4DBC492B" w14:textId="77777777" w:rsidR="002D446F" w:rsidRPr="00C36E47" w:rsidRDefault="002D446F"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 xml:space="preserve">Leuven University, </w:t>
      </w:r>
      <w:r w:rsidRPr="00C36E47">
        <w:rPr>
          <w:rFonts w:ascii="Arial" w:hAnsi="Arial" w:cs="Arial"/>
          <w:iCs/>
          <w:sz w:val="20"/>
        </w:rPr>
        <w:t>Leuven (Belgium), 02.07.09,</w:t>
      </w:r>
      <w:r w:rsidRPr="00C36E47">
        <w:rPr>
          <w:rFonts w:ascii="Arial" w:hAnsi="Arial" w:cs="Arial"/>
          <w:i/>
          <w:iCs/>
          <w:sz w:val="20"/>
        </w:rPr>
        <w:t xml:space="preserve"> </w:t>
      </w:r>
      <w:r w:rsidRPr="00C36E47">
        <w:rPr>
          <w:rFonts w:ascii="Arial" w:hAnsi="Arial" w:cs="Arial"/>
          <w:iCs/>
          <w:sz w:val="20"/>
        </w:rPr>
        <w:t>In-situ spectroscopy and heterogeneous catalysis: Probing catalytic solids at different length scales.</w:t>
      </w:r>
    </w:p>
    <w:p w14:paraId="4B4FE537" w14:textId="77777777" w:rsidR="00D82D98" w:rsidRPr="00C36E47" w:rsidRDefault="00586C51"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University of Johannesburg</w:t>
      </w:r>
      <w:r w:rsidRPr="00C36E47">
        <w:rPr>
          <w:rFonts w:ascii="Arial" w:hAnsi="Arial" w:cs="Arial"/>
          <w:iCs/>
          <w:sz w:val="20"/>
        </w:rPr>
        <w:t xml:space="preserve">, Johannesburg (South Africa), 02.11.09, </w:t>
      </w:r>
      <w:r w:rsidR="00D82D98" w:rsidRPr="00C36E47">
        <w:rPr>
          <w:rFonts w:ascii="Arial" w:hAnsi="Arial" w:cs="Arial"/>
          <w:sz w:val="20"/>
        </w:rPr>
        <w:t>Understanding Catalyst Preparation Processes: New Insights from Space and Time Resolved Spectroscopy.</w:t>
      </w:r>
    </w:p>
    <w:p w14:paraId="53194CB7" w14:textId="77777777" w:rsidR="00D82D98" w:rsidRPr="00C36E47" w:rsidRDefault="00586C51"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 xml:space="preserve">University of Witwatersrand, </w:t>
      </w:r>
      <w:r w:rsidRPr="00C36E47">
        <w:rPr>
          <w:rFonts w:ascii="Arial" w:hAnsi="Arial" w:cs="Arial"/>
          <w:iCs/>
          <w:sz w:val="20"/>
        </w:rPr>
        <w:t xml:space="preserve">Johannesburg (South Africa), 02.11.09, </w:t>
      </w:r>
      <w:r w:rsidR="00D82D98" w:rsidRPr="00C36E47">
        <w:rPr>
          <w:rFonts w:ascii="Arial" w:hAnsi="Arial" w:cs="Arial"/>
          <w:sz w:val="20"/>
        </w:rPr>
        <w:t>Understanding Catalyst Preparation Processes: New Insights from Space and Time Resolved Spectroscopy.</w:t>
      </w:r>
    </w:p>
    <w:p w14:paraId="0CA0EB3D" w14:textId="77777777" w:rsidR="00586C51" w:rsidRPr="00C36E47" w:rsidRDefault="00586C51"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 xml:space="preserve">SASOL, </w:t>
      </w:r>
      <w:r w:rsidRPr="00C36E47">
        <w:rPr>
          <w:rFonts w:ascii="Arial" w:hAnsi="Arial" w:cs="Arial"/>
          <w:iCs/>
          <w:sz w:val="20"/>
        </w:rPr>
        <w:t xml:space="preserve">Sasolburg (South Africa), 03.11.09, </w:t>
      </w:r>
      <w:r w:rsidR="00D82D98" w:rsidRPr="00C36E47">
        <w:rPr>
          <w:rFonts w:ascii="Arial" w:hAnsi="Arial" w:cs="Arial"/>
          <w:iCs/>
          <w:sz w:val="20"/>
        </w:rPr>
        <w:t>Co- and Fe-based Fischer-</w:t>
      </w:r>
      <w:proofErr w:type="spellStart"/>
      <w:r w:rsidR="00D82D98" w:rsidRPr="00C36E47">
        <w:rPr>
          <w:rFonts w:ascii="Arial" w:hAnsi="Arial" w:cs="Arial"/>
          <w:iCs/>
          <w:sz w:val="20"/>
        </w:rPr>
        <w:t>Tropsch</w:t>
      </w:r>
      <w:proofErr w:type="spellEnd"/>
      <w:r w:rsidR="00D82D98" w:rsidRPr="00C36E47">
        <w:rPr>
          <w:rFonts w:ascii="Arial" w:hAnsi="Arial" w:cs="Arial"/>
          <w:iCs/>
          <w:sz w:val="20"/>
        </w:rPr>
        <w:t xml:space="preserve"> catalysis: New insights from spectroscopy and microscopy.</w:t>
      </w:r>
    </w:p>
    <w:p w14:paraId="146D4613" w14:textId="77777777" w:rsidR="00D82D98" w:rsidRPr="00C36E47" w:rsidRDefault="00586C51" w:rsidP="00BE37C5">
      <w:pPr>
        <w:numPr>
          <w:ilvl w:val="0"/>
          <w:numId w:val="8"/>
        </w:numPr>
        <w:tabs>
          <w:tab w:val="clear" w:pos="768"/>
          <w:tab w:val="left" w:pos="851"/>
        </w:tabs>
        <w:suppressAutoHyphens/>
        <w:spacing w:line="360" w:lineRule="auto"/>
        <w:ind w:left="851" w:hanging="491"/>
        <w:jc w:val="both"/>
        <w:rPr>
          <w:rFonts w:ascii="Arial" w:hAnsi="Arial" w:cs="Arial"/>
          <w:i/>
          <w:iCs/>
          <w:color w:val="000000"/>
          <w:sz w:val="20"/>
        </w:rPr>
      </w:pPr>
      <w:r w:rsidRPr="00C36E47">
        <w:rPr>
          <w:rFonts w:ascii="Arial" w:hAnsi="Arial" w:cs="Arial"/>
          <w:i/>
          <w:iCs/>
          <w:color w:val="000000"/>
          <w:sz w:val="20"/>
        </w:rPr>
        <w:t xml:space="preserve">SASOL, </w:t>
      </w:r>
      <w:proofErr w:type="spellStart"/>
      <w:r w:rsidRPr="00C36E47">
        <w:rPr>
          <w:rFonts w:ascii="Arial" w:hAnsi="Arial" w:cs="Arial"/>
          <w:i/>
          <w:iCs/>
          <w:color w:val="000000"/>
          <w:sz w:val="20"/>
        </w:rPr>
        <w:t>Sasoburg</w:t>
      </w:r>
      <w:proofErr w:type="spellEnd"/>
      <w:r w:rsidRPr="00C36E47">
        <w:rPr>
          <w:rFonts w:ascii="Arial" w:hAnsi="Arial" w:cs="Arial"/>
          <w:i/>
          <w:iCs/>
          <w:color w:val="000000"/>
          <w:sz w:val="20"/>
        </w:rPr>
        <w:t xml:space="preserve"> (South Africa), 03.11.09,</w:t>
      </w:r>
      <w:r w:rsidR="00D82D98" w:rsidRPr="00C36E47">
        <w:rPr>
          <w:rFonts w:ascii="Arial" w:hAnsi="Arial" w:cs="Arial"/>
          <w:i/>
          <w:iCs/>
          <w:color w:val="000000"/>
          <w:sz w:val="20"/>
        </w:rPr>
        <w:t xml:space="preserve"> </w:t>
      </w:r>
      <w:r w:rsidR="00D82D98" w:rsidRPr="00C36E47">
        <w:rPr>
          <w:rStyle w:val="Zwaar"/>
          <w:rFonts w:cs="Arial"/>
          <w:i w:val="0"/>
          <w:color w:val="000000"/>
          <w:sz w:val="20"/>
          <w:szCs w:val="20"/>
        </w:rPr>
        <w:t>Shedding physicochemical insights in catalyst deactivation phenomena with in-situ micro-spectroscopy.</w:t>
      </w:r>
    </w:p>
    <w:p w14:paraId="3F26023F" w14:textId="77777777" w:rsidR="00D82D98" w:rsidRPr="00C36E47" w:rsidRDefault="00586C51" w:rsidP="00BE37C5">
      <w:pPr>
        <w:numPr>
          <w:ilvl w:val="0"/>
          <w:numId w:val="8"/>
        </w:numPr>
        <w:tabs>
          <w:tab w:val="clear" w:pos="768"/>
          <w:tab w:val="left" w:pos="851"/>
        </w:tabs>
        <w:suppressAutoHyphens/>
        <w:spacing w:line="360" w:lineRule="auto"/>
        <w:ind w:left="851" w:hanging="491"/>
        <w:jc w:val="both"/>
        <w:rPr>
          <w:rFonts w:ascii="Arial" w:hAnsi="Arial" w:cs="Arial"/>
          <w:sz w:val="20"/>
        </w:rPr>
      </w:pPr>
      <w:r w:rsidRPr="00C36E47">
        <w:rPr>
          <w:rFonts w:ascii="Arial" w:hAnsi="Arial" w:cs="Arial"/>
          <w:i/>
          <w:iCs/>
          <w:sz w:val="20"/>
        </w:rPr>
        <w:t xml:space="preserve">University of </w:t>
      </w:r>
      <w:proofErr w:type="spellStart"/>
      <w:r w:rsidRPr="00C36E47">
        <w:rPr>
          <w:rFonts w:ascii="Arial" w:hAnsi="Arial" w:cs="Arial"/>
          <w:i/>
          <w:iCs/>
          <w:sz w:val="20"/>
        </w:rPr>
        <w:t>Kwazulu</w:t>
      </w:r>
      <w:proofErr w:type="spellEnd"/>
      <w:r w:rsidRPr="00C36E47">
        <w:rPr>
          <w:rFonts w:ascii="Arial" w:hAnsi="Arial" w:cs="Arial"/>
          <w:i/>
          <w:iCs/>
          <w:sz w:val="20"/>
        </w:rPr>
        <w:t xml:space="preserve"> Natal, </w:t>
      </w:r>
      <w:r w:rsidRPr="00C36E47">
        <w:rPr>
          <w:rFonts w:ascii="Arial" w:hAnsi="Arial" w:cs="Arial"/>
          <w:iCs/>
          <w:sz w:val="20"/>
        </w:rPr>
        <w:t xml:space="preserve">Durban (South Africa), 04.11.09, </w:t>
      </w:r>
      <w:r w:rsidR="00D82D98" w:rsidRPr="00C36E47">
        <w:rPr>
          <w:rFonts w:ascii="Arial" w:hAnsi="Arial" w:cs="Arial"/>
          <w:sz w:val="20"/>
        </w:rPr>
        <w:t xml:space="preserve">An Eye on the Inside of Zeolite </w:t>
      </w:r>
      <w:proofErr w:type="spellStart"/>
      <w:r w:rsidR="00D82D98" w:rsidRPr="00C36E47">
        <w:rPr>
          <w:rFonts w:ascii="Arial" w:hAnsi="Arial" w:cs="Arial"/>
          <w:sz w:val="20"/>
        </w:rPr>
        <w:t>Mateirals</w:t>
      </w:r>
      <w:proofErr w:type="spellEnd"/>
      <w:r w:rsidR="00D82D98" w:rsidRPr="00C36E47">
        <w:rPr>
          <w:rFonts w:ascii="Arial" w:hAnsi="Arial" w:cs="Arial"/>
          <w:sz w:val="20"/>
        </w:rPr>
        <w:t xml:space="preserve">: New Insights in Molecular Diffusion Barriers, </w:t>
      </w:r>
      <w:proofErr w:type="spellStart"/>
      <w:r w:rsidR="00D82D98" w:rsidRPr="00C36E47">
        <w:rPr>
          <w:rFonts w:ascii="Arial" w:hAnsi="Arial" w:cs="Arial"/>
          <w:sz w:val="20"/>
        </w:rPr>
        <w:t>Mesoporosity</w:t>
      </w:r>
      <w:proofErr w:type="spellEnd"/>
      <w:r w:rsidR="00D82D98" w:rsidRPr="00C36E47">
        <w:rPr>
          <w:rFonts w:ascii="Arial" w:hAnsi="Arial" w:cs="Arial"/>
          <w:sz w:val="20"/>
        </w:rPr>
        <w:t xml:space="preserve"> and Bronsted Acidity.</w:t>
      </w:r>
    </w:p>
    <w:p w14:paraId="3030FF55" w14:textId="77777777" w:rsidR="00D82D98" w:rsidRPr="00C36E47" w:rsidRDefault="00586C51" w:rsidP="00BE37C5">
      <w:pPr>
        <w:numPr>
          <w:ilvl w:val="0"/>
          <w:numId w:val="8"/>
        </w:numPr>
        <w:tabs>
          <w:tab w:val="clear" w:pos="768"/>
          <w:tab w:val="left" w:pos="851"/>
        </w:tabs>
        <w:suppressAutoHyphens/>
        <w:spacing w:line="360" w:lineRule="auto"/>
        <w:ind w:left="851" w:hanging="491"/>
        <w:jc w:val="both"/>
        <w:rPr>
          <w:rFonts w:ascii="Arial" w:hAnsi="Arial" w:cs="Arial"/>
          <w:sz w:val="20"/>
        </w:rPr>
      </w:pPr>
      <w:r w:rsidRPr="00C36E47">
        <w:rPr>
          <w:rFonts w:ascii="Arial" w:hAnsi="Arial" w:cs="Arial"/>
          <w:i/>
          <w:iCs/>
          <w:sz w:val="20"/>
        </w:rPr>
        <w:t xml:space="preserve">University of Cape Town, </w:t>
      </w:r>
      <w:r w:rsidRPr="00C36E47">
        <w:rPr>
          <w:rFonts w:ascii="Arial" w:hAnsi="Arial" w:cs="Arial"/>
          <w:iCs/>
          <w:sz w:val="20"/>
        </w:rPr>
        <w:t xml:space="preserve">Cape Town (South Africa), 05.11.09, </w:t>
      </w:r>
      <w:r w:rsidR="00D82D98" w:rsidRPr="00C36E47">
        <w:rPr>
          <w:rFonts w:ascii="Arial" w:hAnsi="Arial" w:cs="Arial"/>
          <w:sz w:val="20"/>
        </w:rPr>
        <w:t>Understanding Catalyst Preparation Processes: New Insights from Space and Time Resolved Spectroscopy</w:t>
      </w:r>
    </w:p>
    <w:p w14:paraId="62C02E8D" w14:textId="77777777" w:rsidR="00586C51" w:rsidRPr="00C36E47" w:rsidRDefault="00586C51"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 xml:space="preserve">University of Stellenbosch, </w:t>
      </w:r>
      <w:r w:rsidRPr="00C36E47">
        <w:rPr>
          <w:rFonts w:ascii="Arial" w:hAnsi="Arial" w:cs="Arial"/>
          <w:iCs/>
          <w:sz w:val="20"/>
        </w:rPr>
        <w:t xml:space="preserve">Stellenbosch (South Africa), 06.11.09, </w:t>
      </w:r>
      <w:r w:rsidR="00D82D98" w:rsidRPr="00C36E47">
        <w:rPr>
          <w:rFonts w:ascii="Arial" w:hAnsi="Arial" w:cs="Arial"/>
          <w:sz w:val="20"/>
        </w:rPr>
        <w:t>Catalysis for Renewables: Towards a Biomass-based Society.</w:t>
      </w:r>
    </w:p>
    <w:p w14:paraId="01C6CCCA" w14:textId="77777777" w:rsidR="00586C51" w:rsidRPr="00C36E47" w:rsidRDefault="00586C51"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ExxonMobil</w:t>
      </w:r>
      <w:r w:rsidRPr="00C36E47">
        <w:rPr>
          <w:rFonts w:ascii="Arial" w:hAnsi="Arial" w:cs="Arial"/>
          <w:iCs/>
          <w:sz w:val="20"/>
        </w:rPr>
        <w:t xml:space="preserve">, </w:t>
      </w:r>
      <w:proofErr w:type="spellStart"/>
      <w:r w:rsidRPr="00C36E47">
        <w:rPr>
          <w:rFonts w:ascii="Arial" w:hAnsi="Arial" w:cs="Arial"/>
          <w:iCs/>
          <w:sz w:val="20"/>
        </w:rPr>
        <w:t>Machelen</w:t>
      </w:r>
      <w:proofErr w:type="spellEnd"/>
      <w:r w:rsidRPr="00C36E47">
        <w:rPr>
          <w:rFonts w:ascii="Arial" w:hAnsi="Arial" w:cs="Arial"/>
          <w:iCs/>
          <w:sz w:val="20"/>
        </w:rPr>
        <w:t xml:space="preserve"> (Belgium), 02.12.09, Playing the catalysis murder mystery game: Whodunit?</w:t>
      </w:r>
    </w:p>
    <w:p w14:paraId="42AB14A2" w14:textId="77777777" w:rsidR="00D82D98" w:rsidRPr="00C36E47" w:rsidRDefault="00D82D98"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Technical University of Denmark</w:t>
      </w:r>
      <w:r w:rsidRPr="00C36E47">
        <w:rPr>
          <w:rFonts w:ascii="Arial" w:hAnsi="Arial" w:cs="Arial"/>
          <w:iCs/>
          <w:sz w:val="20"/>
        </w:rPr>
        <w:t>, Lyn</w:t>
      </w:r>
      <w:r w:rsidR="004B44AF" w:rsidRPr="00C36E47">
        <w:rPr>
          <w:rFonts w:ascii="Arial" w:hAnsi="Arial" w:cs="Arial"/>
          <w:iCs/>
          <w:sz w:val="20"/>
        </w:rPr>
        <w:t>g</w:t>
      </w:r>
      <w:r w:rsidRPr="00C36E47">
        <w:rPr>
          <w:rFonts w:ascii="Arial" w:hAnsi="Arial" w:cs="Arial"/>
          <w:iCs/>
          <w:sz w:val="20"/>
        </w:rPr>
        <w:t>by (Denmark)</w:t>
      </w:r>
      <w:r w:rsidR="00913482" w:rsidRPr="00C36E47">
        <w:rPr>
          <w:rFonts w:ascii="Arial" w:hAnsi="Arial" w:cs="Arial"/>
          <w:iCs/>
          <w:sz w:val="20"/>
        </w:rPr>
        <w:t>, 17.12.09</w:t>
      </w:r>
      <w:r w:rsidRPr="00C36E47">
        <w:rPr>
          <w:rFonts w:ascii="Arial" w:hAnsi="Arial" w:cs="Arial"/>
          <w:iCs/>
          <w:sz w:val="20"/>
        </w:rPr>
        <w:t>, Catalysis for Renewables: Towards a Biomass-based Society</w:t>
      </w:r>
      <w:r w:rsidR="00913482" w:rsidRPr="00C36E47">
        <w:rPr>
          <w:rFonts w:ascii="Arial" w:hAnsi="Arial" w:cs="Arial"/>
          <w:iCs/>
          <w:sz w:val="20"/>
        </w:rPr>
        <w:t>.</w:t>
      </w:r>
    </w:p>
    <w:p w14:paraId="38436DFC" w14:textId="77777777" w:rsidR="00913482" w:rsidRPr="00C36E47" w:rsidRDefault="00913482"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 xml:space="preserve">Energy Centre Netherlands (ECN), Petten (the Netherlands), 10.03.10, </w:t>
      </w:r>
      <w:r w:rsidRPr="00C36E47">
        <w:rPr>
          <w:rFonts w:ascii="Arial" w:hAnsi="Arial" w:cs="Arial"/>
          <w:iCs/>
          <w:sz w:val="20"/>
        </w:rPr>
        <w:t>Catalysis for Renewables: Towards a Biomass-based Society.</w:t>
      </w:r>
    </w:p>
    <w:p w14:paraId="0DDF32F1" w14:textId="77777777" w:rsidR="00913482" w:rsidRPr="00C36E47" w:rsidRDefault="00913482"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Stanford University</w:t>
      </w:r>
      <w:r w:rsidRPr="00C36E47">
        <w:rPr>
          <w:rFonts w:ascii="Arial" w:hAnsi="Arial" w:cs="Arial"/>
          <w:iCs/>
          <w:sz w:val="20"/>
        </w:rPr>
        <w:t>, Palo Alto (CA, USA), Playing the catalysis murder mystery game: Whodunit?</w:t>
      </w:r>
    </w:p>
    <w:p w14:paraId="46B20B96" w14:textId="77777777" w:rsidR="00913482" w:rsidRPr="00C36E47" w:rsidRDefault="00913482"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lastRenderedPageBreak/>
        <w:t>University of California at Berkeley</w:t>
      </w:r>
      <w:r w:rsidRPr="00C36E47">
        <w:rPr>
          <w:rFonts w:ascii="Arial" w:hAnsi="Arial" w:cs="Arial"/>
          <w:iCs/>
          <w:sz w:val="20"/>
        </w:rPr>
        <w:t>, Berkeley (CA, USA), Playing the catalysis murder mystery game: Whodunit?</w:t>
      </w:r>
    </w:p>
    <w:p w14:paraId="377350A2" w14:textId="77777777" w:rsidR="00B86E5D" w:rsidRPr="00C36E47" w:rsidRDefault="00B86E5D"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 xml:space="preserve">Rutgers University, </w:t>
      </w:r>
      <w:r w:rsidR="00913482" w:rsidRPr="00C36E47">
        <w:rPr>
          <w:rFonts w:ascii="Arial" w:hAnsi="Arial" w:cs="Arial"/>
          <w:iCs/>
          <w:sz w:val="20"/>
        </w:rPr>
        <w:t xml:space="preserve">Piscataway </w:t>
      </w:r>
      <w:r w:rsidRPr="00C36E47">
        <w:rPr>
          <w:rFonts w:ascii="Arial" w:hAnsi="Arial" w:cs="Arial"/>
          <w:iCs/>
          <w:sz w:val="20"/>
        </w:rPr>
        <w:t>(NJ, USA),</w:t>
      </w:r>
      <w:r w:rsidRPr="00C36E47">
        <w:rPr>
          <w:rFonts w:ascii="Arial" w:hAnsi="Arial" w:cs="Arial"/>
          <w:i/>
          <w:iCs/>
          <w:sz w:val="20"/>
        </w:rPr>
        <w:t xml:space="preserve"> </w:t>
      </w:r>
      <w:r w:rsidR="00913482" w:rsidRPr="00C36E47">
        <w:rPr>
          <w:rFonts w:ascii="Arial" w:hAnsi="Arial" w:cs="Arial"/>
          <w:i/>
          <w:iCs/>
          <w:sz w:val="20"/>
        </w:rPr>
        <w:t xml:space="preserve">25.05.10, </w:t>
      </w:r>
      <w:bookmarkStart w:id="26" w:name="OLE_LINK10"/>
      <w:bookmarkStart w:id="27" w:name="OLE_LINK11"/>
      <w:r w:rsidR="00913482" w:rsidRPr="00C36E47">
        <w:rPr>
          <w:rFonts w:ascii="Arial" w:hAnsi="Arial" w:cs="Arial"/>
          <w:iCs/>
          <w:sz w:val="20"/>
        </w:rPr>
        <w:t>Playing the catalysis murder mystery game: Whodunit?</w:t>
      </w:r>
    </w:p>
    <w:bookmarkEnd w:id="26"/>
    <w:bookmarkEnd w:id="27"/>
    <w:p w14:paraId="5DE93A34" w14:textId="77777777" w:rsidR="00304E55" w:rsidRPr="00C36E47" w:rsidRDefault="00304E55"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 xml:space="preserve">University of Oslo, </w:t>
      </w:r>
      <w:r w:rsidRPr="00C36E47">
        <w:rPr>
          <w:rFonts w:ascii="Arial" w:hAnsi="Arial" w:cs="Arial"/>
          <w:iCs/>
          <w:sz w:val="20"/>
        </w:rPr>
        <w:t>Oslo (Norway),</w:t>
      </w:r>
      <w:r w:rsidRPr="00C36E47">
        <w:rPr>
          <w:rFonts w:ascii="Arial" w:hAnsi="Arial" w:cs="Arial"/>
          <w:i/>
          <w:iCs/>
          <w:sz w:val="20"/>
        </w:rPr>
        <w:t xml:space="preserve"> </w:t>
      </w:r>
      <w:r w:rsidR="003645B9" w:rsidRPr="00C36E47">
        <w:rPr>
          <w:rFonts w:ascii="Arial" w:hAnsi="Arial" w:cs="Arial"/>
          <w:iCs/>
          <w:sz w:val="20"/>
        </w:rPr>
        <w:t xml:space="preserve">16.06.10, An Eye on the inside of zeolite materials: </w:t>
      </w:r>
      <w:proofErr w:type="gramStart"/>
      <w:r w:rsidR="003645B9" w:rsidRPr="00C36E47">
        <w:rPr>
          <w:rFonts w:ascii="Arial" w:hAnsi="Arial" w:cs="Arial"/>
          <w:iCs/>
          <w:sz w:val="20"/>
        </w:rPr>
        <w:t>New</w:t>
      </w:r>
      <w:proofErr w:type="gramEnd"/>
      <w:r w:rsidR="003645B9" w:rsidRPr="00C36E47">
        <w:rPr>
          <w:rFonts w:ascii="Arial" w:hAnsi="Arial" w:cs="Arial"/>
          <w:iCs/>
          <w:sz w:val="20"/>
        </w:rPr>
        <w:t xml:space="preserve"> insights in barriers, </w:t>
      </w:r>
      <w:proofErr w:type="spellStart"/>
      <w:r w:rsidR="003645B9" w:rsidRPr="00C36E47">
        <w:rPr>
          <w:rFonts w:ascii="Arial" w:hAnsi="Arial" w:cs="Arial"/>
          <w:iCs/>
          <w:sz w:val="20"/>
        </w:rPr>
        <w:t>mesoporosity</w:t>
      </w:r>
      <w:proofErr w:type="spellEnd"/>
      <w:r w:rsidR="003645B9" w:rsidRPr="00C36E47">
        <w:rPr>
          <w:rFonts w:ascii="Arial" w:hAnsi="Arial" w:cs="Arial"/>
          <w:iCs/>
          <w:sz w:val="20"/>
        </w:rPr>
        <w:t xml:space="preserve"> and Bronsted acidity. </w:t>
      </w:r>
    </w:p>
    <w:p w14:paraId="576AD78C" w14:textId="77777777" w:rsidR="00BC3E76" w:rsidRPr="00C36E47" w:rsidRDefault="00304E55"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 xml:space="preserve">Soleil Synchrotron, </w:t>
      </w:r>
      <w:r w:rsidRPr="00C36E47">
        <w:rPr>
          <w:rFonts w:ascii="Arial" w:hAnsi="Arial" w:cs="Arial"/>
          <w:iCs/>
          <w:sz w:val="20"/>
        </w:rPr>
        <w:t>Paris (France),</w:t>
      </w:r>
      <w:r w:rsidRPr="00C36E47">
        <w:rPr>
          <w:rFonts w:ascii="Arial" w:hAnsi="Arial" w:cs="Arial"/>
          <w:i/>
          <w:iCs/>
          <w:sz w:val="20"/>
        </w:rPr>
        <w:t xml:space="preserve"> </w:t>
      </w:r>
      <w:r w:rsidRPr="00C36E47">
        <w:rPr>
          <w:rFonts w:ascii="Arial" w:hAnsi="Arial" w:cs="Arial"/>
          <w:iCs/>
          <w:sz w:val="20"/>
        </w:rPr>
        <w:t>24.06.10, Catalytic Solids in the Spotlights: Combining synchrotron radiation techniques with optical spectroscopies.</w:t>
      </w:r>
    </w:p>
    <w:p w14:paraId="38DBFCF6" w14:textId="77777777" w:rsidR="00BC3E76" w:rsidRPr="00C36E47" w:rsidRDefault="00BC3E76"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 xml:space="preserve">University of Aachen, </w:t>
      </w:r>
      <w:r w:rsidRPr="00C36E47">
        <w:rPr>
          <w:rFonts w:ascii="Arial" w:hAnsi="Arial" w:cs="Arial"/>
          <w:iCs/>
          <w:sz w:val="20"/>
        </w:rPr>
        <w:t xml:space="preserve">Aachen (Germany), </w:t>
      </w:r>
      <w:r w:rsidR="00AA5D89" w:rsidRPr="00C36E47">
        <w:rPr>
          <w:rFonts w:ascii="Arial" w:hAnsi="Arial" w:cs="Arial"/>
          <w:iCs/>
          <w:sz w:val="20"/>
        </w:rPr>
        <w:t>03.02.11</w:t>
      </w:r>
      <w:r w:rsidRPr="00C36E47">
        <w:rPr>
          <w:rFonts w:ascii="Arial" w:hAnsi="Arial" w:cs="Arial"/>
          <w:iCs/>
          <w:sz w:val="20"/>
        </w:rPr>
        <w:t xml:space="preserve">, Catalytic Valorization of Biomass for the Production of Renewable Chemicals. </w:t>
      </w:r>
    </w:p>
    <w:p w14:paraId="6A8440CE" w14:textId="77777777" w:rsidR="00BC3E76" w:rsidRPr="00C36E47" w:rsidRDefault="00BC3E76"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 xml:space="preserve">University of Antwerp, </w:t>
      </w:r>
      <w:r w:rsidRPr="00C36E47">
        <w:rPr>
          <w:rFonts w:ascii="Arial" w:hAnsi="Arial" w:cs="Arial"/>
          <w:iCs/>
          <w:sz w:val="20"/>
        </w:rPr>
        <w:t xml:space="preserve">Antwerp (Belgium), </w:t>
      </w:r>
      <w:r w:rsidR="00AA5D89" w:rsidRPr="00C36E47">
        <w:rPr>
          <w:rFonts w:ascii="Arial" w:hAnsi="Arial" w:cs="Arial"/>
          <w:iCs/>
          <w:sz w:val="20"/>
        </w:rPr>
        <w:t xml:space="preserve">08.02.11, </w:t>
      </w:r>
      <w:r w:rsidRPr="00C36E47">
        <w:rPr>
          <w:rFonts w:ascii="Arial" w:hAnsi="Arial" w:cs="Arial"/>
          <w:color w:val="000000"/>
          <w:sz w:val="20"/>
        </w:rPr>
        <w:t>A sustainable world: A dream can become reality with chemistry</w:t>
      </w:r>
      <w:r w:rsidR="009A6AF8" w:rsidRPr="00C36E47">
        <w:rPr>
          <w:rFonts w:ascii="Arial" w:hAnsi="Arial" w:cs="Arial"/>
          <w:color w:val="000000"/>
          <w:sz w:val="20"/>
        </w:rPr>
        <w:t>.</w:t>
      </w:r>
    </w:p>
    <w:p w14:paraId="6EB71E10" w14:textId="77777777" w:rsidR="00DA29A7" w:rsidRPr="00D9081E" w:rsidRDefault="00E54ED3" w:rsidP="00BE37C5">
      <w:pPr>
        <w:pStyle w:val="Gemiddeldraster22"/>
        <w:numPr>
          <w:ilvl w:val="0"/>
          <w:numId w:val="8"/>
        </w:numPr>
        <w:tabs>
          <w:tab w:val="clear" w:pos="768"/>
          <w:tab w:val="left" w:pos="851"/>
        </w:tabs>
        <w:spacing w:line="360" w:lineRule="auto"/>
        <w:ind w:left="851" w:hanging="491"/>
        <w:jc w:val="both"/>
        <w:rPr>
          <w:rFonts w:ascii="Arial" w:hAnsi="Arial" w:cs="Arial"/>
          <w:sz w:val="20"/>
          <w:szCs w:val="20"/>
          <w:lang w:val="en-US"/>
        </w:rPr>
      </w:pPr>
      <w:r w:rsidRPr="00D9081E">
        <w:rPr>
          <w:rFonts w:ascii="Arial" w:hAnsi="Arial" w:cs="Arial"/>
          <w:i/>
          <w:sz w:val="20"/>
          <w:szCs w:val="20"/>
          <w:lang w:val="en-US"/>
        </w:rPr>
        <w:t>Utrecht University</w:t>
      </w:r>
      <w:r w:rsidRPr="00D9081E">
        <w:rPr>
          <w:rFonts w:ascii="Arial" w:hAnsi="Arial" w:cs="Arial"/>
          <w:sz w:val="20"/>
          <w:szCs w:val="20"/>
          <w:lang w:val="en-US"/>
        </w:rPr>
        <w:t xml:space="preserve">, Utrecht (The Netherlands), </w:t>
      </w:r>
      <w:r w:rsidR="007943DF" w:rsidRPr="00D9081E">
        <w:rPr>
          <w:rFonts w:ascii="Arial" w:hAnsi="Arial" w:cs="Arial"/>
          <w:sz w:val="20"/>
          <w:szCs w:val="20"/>
          <w:lang w:val="en-US"/>
        </w:rPr>
        <w:t>25.03.</w:t>
      </w:r>
      <w:r w:rsidR="00BA5ACA" w:rsidRPr="00D9081E">
        <w:rPr>
          <w:rFonts w:ascii="Arial" w:hAnsi="Arial" w:cs="Arial"/>
          <w:sz w:val="20"/>
          <w:szCs w:val="20"/>
          <w:lang w:val="en-US"/>
        </w:rPr>
        <w:t xml:space="preserve">11, </w:t>
      </w:r>
      <w:r w:rsidR="00DA29A7" w:rsidRPr="00D9081E">
        <w:rPr>
          <w:rFonts w:ascii="Arial" w:hAnsi="Arial" w:cs="Arial"/>
          <w:sz w:val="20"/>
          <w:szCs w:val="20"/>
          <w:lang w:val="en-US"/>
        </w:rPr>
        <w:t>The Magic of Catalysis: Water 2 Wine, Lecture of the 375</w:t>
      </w:r>
      <w:r w:rsidR="00DA29A7" w:rsidRPr="00D9081E">
        <w:rPr>
          <w:rFonts w:ascii="Arial" w:hAnsi="Arial" w:cs="Arial"/>
          <w:sz w:val="20"/>
          <w:szCs w:val="20"/>
          <w:vertAlign w:val="superscript"/>
          <w:lang w:val="en-US"/>
        </w:rPr>
        <w:t>th</w:t>
      </w:r>
      <w:r w:rsidR="00DA29A7" w:rsidRPr="00D9081E">
        <w:rPr>
          <w:rFonts w:ascii="Arial" w:hAnsi="Arial" w:cs="Arial"/>
          <w:sz w:val="20"/>
          <w:szCs w:val="20"/>
          <w:lang w:val="en-US"/>
        </w:rPr>
        <w:t xml:space="preserve"> Dies </w:t>
      </w:r>
      <w:proofErr w:type="spellStart"/>
      <w:r w:rsidR="00DA29A7" w:rsidRPr="00D9081E">
        <w:rPr>
          <w:rFonts w:ascii="Arial" w:hAnsi="Arial" w:cs="Arial"/>
          <w:sz w:val="20"/>
          <w:szCs w:val="20"/>
          <w:lang w:val="en-US"/>
        </w:rPr>
        <w:t>Nat</w:t>
      </w:r>
      <w:r w:rsidRPr="00D9081E">
        <w:rPr>
          <w:rFonts w:ascii="Arial" w:hAnsi="Arial" w:cs="Arial"/>
          <w:sz w:val="20"/>
          <w:szCs w:val="20"/>
          <w:lang w:val="en-US"/>
        </w:rPr>
        <w:t>alis</w:t>
      </w:r>
      <w:proofErr w:type="spellEnd"/>
      <w:r w:rsidRPr="00D9081E">
        <w:rPr>
          <w:rFonts w:ascii="Arial" w:hAnsi="Arial" w:cs="Arial"/>
          <w:sz w:val="20"/>
          <w:szCs w:val="20"/>
          <w:lang w:val="en-US"/>
        </w:rPr>
        <w:t xml:space="preserve"> of Utrecht University</w:t>
      </w:r>
      <w:r w:rsidR="00DA29A7" w:rsidRPr="00D9081E">
        <w:rPr>
          <w:rFonts w:ascii="Arial" w:hAnsi="Arial" w:cs="Arial"/>
          <w:sz w:val="20"/>
          <w:szCs w:val="20"/>
          <w:lang w:val="en-US"/>
        </w:rPr>
        <w:t>.</w:t>
      </w:r>
    </w:p>
    <w:p w14:paraId="020935FD" w14:textId="77777777" w:rsidR="00FC7D13" w:rsidRPr="00C36E47" w:rsidRDefault="00BC3E76"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 xml:space="preserve">Dow Chemicals, </w:t>
      </w:r>
      <w:r w:rsidRPr="00C36E47">
        <w:rPr>
          <w:rFonts w:ascii="Arial" w:hAnsi="Arial" w:cs="Arial"/>
          <w:iCs/>
          <w:sz w:val="20"/>
        </w:rPr>
        <w:t>Freeport (TX, USA),</w:t>
      </w:r>
      <w:r w:rsidR="00AA5D89" w:rsidRPr="00C36E47">
        <w:rPr>
          <w:rFonts w:ascii="Arial" w:hAnsi="Arial" w:cs="Arial"/>
          <w:iCs/>
          <w:sz w:val="20"/>
        </w:rPr>
        <w:t xml:space="preserve"> 14.04.11,</w:t>
      </w:r>
      <w:r w:rsidR="00AA5D89" w:rsidRPr="00C36E47">
        <w:rPr>
          <w:rFonts w:ascii="Arial" w:hAnsi="Arial" w:cs="Arial"/>
          <w:i/>
          <w:iCs/>
          <w:sz w:val="20"/>
        </w:rPr>
        <w:t xml:space="preserve"> </w:t>
      </w:r>
      <w:r w:rsidR="00FC7D13" w:rsidRPr="00C36E47">
        <w:rPr>
          <w:rFonts w:ascii="Arial" w:hAnsi="Arial" w:cs="Arial"/>
          <w:iCs/>
          <w:sz w:val="20"/>
        </w:rPr>
        <w:t>Playing the catalysis murder mystery game: Whodunit?</w:t>
      </w:r>
    </w:p>
    <w:p w14:paraId="3668ED39" w14:textId="77777777" w:rsidR="00BC3E76" w:rsidRPr="00C36E47" w:rsidRDefault="00BC3E76"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 xml:space="preserve">Rice University, </w:t>
      </w:r>
      <w:r w:rsidRPr="00C36E47">
        <w:rPr>
          <w:rFonts w:ascii="Arial" w:hAnsi="Arial" w:cs="Arial"/>
          <w:iCs/>
          <w:sz w:val="20"/>
        </w:rPr>
        <w:t>Houston (TX, USA),</w:t>
      </w:r>
      <w:r w:rsidR="00AA5D89" w:rsidRPr="00C36E47">
        <w:rPr>
          <w:rFonts w:ascii="Arial" w:hAnsi="Arial" w:cs="Arial"/>
          <w:iCs/>
          <w:sz w:val="20"/>
        </w:rPr>
        <w:t xml:space="preserve"> 15.04.11, </w:t>
      </w:r>
      <w:r w:rsidR="009A6AF8" w:rsidRPr="00C36E47">
        <w:rPr>
          <w:rFonts w:ascii="Arial" w:hAnsi="Arial" w:cs="Arial"/>
          <w:iCs/>
          <w:sz w:val="20"/>
        </w:rPr>
        <w:t>In-situ characterization of Fe-based Fischer-</w:t>
      </w:r>
      <w:proofErr w:type="spellStart"/>
      <w:r w:rsidR="009A6AF8" w:rsidRPr="00C36E47">
        <w:rPr>
          <w:rFonts w:ascii="Arial" w:hAnsi="Arial" w:cs="Arial"/>
          <w:iCs/>
          <w:sz w:val="20"/>
        </w:rPr>
        <w:t>Tropsch</w:t>
      </w:r>
      <w:proofErr w:type="spellEnd"/>
      <w:r w:rsidR="009A6AF8" w:rsidRPr="00C36E47">
        <w:rPr>
          <w:rFonts w:ascii="Arial" w:hAnsi="Arial" w:cs="Arial"/>
          <w:iCs/>
          <w:sz w:val="20"/>
        </w:rPr>
        <w:t xml:space="preserve"> catalysts. </w:t>
      </w:r>
    </w:p>
    <w:p w14:paraId="72617408" w14:textId="77777777" w:rsidR="00304E55" w:rsidRPr="00C36E47" w:rsidRDefault="00BC3E76"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Chevron</w:t>
      </w:r>
      <w:r w:rsidRPr="00C36E47">
        <w:rPr>
          <w:rFonts w:ascii="Arial" w:hAnsi="Arial" w:cs="Arial"/>
          <w:iCs/>
          <w:sz w:val="20"/>
        </w:rPr>
        <w:t xml:space="preserve">, </w:t>
      </w:r>
      <w:r w:rsidR="008B6E2D" w:rsidRPr="00C36E47">
        <w:rPr>
          <w:rFonts w:ascii="Arial" w:hAnsi="Arial" w:cs="Arial"/>
          <w:iCs/>
          <w:sz w:val="20"/>
        </w:rPr>
        <w:t xml:space="preserve">Richmond </w:t>
      </w:r>
      <w:r w:rsidRPr="00C36E47">
        <w:rPr>
          <w:rFonts w:ascii="Arial" w:hAnsi="Arial" w:cs="Arial"/>
          <w:iCs/>
          <w:sz w:val="20"/>
        </w:rPr>
        <w:t>(CA, USA),</w:t>
      </w:r>
      <w:r w:rsidR="003F6F63" w:rsidRPr="00C36E47">
        <w:rPr>
          <w:rFonts w:ascii="Arial" w:hAnsi="Arial" w:cs="Arial"/>
          <w:iCs/>
          <w:sz w:val="20"/>
        </w:rPr>
        <w:t xml:space="preserve"> 16.05.11,</w:t>
      </w:r>
      <w:r w:rsidRPr="00C36E47">
        <w:rPr>
          <w:rFonts w:ascii="Arial" w:hAnsi="Arial" w:cs="Arial"/>
          <w:iCs/>
          <w:sz w:val="20"/>
        </w:rPr>
        <w:t xml:space="preserve"> </w:t>
      </w:r>
      <w:r w:rsidR="008B6E2D" w:rsidRPr="00C36E47">
        <w:rPr>
          <w:rFonts w:ascii="Arial" w:hAnsi="Arial" w:cs="Arial"/>
          <w:iCs/>
          <w:sz w:val="20"/>
        </w:rPr>
        <w:t xml:space="preserve">An eye on the inside of zeolite materials: </w:t>
      </w:r>
      <w:proofErr w:type="gramStart"/>
      <w:r w:rsidR="008B6E2D" w:rsidRPr="00C36E47">
        <w:rPr>
          <w:rFonts w:ascii="Arial" w:hAnsi="Arial" w:cs="Arial"/>
          <w:iCs/>
          <w:sz w:val="20"/>
        </w:rPr>
        <w:t>New</w:t>
      </w:r>
      <w:proofErr w:type="gramEnd"/>
      <w:r w:rsidR="008B6E2D" w:rsidRPr="00C36E47">
        <w:rPr>
          <w:rFonts w:ascii="Arial" w:hAnsi="Arial" w:cs="Arial"/>
          <w:iCs/>
          <w:sz w:val="20"/>
        </w:rPr>
        <w:t xml:space="preserve"> insights in barriers, </w:t>
      </w:r>
      <w:proofErr w:type="spellStart"/>
      <w:r w:rsidR="008B6E2D" w:rsidRPr="00C36E47">
        <w:rPr>
          <w:rFonts w:ascii="Arial" w:hAnsi="Arial" w:cs="Arial"/>
          <w:iCs/>
          <w:sz w:val="20"/>
        </w:rPr>
        <w:t>mesoporosity</w:t>
      </w:r>
      <w:proofErr w:type="spellEnd"/>
      <w:r w:rsidR="008B6E2D" w:rsidRPr="00C36E47">
        <w:rPr>
          <w:rFonts w:ascii="Arial" w:hAnsi="Arial" w:cs="Arial"/>
          <w:iCs/>
          <w:sz w:val="20"/>
        </w:rPr>
        <w:t xml:space="preserve"> and Bronsted acidity</w:t>
      </w:r>
      <w:r w:rsidR="009A6AF8" w:rsidRPr="00C36E47">
        <w:rPr>
          <w:rFonts w:ascii="Arial" w:hAnsi="Arial" w:cs="Arial"/>
          <w:iCs/>
          <w:sz w:val="20"/>
        </w:rPr>
        <w:t>.</w:t>
      </w:r>
      <w:r w:rsidRPr="00C36E47">
        <w:rPr>
          <w:rFonts w:ascii="Arial" w:hAnsi="Arial" w:cs="Arial"/>
          <w:iCs/>
          <w:sz w:val="20"/>
        </w:rPr>
        <w:t xml:space="preserve"> </w:t>
      </w:r>
    </w:p>
    <w:p w14:paraId="1FAD3CF6" w14:textId="77777777" w:rsidR="00DA29A7" w:rsidRPr="00D9081E" w:rsidRDefault="00DA29A7" w:rsidP="00BE37C5">
      <w:pPr>
        <w:pStyle w:val="Gemiddeldraster22"/>
        <w:numPr>
          <w:ilvl w:val="0"/>
          <w:numId w:val="8"/>
        </w:numPr>
        <w:tabs>
          <w:tab w:val="clear" w:pos="768"/>
          <w:tab w:val="left" w:pos="851"/>
        </w:tabs>
        <w:spacing w:line="360" w:lineRule="auto"/>
        <w:ind w:left="851" w:hanging="491"/>
        <w:jc w:val="both"/>
        <w:rPr>
          <w:rFonts w:ascii="Arial" w:hAnsi="Arial" w:cs="Arial"/>
          <w:sz w:val="20"/>
          <w:szCs w:val="20"/>
          <w:lang w:val="en-US"/>
        </w:rPr>
      </w:pPr>
      <w:r w:rsidRPr="00D9081E">
        <w:rPr>
          <w:rFonts w:ascii="Arial" w:hAnsi="Arial" w:cs="Arial"/>
          <w:i/>
          <w:sz w:val="20"/>
          <w:szCs w:val="20"/>
          <w:lang w:val="en-US"/>
        </w:rPr>
        <w:t>Grace Davison</w:t>
      </w:r>
      <w:r w:rsidRPr="00D9081E">
        <w:rPr>
          <w:rFonts w:ascii="Arial" w:hAnsi="Arial" w:cs="Arial"/>
          <w:sz w:val="20"/>
          <w:szCs w:val="20"/>
          <w:lang w:val="en-US"/>
        </w:rPr>
        <w:t>, Colombia (MA, USA), 05.10.11, In situ spectroscopy of catalytic solids at the single p</w:t>
      </w:r>
      <w:r w:rsidR="007943DF" w:rsidRPr="00D9081E">
        <w:rPr>
          <w:rFonts w:ascii="Arial" w:hAnsi="Arial" w:cs="Arial"/>
          <w:sz w:val="20"/>
          <w:szCs w:val="20"/>
          <w:lang w:val="en-US"/>
        </w:rPr>
        <w:t>article level.</w:t>
      </w:r>
      <w:r w:rsidRPr="00D9081E">
        <w:rPr>
          <w:rFonts w:ascii="Arial" w:hAnsi="Arial" w:cs="Arial"/>
          <w:sz w:val="20"/>
          <w:szCs w:val="20"/>
          <w:lang w:val="en-US"/>
        </w:rPr>
        <w:t xml:space="preserve"> </w:t>
      </w:r>
    </w:p>
    <w:p w14:paraId="54086C21" w14:textId="77777777" w:rsidR="00DA29A7" w:rsidRPr="00D9081E" w:rsidRDefault="00DA29A7" w:rsidP="00BE37C5">
      <w:pPr>
        <w:pStyle w:val="Gemiddeldraster22"/>
        <w:numPr>
          <w:ilvl w:val="0"/>
          <w:numId w:val="8"/>
        </w:numPr>
        <w:tabs>
          <w:tab w:val="clear" w:pos="768"/>
          <w:tab w:val="left" w:pos="851"/>
        </w:tabs>
        <w:spacing w:line="360" w:lineRule="auto"/>
        <w:ind w:left="851" w:hanging="491"/>
        <w:jc w:val="both"/>
        <w:rPr>
          <w:rFonts w:ascii="Arial" w:hAnsi="Arial" w:cs="Arial"/>
          <w:sz w:val="20"/>
          <w:szCs w:val="20"/>
          <w:lang w:val="en-US"/>
        </w:rPr>
      </w:pPr>
      <w:r w:rsidRPr="00D9081E">
        <w:rPr>
          <w:rFonts w:ascii="Arial" w:hAnsi="Arial" w:cs="Arial"/>
          <w:i/>
          <w:sz w:val="20"/>
          <w:szCs w:val="20"/>
          <w:lang w:val="en-US"/>
        </w:rPr>
        <w:t>University of Leuven</w:t>
      </w:r>
      <w:r w:rsidRPr="00D9081E">
        <w:rPr>
          <w:rFonts w:ascii="Arial" w:hAnsi="Arial" w:cs="Arial"/>
          <w:sz w:val="20"/>
          <w:szCs w:val="20"/>
          <w:lang w:val="en-US"/>
        </w:rPr>
        <w:t>,</w:t>
      </w:r>
      <w:r w:rsidR="008D5779" w:rsidRPr="00D9081E">
        <w:rPr>
          <w:rFonts w:ascii="Arial" w:hAnsi="Arial" w:cs="Arial"/>
          <w:sz w:val="20"/>
          <w:szCs w:val="20"/>
          <w:lang w:val="en-US"/>
        </w:rPr>
        <w:t xml:space="preserve"> Leuven (</w:t>
      </w:r>
      <w:r w:rsidRPr="00D9081E">
        <w:rPr>
          <w:rFonts w:ascii="Arial" w:hAnsi="Arial" w:cs="Arial"/>
          <w:sz w:val="20"/>
          <w:szCs w:val="20"/>
          <w:lang w:val="en-US"/>
        </w:rPr>
        <w:t>Belgium</w:t>
      </w:r>
      <w:r w:rsidR="008D5779" w:rsidRPr="00D9081E">
        <w:rPr>
          <w:rFonts w:ascii="Arial" w:hAnsi="Arial" w:cs="Arial"/>
          <w:sz w:val="20"/>
          <w:szCs w:val="20"/>
          <w:lang w:val="en-US"/>
        </w:rPr>
        <w:t>)</w:t>
      </w:r>
      <w:r w:rsidRPr="00D9081E">
        <w:rPr>
          <w:rFonts w:ascii="Arial" w:hAnsi="Arial" w:cs="Arial"/>
          <w:sz w:val="20"/>
          <w:szCs w:val="20"/>
          <w:lang w:val="en-US"/>
        </w:rPr>
        <w:t>, 18.12.11, A sustainable world: A dream can become reality with chemistry, Christmas lecture.</w:t>
      </w:r>
    </w:p>
    <w:p w14:paraId="622901C2" w14:textId="77777777" w:rsidR="00961594" w:rsidRPr="00C36E47" w:rsidRDefault="008D5779"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BASF</w:t>
      </w:r>
      <w:r w:rsidRPr="00C36E47">
        <w:rPr>
          <w:rFonts w:ascii="Arial" w:hAnsi="Arial" w:cs="Arial"/>
          <w:iCs/>
          <w:sz w:val="20"/>
        </w:rPr>
        <w:t xml:space="preserve">, Ludwigshafen (Germany), </w:t>
      </w:r>
      <w:r w:rsidR="000B30C5" w:rsidRPr="00C36E47">
        <w:rPr>
          <w:rFonts w:ascii="Arial" w:hAnsi="Arial" w:cs="Arial"/>
          <w:iCs/>
          <w:sz w:val="20"/>
        </w:rPr>
        <w:t>08.02.12, In-situ spectroscopy of catalytic solids at the single particle level.</w:t>
      </w:r>
    </w:p>
    <w:p w14:paraId="5A354C29" w14:textId="77777777" w:rsidR="00961594" w:rsidRPr="00C36E47" w:rsidRDefault="00961594"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Caen University</w:t>
      </w:r>
      <w:r w:rsidRPr="00C36E47">
        <w:rPr>
          <w:rFonts w:ascii="Arial" w:hAnsi="Arial" w:cs="Arial"/>
          <w:iCs/>
          <w:sz w:val="20"/>
        </w:rPr>
        <w:t xml:space="preserve">, Caen (France), </w:t>
      </w:r>
      <w:r w:rsidR="000B30C5" w:rsidRPr="00C36E47">
        <w:rPr>
          <w:rFonts w:ascii="Arial" w:hAnsi="Arial" w:cs="Arial"/>
          <w:iCs/>
          <w:sz w:val="20"/>
        </w:rPr>
        <w:t xml:space="preserve">01.03.2012, </w:t>
      </w:r>
      <w:r w:rsidRPr="00C36E47">
        <w:rPr>
          <w:rFonts w:ascii="Arial" w:hAnsi="Arial" w:cs="Arial"/>
          <w:iCs/>
          <w:sz w:val="20"/>
        </w:rPr>
        <w:t xml:space="preserve">Relationships between </w:t>
      </w:r>
      <w:r w:rsidR="000B30C5" w:rsidRPr="00C36E47">
        <w:rPr>
          <w:rFonts w:ascii="Arial" w:hAnsi="Arial" w:cs="Arial"/>
          <w:iCs/>
          <w:sz w:val="20"/>
        </w:rPr>
        <w:t>structures and properties of porous materials.</w:t>
      </w:r>
    </w:p>
    <w:p w14:paraId="49B7B52F" w14:textId="77777777" w:rsidR="007220F6" w:rsidRPr="00C36E47" w:rsidRDefault="007220F6"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Akzo Nobel</w:t>
      </w:r>
      <w:r w:rsidRPr="00C36E47">
        <w:rPr>
          <w:rFonts w:ascii="Arial" w:hAnsi="Arial" w:cs="Arial"/>
          <w:iCs/>
          <w:sz w:val="20"/>
        </w:rPr>
        <w:t xml:space="preserve">, Zeist (The Netherlands), 27.03.2012, New developments in green chemistry: Catalytic valorization of biomass. </w:t>
      </w:r>
    </w:p>
    <w:p w14:paraId="27AEA252" w14:textId="77777777" w:rsidR="007220F6" w:rsidRPr="00C36E47" w:rsidRDefault="007220F6"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SLAC National Accelerator Laboratory</w:t>
      </w:r>
      <w:r w:rsidRPr="00C36E47">
        <w:rPr>
          <w:rFonts w:ascii="Arial" w:hAnsi="Arial" w:cs="Arial"/>
          <w:iCs/>
          <w:sz w:val="20"/>
        </w:rPr>
        <w:t>, Menlo Park (CA, USA), 23.05.2012, Active sites in catalysis: Catch me if you can!</w:t>
      </w:r>
    </w:p>
    <w:p w14:paraId="7195D9E2" w14:textId="77777777" w:rsidR="007220F6" w:rsidRPr="00C36E47" w:rsidRDefault="007220F6"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University of California at Berkeley</w:t>
      </w:r>
      <w:r w:rsidRPr="00C36E47">
        <w:rPr>
          <w:rFonts w:ascii="Arial" w:hAnsi="Arial" w:cs="Arial"/>
          <w:iCs/>
          <w:sz w:val="20"/>
        </w:rPr>
        <w:t xml:space="preserve">, Berkeley (CA, USA), 30.05.2012, In-situ spectroscopy of porous functional materials at the single particle level. </w:t>
      </w:r>
    </w:p>
    <w:p w14:paraId="1CD4B8DA" w14:textId="77777777" w:rsidR="007220F6" w:rsidRPr="00C36E47" w:rsidRDefault="007220F6"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Stanford University</w:t>
      </w:r>
      <w:r w:rsidRPr="00C36E47">
        <w:rPr>
          <w:rFonts w:ascii="Arial" w:hAnsi="Arial" w:cs="Arial"/>
          <w:iCs/>
          <w:sz w:val="20"/>
        </w:rPr>
        <w:t xml:space="preserve">, Palo Alto (CA, USA), 29.06.2012, In-situ spectroscopy of catalytic solids: Dynamic processes at the individual particle level. </w:t>
      </w:r>
    </w:p>
    <w:p w14:paraId="27C43F84" w14:textId="77777777" w:rsidR="00F12831" w:rsidRPr="00C36E47" w:rsidRDefault="007220F6"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Albemarle Catalysts</w:t>
      </w:r>
      <w:r w:rsidRPr="00C36E47">
        <w:rPr>
          <w:rFonts w:ascii="Arial" w:hAnsi="Arial" w:cs="Arial"/>
          <w:iCs/>
          <w:sz w:val="20"/>
        </w:rPr>
        <w:t xml:space="preserve">, Houston (TX, USA), 16.07.2012, Catalysts live and up close: Heterogeneities in space and time. </w:t>
      </w:r>
    </w:p>
    <w:p w14:paraId="2EC566E6" w14:textId="77777777" w:rsidR="00F12831" w:rsidRPr="00C36E47" w:rsidRDefault="007220F6"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proofErr w:type="spellStart"/>
      <w:r w:rsidRPr="00C36E47">
        <w:rPr>
          <w:rFonts w:ascii="Arial" w:hAnsi="Arial" w:cs="Arial"/>
          <w:i/>
          <w:iCs/>
          <w:sz w:val="20"/>
        </w:rPr>
        <w:lastRenderedPageBreak/>
        <w:t>Haldor</w:t>
      </w:r>
      <w:proofErr w:type="spellEnd"/>
      <w:r w:rsidRPr="00C36E47">
        <w:rPr>
          <w:rFonts w:ascii="Arial" w:hAnsi="Arial" w:cs="Arial"/>
          <w:i/>
          <w:iCs/>
          <w:sz w:val="20"/>
        </w:rPr>
        <w:t xml:space="preserve"> </w:t>
      </w:r>
      <w:proofErr w:type="spellStart"/>
      <w:r w:rsidRPr="00C36E47">
        <w:rPr>
          <w:rFonts w:ascii="Arial" w:hAnsi="Arial" w:cs="Arial"/>
          <w:i/>
          <w:iCs/>
          <w:sz w:val="20"/>
        </w:rPr>
        <w:t>Topsoe</w:t>
      </w:r>
      <w:proofErr w:type="spellEnd"/>
      <w:r w:rsidRPr="00C36E47">
        <w:rPr>
          <w:rFonts w:ascii="Arial" w:hAnsi="Arial" w:cs="Arial"/>
          <w:iCs/>
          <w:sz w:val="20"/>
        </w:rPr>
        <w:t>, 23.08.2012, Chemical imaging of catalysts with photons.</w:t>
      </w:r>
    </w:p>
    <w:p w14:paraId="66094504" w14:textId="77777777" w:rsidR="00F12831" w:rsidRPr="00C36E47" w:rsidRDefault="00F12831"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Stanford University</w:t>
      </w:r>
      <w:r w:rsidRPr="00C36E47">
        <w:rPr>
          <w:rFonts w:ascii="Arial" w:hAnsi="Arial" w:cs="Arial"/>
          <w:iCs/>
          <w:sz w:val="20"/>
        </w:rPr>
        <w:t>, Stanford (</w:t>
      </w:r>
      <w:r w:rsidR="00317B94" w:rsidRPr="00C36E47">
        <w:rPr>
          <w:rFonts w:ascii="Arial" w:hAnsi="Arial" w:cs="Arial"/>
          <w:iCs/>
          <w:sz w:val="20"/>
        </w:rPr>
        <w:t xml:space="preserve">CA, </w:t>
      </w:r>
      <w:r w:rsidRPr="00C36E47">
        <w:rPr>
          <w:rFonts w:ascii="Arial" w:hAnsi="Arial" w:cs="Arial"/>
          <w:iCs/>
          <w:sz w:val="20"/>
        </w:rPr>
        <w:t>USA), 28.8.2012, Putting Catalysts in the Picture: In-situ Chemical Imaging at the Nanoscale.</w:t>
      </w:r>
    </w:p>
    <w:p w14:paraId="0CA9A4E4" w14:textId="77777777" w:rsidR="00F12831" w:rsidRPr="00C36E47" w:rsidRDefault="00F12831"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 xml:space="preserve">King </w:t>
      </w:r>
      <w:proofErr w:type="spellStart"/>
      <w:r w:rsidRPr="00C36E47">
        <w:rPr>
          <w:rFonts w:ascii="Arial" w:hAnsi="Arial" w:cs="Arial"/>
          <w:i/>
          <w:iCs/>
          <w:sz w:val="20"/>
        </w:rPr>
        <w:t>Abdulaziz</w:t>
      </w:r>
      <w:proofErr w:type="spellEnd"/>
      <w:r w:rsidRPr="00C36E47">
        <w:rPr>
          <w:rFonts w:ascii="Arial" w:hAnsi="Arial" w:cs="Arial"/>
          <w:i/>
          <w:iCs/>
          <w:sz w:val="20"/>
        </w:rPr>
        <w:t xml:space="preserve"> University, </w:t>
      </w:r>
      <w:r w:rsidRPr="00C36E47">
        <w:rPr>
          <w:rFonts w:ascii="Arial" w:hAnsi="Arial" w:cs="Arial"/>
          <w:iCs/>
          <w:sz w:val="20"/>
        </w:rPr>
        <w:t>Jeddah (Saudi Arabia), 5.11.2012, Catalysts Live and Up Close: Heterogeneities in Space and Time.</w:t>
      </w:r>
    </w:p>
    <w:p w14:paraId="63276AA9" w14:textId="77777777" w:rsidR="00573F1E" w:rsidRPr="00C36E47" w:rsidRDefault="00573F1E"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Utrecht University</w:t>
      </w:r>
      <w:r w:rsidRPr="00C36E47">
        <w:rPr>
          <w:rFonts w:ascii="Arial" w:hAnsi="Arial" w:cs="Arial"/>
          <w:iCs/>
          <w:sz w:val="20"/>
        </w:rPr>
        <w:t xml:space="preserve">, Utrecht (The Netherlands), 7.1.2013, New </w:t>
      </w:r>
      <w:proofErr w:type="spellStart"/>
      <w:r w:rsidRPr="00C36E47">
        <w:rPr>
          <w:rFonts w:ascii="Arial" w:hAnsi="Arial" w:cs="Arial"/>
          <w:iCs/>
          <w:sz w:val="20"/>
        </w:rPr>
        <w:t>Years</w:t>
      </w:r>
      <w:proofErr w:type="spellEnd"/>
      <w:r w:rsidRPr="00C36E47">
        <w:rPr>
          <w:rFonts w:ascii="Arial" w:hAnsi="Arial" w:cs="Arial"/>
          <w:iCs/>
          <w:sz w:val="20"/>
        </w:rPr>
        <w:t xml:space="preserve"> lecture, </w:t>
      </w:r>
      <w:proofErr w:type="gramStart"/>
      <w:r w:rsidRPr="00C36E47">
        <w:rPr>
          <w:rFonts w:ascii="Arial" w:hAnsi="Arial" w:cs="Arial"/>
          <w:iCs/>
          <w:sz w:val="20"/>
        </w:rPr>
        <w:t>Towards</w:t>
      </w:r>
      <w:proofErr w:type="gramEnd"/>
      <w:r w:rsidRPr="00C36E47">
        <w:rPr>
          <w:rFonts w:ascii="Arial" w:hAnsi="Arial" w:cs="Arial"/>
          <w:iCs/>
          <w:sz w:val="20"/>
        </w:rPr>
        <w:t xml:space="preserve"> a Sustainable Society, Dreams May Come True with Catalysts.</w:t>
      </w:r>
    </w:p>
    <w:p w14:paraId="7A33B932" w14:textId="77777777" w:rsidR="00573F1E" w:rsidRPr="00C36E47" w:rsidRDefault="00573F1E"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 xml:space="preserve">Eindhoven University of Technology, </w:t>
      </w:r>
      <w:r w:rsidRPr="00C36E47">
        <w:rPr>
          <w:rFonts w:ascii="Arial" w:hAnsi="Arial" w:cs="Arial"/>
          <w:iCs/>
          <w:sz w:val="20"/>
        </w:rPr>
        <w:t>Eindhoven (The Netherlands), 24.1.2013, Chemical Imaging of Heterogeneities of Individual Catalyst Particles in Space and Time.</w:t>
      </w:r>
    </w:p>
    <w:p w14:paraId="2D54B145" w14:textId="77777777" w:rsidR="00F12831" w:rsidRPr="00C36E47" w:rsidRDefault="00F12831"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University of Oslo</w:t>
      </w:r>
      <w:r w:rsidRPr="00C36E47">
        <w:rPr>
          <w:rFonts w:ascii="Arial" w:hAnsi="Arial" w:cs="Arial"/>
          <w:iCs/>
          <w:sz w:val="20"/>
        </w:rPr>
        <w:t>, Oslo (Norway), 7.12.2012, Putting Catalysts in the Picture: In-Situ Chemical Imaging at the Nanoscale.</w:t>
      </w:r>
    </w:p>
    <w:p w14:paraId="25217285" w14:textId="77777777" w:rsidR="00573F1E" w:rsidRPr="00C36E47" w:rsidRDefault="00573F1E"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 xml:space="preserve">Michigan Catalysis Society Meeting, </w:t>
      </w:r>
      <w:r w:rsidRPr="00C36E47">
        <w:rPr>
          <w:rFonts w:ascii="Arial" w:hAnsi="Arial" w:cs="Arial"/>
          <w:iCs/>
          <w:sz w:val="20"/>
        </w:rPr>
        <w:t>Livonia, Detroit (</w:t>
      </w:r>
      <w:r w:rsidR="00317B94" w:rsidRPr="00C36E47">
        <w:rPr>
          <w:rFonts w:ascii="Arial" w:hAnsi="Arial" w:cs="Arial"/>
          <w:iCs/>
          <w:sz w:val="20"/>
        </w:rPr>
        <w:t xml:space="preserve">MI, </w:t>
      </w:r>
      <w:r w:rsidRPr="00C36E47">
        <w:rPr>
          <w:rFonts w:ascii="Arial" w:hAnsi="Arial" w:cs="Arial"/>
          <w:iCs/>
          <w:sz w:val="20"/>
        </w:rPr>
        <w:t xml:space="preserve">USA), 6.2.2013, Heterogeneities of individual catalyst particles in space and time as monitored by spectroscopy. </w:t>
      </w:r>
    </w:p>
    <w:p w14:paraId="0F33129D" w14:textId="77777777" w:rsidR="007220F6" w:rsidRPr="00C36E47" w:rsidRDefault="00F12831"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Dow Chemical</w:t>
      </w:r>
      <w:r w:rsidR="00317B94" w:rsidRPr="00C36E47">
        <w:rPr>
          <w:rFonts w:ascii="Arial" w:hAnsi="Arial" w:cs="Arial"/>
          <w:i/>
          <w:iCs/>
          <w:sz w:val="20"/>
        </w:rPr>
        <w:t>s</w:t>
      </w:r>
      <w:r w:rsidRPr="00C36E47">
        <w:rPr>
          <w:rFonts w:ascii="Arial" w:hAnsi="Arial" w:cs="Arial"/>
          <w:iCs/>
          <w:sz w:val="20"/>
        </w:rPr>
        <w:t>, Midland (</w:t>
      </w:r>
      <w:r w:rsidR="00317B94" w:rsidRPr="00C36E47">
        <w:rPr>
          <w:rFonts w:ascii="Arial" w:hAnsi="Arial" w:cs="Arial"/>
          <w:iCs/>
          <w:sz w:val="20"/>
        </w:rPr>
        <w:t xml:space="preserve">MI, </w:t>
      </w:r>
      <w:r w:rsidRPr="00C36E47">
        <w:rPr>
          <w:rFonts w:ascii="Arial" w:hAnsi="Arial" w:cs="Arial"/>
          <w:iCs/>
          <w:sz w:val="20"/>
        </w:rPr>
        <w:t>USA), 7.2.2013, Heterogeneities of individual catalyst particles in space and time as monitored by spectroscopy.</w:t>
      </w:r>
      <w:r w:rsidR="007220F6" w:rsidRPr="00C36E47">
        <w:rPr>
          <w:rFonts w:ascii="Arial" w:hAnsi="Arial" w:cs="Arial"/>
          <w:iCs/>
          <w:sz w:val="20"/>
        </w:rPr>
        <w:t xml:space="preserve"> </w:t>
      </w:r>
    </w:p>
    <w:p w14:paraId="355DD0A6" w14:textId="77777777" w:rsidR="00F12831" w:rsidRPr="00C36E47" w:rsidRDefault="00F12831"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Argonne National Laboratory</w:t>
      </w:r>
      <w:r w:rsidRPr="00C36E47">
        <w:rPr>
          <w:rFonts w:ascii="Arial" w:hAnsi="Arial" w:cs="Arial"/>
          <w:iCs/>
          <w:sz w:val="20"/>
        </w:rPr>
        <w:t>, Argonne (</w:t>
      </w:r>
      <w:r w:rsidR="00317B94" w:rsidRPr="00C36E47">
        <w:rPr>
          <w:rFonts w:ascii="Arial" w:hAnsi="Arial" w:cs="Arial"/>
          <w:iCs/>
          <w:sz w:val="20"/>
        </w:rPr>
        <w:t xml:space="preserve">IL, </w:t>
      </w:r>
      <w:r w:rsidRPr="00C36E47">
        <w:rPr>
          <w:rFonts w:ascii="Arial" w:hAnsi="Arial" w:cs="Arial"/>
          <w:iCs/>
          <w:sz w:val="20"/>
        </w:rPr>
        <w:t>USA), 11.2.2013, Chemical Imaging of Spatial Heterogeneities in Catalytic Solids at Different Length and Time Scales.</w:t>
      </w:r>
    </w:p>
    <w:p w14:paraId="6B1A524F" w14:textId="77777777" w:rsidR="00573F1E" w:rsidRPr="00C36E47" w:rsidRDefault="00573F1E"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BP</w:t>
      </w:r>
      <w:r w:rsidRPr="00C36E47">
        <w:rPr>
          <w:rFonts w:ascii="Arial" w:hAnsi="Arial" w:cs="Arial"/>
          <w:iCs/>
          <w:sz w:val="20"/>
        </w:rPr>
        <w:t>, Naperville (</w:t>
      </w:r>
      <w:r w:rsidR="00317B94" w:rsidRPr="00C36E47">
        <w:rPr>
          <w:rFonts w:ascii="Arial" w:hAnsi="Arial" w:cs="Arial"/>
          <w:iCs/>
          <w:sz w:val="20"/>
        </w:rPr>
        <w:t xml:space="preserve">IL, </w:t>
      </w:r>
      <w:r w:rsidRPr="00C36E47">
        <w:rPr>
          <w:rFonts w:ascii="Arial" w:hAnsi="Arial" w:cs="Arial"/>
          <w:iCs/>
          <w:sz w:val="20"/>
        </w:rPr>
        <w:t xml:space="preserve">USA), 12.2.2013, Heterogeneities of individual catalyst particles in space and time as monitored by spectroscopy. </w:t>
      </w:r>
    </w:p>
    <w:p w14:paraId="6BD49104" w14:textId="77777777" w:rsidR="00573F1E" w:rsidRPr="00C36E47" w:rsidRDefault="00F12831"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UOP, Honeywell</w:t>
      </w:r>
      <w:r w:rsidRPr="00C36E47">
        <w:rPr>
          <w:rFonts w:ascii="Arial" w:hAnsi="Arial" w:cs="Arial"/>
          <w:iCs/>
          <w:sz w:val="20"/>
        </w:rPr>
        <w:t>, Des Plaines (</w:t>
      </w:r>
      <w:r w:rsidR="00317B94" w:rsidRPr="00C36E47">
        <w:rPr>
          <w:rFonts w:ascii="Arial" w:hAnsi="Arial" w:cs="Arial"/>
          <w:iCs/>
          <w:sz w:val="20"/>
        </w:rPr>
        <w:t xml:space="preserve">IL, </w:t>
      </w:r>
      <w:r w:rsidRPr="00C36E47">
        <w:rPr>
          <w:rFonts w:ascii="Arial" w:hAnsi="Arial" w:cs="Arial"/>
          <w:iCs/>
          <w:sz w:val="20"/>
        </w:rPr>
        <w:t xml:space="preserve">USA), 13.2.2013, </w:t>
      </w:r>
      <w:r w:rsidR="00573F1E" w:rsidRPr="00C36E47">
        <w:rPr>
          <w:rFonts w:ascii="Arial" w:hAnsi="Arial" w:cs="Arial"/>
          <w:iCs/>
          <w:sz w:val="20"/>
        </w:rPr>
        <w:t xml:space="preserve">Heterogeneities of individual catalyst particles in space and time as monitored by spectroscopy. </w:t>
      </w:r>
    </w:p>
    <w:p w14:paraId="54CC2B15" w14:textId="77777777" w:rsidR="0096222F" w:rsidRPr="00C36E47" w:rsidRDefault="00573F1E"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Northwestern University</w:t>
      </w:r>
      <w:r w:rsidRPr="00C36E47">
        <w:rPr>
          <w:rFonts w:ascii="Arial" w:hAnsi="Arial" w:cs="Arial"/>
          <w:iCs/>
          <w:sz w:val="20"/>
        </w:rPr>
        <w:t>, Evanston (</w:t>
      </w:r>
      <w:r w:rsidR="00317B94" w:rsidRPr="00C36E47">
        <w:rPr>
          <w:rFonts w:ascii="Arial" w:hAnsi="Arial" w:cs="Arial"/>
          <w:iCs/>
          <w:sz w:val="20"/>
        </w:rPr>
        <w:t xml:space="preserve">IL, </w:t>
      </w:r>
      <w:r w:rsidRPr="00C36E47">
        <w:rPr>
          <w:rFonts w:ascii="Arial" w:hAnsi="Arial" w:cs="Arial"/>
          <w:iCs/>
          <w:sz w:val="20"/>
        </w:rPr>
        <w:t>USA), Ipatieff Awa</w:t>
      </w:r>
      <w:r w:rsidR="00317B94" w:rsidRPr="00C36E47">
        <w:rPr>
          <w:rFonts w:ascii="Arial" w:hAnsi="Arial" w:cs="Arial"/>
          <w:iCs/>
          <w:sz w:val="20"/>
        </w:rPr>
        <w:t>rd Lecture, 14.2.2013, Heterogeneities of individual catalyst particles in space and time as monitored by spectroscopy: Rational catalyst design within reach?</w:t>
      </w:r>
    </w:p>
    <w:p w14:paraId="379D9C5F" w14:textId="77777777" w:rsidR="0096222F" w:rsidRPr="00C36E47" w:rsidRDefault="0096222F"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Vrije Universiteit Amsterdam</w:t>
      </w:r>
      <w:r w:rsidRPr="00C36E47">
        <w:rPr>
          <w:rFonts w:ascii="Arial" w:hAnsi="Arial" w:cs="Arial"/>
          <w:iCs/>
          <w:sz w:val="20"/>
        </w:rPr>
        <w:t>, Amsterdam (The Netherlands), PAC symposium, 7.3.13, A sustainable world: Dreams can come true with catalysis.</w:t>
      </w:r>
    </w:p>
    <w:p w14:paraId="3484B6E3" w14:textId="77777777" w:rsidR="00317B94" w:rsidRPr="00C36E47" w:rsidRDefault="00317B94"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Albemarle Catalysts</w:t>
      </w:r>
      <w:r w:rsidRPr="00C36E47">
        <w:rPr>
          <w:rFonts w:ascii="Arial" w:hAnsi="Arial" w:cs="Arial"/>
          <w:iCs/>
          <w:sz w:val="20"/>
        </w:rPr>
        <w:t>, Baton Rouge (LA, USA), 10.04.2013, Heterogeneities of individual catalyst particles in space and time as monitored by spectroscopy: Rational catalyst design within reach?</w:t>
      </w:r>
      <w:r w:rsidRPr="00C36E47">
        <w:rPr>
          <w:rFonts w:ascii="Arial" w:hAnsi="Arial" w:cs="Arial"/>
          <w:i/>
          <w:iCs/>
          <w:sz w:val="20"/>
        </w:rPr>
        <w:t xml:space="preserve"> </w:t>
      </w:r>
    </w:p>
    <w:p w14:paraId="6268FC27" w14:textId="77777777" w:rsidR="006D7A07" w:rsidRPr="00C36E47" w:rsidRDefault="006D7A07"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 xml:space="preserve">National Institute of Chemistry, </w:t>
      </w:r>
      <w:proofErr w:type="spellStart"/>
      <w:r w:rsidRPr="00C36E47">
        <w:rPr>
          <w:rFonts w:ascii="Arial" w:hAnsi="Arial" w:cs="Arial"/>
          <w:iCs/>
          <w:sz w:val="20"/>
        </w:rPr>
        <w:t>Lubljana</w:t>
      </w:r>
      <w:proofErr w:type="spellEnd"/>
      <w:r w:rsidRPr="00C36E47">
        <w:rPr>
          <w:rFonts w:ascii="Arial" w:hAnsi="Arial" w:cs="Arial"/>
          <w:iCs/>
          <w:sz w:val="20"/>
        </w:rPr>
        <w:t xml:space="preserve"> (Slovenia), 27.05.2013, Heterogeneities of individual catalyst particles in space and time as monitored by spectroscopy: Rational catalyst design within reach?</w:t>
      </w:r>
    </w:p>
    <w:p w14:paraId="709E4E44" w14:textId="77777777" w:rsidR="001767FE" w:rsidRPr="00C36E47" w:rsidRDefault="001767FE"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Clariant</w:t>
      </w:r>
      <w:r w:rsidRPr="00C36E47">
        <w:rPr>
          <w:rFonts w:ascii="Arial" w:hAnsi="Arial" w:cs="Arial"/>
          <w:iCs/>
          <w:sz w:val="20"/>
        </w:rPr>
        <w:t>, Munich (Germany), 08.05.2013, Heterogeneities of individual catalyst particles in space and time as monitored by spectroscopy: Rational catalyst design within reach?</w:t>
      </w:r>
    </w:p>
    <w:p w14:paraId="042D6857" w14:textId="77777777" w:rsidR="001767FE" w:rsidRPr="00C36E47" w:rsidRDefault="001767FE"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 xml:space="preserve">National Institute of Chemistry, </w:t>
      </w:r>
      <w:r w:rsidRPr="00C36E47">
        <w:rPr>
          <w:rFonts w:ascii="Arial" w:hAnsi="Arial" w:cs="Arial"/>
          <w:iCs/>
          <w:sz w:val="20"/>
        </w:rPr>
        <w:t>Ljubljana (Slovenia), 27.05.2013, Heterogeneities of individual catalyst particles in space and time as monitored by spectroscopy: Rational catalyst design within reach?</w:t>
      </w:r>
    </w:p>
    <w:p w14:paraId="5D0878CB" w14:textId="77777777" w:rsidR="001767FE" w:rsidRPr="00C36E47" w:rsidRDefault="001767FE"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Utrecht University</w:t>
      </w:r>
      <w:r w:rsidRPr="00C36E47">
        <w:rPr>
          <w:rFonts w:ascii="Arial" w:hAnsi="Arial" w:cs="Arial"/>
          <w:iCs/>
          <w:sz w:val="20"/>
        </w:rPr>
        <w:t>, Utrecht (The Netherlands), 25.10.2013, Van ‘t Hoff, Ostwald and Arrhenius: Physical Chemistry of Heterogeneous Catalysis.</w:t>
      </w:r>
      <w:r w:rsidRPr="00C36E47">
        <w:rPr>
          <w:rFonts w:ascii="Arial" w:hAnsi="Arial" w:cs="Arial"/>
          <w:i/>
          <w:iCs/>
          <w:sz w:val="20"/>
        </w:rPr>
        <w:t xml:space="preserve"> </w:t>
      </w:r>
    </w:p>
    <w:p w14:paraId="290EDD83" w14:textId="77777777" w:rsidR="00B61E6C" w:rsidRPr="00C36E47" w:rsidRDefault="001767FE"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lastRenderedPageBreak/>
        <w:t>SABIC</w:t>
      </w:r>
      <w:r w:rsidRPr="00C36E47">
        <w:rPr>
          <w:rFonts w:ascii="Arial" w:hAnsi="Arial" w:cs="Arial"/>
          <w:iCs/>
          <w:sz w:val="20"/>
        </w:rPr>
        <w:t xml:space="preserve">, </w:t>
      </w:r>
      <w:proofErr w:type="spellStart"/>
      <w:r w:rsidRPr="00C36E47">
        <w:rPr>
          <w:rFonts w:ascii="Arial" w:hAnsi="Arial" w:cs="Arial"/>
          <w:iCs/>
          <w:sz w:val="20"/>
        </w:rPr>
        <w:t>Geleen</w:t>
      </w:r>
      <w:proofErr w:type="spellEnd"/>
      <w:r w:rsidRPr="00C36E47">
        <w:rPr>
          <w:rFonts w:ascii="Arial" w:hAnsi="Arial" w:cs="Arial"/>
          <w:iCs/>
          <w:sz w:val="20"/>
        </w:rPr>
        <w:t xml:space="preserve"> (The Netherlands), 06.12.2013, Heterogeneities of individual catalyst particles in space and time as monitored by spectroscopy.</w:t>
      </w:r>
    </w:p>
    <w:p w14:paraId="3A54B54B" w14:textId="77777777" w:rsidR="00B61E6C" w:rsidRPr="00C36E47" w:rsidRDefault="00B61E6C"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Cs/>
          <w:sz w:val="20"/>
        </w:rPr>
        <w:t xml:space="preserve"> </w:t>
      </w:r>
      <w:r w:rsidRPr="00C36E47">
        <w:rPr>
          <w:rFonts w:ascii="Arial" w:hAnsi="Arial" w:cs="Arial"/>
          <w:i/>
          <w:iCs/>
          <w:sz w:val="20"/>
        </w:rPr>
        <w:t>University of St. Andrews</w:t>
      </w:r>
      <w:r w:rsidR="00766997" w:rsidRPr="00C36E47">
        <w:rPr>
          <w:rFonts w:ascii="Arial" w:hAnsi="Arial" w:cs="Arial"/>
          <w:i/>
          <w:iCs/>
          <w:sz w:val="20"/>
        </w:rPr>
        <w:t xml:space="preserve">, </w:t>
      </w:r>
      <w:r w:rsidR="00766997" w:rsidRPr="00C36E47">
        <w:rPr>
          <w:rFonts w:ascii="Arial" w:hAnsi="Arial" w:cs="Arial"/>
          <w:iCs/>
          <w:sz w:val="20"/>
        </w:rPr>
        <w:t>St. Andrews (</w:t>
      </w:r>
      <w:r w:rsidRPr="00C36E47">
        <w:rPr>
          <w:rFonts w:ascii="Arial" w:hAnsi="Arial" w:cs="Arial"/>
          <w:iCs/>
          <w:sz w:val="20"/>
        </w:rPr>
        <w:t>United Kingdom), 24.02.2014, Heterogeneities of individual catalyst particles in space and time as monitored by spectroscopy.</w:t>
      </w:r>
    </w:p>
    <w:p w14:paraId="5EBBDBC1" w14:textId="77777777" w:rsidR="00B61E6C" w:rsidRPr="00C36E47" w:rsidRDefault="00B61E6C"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Cs/>
          <w:sz w:val="20"/>
        </w:rPr>
        <w:t xml:space="preserve"> </w:t>
      </w:r>
      <w:r w:rsidRPr="00C36E47">
        <w:rPr>
          <w:rFonts w:ascii="Arial" w:hAnsi="Arial" w:cs="Arial"/>
          <w:i/>
          <w:iCs/>
          <w:sz w:val="20"/>
        </w:rPr>
        <w:t>University College London</w:t>
      </w:r>
      <w:r w:rsidR="00647529" w:rsidRPr="00C36E47">
        <w:rPr>
          <w:rFonts w:ascii="Arial" w:hAnsi="Arial" w:cs="Arial"/>
          <w:iCs/>
          <w:sz w:val="20"/>
        </w:rPr>
        <w:t xml:space="preserve">, London </w:t>
      </w:r>
      <w:r w:rsidRPr="00C36E47">
        <w:rPr>
          <w:rFonts w:ascii="Arial" w:hAnsi="Arial" w:cs="Arial"/>
          <w:iCs/>
          <w:sz w:val="20"/>
        </w:rPr>
        <w:t xml:space="preserve">(United Kingdom), 26.02.2014, Catalyst </w:t>
      </w:r>
      <w:proofErr w:type="gramStart"/>
      <w:r w:rsidRPr="00C36E47">
        <w:rPr>
          <w:rFonts w:ascii="Arial" w:hAnsi="Arial" w:cs="Arial"/>
          <w:iCs/>
          <w:sz w:val="20"/>
        </w:rPr>
        <w:t>live</w:t>
      </w:r>
      <w:proofErr w:type="gramEnd"/>
      <w:r w:rsidRPr="00C36E47">
        <w:rPr>
          <w:rFonts w:ascii="Arial" w:hAnsi="Arial" w:cs="Arial"/>
          <w:iCs/>
          <w:sz w:val="20"/>
        </w:rPr>
        <w:t xml:space="preserve"> and up close: Recent strides in micro- and </w:t>
      </w:r>
      <w:proofErr w:type="spellStart"/>
      <w:r w:rsidRPr="00C36E47">
        <w:rPr>
          <w:rFonts w:ascii="Arial" w:hAnsi="Arial" w:cs="Arial"/>
          <w:iCs/>
          <w:sz w:val="20"/>
        </w:rPr>
        <w:t>nanospectroscopy</w:t>
      </w:r>
      <w:proofErr w:type="spellEnd"/>
      <w:r w:rsidRPr="00C36E47">
        <w:rPr>
          <w:rFonts w:ascii="Arial" w:hAnsi="Arial" w:cs="Arial"/>
          <w:iCs/>
          <w:sz w:val="20"/>
        </w:rPr>
        <w:t xml:space="preserve"> of catalysts at work.</w:t>
      </w:r>
    </w:p>
    <w:p w14:paraId="67EA6F53" w14:textId="77777777" w:rsidR="00B61E6C" w:rsidRPr="00C36E47" w:rsidRDefault="00B61E6C"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Cs/>
          <w:sz w:val="20"/>
        </w:rPr>
        <w:t xml:space="preserve"> </w:t>
      </w:r>
      <w:r w:rsidRPr="00C36E47">
        <w:rPr>
          <w:rFonts w:ascii="Arial" w:hAnsi="Arial" w:cs="Arial"/>
          <w:i/>
          <w:iCs/>
          <w:sz w:val="20"/>
        </w:rPr>
        <w:t>Cardiff University</w:t>
      </w:r>
      <w:r w:rsidR="00647529" w:rsidRPr="00C36E47">
        <w:rPr>
          <w:rFonts w:ascii="Arial" w:hAnsi="Arial" w:cs="Arial"/>
          <w:iCs/>
          <w:sz w:val="20"/>
        </w:rPr>
        <w:t>, Cardiff (</w:t>
      </w:r>
      <w:r w:rsidRPr="00C36E47">
        <w:rPr>
          <w:rFonts w:ascii="Arial" w:hAnsi="Arial" w:cs="Arial"/>
          <w:iCs/>
          <w:sz w:val="20"/>
        </w:rPr>
        <w:t>United Kingdom), 27.02.2014, Heterogeneities of individual catalyst particles in space and time as monitored by spectroscopy.</w:t>
      </w:r>
    </w:p>
    <w:p w14:paraId="27BDB8CB" w14:textId="77777777" w:rsidR="00612E6F" w:rsidRPr="00C36E47" w:rsidRDefault="00612E6F"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Eindhoven University of Technology</w:t>
      </w:r>
      <w:r w:rsidR="00647529" w:rsidRPr="00C36E47">
        <w:rPr>
          <w:rFonts w:ascii="Arial" w:hAnsi="Arial" w:cs="Arial"/>
          <w:i/>
          <w:iCs/>
          <w:sz w:val="20"/>
        </w:rPr>
        <w:t xml:space="preserve">, </w:t>
      </w:r>
      <w:r w:rsidR="00647529" w:rsidRPr="00C36E47">
        <w:rPr>
          <w:rFonts w:ascii="Arial" w:hAnsi="Arial" w:cs="Arial"/>
          <w:iCs/>
          <w:sz w:val="20"/>
        </w:rPr>
        <w:t>Eindhoven (</w:t>
      </w:r>
      <w:r w:rsidR="00EE399E" w:rsidRPr="00C36E47">
        <w:rPr>
          <w:rFonts w:ascii="Arial" w:hAnsi="Arial" w:cs="Arial"/>
          <w:iCs/>
          <w:sz w:val="20"/>
        </w:rPr>
        <w:t>The Netherlands)</w:t>
      </w:r>
      <w:r w:rsidRPr="00C36E47">
        <w:rPr>
          <w:rFonts w:ascii="Arial" w:hAnsi="Arial" w:cs="Arial"/>
          <w:iCs/>
          <w:sz w:val="20"/>
        </w:rPr>
        <w:t xml:space="preserve">, 18.03.2014, Catalytic valorization of lignin. </w:t>
      </w:r>
    </w:p>
    <w:p w14:paraId="3466FDF7" w14:textId="77777777" w:rsidR="00635678" w:rsidRPr="00C36E47" w:rsidRDefault="00224EC7"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sz w:val="20"/>
        </w:rPr>
        <w:t>Shell</w:t>
      </w:r>
      <w:r w:rsidRPr="00C36E47">
        <w:rPr>
          <w:rFonts w:ascii="Arial" w:hAnsi="Arial" w:cs="Arial"/>
          <w:sz w:val="20"/>
        </w:rPr>
        <w:t xml:space="preserve">, </w:t>
      </w:r>
      <w:r w:rsidR="00635678" w:rsidRPr="00C36E47">
        <w:rPr>
          <w:rFonts w:ascii="Arial" w:hAnsi="Arial" w:cs="Arial"/>
          <w:sz w:val="20"/>
        </w:rPr>
        <w:t xml:space="preserve">Amsterdam (The Netherlands), </w:t>
      </w:r>
      <w:r w:rsidRPr="00C36E47">
        <w:rPr>
          <w:rFonts w:ascii="Arial" w:hAnsi="Arial" w:cs="Arial"/>
          <w:sz w:val="20"/>
        </w:rPr>
        <w:t xml:space="preserve">Centennial Annual Conference, </w:t>
      </w:r>
      <w:r w:rsidR="00635678" w:rsidRPr="00C36E47">
        <w:rPr>
          <w:rFonts w:ascii="Arial" w:hAnsi="Arial" w:cs="Arial"/>
          <w:sz w:val="20"/>
        </w:rPr>
        <w:t>26.03.2014-28.03.2014</w:t>
      </w:r>
      <w:r w:rsidRPr="00C36E47">
        <w:rPr>
          <w:rFonts w:ascii="Arial" w:hAnsi="Arial" w:cs="Arial"/>
          <w:sz w:val="20"/>
        </w:rPr>
        <w:t>, Chemical imaging of catalytic solids with X-rays</w:t>
      </w:r>
      <w:r w:rsidR="00635678" w:rsidRPr="00C36E47">
        <w:rPr>
          <w:rFonts w:ascii="Arial" w:hAnsi="Arial" w:cs="Arial"/>
          <w:sz w:val="20"/>
        </w:rPr>
        <w:t>.</w:t>
      </w:r>
    </w:p>
    <w:p w14:paraId="6E29CBBD" w14:textId="77777777" w:rsidR="00627772" w:rsidRPr="00C36E47" w:rsidRDefault="00627772"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Clariant</w:t>
      </w:r>
      <w:r w:rsidRPr="00C36E47">
        <w:rPr>
          <w:rFonts w:ascii="Arial" w:hAnsi="Arial" w:cs="Arial"/>
          <w:iCs/>
          <w:sz w:val="20"/>
        </w:rPr>
        <w:t>, Frankfurt</w:t>
      </w:r>
      <w:r w:rsidR="008E2E8E" w:rsidRPr="00C36E47">
        <w:rPr>
          <w:rFonts w:ascii="Arial" w:hAnsi="Arial" w:cs="Arial"/>
          <w:iCs/>
          <w:sz w:val="20"/>
        </w:rPr>
        <w:t xml:space="preserve"> (Germany), 08.04.2014</w:t>
      </w:r>
      <w:r w:rsidRPr="00C36E47">
        <w:rPr>
          <w:rFonts w:ascii="Arial" w:hAnsi="Arial" w:cs="Arial"/>
          <w:iCs/>
          <w:sz w:val="20"/>
        </w:rPr>
        <w:t>, Heterogeneities of individual catalyst particles in space and time as monitored by spectroscopy: Rational catalyst design within reach?</w:t>
      </w:r>
    </w:p>
    <w:p w14:paraId="5479F7C9" w14:textId="77777777" w:rsidR="0031190F" w:rsidRPr="00C36E47" w:rsidRDefault="008A33BC"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proofErr w:type="spellStart"/>
      <w:r w:rsidRPr="00C36E47">
        <w:rPr>
          <w:rFonts w:ascii="Arial" w:hAnsi="Arial" w:cs="Arial"/>
          <w:i/>
          <w:iCs/>
          <w:sz w:val="20"/>
        </w:rPr>
        <w:t>Borregaard</w:t>
      </w:r>
      <w:proofErr w:type="spellEnd"/>
      <w:r w:rsidRPr="00C36E47">
        <w:rPr>
          <w:rFonts w:ascii="Arial" w:hAnsi="Arial" w:cs="Arial"/>
          <w:iCs/>
          <w:sz w:val="20"/>
        </w:rPr>
        <w:t xml:space="preserve">, </w:t>
      </w:r>
      <w:proofErr w:type="spellStart"/>
      <w:r w:rsidRPr="00C36E47">
        <w:rPr>
          <w:rFonts w:ascii="Arial" w:hAnsi="Arial" w:cs="Arial"/>
          <w:iCs/>
          <w:sz w:val="20"/>
        </w:rPr>
        <w:t>Sarpsborg</w:t>
      </w:r>
      <w:proofErr w:type="spellEnd"/>
      <w:r w:rsidRPr="00C36E47">
        <w:rPr>
          <w:rFonts w:ascii="Arial" w:hAnsi="Arial" w:cs="Arial"/>
          <w:iCs/>
          <w:sz w:val="20"/>
        </w:rPr>
        <w:t xml:space="preserve"> (Norway), 06.05.2014, Catalytic valorization</w:t>
      </w:r>
      <w:r w:rsidR="00612E6F" w:rsidRPr="00C36E47">
        <w:rPr>
          <w:rFonts w:ascii="Arial" w:hAnsi="Arial" w:cs="Arial"/>
          <w:iCs/>
          <w:sz w:val="20"/>
        </w:rPr>
        <w:t xml:space="preserve"> of</w:t>
      </w:r>
      <w:r w:rsidR="0031190F" w:rsidRPr="00C36E47">
        <w:rPr>
          <w:rFonts w:ascii="Arial" w:hAnsi="Arial" w:cs="Arial"/>
          <w:iCs/>
          <w:sz w:val="20"/>
        </w:rPr>
        <w:t xml:space="preserve"> lignin.</w:t>
      </w:r>
    </w:p>
    <w:p w14:paraId="6623CA09" w14:textId="77777777" w:rsidR="0031190F" w:rsidRPr="00BB67EA" w:rsidRDefault="0064752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nl-NL"/>
        </w:rPr>
      </w:pPr>
      <w:r w:rsidRPr="00BB67EA">
        <w:rPr>
          <w:rFonts w:ascii="Arial" w:hAnsi="Arial" w:cs="Arial"/>
          <w:i/>
          <w:iCs/>
          <w:sz w:val="20"/>
          <w:lang w:val="nl-NL"/>
        </w:rPr>
        <w:t xml:space="preserve">Koninklijke VNP - </w:t>
      </w:r>
      <w:r w:rsidR="0031190F" w:rsidRPr="00BB67EA">
        <w:rPr>
          <w:rFonts w:ascii="Arial" w:hAnsi="Arial" w:cs="Arial"/>
          <w:i/>
          <w:iCs/>
          <w:sz w:val="20"/>
          <w:lang w:val="nl-NL"/>
        </w:rPr>
        <w:t>Vereniging van Nederl</w:t>
      </w:r>
      <w:r w:rsidRPr="00BB67EA">
        <w:rPr>
          <w:rFonts w:ascii="Arial" w:hAnsi="Arial" w:cs="Arial"/>
          <w:i/>
          <w:iCs/>
          <w:sz w:val="20"/>
          <w:lang w:val="nl-NL"/>
        </w:rPr>
        <w:t>andse Papier en Kartonfabrieken</w:t>
      </w:r>
      <w:r w:rsidR="0031190F" w:rsidRPr="00BB67EA">
        <w:rPr>
          <w:rFonts w:ascii="Arial" w:hAnsi="Arial" w:cs="Arial"/>
          <w:iCs/>
          <w:sz w:val="20"/>
          <w:lang w:val="nl-NL"/>
        </w:rPr>
        <w:t>,</w:t>
      </w:r>
      <w:r w:rsidRPr="00BB67EA">
        <w:rPr>
          <w:rFonts w:ascii="Arial" w:hAnsi="Arial" w:cs="Arial"/>
          <w:iCs/>
          <w:sz w:val="20"/>
          <w:lang w:val="nl-NL"/>
        </w:rPr>
        <w:t xml:space="preserve"> Den Haag (The Netherlands),</w:t>
      </w:r>
      <w:r w:rsidR="0031190F" w:rsidRPr="00BB67EA">
        <w:rPr>
          <w:rFonts w:ascii="Arial" w:hAnsi="Arial" w:cs="Arial"/>
          <w:iCs/>
          <w:sz w:val="20"/>
          <w:lang w:val="nl-NL"/>
        </w:rPr>
        <w:t xml:space="preserve"> 25.06.2014, Een grondstof die sectoren verbindt. De veelzijdigheid en </w:t>
      </w:r>
      <w:proofErr w:type="spellStart"/>
      <w:r w:rsidR="0031190F" w:rsidRPr="00BB67EA">
        <w:rPr>
          <w:rFonts w:ascii="Arial" w:hAnsi="Arial" w:cs="Arial"/>
          <w:iCs/>
          <w:sz w:val="20"/>
          <w:lang w:val="nl-NL"/>
        </w:rPr>
        <w:t>potentiele</w:t>
      </w:r>
      <w:proofErr w:type="spellEnd"/>
      <w:r w:rsidR="0031190F" w:rsidRPr="00BB67EA">
        <w:rPr>
          <w:rFonts w:ascii="Arial" w:hAnsi="Arial" w:cs="Arial"/>
          <w:iCs/>
          <w:sz w:val="20"/>
          <w:lang w:val="nl-NL"/>
        </w:rPr>
        <w:t xml:space="preserve"> toepassingen van lignine- het belang voor verschillende sectoren.</w:t>
      </w:r>
    </w:p>
    <w:p w14:paraId="060AAA51" w14:textId="77777777" w:rsidR="00B61E6C" w:rsidRPr="00C36E47" w:rsidRDefault="00481635"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 xml:space="preserve">Stanford University, </w:t>
      </w:r>
      <w:r w:rsidR="005F4BCB" w:rsidRPr="00C36E47">
        <w:rPr>
          <w:rFonts w:ascii="Arial" w:hAnsi="Arial" w:cs="Arial"/>
          <w:iCs/>
          <w:sz w:val="20"/>
        </w:rPr>
        <w:t>Stanford (Palo Alto</w:t>
      </w:r>
      <w:r w:rsidRPr="00C36E47">
        <w:rPr>
          <w:rFonts w:ascii="Arial" w:hAnsi="Arial" w:cs="Arial"/>
          <w:iCs/>
          <w:sz w:val="20"/>
        </w:rPr>
        <w:t xml:space="preserve">, </w:t>
      </w:r>
      <w:r w:rsidR="009859E0" w:rsidRPr="00C36E47">
        <w:rPr>
          <w:rFonts w:ascii="Arial" w:hAnsi="Arial" w:cs="Arial"/>
          <w:iCs/>
          <w:sz w:val="20"/>
        </w:rPr>
        <w:t xml:space="preserve">CA, </w:t>
      </w:r>
      <w:r w:rsidRPr="00C36E47">
        <w:rPr>
          <w:rFonts w:ascii="Arial" w:hAnsi="Arial" w:cs="Arial"/>
          <w:iCs/>
          <w:sz w:val="20"/>
        </w:rPr>
        <w:t>USA),</w:t>
      </w:r>
      <w:r w:rsidR="005F4BCB" w:rsidRPr="00C36E47">
        <w:rPr>
          <w:rFonts w:ascii="Arial" w:hAnsi="Arial" w:cs="Arial"/>
          <w:iCs/>
          <w:sz w:val="20"/>
        </w:rPr>
        <w:t xml:space="preserve"> 02-07-2014, Catalytic Conversion of Lignin </w:t>
      </w:r>
      <w:proofErr w:type="gramStart"/>
      <w:r w:rsidR="005F4BCB" w:rsidRPr="00C36E47">
        <w:rPr>
          <w:rFonts w:ascii="Arial" w:hAnsi="Arial" w:cs="Arial"/>
          <w:iCs/>
          <w:sz w:val="20"/>
        </w:rPr>
        <w:t>for the Production of</w:t>
      </w:r>
      <w:proofErr w:type="gramEnd"/>
      <w:r w:rsidR="005F4BCB" w:rsidRPr="00C36E47">
        <w:rPr>
          <w:rFonts w:ascii="Arial" w:hAnsi="Arial" w:cs="Arial"/>
          <w:iCs/>
          <w:sz w:val="20"/>
        </w:rPr>
        <w:t xml:space="preserve"> Renewable Chemicals.</w:t>
      </w:r>
    </w:p>
    <w:p w14:paraId="6234A03E" w14:textId="77777777" w:rsidR="00647529" w:rsidRPr="00C36E47" w:rsidRDefault="00803BF8"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Radboud University</w:t>
      </w:r>
      <w:r w:rsidRPr="00C36E47">
        <w:rPr>
          <w:rFonts w:ascii="Arial" w:hAnsi="Arial" w:cs="Arial"/>
          <w:iCs/>
          <w:sz w:val="20"/>
        </w:rPr>
        <w:t xml:space="preserve">, Nijmegen </w:t>
      </w:r>
      <w:r w:rsidR="00647529" w:rsidRPr="00C36E47">
        <w:rPr>
          <w:rFonts w:ascii="Arial" w:hAnsi="Arial" w:cs="Arial"/>
          <w:iCs/>
          <w:sz w:val="20"/>
        </w:rPr>
        <w:t>(The Netherlands)</w:t>
      </w:r>
      <w:r w:rsidRPr="00C36E47">
        <w:rPr>
          <w:rFonts w:ascii="Arial" w:hAnsi="Arial" w:cs="Arial"/>
          <w:iCs/>
          <w:sz w:val="20"/>
        </w:rPr>
        <w:t>,</w:t>
      </w:r>
      <w:r w:rsidRPr="00C36E47">
        <w:rPr>
          <w:rFonts w:ascii="Arial" w:hAnsi="Arial" w:cs="Arial"/>
          <w:i/>
          <w:iCs/>
          <w:sz w:val="20"/>
        </w:rPr>
        <w:t xml:space="preserve"> </w:t>
      </w:r>
      <w:r w:rsidR="00453C61" w:rsidRPr="00C36E47">
        <w:rPr>
          <w:rFonts w:ascii="Arial" w:hAnsi="Arial" w:cs="Arial"/>
          <w:iCs/>
          <w:sz w:val="20"/>
        </w:rPr>
        <w:t>28-10</w:t>
      </w:r>
      <w:r w:rsidR="00164263" w:rsidRPr="00C36E47">
        <w:rPr>
          <w:rFonts w:ascii="Arial" w:hAnsi="Arial" w:cs="Arial"/>
          <w:iCs/>
          <w:sz w:val="20"/>
        </w:rPr>
        <w:t xml:space="preserve">-2014, </w:t>
      </w:r>
      <w:r w:rsidRPr="00C36E47">
        <w:rPr>
          <w:rFonts w:ascii="Arial" w:hAnsi="Arial" w:cs="Arial"/>
          <w:iCs/>
          <w:sz w:val="20"/>
        </w:rPr>
        <w:t>About Apples and Catalyst Particles: New Vistas on the Grand Old Lady of Zeolite Catalysis</w:t>
      </w:r>
    </w:p>
    <w:p w14:paraId="17F45AEB" w14:textId="77777777" w:rsidR="009859E0" w:rsidRPr="00C36E47" w:rsidRDefault="009859E0"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Cs/>
          <w:sz w:val="20"/>
        </w:rPr>
        <w:t xml:space="preserve"> </w:t>
      </w:r>
      <w:r w:rsidRPr="00C36E47">
        <w:rPr>
          <w:rFonts w:ascii="Arial" w:hAnsi="Arial" w:cs="Arial"/>
          <w:i/>
          <w:iCs/>
          <w:sz w:val="20"/>
        </w:rPr>
        <w:t>Albemarle Catalysts</w:t>
      </w:r>
      <w:r w:rsidR="001D40AF" w:rsidRPr="00C36E47">
        <w:rPr>
          <w:rFonts w:ascii="Arial" w:hAnsi="Arial" w:cs="Arial"/>
          <w:iCs/>
          <w:sz w:val="20"/>
        </w:rPr>
        <w:t xml:space="preserve"> (Pasadena</w:t>
      </w:r>
      <w:r w:rsidRPr="00C36E47">
        <w:rPr>
          <w:rFonts w:ascii="Arial" w:hAnsi="Arial" w:cs="Arial"/>
          <w:iCs/>
          <w:sz w:val="20"/>
        </w:rPr>
        <w:t>, TX, USA</w:t>
      </w:r>
      <w:r w:rsidR="001D40AF" w:rsidRPr="00C36E47">
        <w:rPr>
          <w:rFonts w:ascii="Arial" w:hAnsi="Arial" w:cs="Arial"/>
          <w:iCs/>
          <w:sz w:val="20"/>
        </w:rPr>
        <w:t>), 03</w:t>
      </w:r>
      <w:r w:rsidR="002F33C0" w:rsidRPr="00C36E47">
        <w:rPr>
          <w:rFonts w:ascii="Arial" w:hAnsi="Arial" w:cs="Arial"/>
          <w:iCs/>
          <w:sz w:val="20"/>
        </w:rPr>
        <w:t>-12</w:t>
      </w:r>
      <w:r w:rsidRPr="00C36E47">
        <w:rPr>
          <w:rFonts w:ascii="Arial" w:hAnsi="Arial" w:cs="Arial"/>
          <w:iCs/>
          <w:sz w:val="20"/>
        </w:rPr>
        <w:t xml:space="preserve">-2014, About Apples and Catalyst Particles: New Vistas on the Grand Old Lady of Zeolite Catalysis. </w:t>
      </w:r>
    </w:p>
    <w:p w14:paraId="1450AE88" w14:textId="77777777" w:rsidR="002F33C0" w:rsidRPr="00C36E47" w:rsidRDefault="002F33C0"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ExxonMobil</w:t>
      </w:r>
      <w:r w:rsidR="001D40AF" w:rsidRPr="00C36E47">
        <w:rPr>
          <w:rFonts w:ascii="Arial" w:hAnsi="Arial" w:cs="Arial"/>
          <w:iCs/>
          <w:sz w:val="20"/>
        </w:rPr>
        <w:t xml:space="preserve"> (Clinton, NJ, USA), 04</w:t>
      </w:r>
      <w:r w:rsidRPr="00C36E47">
        <w:rPr>
          <w:rFonts w:ascii="Arial" w:hAnsi="Arial" w:cs="Arial"/>
          <w:iCs/>
          <w:sz w:val="20"/>
        </w:rPr>
        <w:t>-12-2014, Micro-spectroscopic Characterization of Zeolite-based Catalyst Materials: Life and Death of a Single Catalyst Particle.</w:t>
      </w:r>
    </w:p>
    <w:p w14:paraId="764463FB" w14:textId="77777777" w:rsidR="00085A33" w:rsidRPr="00C36E47" w:rsidRDefault="00085A33"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Shell Technology Centre Amsterdam</w:t>
      </w:r>
      <w:r w:rsidRPr="00C36E47">
        <w:rPr>
          <w:rFonts w:ascii="Arial" w:hAnsi="Arial" w:cs="Arial"/>
          <w:iCs/>
          <w:sz w:val="20"/>
        </w:rPr>
        <w:t xml:space="preserve"> </w:t>
      </w:r>
      <w:proofErr w:type="spellStart"/>
      <w:r w:rsidRPr="00C36E47">
        <w:rPr>
          <w:rFonts w:ascii="Arial" w:hAnsi="Arial" w:cs="Arial"/>
          <w:iCs/>
          <w:sz w:val="20"/>
        </w:rPr>
        <w:t>Amsterdam</w:t>
      </w:r>
      <w:proofErr w:type="spellEnd"/>
      <w:r w:rsidRPr="00C36E47">
        <w:rPr>
          <w:rFonts w:ascii="Arial" w:hAnsi="Arial" w:cs="Arial"/>
          <w:iCs/>
          <w:sz w:val="20"/>
        </w:rPr>
        <w:t xml:space="preserve"> (The Netherlands), 28.04.2015, Towards a Multiscale Science Approach in Heterogeneous Catalysis.</w:t>
      </w:r>
    </w:p>
    <w:p w14:paraId="38BC8673" w14:textId="77777777" w:rsidR="008A03FB" w:rsidRPr="00C36E47" w:rsidRDefault="00085A33"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BASF</w:t>
      </w:r>
      <w:r w:rsidRPr="00C36E47">
        <w:rPr>
          <w:rFonts w:ascii="Arial" w:hAnsi="Arial" w:cs="Arial"/>
          <w:iCs/>
          <w:sz w:val="20"/>
        </w:rPr>
        <w:t xml:space="preserve">, Ludwigshafen (Germany), </w:t>
      </w:r>
      <w:r w:rsidR="0012050A" w:rsidRPr="00C36E47">
        <w:rPr>
          <w:rFonts w:ascii="Arial" w:hAnsi="Arial" w:cs="Arial"/>
          <w:iCs/>
          <w:sz w:val="20"/>
        </w:rPr>
        <w:t>06.05.2015, Towards a Multiscale Science Approach in Heterogeneous Catalysis.</w:t>
      </w:r>
    </w:p>
    <w:p w14:paraId="337EC3C4" w14:textId="77777777" w:rsidR="00361CBE" w:rsidRPr="00A66749" w:rsidRDefault="00814105"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Cs/>
          <w:sz w:val="20"/>
        </w:rPr>
        <w:t xml:space="preserve">State Key Laboratory of Catalysis, Chinese Academy of Science, Dalian (China), 29.05.2015, Heterogeneities of individual catalyst particles in space and time as monitored by spectroscopy: Rational catalyst design within reach? </w:t>
      </w:r>
      <w:r w:rsidRPr="008A03FB">
        <w:rPr>
          <w:rFonts w:ascii="Arial" w:hAnsi="Arial" w:cs="Arial"/>
          <w:iCs/>
          <w:sz w:val="20"/>
        </w:rPr>
        <w:t>(80</w:t>
      </w:r>
      <w:r w:rsidRPr="008A03FB">
        <w:rPr>
          <w:rFonts w:ascii="Arial" w:hAnsi="Arial" w:cs="Arial"/>
          <w:iCs/>
          <w:sz w:val="20"/>
          <w:vertAlign w:val="superscript"/>
        </w:rPr>
        <w:t>th</w:t>
      </w:r>
      <w:r w:rsidRPr="008A03FB">
        <w:rPr>
          <w:rFonts w:ascii="Arial" w:hAnsi="Arial" w:cs="Arial"/>
          <w:iCs/>
          <w:sz w:val="20"/>
        </w:rPr>
        <w:t xml:space="preserve"> Lecture of the Catalysis Forum). </w:t>
      </w:r>
    </w:p>
    <w:p w14:paraId="212915D0" w14:textId="77777777" w:rsidR="00A66749" w:rsidRPr="00C36E47" w:rsidRDefault="00A66749"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 xml:space="preserve">Holland Research School of Molecular Chemistry, </w:t>
      </w:r>
      <w:r w:rsidRPr="00C36E47">
        <w:rPr>
          <w:rFonts w:ascii="Arial" w:hAnsi="Arial" w:cs="Arial"/>
          <w:iCs/>
          <w:sz w:val="20"/>
        </w:rPr>
        <w:t xml:space="preserve">Amsterdam (The Netherlands), 05.11.2015, Catalytic Materials studied at the Level of Single Particles, Molecules and Atoms (HRSMC symposium). </w:t>
      </w:r>
    </w:p>
    <w:p w14:paraId="40369DB6" w14:textId="77777777" w:rsidR="00361CBE" w:rsidRPr="00C36E47" w:rsidRDefault="00361CBE"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bCs/>
          <w:i/>
          <w:iCs/>
          <w:sz w:val="20"/>
        </w:rPr>
        <w:t>University College London</w:t>
      </w:r>
      <w:r w:rsidRPr="00C36E47">
        <w:rPr>
          <w:rFonts w:ascii="Arial" w:hAnsi="Arial" w:cs="Arial"/>
          <w:bCs/>
          <w:iCs/>
          <w:sz w:val="20"/>
        </w:rPr>
        <w:t>, Research Complex at Harwell, Oxford (UK), 14.12.2015, Catalytic solids studied at the level of single particles, molecules and atoms.</w:t>
      </w:r>
    </w:p>
    <w:p w14:paraId="0A4D1E18" w14:textId="77777777" w:rsidR="00172AD9" w:rsidRPr="00C36E47" w:rsidRDefault="00172AD9"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lastRenderedPageBreak/>
        <w:t>Imperial College London</w:t>
      </w:r>
      <w:r w:rsidRPr="00C36E47">
        <w:rPr>
          <w:rFonts w:ascii="Arial" w:hAnsi="Arial" w:cs="Arial"/>
          <w:iCs/>
          <w:sz w:val="20"/>
        </w:rPr>
        <w:t>, London (UK), 07.04.2016, Catalytic Solids studied at the Level of Single Particles, Molecules and Atoms.</w:t>
      </w:r>
    </w:p>
    <w:p w14:paraId="4B88436D" w14:textId="77777777" w:rsidR="00172AD9" w:rsidRPr="00C36E47" w:rsidRDefault="00172AD9"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National Physical Laboratory</w:t>
      </w:r>
      <w:r w:rsidRPr="00C36E47">
        <w:rPr>
          <w:rFonts w:ascii="Arial" w:hAnsi="Arial" w:cs="Arial"/>
          <w:iCs/>
          <w:sz w:val="20"/>
        </w:rPr>
        <w:t xml:space="preserve">, London (UK), 08.04.2016, Catalytic Solids studied at the Level of Single Particles, Molecules and Atoms. </w:t>
      </w:r>
    </w:p>
    <w:p w14:paraId="458F9C17" w14:textId="77777777" w:rsidR="00172AD9" w:rsidRPr="00C36E47" w:rsidRDefault="00172AD9"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 xml:space="preserve">ECUST, </w:t>
      </w:r>
      <w:r w:rsidRPr="00C36E47">
        <w:rPr>
          <w:rFonts w:ascii="Arial" w:hAnsi="Arial" w:cs="Arial"/>
          <w:iCs/>
          <w:sz w:val="20"/>
        </w:rPr>
        <w:t>Shanghai (China), 16.04.2016, Catalytic Materials studied at the Level of Single Particles, Molecules and Atoms.</w:t>
      </w:r>
    </w:p>
    <w:p w14:paraId="316402FC" w14:textId="77777777" w:rsidR="00172AD9" w:rsidRPr="00C36E47" w:rsidRDefault="00172AD9"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 xml:space="preserve">Solvay, </w:t>
      </w:r>
      <w:r w:rsidRPr="00C36E47">
        <w:rPr>
          <w:rFonts w:ascii="Arial" w:hAnsi="Arial" w:cs="Arial"/>
          <w:iCs/>
          <w:sz w:val="20"/>
        </w:rPr>
        <w:t xml:space="preserve">Shanghai (China), 17.04.2016, </w:t>
      </w:r>
      <w:r w:rsidR="00635127" w:rsidRPr="00C36E47">
        <w:rPr>
          <w:rFonts w:ascii="Arial" w:hAnsi="Arial" w:cs="Arial"/>
          <w:iCs/>
          <w:sz w:val="20"/>
        </w:rPr>
        <w:t>Catalytic Materials studied at the Level of Single Particles, Molecules and Atoms.</w:t>
      </w:r>
    </w:p>
    <w:p w14:paraId="64D35536" w14:textId="77777777" w:rsidR="00172AD9" w:rsidRPr="00C36E47" w:rsidRDefault="00172AD9"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Sinopec</w:t>
      </w:r>
      <w:r w:rsidRPr="00C36E47">
        <w:rPr>
          <w:rFonts w:ascii="Arial" w:hAnsi="Arial" w:cs="Arial"/>
          <w:iCs/>
          <w:sz w:val="20"/>
        </w:rPr>
        <w:t>, Shanghai (China), 17.04.2016, Catalytic Materials studied at the Level of Single Particles, Molecules and Atoms.</w:t>
      </w:r>
    </w:p>
    <w:p w14:paraId="1A78E664" w14:textId="77777777" w:rsidR="00AD1560" w:rsidRPr="00632051" w:rsidRDefault="00AD1560"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proofErr w:type="spellStart"/>
      <w:r w:rsidRPr="00BB67EA">
        <w:rPr>
          <w:rFonts w:ascii="Arial" w:hAnsi="Arial"/>
          <w:i/>
          <w:sz w:val="20"/>
          <w:lang w:val="nl-NL"/>
        </w:rPr>
        <w:t>Belgian</w:t>
      </w:r>
      <w:proofErr w:type="spellEnd"/>
      <w:r w:rsidRPr="00BB67EA">
        <w:rPr>
          <w:rFonts w:ascii="Arial" w:hAnsi="Arial"/>
          <w:i/>
          <w:sz w:val="20"/>
          <w:lang w:val="nl-NL"/>
        </w:rPr>
        <w:t xml:space="preserve"> Royal Academy of Sciences of </w:t>
      </w:r>
      <w:proofErr w:type="spellStart"/>
      <w:r w:rsidRPr="00BB67EA">
        <w:rPr>
          <w:rFonts w:ascii="Arial" w:hAnsi="Arial"/>
          <w:i/>
          <w:sz w:val="20"/>
          <w:lang w:val="nl-NL"/>
        </w:rPr>
        <w:t>Flanders</w:t>
      </w:r>
      <w:proofErr w:type="spellEnd"/>
      <w:r w:rsidRPr="00BB67EA">
        <w:rPr>
          <w:rFonts w:ascii="Arial" w:hAnsi="Arial"/>
          <w:sz w:val="20"/>
          <w:lang w:val="nl-NL"/>
        </w:rPr>
        <w:t xml:space="preserve">, Brussels (Belgium), </w:t>
      </w:r>
      <w:r w:rsidR="00D91392" w:rsidRPr="00BB67EA">
        <w:rPr>
          <w:rFonts w:ascii="Arial" w:hAnsi="Arial"/>
          <w:sz w:val="20"/>
          <w:lang w:val="nl-NL"/>
        </w:rPr>
        <w:t xml:space="preserve">07.09.2016, </w:t>
      </w:r>
      <w:r w:rsidRPr="00BB67EA">
        <w:rPr>
          <w:rFonts w:ascii="Arial" w:hAnsi="Arial"/>
          <w:sz w:val="20"/>
          <w:lang w:val="nl-NL"/>
        </w:rPr>
        <w:t xml:space="preserve">Hoe geven we de eeuwige jeugd aan katalysatoren? </w:t>
      </w:r>
      <w:r w:rsidR="000A2818" w:rsidRPr="00632051">
        <w:rPr>
          <w:rFonts w:ascii="Arial" w:hAnsi="Arial" w:cs="Arial"/>
          <w:iCs/>
          <w:sz w:val="20"/>
        </w:rPr>
        <w:t xml:space="preserve">&amp; De </w:t>
      </w:r>
      <w:proofErr w:type="spellStart"/>
      <w:r w:rsidR="000A2818" w:rsidRPr="00632051">
        <w:rPr>
          <w:rFonts w:ascii="Arial" w:hAnsi="Arial" w:cs="Arial"/>
          <w:iCs/>
          <w:sz w:val="20"/>
        </w:rPr>
        <w:t>Chemische</w:t>
      </w:r>
      <w:proofErr w:type="spellEnd"/>
      <w:r w:rsidR="000A2818" w:rsidRPr="00632051">
        <w:rPr>
          <w:rFonts w:ascii="Arial" w:hAnsi="Arial" w:cs="Arial"/>
          <w:iCs/>
          <w:sz w:val="20"/>
        </w:rPr>
        <w:t xml:space="preserve"> </w:t>
      </w:r>
      <w:proofErr w:type="spellStart"/>
      <w:r w:rsidR="000A2818" w:rsidRPr="00632051">
        <w:rPr>
          <w:rFonts w:ascii="Arial" w:hAnsi="Arial" w:cs="Arial"/>
          <w:iCs/>
          <w:sz w:val="20"/>
        </w:rPr>
        <w:t>Weg</w:t>
      </w:r>
      <w:proofErr w:type="spellEnd"/>
      <w:r w:rsidR="000A2818" w:rsidRPr="00632051">
        <w:rPr>
          <w:rFonts w:ascii="Arial" w:hAnsi="Arial" w:cs="Arial"/>
          <w:iCs/>
          <w:sz w:val="20"/>
        </w:rPr>
        <w:t xml:space="preserve"> </w:t>
      </w:r>
      <w:proofErr w:type="spellStart"/>
      <w:r w:rsidR="000A2818" w:rsidRPr="00632051">
        <w:rPr>
          <w:rFonts w:ascii="Arial" w:hAnsi="Arial" w:cs="Arial"/>
          <w:iCs/>
          <w:sz w:val="20"/>
        </w:rPr>
        <w:t>naar</w:t>
      </w:r>
      <w:proofErr w:type="spellEnd"/>
      <w:r w:rsidR="000A2818" w:rsidRPr="00632051">
        <w:rPr>
          <w:rFonts w:ascii="Arial" w:hAnsi="Arial" w:cs="Arial"/>
          <w:iCs/>
          <w:sz w:val="20"/>
        </w:rPr>
        <w:t xml:space="preserve"> </w:t>
      </w:r>
      <w:proofErr w:type="spellStart"/>
      <w:r w:rsidR="000A2818" w:rsidRPr="00632051">
        <w:rPr>
          <w:rFonts w:ascii="Arial" w:hAnsi="Arial" w:cs="Arial"/>
          <w:iCs/>
          <w:sz w:val="20"/>
        </w:rPr>
        <w:t>een</w:t>
      </w:r>
      <w:proofErr w:type="spellEnd"/>
      <w:r w:rsidR="000A2818" w:rsidRPr="00632051">
        <w:rPr>
          <w:rFonts w:ascii="Arial" w:hAnsi="Arial" w:cs="Arial"/>
          <w:iCs/>
          <w:sz w:val="20"/>
        </w:rPr>
        <w:t xml:space="preserve"> CO</w:t>
      </w:r>
      <w:r w:rsidR="000A2818" w:rsidRPr="00632051">
        <w:rPr>
          <w:rFonts w:ascii="Arial" w:hAnsi="Arial" w:cs="Arial"/>
          <w:iCs/>
          <w:sz w:val="20"/>
          <w:vertAlign w:val="subscript"/>
        </w:rPr>
        <w:t>2</w:t>
      </w:r>
      <w:r w:rsidR="000A2818" w:rsidRPr="00632051">
        <w:rPr>
          <w:rFonts w:ascii="Arial" w:hAnsi="Arial" w:cs="Arial"/>
          <w:iCs/>
          <w:sz w:val="20"/>
        </w:rPr>
        <w:t>-neutrale Wereld.</w:t>
      </w:r>
    </w:p>
    <w:p w14:paraId="2B2B41C7" w14:textId="77777777" w:rsidR="003D1135" w:rsidRPr="00BB67EA" w:rsidRDefault="003D1135" w:rsidP="00BE37C5">
      <w:pPr>
        <w:numPr>
          <w:ilvl w:val="0"/>
          <w:numId w:val="8"/>
        </w:numPr>
        <w:tabs>
          <w:tab w:val="clear" w:pos="768"/>
          <w:tab w:val="left" w:pos="851"/>
        </w:tabs>
        <w:suppressAutoHyphens/>
        <w:spacing w:line="360" w:lineRule="auto"/>
        <w:ind w:left="851" w:hanging="491"/>
        <w:jc w:val="both"/>
        <w:rPr>
          <w:rFonts w:ascii="Arial" w:hAnsi="Arial"/>
          <w:sz w:val="20"/>
          <w:lang w:val="nl-NL"/>
        </w:rPr>
      </w:pPr>
      <w:r w:rsidRPr="00BB67EA">
        <w:rPr>
          <w:rFonts w:ascii="Arial" w:hAnsi="Arial"/>
          <w:i/>
          <w:sz w:val="20"/>
          <w:lang w:val="nl-NL"/>
        </w:rPr>
        <w:t xml:space="preserve">Assemblee, </w:t>
      </w:r>
      <w:r w:rsidRPr="00BB67EA">
        <w:rPr>
          <w:rFonts w:ascii="Arial" w:hAnsi="Arial"/>
          <w:sz w:val="20"/>
          <w:lang w:val="nl-NL"/>
        </w:rPr>
        <w:t>Utrecht (The Netherlands), 05.10.2016, Naar een duurzamere samenleving met chemie.</w:t>
      </w:r>
    </w:p>
    <w:p w14:paraId="358732A8" w14:textId="77777777" w:rsidR="007F4090" w:rsidRPr="00C36E47" w:rsidRDefault="007F4090"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Oak Ridge National Laboratory</w:t>
      </w:r>
      <w:r w:rsidRPr="00C36E47">
        <w:rPr>
          <w:rFonts w:ascii="Arial" w:hAnsi="Arial" w:cs="Arial"/>
          <w:iCs/>
          <w:sz w:val="20"/>
        </w:rPr>
        <w:t xml:space="preserve">, Knoxville (USA), 11.11.2016, Operando Spectroscopy of a Catalytic Solid: Towards a Molecular Movie. </w:t>
      </w:r>
    </w:p>
    <w:p w14:paraId="1EAF15D3" w14:textId="77777777" w:rsidR="00323FC0" w:rsidRPr="00C36E47" w:rsidRDefault="00323FC0"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proofErr w:type="spellStart"/>
      <w:r w:rsidRPr="00C36E47">
        <w:rPr>
          <w:rFonts w:ascii="Arial" w:hAnsi="Arial" w:cs="Arial"/>
          <w:i/>
          <w:iCs/>
          <w:sz w:val="20"/>
        </w:rPr>
        <w:t>Massasuchets</w:t>
      </w:r>
      <w:proofErr w:type="spellEnd"/>
      <w:r w:rsidRPr="00C36E47">
        <w:rPr>
          <w:rFonts w:ascii="Arial" w:hAnsi="Arial" w:cs="Arial"/>
          <w:i/>
          <w:iCs/>
          <w:sz w:val="20"/>
        </w:rPr>
        <w:t xml:space="preserve"> Institute for Technology</w:t>
      </w:r>
      <w:r w:rsidRPr="00C36E47">
        <w:rPr>
          <w:rFonts w:ascii="Arial" w:hAnsi="Arial" w:cs="Arial"/>
          <w:iCs/>
          <w:sz w:val="20"/>
        </w:rPr>
        <w:t xml:space="preserve">, Boston (USA), 29.11.2016, Operando Spectroscopy of a Catalytic Solid: Towards a Molecular Movie. </w:t>
      </w:r>
    </w:p>
    <w:p w14:paraId="3DE4FB5F" w14:textId="77777777" w:rsidR="00323FC0" w:rsidRPr="00C36E47" w:rsidRDefault="00323FC0"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Brookhaven National Laboratory</w:t>
      </w:r>
      <w:r w:rsidRPr="00C36E47">
        <w:rPr>
          <w:rFonts w:ascii="Arial" w:hAnsi="Arial" w:cs="Arial"/>
          <w:iCs/>
          <w:sz w:val="20"/>
        </w:rPr>
        <w:t>, Brookhaven (USA), 30.11.2016, Oper</w:t>
      </w:r>
      <w:r w:rsidR="000E7FD9" w:rsidRPr="00C36E47">
        <w:rPr>
          <w:rFonts w:ascii="Arial" w:hAnsi="Arial" w:cs="Arial"/>
          <w:iCs/>
          <w:sz w:val="20"/>
        </w:rPr>
        <w:t>ando Spectroscopy of a Catalytic</w:t>
      </w:r>
      <w:r w:rsidRPr="00C36E47">
        <w:rPr>
          <w:rFonts w:ascii="Arial" w:hAnsi="Arial" w:cs="Arial"/>
          <w:iCs/>
          <w:sz w:val="20"/>
        </w:rPr>
        <w:t xml:space="preserve"> Solid: Towards a Molecular Movie. </w:t>
      </w:r>
    </w:p>
    <w:p w14:paraId="148C3C70" w14:textId="77777777" w:rsidR="00621CF6" w:rsidRPr="00C36E47" w:rsidRDefault="00621CF6"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Swiss Light Source</w:t>
      </w:r>
      <w:r w:rsidRPr="00C36E47">
        <w:rPr>
          <w:rFonts w:ascii="Arial" w:hAnsi="Arial" w:cs="Arial"/>
          <w:iCs/>
          <w:sz w:val="20"/>
        </w:rPr>
        <w:t xml:space="preserve">, </w:t>
      </w:r>
      <w:proofErr w:type="spellStart"/>
      <w:r w:rsidRPr="00C36E47">
        <w:rPr>
          <w:rFonts w:ascii="Arial" w:hAnsi="Arial" w:cs="Arial"/>
          <w:iCs/>
          <w:sz w:val="20"/>
        </w:rPr>
        <w:t>Villigen</w:t>
      </w:r>
      <w:proofErr w:type="spellEnd"/>
      <w:r w:rsidRPr="00C36E47">
        <w:rPr>
          <w:rFonts w:ascii="Arial" w:hAnsi="Arial" w:cs="Arial"/>
          <w:iCs/>
          <w:sz w:val="20"/>
        </w:rPr>
        <w:t xml:space="preserve"> (Switzerland), 11.04.2017, </w:t>
      </w:r>
      <w:r w:rsidR="00D10AE8" w:rsidRPr="00C36E47">
        <w:rPr>
          <w:rFonts w:ascii="Arial" w:hAnsi="Arial" w:cs="Arial"/>
          <w:iCs/>
          <w:sz w:val="20"/>
        </w:rPr>
        <w:t>About Light, Apples and Catalyst Particles: Recent Strides in the Characterization of Solid Catalysts with Synchrotron Radiation.</w:t>
      </w:r>
    </w:p>
    <w:p w14:paraId="62F74EC1" w14:textId="77777777" w:rsidR="004B06C6" w:rsidRPr="00C36E47" w:rsidRDefault="004B06C6"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ExxonMobil</w:t>
      </w:r>
      <w:r w:rsidRPr="00C36E47">
        <w:rPr>
          <w:rFonts w:ascii="Arial" w:hAnsi="Arial" w:cs="Arial"/>
          <w:iCs/>
          <w:sz w:val="20"/>
        </w:rPr>
        <w:t xml:space="preserve">, </w:t>
      </w:r>
      <w:proofErr w:type="spellStart"/>
      <w:r w:rsidRPr="00C36E47">
        <w:rPr>
          <w:rFonts w:ascii="Arial" w:hAnsi="Arial" w:cs="Arial"/>
          <w:iCs/>
          <w:sz w:val="20"/>
        </w:rPr>
        <w:t>Machelen</w:t>
      </w:r>
      <w:proofErr w:type="spellEnd"/>
      <w:r w:rsidRPr="00C36E47">
        <w:rPr>
          <w:rFonts w:ascii="Arial" w:hAnsi="Arial" w:cs="Arial"/>
          <w:iCs/>
          <w:sz w:val="20"/>
        </w:rPr>
        <w:t xml:space="preserve"> (Belgium), 28.06.2017, Putting solid catalysts in the picture: Advances in nano-spectroscopy of catalysts at work. </w:t>
      </w:r>
    </w:p>
    <w:p w14:paraId="4495398D" w14:textId="77777777" w:rsidR="009664E1" w:rsidRPr="00C36E47" w:rsidRDefault="009664E1"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Shell</w:t>
      </w:r>
      <w:r w:rsidRPr="00C36E47">
        <w:rPr>
          <w:rFonts w:ascii="Arial" w:hAnsi="Arial" w:cs="Arial"/>
          <w:iCs/>
          <w:sz w:val="20"/>
        </w:rPr>
        <w:t xml:space="preserve">, Amsterdam (the Netherlands), 16.08.2017, Putting solid catalysts in the picture: Advances in nano-spectroscopy of catalysts at work. </w:t>
      </w:r>
    </w:p>
    <w:p w14:paraId="2BCD9E3B" w14:textId="77777777" w:rsidR="000E7FD9" w:rsidRPr="00C36E47" w:rsidRDefault="000E7FD9"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Leiden University</w:t>
      </w:r>
      <w:r w:rsidRPr="00C36E47">
        <w:rPr>
          <w:rFonts w:ascii="Arial" w:hAnsi="Arial" w:cs="Arial"/>
          <w:iCs/>
          <w:sz w:val="20"/>
        </w:rPr>
        <w:t xml:space="preserve">, Leiden (the Netherlands), 27.10.2017, Putting solid catalysts in the picture: Advances in nano-spectroscopy of catalysts at work. </w:t>
      </w:r>
    </w:p>
    <w:p w14:paraId="0A3C0644" w14:textId="77777777" w:rsidR="000E7FD9" w:rsidRPr="00C36E47" w:rsidRDefault="000E7FD9"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Shanghai Institute of Organic Chemistry of the Chinese Academy of Sciences</w:t>
      </w:r>
      <w:r w:rsidRPr="00C36E47">
        <w:rPr>
          <w:rFonts w:ascii="Arial" w:hAnsi="Arial" w:cs="Arial"/>
          <w:iCs/>
          <w:sz w:val="20"/>
        </w:rPr>
        <w:t>, Shanghai (China), 13.11.2017, Planet that runs on CO</w:t>
      </w:r>
      <w:r w:rsidRPr="00C36E47">
        <w:rPr>
          <w:rFonts w:ascii="Arial" w:hAnsi="Arial" w:cs="Arial"/>
          <w:iCs/>
          <w:sz w:val="20"/>
          <w:vertAlign w:val="subscript"/>
        </w:rPr>
        <w:t>2</w:t>
      </w:r>
      <w:r w:rsidRPr="00C36E47">
        <w:rPr>
          <w:rFonts w:ascii="Arial" w:hAnsi="Arial" w:cs="Arial"/>
          <w:iCs/>
          <w:sz w:val="20"/>
        </w:rPr>
        <w:t>.</w:t>
      </w:r>
    </w:p>
    <w:p w14:paraId="3BC92776" w14:textId="77777777" w:rsidR="000E7FD9" w:rsidRPr="00C36E47" w:rsidRDefault="000E7FD9"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Fudan University</w:t>
      </w:r>
      <w:r w:rsidRPr="00C36E47">
        <w:rPr>
          <w:rFonts w:ascii="Arial" w:hAnsi="Arial" w:cs="Arial"/>
          <w:iCs/>
          <w:sz w:val="20"/>
        </w:rPr>
        <w:t>, Shanghai (China), 14.11.2017, Single molecular spectroscopy of a single catalyst particle.</w:t>
      </w:r>
    </w:p>
    <w:p w14:paraId="2EFB9BA8" w14:textId="77777777" w:rsidR="000E7FD9" w:rsidRPr="00C36E47" w:rsidRDefault="000E7FD9"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Peking University</w:t>
      </w:r>
      <w:r w:rsidRPr="00C36E47">
        <w:rPr>
          <w:rFonts w:ascii="Arial" w:hAnsi="Arial" w:cs="Arial"/>
          <w:iCs/>
          <w:sz w:val="20"/>
        </w:rPr>
        <w:t xml:space="preserve">, </w:t>
      </w:r>
      <w:proofErr w:type="spellStart"/>
      <w:r w:rsidRPr="00C36E47">
        <w:rPr>
          <w:rFonts w:ascii="Arial" w:hAnsi="Arial" w:cs="Arial"/>
          <w:iCs/>
          <w:sz w:val="20"/>
        </w:rPr>
        <w:t>Beijng</w:t>
      </w:r>
      <w:proofErr w:type="spellEnd"/>
      <w:r w:rsidRPr="00C36E47">
        <w:rPr>
          <w:rFonts w:ascii="Arial" w:hAnsi="Arial" w:cs="Arial"/>
          <w:iCs/>
          <w:sz w:val="20"/>
        </w:rPr>
        <w:t xml:space="preserve"> (China), 15.11.2017, Operando Spectroscopy of a Catalytic Solid: Towards a Molecular Movie.</w:t>
      </w:r>
    </w:p>
    <w:p w14:paraId="058F41F1" w14:textId="77777777" w:rsidR="000E7FD9" w:rsidRPr="00C36E47" w:rsidRDefault="000E7FD9"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Institute of Chemistry of the Chinese Academy of Sciences</w:t>
      </w:r>
      <w:r w:rsidRPr="00C36E47">
        <w:rPr>
          <w:rFonts w:ascii="Arial" w:hAnsi="Arial" w:cs="Arial"/>
          <w:iCs/>
          <w:sz w:val="20"/>
        </w:rPr>
        <w:t xml:space="preserve">, </w:t>
      </w:r>
      <w:proofErr w:type="gramStart"/>
      <w:r w:rsidRPr="00C36E47">
        <w:rPr>
          <w:rFonts w:ascii="Arial" w:hAnsi="Arial" w:cs="Arial"/>
          <w:iCs/>
          <w:sz w:val="20"/>
        </w:rPr>
        <w:t>Being</w:t>
      </w:r>
      <w:proofErr w:type="gramEnd"/>
      <w:r w:rsidRPr="00C36E47">
        <w:rPr>
          <w:rFonts w:ascii="Arial" w:hAnsi="Arial" w:cs="Arial"/>
          <w:iCs/>
          <w:sz w:val="20"/>
        </w:rPr>
        <w:t xml:space="preserve"> (China), 15.11.2017, Planet that runs on CO</w:t>
      </w:r>
      <w:r w:rsidRPr="00C36E47">
        <w:rPr>
          <w:rFonts w:ascii="Arial" w:hAnsi="Arial" w:cs="Arial"/>
          <w:iCs/>
          <w:sz w:val="20"/>
          <w:vertAlign w:val="subscript"/>
        </w:rPr>
        <w:t>2</w:t>
      </w:r>
      <w:r w:rsidRPr="00C36E47">
        <w:rPr>
          <w:rFonts w:ascii="Arial" w:hAnsi="Arial" w:cs="Arial"/>
          <w:iCs/>
          <w:sz w:val="20"/>
        </w:rPr>
        <w:t xml:space="preserve">. </w:t>
      </w:r>
    </w:p>
    <w:p w14:paraId="63E18015" w14:textId="77777777" w:rsidR="000E7FD9" w:rsidRPr="00C36E47" w:rsidRDefault="000E7FD9"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Peking University</w:t>
      </w:r>
      <w:r w:rsidRPr="00C36E47">
        <w:rPr>
          <w:rFonts w:ascii="Arial" w:hAnsi="Arial" w:cs="Arial"/>
          <w:iCs/>
          <w:sz w:val="20"/>
        </w:rPr>
        <w:t xml:space="preserve">, </w:t>
      </w:r>
      <w:proofErr w:type="spellStart"/>
      <w:r w:rsidRPr="00C36E47">
        <w:rPr>
          <w:rFonts w:ascii="Arial" w:hAnsi="Arial" w:cs="Arial"/>
          <w:iCs/>
          <w:sz w:val="20"/>
        </w:rPr>
        <w:t>Beijng</w:t>
      </w:r>
      <w:proofErr w:type="spellEnd"/>
      <w:r w:rsidRPr="00C36E47">
        <w:rPr>
          <w:rFonts w:ascii="Arial" w:hAnsi="Arial" w:cs="Arial"/>
          <w:iCs/>
          <w:sz w:val="20"/>
        </w:rPr>
        <w:t xml:space="preserve"> (China), 17.11.2017, Putting solid catalysts in the picture: Advances in nano-spectroscopy of catalysts at work (Xing Da Lectureship).</w:t>
      </w:r>
    </w:p>
    <w:p w14:paraId="5CFB950C" w14:textId="77777777" w:rsidR="00514AAF" w:rsidRPr="00C36E47" w:rsidRDefault="00514AAF"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lastRenderedPageBreak/>
        <w:t>Wageningen University</w:t>
      </w:r>
      <w:r w:rsidRPr="00C36E47">
        <w:rPr>
          <w:rFonts w:ascii="Arial" w:hAnsi="Arial" w:cs="Arial"/>
          <w:iCs/>
          <w:sz w:val="20"/>
        </w:rPr>
        <w:t xml:space="preserve">, Wageningen (the Netherlands), </w:t>
      </w:r>
      <w:r w:rsidR="004C7F44" w:rsidRPr="00C36E47">
        <w:rPr>
          <w:rFonts w:ascii="Arial" w:hAnsi="Arial" w:cs="Arial"/>
          <w:iCs/>
          <w:sz w:val="20"/>
        </w:rPr>
        <w:t xml:space="preserve">28.11.2017, </w:t>
      </w:r>
      <w:r w:rsidRPr="00C36E47">
        <w:rPr>
          <w:rFonts w:ascii="Arial" w:hAnsi="Arial" w:cs="Arial"/>
          <w:sz w:val="20"/>
        </w:rPr>
        <w:t>Catalysis for the Production of Chemicals and Fuels from Biomass.</w:t>
      </w:r>
    </w:p>
    <w:p w14:paraId="3A91CB05" w14:textId="77777777" w:rsidR="00063C80" w:rsidRPr="00C36E47" w:rsidRDefault="00063C80" w:rsidP="00063C80">
      <w:pPr>
        <w:numPr>
          <w:ilvl w:val="0"/>
          <w:numId w:val="8"/>
        </w:numPr>
        <w:tabs>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 xml:space="preserve"> Solvay</w:t>
      </w:r>
      <w:r w:rsidR="007531EE" w:rsidRPr="007531EE">
        <w:rPr>
          <w:rFonts w:ascii="Arial" w:hAnsi="Arial" w:cs="Arial"/>
          <w:iCs/>
          <w:sz w:val="20"/>
        </w:rPr>
        <w:t>,</w:t>
      </w:r>
      <w:r w:rsidR="007531EE">
        <w:rPr>
          <w:rFonts w:ascii="Arial" w:hAnsi="Arial" w:cs="Arial"/>
          <w:i/>
          <w:iCs/>
          <w:sz w:val="20"/>
        </w:rPr>
        <w:t xml:space="preserve"> </w:t>
      </w:r>
      <w:r w:rsidRPr="00C36E47">
        <w:rPr>
          <w:rFonts w:ascii="Arial" w:hAnsi="Arial" w:cs="Arial"/>
          <w:iCs/>
          <w:sz w:val="20"/>
        </w:rPr>
        <w:t>Lyon</w:t>
      </w:r>
      <w:r w:rsidR="007531EE">
        <w:rPr>
          <w:rFonts w:ascii="Arial" w:hAnsi="Arial" w:cs="Arial"/>
          <w:iCs/>
          <w:sz w:val="20"/>
        </w:rPr>
        <w:t xml:space="preserve"> (</w:t>
      </w:r>
      <w:r w:rsidRPr="00C36E47">
        <w:rPr>
          <w:rFonts w:ascii="Arial" w:hAnsi="Arial" w:cs="Arial"/>
          <w:iCs/>
          <w:sz w:val="20"/>
        </w:rPr>
        <w:t>France), 22.01.2018, Hunting for the Hidden Chemistry in Solid Catalysts: Towards a   Molecular Movie.</w:t>
      </w:r>
    </w:p>
    <w:p w14:paraId="06265A9B" w14:textId="77777777" w:rsidR="00817C2D" w:rsidRPr="00C36E47" w:rsidRDefault="00817C2D"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Stanford University and SLAC Linear Accelerator</w:t>
      </w:r>
      <w:r w:rsidRPr="00C36E47">
        <w:rPr>
          <w:rFonts w:ascii="Arial" w:hAnsi="Arial" w:cs="Arial"/>
          <w:iCs/>
          <w:sz w:val="20"/>
        </w:rPr>
        <w:t>, Stanford (CA, USA), 12.03.2018, Catalysts Live and Up Close - The Clean Energy Transition.</w:t>
      </w:r>
    </w:p>
    <w:p w14:paraId="086EB358" w14:textId="77777777" w:rsidR="00D7440A" w:rsidRPr="00C36E47" w:rsidRDefault="00D7440A"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Albemarle Cooperation</w:t>
      </w:r>
      <w:r w:rsidRPr="00C36E47">
        <w:rPr>
          <w:rFonts w:ascii="Arial" w:hAnsi="Arial" w:cs="Arial"/>
          <w:iCs/>
          <w:sz w:val="20"/>
        </w:rPr>
        <w:t>, Pasadena (TX, USA), 14.03.2018, Catalysts Live and Up Close - The Clean Energy Transition.</w:t>
      </w:r>
    </w:p>
    <w:p w14:paraId="19E2F1F1" w14:textId="77777777" w:rsidR="00A20466" w:rsidRPr="00C36E47" w:rsidRDefault="00C61314" w:rsidP="00A20466">
      <w:pPr>
        <w:numPr>
          <w:ilvl w:val="0"/>
          <w:numId w:val="8"/>
        </w:numPr>
        <w:tabs>
          <w:tab w:val="left" w:pos="851"/>
        </w:tabs>
        <w:suppressAutoHyphens/>
        <w:spacing w:line="360" w:lineRule="auto"/>
        <w:ind w:left="851" w:hanging="491"/>
        <w:jc w:val="both"/>
        <w:rPr>
          <w:rFonts w:ascii="Arial" w:hAnsi="Arial" w:cs="Arial"/>
          <w:iCs/>
          <w:sz w:val="20"/>
        </w:rPr>
      </w:pPr>
      <w:r w:rsidRPr="00C36E47">
        <w:rPr>
          <w:rFonts w:ascii="Arial" w:hAnsi="Arial" w:cs="Arial"/>
          <w:i/>
          <w:iCs/>
          <w:sz w:val="20"/>
        </w:rPr>
        <w:t xml:space="preserve"> </w:t>
      </w:r>
      <w:r w:rsidR="00A20466" w:rsidRPr="00C36E47">
        <w:rPr>
          <w:rFonts w:ascii="Arial" w:hAnsi="Arial" w:cs="Arial"/>
          <w:i/>
          <w:iCs/>
          <w:sz w:val="20"/>
        </w:rPr>
        <w:t>Umicore</w:t>
      </w:r>
      <w:r w:rsidR="007531EE" w:rsidRPr="007531EE">
        <w:rPr>
          <w:rFonts w:ascii="Arial" w:hAnsi="Arial" w:cs="Arial"/>
          <w:iCs/>
          <w:sz w:val="20"/>
        </w:rPr>
        <w:t>,</w:t>
      </w:r>
      <w:r w:rsidR="007531EE">
        <w:rPr>
          <w:rFonts w:ascii="Arial" w:hAnsi="Arial" w:cs="Arial"/>
          <w:i/>
          <w:iCs/>
          <w:sz w:val="20"/>
        </w:rPr>
        <w:t xml:space="preserve"> </w:t>
      </w:r>
      <w:r w:rsidR="00A20466" w:rsidRPr="00C36E47">
        <w:rPr>
          <w:rFonts w:ascii="Arial" w:hAnsi="Arial" w:cs="Arial"/>
          <w:iCs/>
          <w:sz w:val="20"/>
        </w:rPr>
        <w:t>Hanau</w:t>
      </w:r>
      <w:r w:rsidR="007531EE">
        <w:rPr>
          <w:rFonts w:ascii="Arial" w:hAnsi="Arial" w:cs="Arial"/>
          <w:iCs/>
          <w:sz w:val="20"/>
        </w:rPr>
        <w:t xml:space="preserve"> (</w:t>
      </w:r>
      <w:r w:rsidR="00A20466" w:rsidRPr="00C36E47">
        <w:rPr>
          <w:rFonts w:ascii="Arial" w:hAnsi="Arial" w:cs="Arial"/>
          <w:iCs/>
          <w:sz w:val="20"/>
        </w:rPr>
        <w:t>Germany), 18.05.2018,</w:t>
      </w:r>
      <w:r w:rsidR="00D7440A" w:rsidRPr="00C36E47">
        <w:rPr>
          <w:rFonts w:ascii="Arial" w:hAnsi="Arial" w:cs="Arial"/>
          <w:i/>
          <w:iCs/>
          <w:sz w:val="20"/>
        </w:rPr>
        <w:t xml:space="preserve"> </w:t>
      </w:r>
      <w:r w:rsidR="00A20466" w:rsidRPr="00C36E47">
        <w:rPr>
          <w:rFonts w:ascii="Arial" w:hAnsi="Arial" w:cs="Arial"/>
          <w:iCs/>
          <w:sz w:val="20"/>
        </w:rPr>
        <w:t>Hunting for the Hidden Chemistry in Solid Catalysts: Towards a   Molecular Movie.</w:t>
      </w:r>
    </w:p>
    <w:p w14:paraId="32685C28" w14:textId="77777777" w:rsidR="006B112E" w:rsidRPr="00C36E47" w:rsidRDefault="006B112E" w:rsidP="00A20466">
      <w:pPr>
        <w:numPr>
          <w:ilvl w:val="0"/>
          <w:numId w:val="8"/>
        </w:numPr>
        <w:tabs>
          <w:tab w:val="left" w:pos="851"/>
        </w:tabs>
        <w:suppressAutoHyphens/>
        <w:spacing w:line="360" w:lineRule="auto"/>
        <w:ind w:left="851" w:hanging="491"/>
        <w:jc w:val="both"/>
        <w:rPr>
          <w:rFonts w:ascii="Arial" w:hAnsi="Arial" w:cs="Arial"/>
          <w:iCs/>
          <w:sz w:val="20"/>
        </w:rPr>
      </w:pPr>
      <w:r w:rsidRPr="00C36E47">
        <w:rPr>
          <w:rFonts w:ascii="Arial" w:hAnsi="Arial" w:cs="Arial"/>
          <w:iCs/>
          <w:sz w:val="20"/>
        </w:rPr>
        <w:t xml:space="preserve"> </w:t>
      </w:r>
      <w:proofErr w:type="spellStart"/>
      <w:r w:rsidRPr="00C36E47">
        <w:rPr>
          <w:rFonts w:ascii="Arial" w:hAnsi="Arial" w:cs="Arial"/>
          <w:i/>
          <w:iCs/>
          <w:sz w:val="20"/>
        </w:rPr>
        <w:t>Chemelot</w:t>
      </w:r>
      <w:proofErr w:type="spellEnd"/>
      <w:r w:rsidRPr="00C36E47">
        <w:rPr>
          <w:rFonts w:ascii="Arial" w:hAnsi="Arial" w:cs="Arial"/>
          <w:i/>
          <w:iCs/>
          <w:sz w:val="20"/>
        </w:rPr>
        <w:t xml:space="preserve">, </w:t>
      </w:r>
      <w:proofErr w:type="spellStart"/>
      <w:r w:rsidRPr="00C36E47">
        <w:rPr>
          <w:rFonts w:ascii="Arial" w:hAnsi="Arial" w:cs="Arial"/>
          <w:i/>
          <w:iCs/>
          <w:sz w:val="20"/>
        </w:rPr>
        <w:t>Brightlands</w:t>
      </w:r>
      <w:proofErr w:type="spellEnd"/>
      <w:r w:rsidRPr="00C36E47">
        <w:rPr>
          <w:rFonts w:ascii="Arial" w:hAnsi="Arial" w:cs="Arial"/>
          <w:i/>
          <w:iCs/>
          <w:sz w:val="20"/>
        </w:rPr>
        <w:t xml:space="preserve"> Science Lecture</w:t>
      </w:r>
      <w:r w:rsidR="007531EE">
        <w:rPr>
          <w:rFonts w:ascii="Arial" w:hAnsi="Arial" w:cs="Arial"/>
          <w:iCs/>
          <w:sz w:val="20"/>
        </w:rPr>
        <w:t xml:space="preserve">, </w:t>
      </w:r>
      <w:proofErr w:type="spellStart"/>
      <w:r w:rsidR="007531EE">
        <w:rPr>
          <w:rFonts w:ascii="Arial" w:hAnsi="Arial" w:cs="Arial"/>
          <w:iCs/>
          <w:sz w:val="20"/>
        </w:rPr>
        <w:t>G</w:t>
      </w:r>
      <w:r w:rsidRPr="00C36E47">
        <w:rPr>
          <w:rFonts w:ascii="Arial" w:hAnsi="Arial" w:cs="Arial"/>
          <w:iCs/>
          <w:sz w:val="20"/>
        </w:rPr>
        <w:t>eleen</w:t>
      </w:r>
      <w:proofErr w:type="spellEnd"/>
      <w:r w:rsidR="007531EE">
        <w:rPr>
          <w:rFonts w:ascii="Arial" w:hAnsi="Arial" w:cs="Arial"/>
          <w:iCs/>
          <w:sz w:val="20"/>
        </w:rPr>
        <w:t xml:space="preserve"> (</w:t>
      </w:r>
      <w:r w:rsidRPr="00C36E47">
        <w:rPr>
          <w:rFonts w:ascii="Arial" w:hAnsi="Arial" w:cs="Arial"/>
          <w:iCs/>
          <w:sz w:val="20"/>
        </w:rPr>
        <w:t>the Netherlands), 12.06.2018, Catalysts Live and Up Close - The Clean Energy Transition.</w:t>
      </w:r>
    </w:p>
    <w:p w14:paraId="68A42772" w14:textId="77777777" w:rsidR="006B112E" w:rsidRPr="00C36E47" w:rsidRDefault="006B112E" w:rsidP="00DB32FC">
      <w:pPr>
        <w:numPr>
          <w:ilvl w:val="0"/>
          <w:numId w:val="8"/>
        </w:numPr>
        <w:tabs>
          <w:tab w:val="left" w:pos="851"/>
        </w:tabs>
        <w:suppressAutoHyphens/>
        <w:spacing w:line="360" w:lineRule="auto"/>
        <w:ind w:left="851" w:hanging="491"/>
        <w:jc w:val="both"/>
        <w:rPr>
          <w:rFonts w:ascii="Arial" w:hAnsi="Arial" w:cs="Arial"/>
          <w:iCs/>
          <w:sz w:val="20"/>
        </w:rPr>
      </w:pPr>
      <w:r w:rsidRPr="00C36E47">
        <w:rPr>
          <w:rFonts w:ascii="Arial" w:hAnsi="Arial" w:cs="Arial"/>
          <w:iCs/>
          <w:sz w:val="20"/>
        </w:rPr>
        <w:t xml:space="preserve"> </w:t>
      </w:r>
      <w:r w:rsidRPr="00C36E47">
        <w:rPr>
          <w:rFonts w:ascii="Arial" w:hAnsi="Arial" w:cs="Arial"/>
          <w:i/>
          <w:iCs/>
          <w:sz w:val="20"/>
        </w:rPr>
        <w:t>University of Oslo</w:t>
      </w:r>
      <w:r w:rsidR="007531EE">
        <w:rPr>
          <w:rFonts w:ascii="Arial" w:hAnsi="Arial" w:cs="Arial"/>
          <w:iCs/>
          <w:sz w:val="20"/>
        </w:rPr>
        <w:t>, O</w:t>
      </w:r>
      <w:r w:rsidRPr="00C36E47">
        <w:rPr>
          <w:rFonts w:ascii="Arial" w:hAnsi="Arial" w:cs="Arial"/>
          <w:iCs/>
          <w:sz w:val="20"/>
        </w:rPr>
        <w:t>slo</w:t>
      </w:r>
      <w:r w:rsidR="007531EE">
        <w:rPr>
          <w:rFonts w:ascii="Arial" w:hAnsi="Arial" w:cs="Arial"/>
          <w:iCs/>
          <w:sz w:val="20"/>
        </w:rPr>
        <w:t xml:space="preserve"> (N</w:t>
      </w:r>
      <w:r w:rsidRPr="00C36E47">
        <w:rPr>
          <w:rFonts w:ascii="Arial" w:hAnsi="Arial" w:cs="Arial"/>
          <w:iCs/>
          <w:sz w:val="20"/>
        </w:rPr>
        <w:t>orway), 15.06.2018, Hunting for the Hidden Chemistry in Solid Catalysts: Towards a   Molecular Movie.</w:t>
      </w:r>
    </w:p>
    <w:p w14:paraId="7C8A341A" w14:textId="77777777" w:rsidR="00DB32FC" w:rsidRPr="004C18EA" w:rsidRDefault="00DB32FC" w:rsidP="00DB32F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Maastricht University</w:t>
      </w:r>
      <w:r w:rsidR="007531EE">
        <w:rPr>
          <w:rFonts w:ascii="Arial" w:hAnsi="Arial" w:cs="Arial"/>
          <w:sz w:val="20"/>
          <w:szCs w:val="20"/>
          <w:lang w:val="en-US"/>
        </w:rPr>
        <w:t xml:space="preserve">, </w:t>
      </w:r>
      <w:r>
        <w:rPr>
          <w:rFonts w:ascii="Arial" w:hAnsi="Arial" w:cs="Arial"/>
          <w:sz w:val="20"/>
          <w:szCs w:val="20"/>
          <w:lang w:val="en-US"/>
        </w:rPr>
        <w:t>Maastricht</w:t>
      </w:r>
      <w:r w:rsidR="007531EE">
        <w:rPr>
          <w:rFonts w:ascii="Arial" w:hAnsi="Arial" w:cs="Arial"/>
          <w:sz w:val="20"/>
          <w:szCs w:val="20"/>
          <w:lang w:val="en-US"/>
        </w:rPr>
        <w:t xml:space="preserve"> (</w:t>
      </w:r>
      <w:r>
        <w:rPr>
          <w:rFonts w:ascii="Arial" w:hAnsi="Arial" w:cs="Arial"/>
          <w:sz w:val="20"/>
          <w:szCs w:val="20"/>
          <w:lang w:val="en-US"/>
        </w:rPr>
        <w:t xml:space="preserve">the Netherlands), 27.09.2018, </w:t>
      </w:r>
      <w:r w:rsidRPr="00C36E47">
        <w:rPr>
          <w:rFonts w:ascii="Arial" w:hAnsi="Arial" w:cs="Arial"/>
          <w:iCs/>
          <w:sz w:val="20"/>
          <w:lang w:val="en-US"/>
        </w:rPr>
        <w:t>Catalysts Live and Up Close - The Clean Energy Transition.</w:t>
      </w:r>
    </w:p>
    <w:p w14:paraId="5CFDB4AB" w14:textId="77777777" w:rsidR="00DB32FC" w:rsidRPr="005E2209" w:rsidRDefault="00DB32FC" w:rsidP="00DB32F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Danish Academy of Science</w:t>
      </w:r>
      <w:r w:rsidR="007531EE">
        <w:rPr>
          <w:rFonts w:ascii="Arial" w:hAnsi="Arial" w:cs="Arial"/>
          <w:sz w:val="20"/>
          <w:szCs w:val="20"/>
          <w:lang w:val="en-US"/>
        </w:rPr>
        <w:t xml:space="preserve">, </w:t>
      </w:r>
      <w:proofErr w:type="spellStart"/>
      <w:r>
        <w:rPr>
          <w:rFonts w:ascii="Arial" w:hAnsi="Arial" w:cs="Arial"/>
          <w:sz w:val="20"/>
          <w:szCs w:val="20"/>
          <w:lang w:val="en-US"/>
        </w:rPr>
        <w:t>Kopenhagen</w:t>
      </w:r>
      <w:proofErr w:type="spellEnd"/>
      <w:r w:rsidR="007531EE">
        <w:rPr>
          <w:rFonts w:ascii="Arial" w:hAnsi="Arial" w:cs="Arial"/>
          <w:sz w:val="20"/>
          <w:szCs w:val="20"/>
          <w:lang w:val="en-US"/>
        </w:rPr>
        <w:t xml:space="preserve"> (</w:t>
      </w:r>
      <w:r>
        <w:rPr>
          <w:rFonts w:ascii="Arial" w:hAnsi="Arial" w:cs="Arial"/>
          <w:sz w:val="20"/>
          <w:szCs w:val="20"/>
          <w:lang w:val="en-US"/>
        </w:rPr>
        <w:t xml:space="preserve">Denmark), 08.10.2018, The Active Site in Catalysis. </w:t>
      </w:r>
    </w:p>
    <w:p w14:paraId="0C08DB44" w14:textId="77777777" w:rsidR="007531EE" w:rsidRDefault="00DB32FC" w:rsidP="00DB32F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Royal institution</w:t>
      </w:r>
      <w:r w:rsidR="0005580C">
        <w:rPr>
          <w:rFonts w:ascii="Arial" w:hAnsi="Arial" w:cs="Arial"/>
          <w:i/>
          <w:sz w:val="20"/>
          <w:szCs w:val="20"/>
          <w:lang w:val="en-US"/>
        </w:rPr>
        <w:t xml:space="preserve"> of Great Britain</w:t>
      </w:r>
      <w:r>
        <w:rPr>
          <w:rFonts w:ascii="Arial" w:hAnsi="Arial" w:cs="Arial"/>
          <w:sz w:val="20"/>
          <w:szCs w:val="20"/>
          <w:lang w:val="en-US"/>
        </w:rPr>
        <w:t xml:space="preserve"> (London, United Kingdom), 02.11.2018, Catalysts and Chemistry: Building a Su</w:t>
      </w:r>
      <w:r w:rsidR="00627B3E">
        <w:rPr>
          <w:rFonts w:ascii="Arial" w:hAnsi="Arial" w:cs="Arial"/>
          <w:sz w:val="20"/>
          <w:szCs w:val="20"/>
          <w:lang w:val="en-US"/>
        </w:rPr>
        <w:t>s</w:t>
      </w:r>
      <w:r>
        <w:rPr>
          <w:rFonts w:ascii="Arial" w:hAnsi="Arial" w:cs="Arial"/>
          <w:sz w:val="20"/>
          <w:szCs w:val="20"/>
          <w:lang w:val="en-US"/>
        </w:rPr>
        <w:t>tainable Future.</w:t>
      </w:r>
    </w:p>
    <w:p w14:paraId="4AD07CB2" w14:textId="77777777" w:rsidR="007531EE" w:rsidRDefault="007531EE" w:rsidP="00DB32F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Cardiff</w:t>
      </w:r>
      <w:r w:rsidR="00AB33E5" w:rsidRPr="0005580C">
        <w:rPr>
          <w:rFonts w:ascii="Arial" w:hAnsi="Arial" w:cs="Arial"/>
          <w:i/>
          <w:sz w:val="20"/>
          <w:szCs w:val="20"/>
          <w:lang w:val="en-US"/>
        </w:rPr>
        <w:t xml:space="preserve"> University</w:t>
      </w:r>
      <w:r w:rsidR="004D0DDD">
        <w:rPr>
          <w:rFonts w:ascii="Arial" w:hAnsi="Arial" w:cs="Arial"/>
          <w:sz w:val="20"/>
          <w:szCs w:val="20"/>
          <w:lang w:val="en-US"/>
        </w:rPr>
        <w:t xml:space="preserve">, Cardiff (United Kingdom), </w:t>
      </w:r>
      <w:r w:rsidR="00931C39">
        <w:rPr>
          <w:rFonts w:ascii="Arial" w:hAnsi="Arial" w:cs="Arial"/>
          <w:sz w:val="20"/>
          <w:szCs w:val="20"/>
          <w:lang w:val="en-US"/>
        </w:rPr>
        <w:t xml:space="preserve">15.01.2019, </w:t>
      </w:r>
      <w:r w:rsidR="00931C39" w:rsidRPr="00C36E47">
        <w:rPr>
          <w:rFonts w:ascii="Arial" w:hAnsi="Arial" w:cs="Arial"/>
          <w:iCs/>
          <w:sz w:val="20"/>
          <w:lang w:val="en-US"/>
        </w:rPr>
        <w:t>Hunting for the Hidden Chemistry in Solid Catalysts: Towards a   Molecular Movie</w:t>
      </w:r>
      <w:r w:rsidR="00931C39">
        <w:rPr>
          <w:rFonts w:ascii="Arial" w:hAnsi="Arial" w:cs="Arial"/>
          <w:iCs/>
          <w:sz w:val="20"/>
          <w:lang w:val="en-US"/>
        </w:rPr>
        <w:t>.</w:t>
      </w:r>
    </w:p>
    <w:p w14:paraId="3B4C8CF6" w14:textId="77777777" w:rsidR="007531EE" w:rsidRDefault="0005580C" w:rsidP="00DB32FC">
      <w:pPr>
        <w:pStyle w:val="Gemiddeldraster21"/>
        <w:numPr>
          <w:ilvl w:val="0"/>
          <w:numId w:val="8"/>
        </w:numPr>
        <w:tabs>
          <w:tab w:val="left" w:pos="1134"/>
        </w:tabs>
        <w:spacing w:line="360" w:lineRule="auto"/>
        <w:jc w:val="both"/>
        <w:rPr>
          <w:rFonts w:ascii="Arial" w:hAnsi="Arial" w:cs="Arial"/>
          <w:sz w:val="20"/>
          <w:szCs w:val="20"/>
          <w:lang w:val="en-US"/>
        </w:rPr>
      </w:pPr>
      <w:proofErr w:type="spellStart"/>
      <w:r w:rsidRPr="0005580C">
        <w:rPr>
          <w:rFonts w:ascii="Arial" w:hAnsi="Arial" w:cs="Arial"/>
          <w:i/>
          <w:sz w:val="20"/>
          <w:szCs w:val="20"/>
          <w:lang w:val="en-US"/>
        </w:rPr>
        <w:t>Nouryon</w:t>
      </w:r>
      <w:proofErr w:type="spellEnd"/>
      <w:r w:rsidR="004D0DDD">
        <w:rPr>
          <w:rFonts w:ascii="Arial" w:hAnsi="Arial" w:cs="Arial"/>
          <w:sz w:val="20"/>
          <w:szCs w:val="20"/>
          <w:lang w:val="en-US"/>
        </w:rPr>
        <w:t>, Deventer (the Netherlands)</w:t>
      </w:r>
      <w:r w:rsidR="00931C39">
        <w:rPr>
          <w:rFonts w:ascii="Arial" w:hAnsi="Arial" w:cs="Arial"/>
          <w:sz w:val="20"/>
          <w:szCs w:val="20"/>
          <w:lang w:val="en-US"/>
        </w:rPr>
        <w:t xml:space="preserve">, 27.02.2019, </w:t>
      </w:r>
      <w:r w:rsidR="00931C39" w:rsidRPr="00C36E47">
        <w:rPr>
          <w:rFonts w:ascii="Arial" w:hAnsi="Arial" w:cs="Arial"/>
          <w:iCs/>
          <w:sz w:val="20"/>
          <w:lang w:val="en-US"/>
        </w:rPr>
        <w:t>Hunting for the Hidden Chemistry in Solid Catalysts: Towards a   Molecular Movie</w:t>
      </w:r>
      <w:r w:rsidR="00931C39">
        <w:rPr>
          <w:rFonts w:ascii="Arial" w:hAnsi="Arial" w:cs="Arial"/>
          <w:iCs/>
          <w:sz w:val="20"/>
          <w:lang w:val="en-US"/>
        </w:rPr>
        <w:t>.</w:t>
      </w:r>
    </w:p>
    <w:p w14:paraId="02C87A1C" w14:textId="77777777" w:rsidR="007531EE" w:rsidRDefault="007531EE" w:rsidP="00DB32F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Peking University</w:t>
      </w:r>
      <w:r>
        <w:rPr>
          <w:rFonts w:ascii="Arial" w:hAnsi="Arial" w:cs="Arial"/>
          <w:sz w:val="20"/>
          <w:szCs w:val="20"/>
          <w:lang w:val="en-US"/>
        </w:rPr>
        <w:t>, Beijing (China)</w:t>
      </w:r>
      <w:r w:rsidR="00931C39">
        <w:rPr>
          <w:rFonts w:ascii="Arial" w:hAnsi="Arial" w:cs="Arial"/>
          <w:sz w:val="20"/>
          <w:szCs w:val="20"/>
          <w:lang w:val="en-US"/>
        </w:rPr>
        <w:t xml:space="preserve">, 19.03.2019, </w:t>
      </w:r>
      <w:r w:rsidR="00931C39" w:rsidRPr="00C36E47">
        <w:rPr>
          <w:rFonts w:ascii="Arial" w:hAnsi="Arial" w:cs="Arial"/>
          <w:iCs/>
          <w:sz w:val="20"/>
          <w:lang w:val="en-US"/>
        </w:rPr>
        <w:t>Catalysts Live and Up Close - The Clean Energy Transition.</w:t>
      </w:r>
    </w:p>
    <w:p w14:paraId="60013540" w14:textId="77777777" w:rsidR="007531EE" w:rsidRPr="00931C39" w:rsidRDefault="007531EE" w:rsidP="00931C39">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State Key Laboratory for Coal Research</w:t>
      </w:r>
      <w:r>
        <w:rPr>
          <w:rFonts w:ascii="Arial" w:hAnsi="Arial" w:cs="Arial"/>
          <w:sz w:val="20"/>
          <w:szCs w:val="20"/>
          <w:lang w:val="en-US"/>
        </w:rPr>
        <w:t xml:space="preserve">, </w:t>
      </w:r>
      <w:proofErr w:type="spellStart"/>
      <w:r>
        <w:rPr>
          <w:rFonts w:ascii="Arial" w:hAnsi="Arial" w:cs="Arial"/>
          <w:sz w:val="20"/>
          <w:szCs w:val="20"/>
          <w:lang w:val="en-US"/>
        </w:rPr>
        <w:t>Tayuan</w:t>
      </w:r>
      <w:proofErr w:type="spellEnd"/>
      <w:r>
        <w:rPr>
          <w:rFonts w:ascii="Arial" w:hAnsi="Arial" w:cs="Arial"/>
          <w:sz w:val="20"/>
          <w:szCs w:val="20"/>
          <w:lang w:val="en-US"/>
        </w:rPr>
        <w:t xml:space="preserve"> (China)</w:t>
      </w:r>
      <w:r w:rsidR="00931C39">
        <w:rPr>
          <w:rFonts w:ascii="Arial" w:hAnsi="Arial" w:cs="Arial"/>
          <w:sz w:val="20"/>
          <w:szCs w:val="20"/>
          <w:lang w:val="en-US"/>
        </w:rPr>
        <w:t xml:space="preserve">, 20.03.2019, </w:t>
      </w:r>
      <w:r w:rsidR="00931C39" w:rsidRPr="00C36E47">
        <w:rPr>
          <w:rFonts w:ascii="Arial" w:hAnsi="Arial" w:cs="Arial"/>
          <w:iCs/>
          <w:sz w:val="20"/>
          <w:lang w:val="en-US"/>
        </w:rPr>
        <w:t>Hunting for the Hidden Chemistry in Solid Catalysts: Towards a   Molecular Movie</w:t>
      </w:r>
      <w:r w:rsidR="00931C39">
        <w:rPr>
          <w:rFonts w:ascii="Arial" w:hAnsi="Arial" w:cs="Arial"/>
          <w:iCs/>
          <w:sz w:val="20"/>
          <w:lang w:val="en-US"/>
        </w:rPr>
        <w:t>.</w:t>
      </w:r>
    </w:p>
    <w:p w14:paraId="2964B11E" w14:textId="77777777" w:rsidR="007531EE" w:rsidRPr="00931C39" w:rsidRDefault="007531EE" w:rsidP="00931C39">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Sinopec</w:t>
      </w:r>
      <w:r>
        <w:rPr>
          <w:rFonts w:ascii="Arial" w:hAnsi="Arial" w:cs="Arial"/>
          <w:sz w:val="20"/>
          <w:szCs w:val="20"/>
          <w:lang w:val="en-US"/>
        </w:rPr>
        <w:t>, Beijing (China)</w:t>
      </w:r>
      <w:r w:rsidR="00931C39">
        <w:rPr>
          <w:rFonts w:ascii="Arial" w:hAnsi="Arial" w:cs="Arial"/>
          <w:sz w:val="20"/>
          <w:szCs w:val="20"/>
          <w:lang w:val="en-US"/>
        </w:rPr>
        <w:t xml:space="preserve">, 21.03.2019, </w:t>
      </w:r>
      <w:r w:rsidR="00931C39" w:rsidRPr="00C36E47">
        <w:rPr>
          <w:rFonts w:ascii="Arial" w:hAnsi="Arial" w:cs="Arial"/>
          <w:iCs/>
          <w:sz w:val="20"/>
          <w:lang w:val="en-US"/>
        </w:rPr>
        <w:t>Hunting for the Hidden Chemistry in Solid Catalysts: Towards a   Molecular Movie</w:t>
      </w:r>
      <w:r w:rsidR="00931C39">
        <w:rPr>
          <w:rFonts w:ascii="Arial" w:hAnsi="Arial" w:cs="Arial"/>
          <w:iCs/>
          <w:sz w:val="20"/>
          <w:lang w:val="en-US"/>
        </w:rPr>
        <w:t xml:space="preserve"> &amp; Advanced Characterization of Fluid Catalytic Cracking Catalysts.</w:t>
      </w:r>
    </w:p>
    <w:p w14:paraId="16EBA6B7" w14:textId="77777777" w:rsidR="007531EE" w:rsidRDefault="007531EE" w:rsidP="00DB32F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Albemarle</w:t>
      </w:r>
      <w:r w:rsidR="0005580C">
        <w:rPr>
          <w:rFonts w:ascii="Arial" w:hAnsi="Arial" w:cs="Arial"/>
          <w:sz w:val="20"/>
          <w:szCs w:val="20"/>
          <w:lang w:val="en-US"/>
        </w:rPr>
        <w:t>, Pasadena</w:t>
      </w:r>
      <w:r w:rsidR="00AB33E5">
        <w:rPr>
          <w:rFonts w:ascii="Arial" w:hAnsi="Arial" w:cs="Arial"/>
          <w:sz w:val="20"/>
          <w:szCs w:val="20"/>
          <w:lang w:val="en-US"/>
        </w:rPr>
        <w:t xml:space="preserve"> (TX, USA)</w:t>
      </w:r>
      <w:r w:rsidR="00931C39">
        <w:rPr>
          <w:rFonts w:ascii="Arial" w:hAnsi="Arial" w:cs="Arial"/>
          <w:sz w:val="20"/>
          <w:szCs w:val="20"/>
          <w:lang w:val="en-US"/>
        </w:rPr>
        <w:t>, 02.04.2019, Advanced Characterization of Fluid Catalytic Cracking Catalysts.</w:t>
      </w:r>
    </w:p>
    <w:p w14:paraId="696773A6" w14:textId="77777777" w:rsidR="007531EE" w:rsidRDefault="007531EE" w:rsidP="00DB32F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Shell</w:t>
      </w:r>
      <w:r w:rsidR="0005580C">
        <w:rPr>
          <w:rFonts w:ascii="Arial" w:hAnsi="Arial" w:cs="Arial"/>
          <w:sz w:val="20"/>
          <w:szCs w:val="20"/>
          <w:lang w:val="en-US"/>
        </w:rPr>
        <w:t>, Houston</w:t>
      </w:r>
      <w:r w:rsidR="00AB33E5">
        <w:rPr>
          <w:rFonts w:ascii="Arial" w:hAnsi="Arial" w:cs="Arial"/>
          <w:sz w:val="20"/>
          <w:szCs w:val="20"/>
          <w:lang w:val="en-US"/>
        </w:rPr>
        <w:t xml:space="preserve"> (TX, USA)</w:t>
      </w:r>
      <w:r w:rsidR="00931C39">
        <w:rPr>
          <w:rFonts w:ascii="Arial" w:hAnsi="Arial" w:cs="Arial"/>
          <w:sz w:val="20"/>
          <w:szCs w:val="20"/>
          <w:lang w:val="en-US"/>
        </w:rPr>
        <w:t xml:space="preserve">, 03.04.2019, </w:t>
      </w:r>
      <w:r w:rsidR="00931C39" w:rsidRPr="00C36E47">
        <w:rPr>
          <w:rFonts w:ascii="Arial" w:hAnsi="Arial" w:cs="Arial"/>
          <w:iCs/>
          <w:sz w:val="20"/>
          <w:lang w:val="en-US"/>
        </w:rPr>
        <w:t>Hunting for the Hidden Chemistry in Solid Catalysts: Towards a   Molecular Movie</w:t>
      </w:r>
      <w:r w:rsidR="00931C39">
        <w:rPr>
          <w:rFonts w:ascii="Arial" w:hAnsi="Arial" w:cs="Arial"/>
          <w:iCs/>
          <w:sz w:val="20"/>
          <w:lang w:val="en-US"/>
        </w:rPr>
        <w:t>.</w:t>
      </w:r>
    </w:p>
    <w:p w14:paraId="40CC97D9" w14:textId="77777777" w:rsidR="007531EE" w:rsidRDefault="007531EE" w:rsidP="00DB32FC">
      <w:pPr>
        <w:pStyle w:val="Gemiddeldraster21"/>
        <w:numPr>
          <w:ilvl w:val="0"/>
          <w:numId w:val="8"/>
        </w:numPr>
        <w:tabs>
          <w:tab w:val="left" w:pos="1134"/>
        </w:tabs>
        <w:spacing w:line="360" w:lineRule="auto"/>
        <w:jc w:val="both"/>
        <w:rPr>
          <w:rFonts w:ascii="Arial" w:hAnsi="Arial" w:cs="Arial"/>
          <w:sz w:val="20"/>
          <w:szCs w:val="20"/>
          <w:lang w:val="en-US"/>
        </w:rPr>
      </w:pPr>
      <w:proofErr w:type="spellStart"/>
      <w:r w:rsidRPr="0005580C">
        <w:rPr>
          <w:rFonts w:ascii="Arial" w:hAnsi="Arial" w:cs="Arial"/>
          <w:i/>
          <w:sz w:val="20"/>
          <w:szCs w:val="20"/>
          <w:lang w:val="en-US"/>
        </w:rPr>
        <w:t>Exxonmobil</w:t>
      </w:r>
      <w:proofErr w:type="spellEnd"/>
      <w:r w:rsidR="0005580C">
        <w:rPr>
          <w:rFonts w:ascii="Arial" w:hAnsi="Arial" w:cs="Arial"/>
          <w:sz w:val="20"/>
          <w:szCs w:val="20"/>
          <w:lang w:val="en-US"/>
        </w:rPr>
        <w:t>, Baytown</w:t>
      </w:r>
      <w:r w:rsidR="00AB33E5">
        <w:rPr>
          <w:rFonts w:ascii="Arial" w:hAnsi="Arial" w:cs="Arial"/>
          <w:sz w:val="20"/>
          <w:szCs w:val="20"/>
          <w:lang w:val="en-US"/>
        </w:rPr>
        <w:t xml:space="preserve"> (TX, USA)</w:t>
      </w:r>
      <w:r w:rsidR="00931C39">
        <w:rPr>
          <w:rFonts w:ascii="Arial" w:hAnsi="Arial" w:cs="Arial"/>
          <w:sz w:val="20"/>
          <w:szCs w:val="20"/>
          <w:lang w:val="en-US"/>
        </w:rPr>
        <w:t xml:space="preserve">, 03.04.2019, </w:t>
      </w:r>
      <w:r w:rsidR="00931C39" w:rsidRPr="00C36E47">
        <w:rPr>
          <w:rFonts w:ascii="Arial" w:hAnsi="Arial" w:cs="Arial"/>
          <w:iCs/>
          <w:sz w:val="20"/>
          <w:lang w:val="en-US"/>
        </w:rPr>
        <w:t>Hunting for the Hidden Chemistry in Solid Catalysts: Towards a   Molecular Movie</w:t>
      </w:r>
      <w:r w:rsidR="00931C39">
        <w:rPr>
          <w:rFonts w:ascii="Arial" w:hAnsi="Arial" w:cs="Arial"/>
          <w:iCs/>
          <w:sz w:val="20"/>
          <w:lang w:val="en-US"/>
        </w:rPr>
        <w:t>.</w:t>
      </w:r>
    </w:p>
    <w:p w14:paraId="03EA32EE" w14:textId="77777777" w:rsidR="00DB32FC" w:rsidRPr="00931C39" w:rsidRDefault="007531EE" w:rsidP="00931C39">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Sabic</w:t>
      </w:r>
      <w:r w:rsidR="0005580C">
        <w:rPr>
          <w:rFonts w:ascii="Arial" w:hAnsi="Arial" w:cs="Arial"/>
          <w:sz w:val="20"/>
          <w:szCs w:val="20"/>
          <w:lang w:val="en-US"/>
        </w:rPr>
        <w:t>, Houston</w:t>
      </w:r>
      <w:r w:rsidR="00DB32FC">
        <w:rPr>
          <w:rFonts w:ascii="Arial" w:hAnsi="Arial" w:cs="Arial"/>
          <w:sz w:val="20"/>
          <w:szCs w:val="20"/>
          <w:lang w:val="en-US"/>
        </w:rPr>
        <w:t xml:space="preserve"> </w:t>
      </w:r>
      <w:r w:rsidR="00AB33E5">
        <w:rPr>
          <w:rFonts w:ascii="Arial" w:hAnsi="Arial" w:cs="Arial"/>
          <w:sz w:val="20"/>
          <w:szCs w:val="20"/>
          <w:lang w:val="en-US"/>
        </w:rPr>
        <w:t>(TX, USA)</w:t>
      </w:r>
      <w:r w:rsidR="00931C39">
        <w:rPr>
          <w:rFonts w:ascii="Arial" w:hAnsi="Arial" w:cs="Arial"/>
          <w:sz w:val="20"/>
          <w:szCs w:val="20"/>
          <w:lang w:val="en-US"/>
        </w:rPr>
        <w:t xml:space="preserve">, 04.04.2019, </w:t>
      </w:r>
      <w:r w:rsidR="00931C39" w:rsidRPr="00C36E47">
        <w:rPr>
          <w:rFonts w:ascii="Arial" w:hAnsi="Arial" w:cs="Arial"/>
          <w:iCs/>
          <w:sz w:val="20"/>
          <w:lang w:val="en-US"/>
        </w:rPr>
        <w:t>Catalysts Live and Up Close - The Clean Energy Transition.</w:t>
      </w:r>
    </w:p>
    <w:p w14:paraId="4AB098CC" w14:textId="7197AA80" w:rsidR="00931C39" w:rsidRPr="00E812C4" w:rsidRDefault="007531EE" w:rsidP="00931C39">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University of Houston</w:t>
      </w:r>
      <w:r>
        <w:rPr>
          <w:rFonts w:ascii="Arial" w:hAnsi="Arial" w:cs="Arial"/>
          <w:sz w:val="20"/>
          <w:szCs w:val="20"/>
          <w:lang w:val="en-US"/>
        </w:rPr>
        <w:t xml:space="preserve">, Houston (TX, USA), </w:t>
      </w:r>
      <w:r w:rsidR="00931C39">
        <w:rPr>
          <w:rFonts w:ascii="Arial" w:hAnsi="Arial" w:cs="Arial"/>
          <w:sz w:val="20"/>
          <w:szCs w:val="20"/>
          <w:lang w:val="en-US"/>
        </w:rPr>
        <w:t xml:space="preserve">05.04.2019, </w:t>
      </w:r>
      <w:r w:rsidR="00931C39" w:rsidRPr="00C36E47">
        <w:rPr>
          <w:rFonts w:ascii="Arial" w:hAnsi="Arial" w:cs="Arial"/>
          <w:iCs/>
          <w:sz w:val="20"/>
          <w:lang w:val="en-US"/>
        </w:rPr>
        <w:t>Hunting for the Hidden Chemistry in Solid Catalysts: Towards a Molecular Movie</w:t>
      </w:r>
      <w:r w:rsidR="00931C39">
        <w:rPr>
          <w:rFonts w:ascii="Arial" w:hAnsi="Arial" w:cs="Arial"/>
          <w:iCs/>
          <w:sz w:val="20"/>
          <w:lang w:val="en-US"/>
        </w:rPr>
        <w:t>.</w:t>
      </w:r>
    </w:p>
    <w:p w14:paraId="73E296C2" w14:textId="77777777" w:rsidR="00E812C4" w:rsidRPr="0005580C" w:rsidRDefault="00E812C4" w:rsidP="00931C39">
      <w:pPr>
        <w:pStyle w:val="Gemiddeldraster21"/>
        <w:numPr>
          <w:ilvl w:val="0"/>
          <w:numId w:val="8"/>
        </w:numPr>
        <w:tabs>
          <w:tab w:val="left" w:pos="1134"/>
        </w:tabs>
        <w:spacing w:line="360" w:lineRule="auto"/>
        <w:jc w:val="both"/>
        <w:rPr>
          <w:rFonts w:ascii="Arial" w:hAnsi="Arial" w:cs="Arial"/>
          <w:sz w:val="20"/>
          <w:szCs w:val="20"/>
          <w:lang w:val="en-US"/>
        </w:rPr>
      </w:pPr>
      <w:r>
        <w:rPr>
          <w:rFonts w:ascii="Arial" w:hAnsi="Arial" w:cs="Arial"/>
          <w:i/>
          <w:sz w:val="20"/>
          <w:szCs w:val="20"/>
          <w:lang w:val="en-US"/>
        </w:rPr>
        <w:lastRenderedPageBreak/>
        <w:t>Swiss Light Source</w:t>
      </w:r>
      <w:r w:rsidRPr="00E812C4">
        <w:rPr>
          <w:rFonts w:ascii="Arial" w:hAnsi="Arial" w:cs="Arial"/>
          <w:sz w:val="20"/>
          <w:szCs w:val="20"/>
          <w:lang w:val="en-US"/>
        </w:rPr>
        <w:t xml:space="preserve">, </w:t>
      </w:r>
      <w:proofErr w:type="spellStart"/>
      <w:r w:rsidRPr="00E812C4">
        <w:rPr>
          <w:rFonts w:ascii="Arial" w:hAnsi="Arial" w:cs="Arial"/>
          <w:sz w:val="20"/>
          <w:szCs w:val="20"/>
          <w:lang w:val="en-US"/>
        </w:rPr>
        <w:t>Villigen</w:t>
      </w:r>
      <w:proofErr w:type="spellEnd"/>
      <w:r w:rsidRPr="00E812C4">
        <w:rPr>
          <w:rFonts w:ascii="Arial" w:hAnsi="Arial" w:cs="Arial"/>
          <w:sz w:val="20"/>
          <w:szCs w:val="20"/>
          <w:lang w:val="en-US"/>
        </w:rPr>
        <w:t xml:space="preserve"> (Switzerland), 12.04.2019,</w:t>
      </w:r>
      <w:r>
        <w:rPr>
          <w:rFonts w:ascii="Arial" w:hAnsi="Arial" w:cs="Arial"/>
          <w:i/>
          <w:sz w:val="20"/>
          <w:szCs w:val="20"/>
          <w:lang w:val="en-US"/>
        </w:rPr>
        <w:t xml:space="preserve"> </w:t>
      </w:r>
      <w:r w:rsidRPr="00C36E47">
        <w:rPr>
          <w:rFonts w:ascii="Arial" w:hAnsi="Arial" w:cs="Arial"/>
          <w:iCs/>
          <w:sz w:val="20"/>
          <w:lang w:val="en-US"/>
        </w:rPr>
        <w:t>Catalysts Live and Up Close - The Clean Energy Transition.</w:t>
      </w:r>
    </w:p>
    <w:p w14:paraId="56BE89B6" w14:textId="77777777" w:rsidR="0005580C" w:rsidRPr="0005580C" w:rsidRDefault="0005580C" w:rsidP="00931C39">
      <w:pPr>
        <w:pStyle w:val="Gemiddeldraster21"/>
        <w:numPr>
          <w:ilvl w:val="0"/>
          <w:numId w:val="8"/>
        </w:numPr>
        <w:tabs>
          <w:tab w:val="left" w:pos="1134"/>
        </w:tabs>
        <w:spacing w:line="360" w:lineRule="auto"/>
        <w:jc w:val="both"/>
        <w:rPr>
          <w:rFonts w:ascii="Arial" w:hAnsi="Arial" w:cs="Arial"/>
          <w:sz w:val="20"/>
          <w:szCs w:val="20"/>
          <w:lang w:val="en-US"/>
        </w:rPr>
      </w:pPr>
      <w:r>
        <w:rPr>
          <w:rFonts w:ascii="Arial" w:hAnsi="Arial" w:cs="Arial"/>
          <w:i/>
          <w:sz w:val="20"/>
          <w:szCs w:val="20"/>
          <w:lang w:val="en-US"/>
        </w:rPr>
        <w:t>University of Twente</w:t>
      </w:r>
      <w:r w:rsidRPr="0005580C">
        <w:rPr>
          <w:rFonts w:ascii="Arial" w:hAnsi="Arial" w:cs="Arial"/>
          <w:sz w:val="20"/>
          <w:szCs w:val="20"/>
          <w:lang w:val="en-US"/>
        </w:rPr>
        <w:t>, Enschede (the Netherlands), 17.05.2019, Advanced Characterization of Solid Catalysts under Operando Conditions</w:t>
      </w:r>
      <w:r w:rsidR="0074735E">
        <w:rPr>
          <w:rFonts w:ascii="Arial" w:hAnsi="Arial" w:cs="Arial"/>
          <w:sz w:val="20"/>
          <w:szCs w:val="20"/>
          <w:lang w:val="en-US"/>
        </w:rPr>
        <w:t>: A Tutorial</w:t>
      </w:r>
      <w:r w:rsidRPr="0005580C">
        <w:rPr>
          <w:rFonts w:ascii="Arial" w:hAnsi="Arial" w:cs="Arial"/>
          <w:sz w:val="20"/>
          <w:szCs w:val="20"/>
          <w:lang w:val="en-US"/>
        </w:rPr>
        <w:t>.</w:t>
      </w:r>
    </w:p>
    <w:p w14:paraId="66B5E10F" w14:textId="77777777" w:rsidR="007531EE" w:rsidRPr="0005580C" w:rsidRDefault="002540FC" w:rsidP="0005580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BASF</w:t>
      </w:r>
      <w:r>
        <w:rPr>
          <w:rFonts w:ascii="Arial" w:hAnsi="Arial" w:cs="Arial"/>
          <w:sz w:val="20"/>
          <w:szCs w:val="20"/>
          <w:lang w:val="en-US"/>
        </w:rPr>
        <w:t>, Utrecht (the Netherlands)</w:t>
      </w:r>
      <w:r w:rsidR="0005580C">
        <w:rPr>
          <w:rFonts w:ascii="Arial" w:hAnsi="Arial" w:cs="Arial"/>
          <w:sz w:val="20"/>
          <w:szCs w:val="20"/>
          <w:lang w:val="en-US"/>
        </w:rPr>
        <w:t>,</w:t>
      </w:r>
      <w:r w:rsidR="0005580C" w:rsidRPr="0005580C">
        <w:rPr>
          <w:rFonts w:ascii="Arial" w:hAnsi="Arial" w:cs="Arial"/>
          <w:iCs/>
          <w:sz w:val="20"/>
          <w:lang w:val="en-US"/>
        </w:rPr>
        <w:t xml:space="preserve"> </w:t>
      </w:r>
      <w:r w:rsidR="0005580C">
        <w:rPr>
          <w:rFonts w:ascii="Arial" w:hAnsi="Arial" w:cs="Arial"/>
          <w:iCs/>
          <w:sz w:val="20"/>
          <w:lang w:val="en-US"/>
        </w:rPr>
        <w:t xml:space="preserve">29.05.2019, </w:t>
      </w:r>
      <w:r w:rsidR="0005580C" w:rsidRPr="00C36E47">
        <w:rPr>
          <w:rFonts w:ascii="Arial" w:hAnsi="Arial" w:cs="Arial"/>
          <w:iCs/>
          <w:sz w:val="20"/>
          <w:lang w:val="en-US"/>
        </w:rPr>
        <w:t>Hunting for the Hidden Chemistry in Solid Catalysts: Towards a   Molecular Movie</w:t>
      </w:r>
      <w:r w:rsidR="0005580C">
        <w:rPr>
          <w:rFonts w:ascii="Arial" w:hAnsi="Arial" w:cs="Arial"/>
          <w:iCs/>
          <w:sz w:val="20"/>
          <w:lang w:val="en-US"/>
        </w:rPr>
        <w:t>.</w:t>
      </w:r>
    </w:p>
    <w:p w14:paraId="6A87E366" w14:textId="77777777" w:rsidR="002540FC" w:rsidRDefault="002540FC" w:rsidP="00DB32FC">
      <w:pPr>
        <w:pStyle w:val="Gemiddeldraster21"/>
        <w:numPr>
          <w:ilvl w:val="0"/>
          <w:numId w:val="8"/>
        </w:numPr>
        <w:tabs>
          <w:tab w:val="left" w:pos="1134"/>
        </w:tabs>
        <w:spacing w:line="360" w:lineRule="auto"/>
        <w:jc w:val="both"/>
        <w:rPr>
          <w:rFonts w:ascii="Arial" w:hAnsi="Arial" w:cs="Arial"/>
          <w:sz w:val="20"/>
          <w:szCs w:val="20"/>
          <w:lang w:val="en-US"/>
        </w:rPr>
      </w:pPr>
      <w:proofErr w:type="spellStart"/>
      <w:r w:rsidRPr="0005580C">
        <w:rPr>
          <w:rFonts w:ascii="Arial" w:hAnsi="Arial" w:cs="Arial"/>
          <w:i/>
          <w:sz w:val="20"/>
          <w:szCs w:val="20"/>
          <w:lang w:val="en-US"/>
        </w:rPr>
        <w:t>Hogeschool</w:t>
      </w:r>
      <w:proofErr w:type="spellEnd"/>
      <w:r w:rsidRPr="0005580C">
        <w:rPr>
          <w:rFonts w:ascii="Arial" w:hAnsi="Arial" w:cs="Arial"/>
          <w:i/>
          <w:sz w:val="20"/>
          <w:szCs w:val="20"/>
          <w:lang w:val="en-US"/>
        </w:rPr>
        <w:t xml:space="preserve"> Utrecht</w:t>
      </w:r>
      <w:r>
        <w:rPr>
          <w:rFonts w:ascii="Arial" w:hAnsi="Arial" w:cs="Arial"/>
          <w:sz w:val="20"/>
          <w:szCs w:val="20"/>
          <w:lang w:val="en-US"/>
        </w:rPr>
        <w:t>, Utrecht (the Netherlands)</w:t>
      </w:r>
      <w:r w:rsidR="0005580C">
        <w:rPr>
          <w:rFonts w:ascii="Arial" w:hAnsi="Arial" w:cs="Arial"/>
          <w:sz w:val="20"/>
          <w:szCs w:val="20"/>
          <w:lang w:val="en-US"/>
        </w:rPr>
        <w:t>, 17.09.2019, Plastics: Production, Waste and Chemical Recycling.</w:t>
      </w:r>
    </w:p>
    <w:p w14:paraId="7A2BAFEB" w14:textId="77777777" w:rsidR="0005580C" w:rsidRDefault="0005580C" w:rsidP="0005580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ExxonMobil</w:t>
      </w:r>
      <w:r>
        <w:rPr>
          <w:rFonts w:ascii="Arial" w:hAnsi="Arial" w:cs="Arial"/>
          <w:sz w:val="20"/>
          <w:szCs w:val="20"/>
          <w:lang w:val="en-US"/>
        </w:rPr>
        <w:t xml:space="preserve">, </w:t>
      </w:r>
      <w:proofErr w:type="spellStart"/>
      <w:r>
        <w:rPr>
          <w:rFonts w:ascii="Arial" w:hAnsi="Arial" w:cs="Arial"/>
          <w:sz w:val="20"/>
          <w:szCs w:val="20"/>
          <w:lang w:val="en-US"/>
        </w:rPr>
        <w:t>Machelen</w:t>
      </w:r>
      <w:proofErr w:type="spellEnd"/>
      <w:r>
        <w:rPr>
          <w:rFonts w:ascii="Arial" w:hAnsi="Arial" w:cs="Arial"/>
          <w:sz w:val="20"/>
          <w:szCs w:val="20"/>
          <w:lang w:val="en-US"/>
        </w:rPr>
        <w:t xml:space="preserve"> (Belgium), 02.10.2019, Catalyst Images, Imaging and Imagination. </w:t>
      </w:r>
    </w:p>
    <w:p w14:paraId="7908D1D7" w14:textId="77777777" w:rsidR="0074735E" w:rsidRPr="0074735E" w:rsidRDefault="0074735E" w:rsidP="0074735E">
      <w:pPr>
        <w:pStyle w:val="Gemiddeldraster21"/>
        <w:numPr>
          <w:ilvl w:val="0"/>
          <w:numId w:val="8"/>
        </w:numPr>
        <w:tabs>
          <w:tab w:val="left" w:pos="1134"/>
        </w:tabs>
        <w:spacing w:line="360" w:lineRule="auto"/>
        <w:jc w:val="both"/>
        <w:rPr>
          <w:rFonts w:ascii="Arial" w:hAnsi="Arial" w:cs="Arial"/>
          <w:sz w:val="20"/>
          <w:szCs w:val="20"/>
          <w:lang w:val="en-US"/>
        </w:rPr>
      </w:pPr>
      <w:r w:rsidRPr="00B016BD">
        <w:rPr>
          <w:rFonts w:ascii="Arial" w:hAnsi="Arial" w:cs="Arial"/>
          <w:i/>
          <w:iCs/>
          <w:sz w:val="20"/>
          <w:szCs w:val="20"/>
          <w:lang w:val="en-US"/>
        </w:rPr>
        <w:t>Max-Planck-</w:t>
      </w:r>
      <w:proofErr w:type="spellStart"/>
      <w:r w:rsidRPr="00B016BD">
        <w:rPr>
          <w:rFonts w:ascii="Arial" w:hAnsi="Arial" w:cs="Arial"/>
          <w:i/>
          <w:iCs/>
          <w:sz w:val="20"/>
          <w:szCs w:val="20"/>
          <w:lang w:val="en-US"/>
        </w:rPr>
        <w:t>Institut</w:t>
      </w:r>
      <w:proofErr w:type="spellEnd"/>
      <w:r w:rsidRPr="00B016BD">
        <w:rPr>
          <w:rFonts w:ascii="Arial" w:hAnsi="Arial" w:cs="Arial"/>
          <w:i/>
          <w:iCs/>
          <w:sz w:val="20"/>
          <w:szCs w:val="20"/>
          <w:lang w:val="en-US"/>
        </w:rPr>
        <w:t xml:space="preserve"> fur </w:t>
      </w:r>
      <w:proofErr w:type="spellStart"/>
      <w:r w:rsidRPr="00B016BD">
        <w:rPr>
          <w:rFonts w:ascii="Arial" w:hAnsi="Arial" w:cs="Arial"/>
          <w:i/>
          <w:iCs/>
          <w:sz w:val="20"/>
          <w:szCs w:val="20"/>
          <w:lang w:val="en-US"/>
        </w:rPr>
        <w:t>Kohlenforschung</w:t>
      </w:r>
      <w:proofErr w:type="spellEnd"/>
      <w:r w:rsidRPr="0074735E">
        <w:rPr>
          <w:rFonts w:ascii="Arial" w:hAnsi="Arial" w:cs="Arial"/>
          <w:sz w:val="20"/>
          <w:szCs w:val="20"/>
          <w:lang w:val="en-US"/>
        </w:rPr>
        <w:t xml:space="preserve">, </w:t>
      </w:r>
      <w:proofErr w:type="spellStart"/>
      <w:r w:rsidRPr="0074735E">
        <w:rPr>
          <w:rFonts w:ascii="Arial" w:hAnsi="Arial" w:cs="Arial"/>
          <w:sz w:val="20"/>
          <w:szCs w:val="20"/>
          <w:lang w:val="en-US"/>
        </w:rPr>
        <w:t>Mullheim</w:t>
      </w:r>
      <w:proofErr w:type="spellEnd"/>
      <w:r w:rsidRPr="0074735E">
        <w:rPr>
          <w:rFonts w:ascii="Arial" w:hAnsi="Arial" w:cs="Arial"/>
          <w:sz w:val="20"/>
          <w:szCs w:val="20"/>
          <w:lang w:val="en-US"/>
        </w:rPr>
        <w:t xml:space="preserve"> (Germany), 28.10-30.10.2018, </w:t>
      </w:r>
      <w:r w:rsidRPr="00C36E47">
        <w:rPr>
          <w:rFonts w:ascii="Arial" w:hAnsi="Arial" w:cs="Arial"/>
          <w:iCs/>
          <w:sz w:val="20"/>
          <w:lang w:val="en-US"/>
        </w:rPr>
        <w:t>Hunting for the Hidden Chemistry in Solid Catalysts: Towards a   Molecular Movie</w:t>
      </w:r>
      <w:r>
        <w:rPr>
          <w:rFonts w:ascii="Arial" w:hAnsi="Arial" w:cs="Arial"/>
          <w:iCs/>
          <w:sz w:val="20"/>
          <w:lang w:val="en-US"/>
        </w:rPr>
        <w:t xml:space="preserve"> &amp; </w:t>
      </w:r>
      <w:r w:rsidRPr="0074735E">
        <w:rPr>
          <w:rFonts w:ascii="Arial" w:hAnsi="Arial" w:cs="Arial"/>
          <w:sz w:val="20"/>
          <w:szCs w:val="20"/>
          <w:lang w:val="en-US"/>
        </w:rPr>
        <w:t>Catalyst Images, Imaging and Imagination &amp; Advanced Operando Characterization of Solid Catalysts: A Tutorial</w:t>
      </w:r>
      <w:r w:rsidR="00DB5DC9">
        <w:rPr>
          <w:rFonts w:ascii="Arial" w:hAnsi="Arial" w:cs="Arial"/>
          <w:sz w:val="20"/>
          <w:szCs w:val="20"/>
          <w:lang w:val="en-US"/>
        </w:rPr>
        <w:t>.</w:t>
      </w:r>
    </w:p>
    <w:p w14:paraId="62670E87" w14:textId="77777777" w:rsidR="007531EE" w:rsidRDefault="007531EE" w:rsidP="00DB32FC">
      <w:pPr>
        <w:pStyle w:val="Gemiddeldraster21"/>
        <w:numPr>
          <w:ilvl w:val="0"/>
          <w:numId w:val="8"/>
        </w:numPr>
        <w:tabs>
          <w:tab w:val="left" w:pos="1134"/>
        </w:tabs>
        <w:spacing w:line="360" w:lineRule="auto"/>
        <w:jc w:val="both"/>
        <w:rPr>
          <w:rFonts w:ascii="Arial" w:hAnsi="Arial" w:cs="Arial"/>
          <w:sz w:val="20"/>
          <w:szCs w:val="20"/>
          <w:lang w:val="en-US"/>
        </w:rPr>
      </w:pPr>
      <w:r>
        <w:rPr>
          <w:rFonts w:ascii="Arial" w:hAnsi="Arial" w:cs="Arial"/>
          <w:sz w:val="20"/>
          <w:szCs w:val="20"/>
          <w:lang w:val="en-US"/>
        </w:rPr>
        <w:t xml:space="preserve"> </w:t>
      </w:r>
      <w:proofErr w:type="spellStart"/>
      <w:r w:rsidRPr="0005580C">
        <w:rPr>
          <w:rFonts w:ascii="Arial" w:hAnsi="Arial" w:cs="Arial"/>
          <w:i/>
          <w:sz w:val="20"/>
          <w:szCs w:val="20"/>
          <w:lang w:val="en-US"/>
        </w:rPr>
        <w:t>Karlsruher</w:t>
      </w:r>
      <w:proofErr w:type="spellEnd"/>
      <w:r w:rsidRPr="0005580C">
        <w:rPr>
          <w:rFonts w:ascii="Arial" w:hAnsi="Arial" w:cs="Arial"/>
          <w:i/>
          <w:sz w:val="20"/>
          <w:szCs w:val="20"/>
          <w:lang w:val="en-US"/>
        </w:rPr>
        <w:t xml:space="preserve"> Institute fur </w:t>
      </w:r>
      <w:proofErr w:type="spellStart"/>
      <w:r w:rsidRPr="0005580C">
        <w:rPr>
          <w:rFonts w:ascii="Arial" w:hAnsi="Arial" w:cs="Arial"/>
          <w:i/>
          <w:sz w:val="20"/>
          <w:szCs w:val="20"/>
          <w:lang w:val="en-US"/>
        </w:rPr>
        <w:t>Technologie</w:t>
      </w:r>
      <w:proofErr w:type="spellEnd"/>
      <w:r>
        <w:rPr>
          <w:rFonts w:ascii="Arial" w:hAnsi="Arial" w:cs="Arial"/>
          <w:sz w:val="20"/>
          <w:szCs w:val="20"/>
          <w:lang w:val="en-US"/>
        </w:rPr>
        <w:t xml:space="preserve">, </w:t>
      </w:r>
      <w:proofErr w:type="spellStart"/>
      <w:r>
        <w:rPr>
          <w:rFonts w:ascii="Arial" w:hAnsi="Arial" w:cs="Arial"/>
          <w:sz w:val="20"/>
          <w:szCs w:val="20"/>
          <w:lang w:val="en-US"/>
        </w:rPr>
        <w:t>Karslruhe</w:t>
      </w:r>
      <w:proofErr w:type="spellEnd"/>
      <w:r>
        <w:rPr>
          <w:rFonts w:ascii="Arial" w:hAnsi="Arial" w:cs="Arial"/>
          <w:sz w:val="20"/>
          <w:szCs w:val="20"/>
          <w:lang w:val="en-US"/>
        </w:rPr>
        <w:t xml:space="preserve"> (Germany)</w:t>
      </w:r>
      <w:r w:rsidR="00DF189A">
        <w:rPr>
          <w:rFonts w:ascii="Arial" w:hAnsi="Arial" w:cs="Arial"/>
          <w:sz w:val="20"/>
          <w:szCs w:val="20"/>
          <w:lang w:val="en-US"/>
        </w:rPr>
        <w:t xml:space="preserve">, </w:t>
      </w:r>
      <w:r w:rsidR="0005580C">
        <w:rPr>
          <w:rFonts w:ascii="Arial" w:hAnsi="Arial" w:cs="Arial"/>
          <w:sz w:val="20"/>
          <w:szCs w:val="20"/>
          <w:lang w:val="en-US"/>
        </w:rPr>
        <w:t xml:space="preserve">13.11.2019, </w:t>
      </w:r>
      <w:r w:rsidR="00DF189A">
        <w:rPr>
          <w:rFonts w:ascii="Arial" w:hAnsi="Arial" w:cs="Arial"/>
          <w:sz w:val="20"/>
          <w:szCs w:val="20"/>
          <w:lang w:val="en-US"/>
        </w:rPr>
        <w:t xml:space="preserve">Catalyst Images, Imaging and Imagination. </w:t>
      </w:r>
    </w:p>
    <w:p w14:paraId="26A540C3" w14:textId="77777777" w:rsidR="004A0100" w:rsidRDefault="004A0100" w:rsidP="00DB32FC">
      <w:pPr>
        <w:pStyle w:val="Gemiddeldraster21"/>
        <w:numPr>
          <w:ilvl w:val="0"/>
          <w:numId w:val="8"/>
        </w:numPr>
        <w:tabs>
          <w:tab w:val="left" w:pos="1134"/>
        </w:tabs>
        <w:spacing w:line="360" w:lineRule="auto"/>
        <w:jc w:val="both"/>
        <w:rPr>
          <w:rFonts w:ascii="Arial" w:hAnsi="Arial" w:cs="Arial"/>
          <w:sz w:val="20"/>
          <w:szCs w:val="20"/>
          <w:lang w:val="en-US"/>
        </w:rPr>
      </w:pPr>
      <w:r w:rsidRPr="00133FE5">
        <w:rPr>
          <w:rFonts w:ascii="Arial" w:hAnsi="Arial" w:cs="Arial"/>
          <w:i/>
          <w:iCs/>
          <w:sz w:val="20"/>
          <w:szCs w:val="20"/>
          <w:lang w:val="en-US"/>
        </w:rPr>
        <w:t>Hebrew University of Jerusalem</w:t>
      </w:r>
      <w:r>
        <w:rPr>
          <w:rFonts w:ascii="Arial" w:hAnsi="Arial" w:cs="Arial"/>
          <w:sz w:val="20"/>
          <w:szCs w:val="20"/>
          <w:lang w:val="en-US"/>
        </w:rPr>
        <w:t xml:space="preserve">, Jerusalem (Israel), </w:t>
      </w:r>
      <w:r w:rsidR="004511F4">
        <w:rPr>
          <w:rFonts w:ascii="Arial" w:hAnsi="Arial" w:cs="Arial"/>
          <w:sz w:val="20"/>
          <w:szCs w:val="20"/>
          <w:lang w:val="en-US"/>
        </w:rPr>
        <w:t>26.</w:t>
      </w:r>
      <w:r>
        <w:rPr>
          <w:rFonts w:ascii="Arial" w:hAnsi="Arial" w:cs="Arial"/>
          <w:sz w:val="20"/>
          <w:szCs w:val="20"/>
          <w:lang w:val="en-US"/>
        </w:rPr>
        <w:t>0</w:t>
      </w:r>
      <w:r w:rsidR="004511F4">
        <w:rPr>
          <w:rFonts w:ascii="Arial" w:hAnsi="Arial" w:cs="Arial"/>
          <w:sz w:val="20"/>
          <w:szCs w:val="20"/>
          <w:lang w:val="en-US"/>
        </w:rPr>
        <w:t>1</w:t>
      </w:r>
      <w:r>
        <w:rPr>
          <w:rFonts w:ascii="Arial" w:hAnsi="Arial" w:cs="Arial"/>
          <w:sz w:val="20"/>
          <w:szCs w:val="20"/>
          <w:lang w:val="en-US"/>
        </w:rPr>
        <w:t>.2020, Catalysts Live and Up Close: Recent Advances in Nano-Spectroscopy.</w:t>
      </w:r>
    </w:p>
    <w:p w14:paraId="2CB24C03" w14:textId="77777777" w:rsidR="004A0100" w:rsidRDefault="004A0100" w:rsidP="00DB32FC">
      <w:pPr>
        <w:pStyle w:val="Gemiddeldraster21"/>
        <w:numPr>
          <w:ilvl w:val="0"/>
          <w:numId w:val="8"/>
        </w:numPr>
        <w:tabs>
          <w:tab w:val="left" w:pos="1134"/>
        </w:tabs>
        <w:spacing w:line="360" w:lineRule="auto"/>
        <w:jc w:val="both"/>
        <w:rPr>
          <w:rFonts w:ascii="Arial" w:hAnsi="Arial" w:cs="Arial"/>
          <w:sz w:val="20"/>
          <w:szCs w:val="20"/>
          <w:lang w:val="en-US"/>
        </w:rPr>
      </w:pPr>
      <w:r w:rsidRPr="00133FE5">
        <w:rPr>
          <w:rFonts w:ascii="Arial" w:hAnsi="Arial" w:cs="Arial"/>
          <w:i/>
          <w:iCs/>
          <w:sz w:val="20"/>
          <w:szCs w:val="20"/>
          <w:lang w:val="en-US"/>
        </w:rPr>
        <w:t>Weizmann Institute for Science</w:t>
      </w:r>
      <w:r>
        <w:rPr>
          <w:rFonts w:ascii="Arial" w:hAnsi="Arial" w:cs="Arial"/>
          <w:sz w:val="20"/>
          <w:szCs w:val="20"/>
          <w:lang w:val="en-US"/>
        </w:rPr>
        <w:t xml:space="preserve">, Rehovot (Israel), </w:t>
      </w:r>
      <w:r w:rsidR="004511F4">
        <w:rPr>
          <w:rFonts w:ascii="Arial" w:hAnsi="Arial" w:cs="Arial"/>
          <w:sz w:val="20"/>
          <w:szCs w:val="20"/>
          <w:lang w:val="en-US"/>
        </w:rPr>
        <w:t>27.</w:t>
      </w:r>
      <w:r>
        <w:rPr>
          <w:rFonts w:ascii="Arial" w:hAnsi="Arial" w:cs="Arial"/>
          <w:sz w:val="20"/>
          <w:szCs w:val="20"/>
          <w:lang w:val="en-US"/>
        </w:rPr>
        <w:t>0</w:t>
      </w:r>
      <w:r w:rsidR="004511F4">
        <w:rPr>
          <w:rFonts w:ascii="Arial" w:hAnsi="Arial" w:cs="Arial"/>
          <w:sz w:val="20"/>
          <w:szCs w:val="20"/>
          <w:lang w:val="en-US"/>
        </w:rPr>
        <w:t>1</w:t>
      </w:r>
      <w:r>
        <w:rPr>
          <w:rFonts w:ascii="Arial" w:hAnsi="Arial" w:cs="Arial"/>
          <w:sz w:val="20"/>
          <w:szCs w:val="20"/>
          <w:lang w:val="en-US"/>
        </w:rPr>
        <w:t xml:space="preserve">.2020, </w:t>
      </w:r>
      <w:r w:rsidR="00752747">
        <w:rPr>
          <w:rFonts w:ascii="Arial" w:hAnsi="Arial" w:cs="Arial"/>
          <w:sz w:val="20"/>
          <w:szCs w:val="20"/>
          <w:lang w:val="en-US"/>
        </w:rPr>
        <w:t>Pearlman Lecture</w:t>
      </w:r>
      <w:r w:rsidR="00CE4B90">
        <w:rPr>
          <w:rFonts w:ascii="Arial" w:hAnsi="Arial" w:cs="Arial"/>
          <w:sz w:val="20"/>
          <w:szCs w:val="20"/>
          <w:lang w:val="en-US"/>
        </w:rPr>
        <w:t>ship</w:t>
      </w:r>
      <w:r w:rsidR="00752747">
        <w:rPr>
          <w:rFonts w:ascii="Arial" w:hAnsi="Arial" w:cs="Arial"/>
          <w:sz w:val="20"/>
          <w:szCs w:val="20"/>
          <w:lang w:val="en-US"/>
        </w:rPr>
        <w:t xml:space="preserve">, </w:t>
      </w:r>
      <w:r>
        <w:rPr>
          <w:rFonts w:ascii="Arial" w:hAnsi="Arial" w:cs="Arial"/>
          <w:sz w:val="20"/>
          <w:szCs w:val="20"/>
          <w:lang w:val="en-US"/>
        </w:rPr>
        <w:t>Catalysts Live and Up Close: Hunting for the Hidden Chemistry in Catalysis.</w:t>
      </w:r>
    </w:p>
    <w:p w14:paraId="4F1ADA64" w14:textId="77777777" w:rsidR="00752747" w:rsidRDefault="00752747" w:rsidP="00DB32FC">
      <w:pPr>
        <w:pStyle w:val="Gemiddeldraster21"/>
        <w:numPr>
          <w:ilvl w:val="0"/>
          <w:numId w:val="8"/>
        </w:numPr>
        <w:tabs>
          <w:tab w:val="left" w:pos="1134"/>
        </w:tabs>
        <w:spacing w:line="360" w:lineRule="auto"/>
        <w:jc w:val="both"/>
        <w:rPr>
          <w:rFonts w:ascii="Arial" w:hAnsi="Arial" w:cs="Arial"/>
          <w:sz w:val="20"/>
          <w:szCs w:val="20"/>
          <w:lang w:val="en-US"/>
        </w:rPr>
      </w:pPr>
      <w:r w:rsidRPr="00133FE5">
        <w:rPr>
          <w:rFonts w:ascii="Arial" w:hAnsi="Arial" w:cs="Arial"/>
          <w:i/>
          <w:iCs/>
          <w:sz w:val="20"/>
          <w:szCs w:val="20"/>
          <w:lang w:val="en-US"/>
        </w:rPr>
        <w:t>University of Minnesota</w:t>
      </w:r>
      <w:r>
        <w:rPr>
          <w:rFonts w:ascii="Arial" w:hAnsi="Arial" w:cs="Arial"/>
          <w:sz w:val="20"/>
          <w:szCs w:val="20"/>
          <w:lang w:val="en-US"/>
        </w:rPr>
        <w:t xml:space="preserve">, </w:t>
      </w:r>
      <w:r w:rsidR="00F42BB0">
        <w:rPr>
          <w:rFonts w:ascii="Arial" w:hAnsi="Arial" w:cs="Arial"/>
          <w:sz w:val="20"/>
          <w:szCs w:val="20"/>
          <w:lang w:val="en-US"/>
        </w:rPr>
        <w:t xml:space="preserve">Minneapolis (MN, USA), </w:t>
      </w:r>
      <w:r w:rsidR="004511F4">
        <w:rPr>
          <w:rFonts w:ascii="Arial" w:hAnsi="Arial" w:cs="Arial"/>
          <w:sz w:val="20"/>
          <w:szCs w:val="20"/>
          <w:lang w:val="en-US"/>
        </w:rPr>
        <w:t>25.</w:t>
      </w:r>
      <w:r w:rsidR="00F42BB0">
        <w:rPr>
          <w:rFonts w:ascii="Arial" w:hAnsi="Arial" w:cs="Arial"/>
          <w:sz w:val="20"/>
          <w:szCs w:val="20"/>
          <w:lang w:val="en-US"/>
        </w:rPr>
        <w:t xml:space="preserve">02.2020, </w:t>
      </w:r>
      <w:r>
        <w:rPr>
          <w:rFonts w:ascii="Arial" w:hAnsi="Arial" w:cs="Arial"/>
          <w:sz w:val="20"/>
          <w:szCs w:val="20"/>
          <w:lang w:val="en-US"/>
        </w:rPr>
        <w:t xml:space="preserve">Catalysts Live and Up Close: Hunting for the Hidden Chemistry in Catalysis. </w:t>
      </w:r>
    </w:p>
    <w:p w14:paraId="54391D39" w14:textId="77777777" w:rsidR="00351281" w:rsidRDefault="00051662" w:rsidP="00CE4B90">
      <w:pPr>
        <w:pStyle w:val="Gemiddeldraster21"/>
        <w:numPr>
          <w:ilvl w:val="0"/>
          <w:numId w:val="8"/>
        </w:numPr>
        <w:tabs>
          <w:tab w:val="left" w:pos="1134"/>
        </w:tabs>
        <w:spacing w:line="360" w:lineRule="auto"/>
        <w:jc w:val="both"/>
        <w:rPr>
          <w:rFonts w:ascii="Arial" w:hAnsi="Arial" w:cs="Arial"/>
          <w:sz w:val="20"/>
          <w:szCs w:val="20"/>
          <w:lang w:val="en-US"/>
        </w:rPr>
      </w:pPr>
      <w:r w:rsidRPr="00133FE5">
        <w:rPr>
          <w:rFonts w:ascii="Arial" w:hAnsi="Arial" w:cs="Arial"/>
          <w:i/>
          <w:iCs/>
          <w:sz w:val="20"/>
          <w:szCs w:val="20"/>
          <w:lang w:val="en-US"/>
        </w:rPr>
        <w:t>University of Madison at Wisconsin</w:t>
      </w:r>
      <w:r>
        <w:rPr>
          <w:rFonts w:ascii="Arial" w:hAnsi="Arial" w:cs="Arial"/>
          <w:sz w:val="20"/>
          <w:szCs w:val="20"/>
          <w:lang w:val="en-US"/>
        </w:rPr>
        <w:t xml:space="preserve">, Madison (WI, USA), </w:t>
      </w:r>
      <w:r w:rsidR="004511F4">
        <w:rPr>
          <w:rFonts w:ascii="Arial" w:hAnsi="Arial" w:cs="Arial"/>
          <w:sz w:val="20"/>
          <w:szCs w:val="20"/>
          <w:lang w:val="en-US"/>
        </w:rPr>
        <w:t>27.</w:t>
      </w:r>
      <w:r>
        <w:rPr>
          <w:rFonts w:ascii="Arial" w:hAnsi="Arial" w:cs="Arial"/>
          <w:sz w:val="20"/>
          <w:szCs w:val="20"/>
          <w:lang w:val="en-US"/>
        </w:rPr>
        <w:t xml:space="preserve">02.2020, </w:t>
      </w:r>
      <w:r w:rsidR="00CE4B90">
        <w:rPr>
          <w:rFonts w:ascii="Arial" w:hAnsi="Arial" w:cs="Arial"/>
          <w:sz w:val="20"/>
          <w:szCs w:val="20"/>
          <w:lang w:val="en-US"/>
        </w:rPr>
        <w:t>Casey Lectureship, Catalysts Live and Up Close: Hunting for the Hidden Chemistry in Catalysis.</w:t>
      </w:r>
    </w:p>
    <w:p w14:paraId="19B3CF26" w14:textId="77777777" w:rsidR="00B63EC1" w:rsidRDefault="00351281" w:rsidP="00B63EC1">
      <w:pPr>
        <w:pStyle w:val="Gemiddeldraster21"/>
        <w:numPr>
          <w:ilvl w:val="0"/>
          <w:numId w:val="8"/>
        </w:numPr>
        <w:tabs>
          <w:tab w:val="left" w:pos="1134"/>
        </w:tabs>
        <w:spacing w:line="360" w:lineRule="auto"/>
        <w:jc w:val="both"/>
        <w:rPr>
          <w:rFonts w:ascii="Arial" w:hAnsi="Arial" w:cs="Arial"/>
          <w:sz w:val="20"/>
          <w:szCs w:val="20"/>
          <w:lang w:val="en-US"/>
        </w:rPr>
      </w:pPr>
      <w:r>
        <w:rPr>
          <w:rFonts w:ascii="Arial" w:hAnsi="Arial" w:cs="Arial"/>
          <w:i/>
          <w:iCs/>
          <w:sz w:val="20"/>
          <w:szCs w:val="20"/>
          <w:lang w:val="en-US"/>
        </w:rPr>
        <w:t xml:space="preserve">BASF </w:t>
      </w:r>
      <w:r w:rsidRPr="00351281">
        <w:rPr>
          <w:rFonts w:ascii="Arial" w:hAnsi="Arial" w:cs="Arial"/>
          <w:sz w:val="20"/>
          <w:szCs w:val="20"/>
          <w:lang w:val="en-US"/>
        </w:rPr>
        <w:t xml:space="preserve">(online, Belgium, the Netherlands, Germany), 26.11.2020, </w:t>
      </w:r>
      <w:r w:rsidR="0028551F">
        <w:rPr>
          <w:rFonts w:ascii="Arial" w:hAnsi="Arial" w:cs="Arial"/>
          <w:sz w:val="20"/>
          <w:szCs w:val="20"/>
          <w:lang w:val="en-US"/>
        </w:rPr>
        <w:t xml:space="preserve">Beyond Mechanical Recycling: Giving New Life </w:t>
      </w:r>
      <w:proofErr w:type="spellStart"/>
      <w:r w:rsidR="0028551F">
        <w:rPr>
          <w:rFonts w:ascii="Arial" w:hAnsi="Arial" w:cs="Arial"/>
          <w:sz w:val="20"/>
          <w:szCs w:val="20"/>
          <w:lang w:val="en-US"/>
        </w:rPr>
        <w:t>ot</w:t>
      </w:r>
      <w:proofErr w:type="spellEnd"/>
      <w:r w:rsidR="0028551F">
        <w:rPr>
          <w:rFonts w:ascii="Arial" w:hAnsi="Arial" w:cs="Arial"/>
          <w:sz w:val="20"/>
          <w:szCs w:val="20"/>
          <w:lang w:val="en-US"/>
        </w:rPr>
        <w:t xml:space="preserve"> Plastic Waste</w:t>
      </w:r>
      <w:r w:rsidRPr="00351281">
        <w:rPr>
          <w:rFonts w:ascii="Arial" w:hAnsi="Arial" w:cs="Arial"/>
          <w:sz w:val="20"/>
          <w:szCs w:val="20"/>
          <w:lang w:val="en-US"/>
        </w:rPr>
        <w:t>.</w:t>
      </w:r>
    </w:p>
    <w:p w14:paraId="2EDB79B1" w14:textId="6B022A12" w:rsidR="00B63EC1" w:rsidRPr="00DB18FD" w:rsidRDefault="00B63EC1" w:rsidP="00B63EC1">
      <w:pPr>
        <w:pStyle w:val="Gemiddeldraster21"/>
        <w:numPr>
          <w:ilvl w:val="0"/>
          <w:numId w:val="8"/>
        </w:numPr>
        <w:tabs>
          <w:tab w:val="left" w:pos="1134"/>
        </w:tabs>
        <w:spacing w:line="360" w:lineRule="auto"/>
        <w:jc w:val="both"/>
        <w:rPr>
          <w:rFonts w:ascii="Arial" w:hAnsi="Arial" w:cs="Arial"/>
          <w:sz w:val="20"/>
          <w:szCs w:val="20"/>
          <w:lang w:val="en-US"/>
        </w:rPr>
      </w:pPr>
      <w:r w:rsidRPr="00712B68">
        <w:rPr>
          <w:rFonts w:ascii="Arial" w:hAnsi="Arial" w:cs="Arial"/>
          <w:i/>
          <w:iCs/>
          <w:sz w:val="20"/>
          <w:szCs w:val="20"/>
          <w:lang w:val="en-US"/>
        </w:rPr>
        <w:t xml:space="preserve">University of Antwerp </w:t>
      </w:r>
      <w:r w:rsidRPr="00967843">
        <w:rPr>
          <w:rFonts w:ascii="Arial" w:hAnsi="Arial" w:cs="Arial"/>
          <w:sz w:val="20"/>
          <w:szCs w:val="20"/>
          <w:lang w:val="en-US"/>
        </w:rPr>
        <w:t>(Antwerp, Belgium, online</w:t>
      </w:r>
      <w:r w:rsidRPr="00712B68">
        <w:rPr>
          <w:rFonts w:ascii="Arial" w:hAnsi="Arial" w:cs="Arial"/>
          <w:sz w:val="20"/>
          <w:szCs w:val="20"/>
          <w:lang w:val="en-US"/>
        </w:rPr>
        <w:t xml:space="preserve">), 15.02.2021, </w:t>
      </w:r>
      <w:r w:rsidRPr="00BB67EA">
        <w:rPr>
          <w:rFonts w:ascii="Arial" w:eastAsia="Times New Roman" w:hAnsi="Arial" w:cs="Arial"/>
          <w:sz w:val="20"/>
          <w:szCs w:val="20"/>
          <w:lang w:val="en-US" w:eastAsia="en-GB"/>
        </w:rPr>
        <w:t>Making Fuels and Chemicals with Renewable Electricity and CO</w:t>
      </w:r>
      <w:r w:rsidRPr="00BB67EA">
        <w:rPr>
          <w:rFonts w:ascii="Arial" w:eastAsia="Times New Roman" w:hAnsi="Arial" w:cs="Arial"/>
          <w:position w:val="-2"/>
          <w:sz w:val="20"/>
          <w:szCs w:val="20"/>
          <w:lang w:val="en-US" w:eastAsia="en-GB"/>
        </w:rPr>
        <w:t>2</w:t>
      </w:r>
      <w:r w:rsidRPr="00712B68">
        <w:rPr>
          <w:rFonts w:ascii="Arial" w:eastAsia="Times New Roman" w:hAnsi="Arial" w:cs="Arial"/>
          <w:position w:val="-2"/>
          <w:sz w:val="20"/>
          <w:szCs w:val="20"/>
          <w:lang w:val="en-US" w:eastAsia="en-GB"/>
        </w:rPr>
        <w:t>.</w:t>
      </w:r>
    </w:p>
    <w:p w14:paraId="4D14E588" w14:textId="1DC6496D" w:rsidR="00DB18FD" w:rsidRPr="00DB18FD" w:rsidRDefault="00DB18FD" w:rsidP="00DB18FD">
      <w:pPr>
        <w:pStyle w:val="Gemiddeldraster21"/>
        <w:numPr>
          <w:ilvl w:val="0"/>
          <w:numId w:val="8"/>
        </w:numPr>
        <w:tabs>
          <w:tab w:val="left" w:pos="1134"/>
        </w:tabs>
        <w:spacing w:line="360" w:lineRule="auto"/>
        <w:jc w:val="both"/>
        <w:rPr>
          <w:rFonts w:ascii="Arial" w:hAnsi="Arial" w:cs="Arial"/>
          <w:sz w:val="20"/>
          <w:szCs w:val="20"/>
          <w:lang w:val="en-US"/>
        </w:rPr>
      </w:pPr>
      <w:r w:rsidRPr="00DB18FD">
        <w:rPr>
          <w:rFonts w:ascii="Arial" w:eastAsia="Times New Roman" w:hAnsi="Arial" w:cs="Arial"/>
          <w:i/>
          <w:iCs/>
          <w:sz w:val="20"/>
          <w:szCs w:val="20"/>
          <w:lang w:val="en-US" w:eastAsia="en-GB"/>
        </w:rPr>
        <w:t>Eindhoven University of Technology</w:t>
      </w:r>
      <w:r>
        <w:rPr>
          <w:rFonts w:ascii="Arial" w:eastAsia="Times New Roman" w:hAnsi="Arial" w:cs="Arial"/>
          <w:sz w:val="20"/>
          <w:szCs w:val="20"/>
          <w:lang w:val="en-US" w:eastAsia="en-GB"/>
        </w:rPr>
        <w:t xml:space="preserve"> (Eindhoven, the Netherlands, online), 11.03.2021, </w:t>
      </w:r>
      <w:r w:rsidRPr="00BB67EA">
        <w:rPr>
          <w:rFonts w:ascii="Arial" w:eastAsia="Times New Roman" w:hAnsi="Arial" w:cs="Arial"/>
          <w:sz w:val="20"/>
          <w:szCs w:val="20"/>
          <w:lang w:val="en-US" w:eastAsia="en-GB"/>
        </w:rPr>
        <w:t>Making Fuels and Chemicals with Renewable Electricity and CO</w:t>
      </w:r>
      <w:r w:rsidRPr="00BB67EA">
        <w:rPr>
          <w:rFonts w:ascii="Arial" w:eastAsia="Times New Roman" w:hAnsi="Arial" w:cs="Arial"/>
          <w:position w:val="-2"/>
          <w:sz w:val="20"/>
          <w:szCs w:val="20"/>
          <w:lang w:val="en-US" w:eastAsia="en-GB"/>
        </w:rPr>
        <w:t>2</w:t>
      </w:r>
      <w:r w:rsidRPr="00DB18FD">
        <w:rPr>
          <w:rFonts w:ascii="Arial" w:eastAsia="Times New Roman" w:hAnsi="Arial" w:cs="Arial"/>
          <w:position w:val="-2"/>
          <w:sz w:val="20"/>
          <w:szCs w:val="20"/>
          <w:lang w:val="en-US" w:eastAsia="en-GB"/>
        </w:rPr>
        <w:t>.</w:t>
      </w:r>
    </w:p>
    <w:p w14:paraId="4E758ADA" w14:textId="7357D4B2" w:rsidR="00A175AB" w:rsidRDefault="00A175AB" w:rsidP="001966FA">
      <w:pPr>
        <w:pStyle w:val="Gemiddeldraster21"/>
        <w:numPr>
          <w:ilvl w:val="0"/>
          <w:numId w:val="8"/>
        </w:numPr>
        <w:tabs>
          <w:tab w:val="left" w:pos="1134"/>
        </w:tabs>
        <w:spacing w:line="360" w:lineRule="auto"/>
        <w:jc w:val="both"/>
        <w:rPr>
          <w:rFonts w:ascii="Arial" w:hAnsi="Arial" w:cs="Arial"/>
          <w:sz w:val="20"/>
          <w:szCs w:val="20"/>
          <w:lang w:val="en-US"/>
        </w:rPr>
      </w:pPr>
      <w:r w:rsidRPr="00712B68">
        <w:rPr>
          <w:rFonts w:ascii="Arial" w:hAnsi="Arial" w:cs="Arial"/>
          <w:i/>
          <w:iCs/>
          <w:sz w:val="20"/>
          <w:szCs w:val="20"/>
          <w:lang w:val="en-US"/>
        </w:rPr>
        <w:t xml:space="preserve">Eindhoven University of Technology </w:t>
      </w:r>
      <w:r w:rsidRPr="00712B68">
        <w:rPr>
          <w:rFonts w:ascii="Arial" w:hAnsi="Arial" w:cs="Arial"/>
          <w:sz w:val="20"/>
          <w:szCs w:val="20"/>
          <w:lang w:val="en-US"/>
        </w:rPr>
        <w:t>(Eindhoven, the Netherlands, online), 09.04.2021, Plastics and CO</w:t>
      </w:r>
      <w:r w:rsidRPr="00712B68">
        <w:rPr>
          <w:rFonts w:ascii="Arial" w:hAnsi="Arial" w:cs="Arial"/>
          <w:sz w:val="20"/>
          <w:szCs w:val="20"/>
          <w:vertAlign w:val="subscript"/>
          <w:lang w:val="en-US"/>
        </w:rPr>
        <w:t>2</w:t>
      </w:r>
      <w:r w:rsidRPr="00712B68">
        <w:rPr>
          <w:rFonts w:ascii="Arial" w:hAnsi="Arial" w:cs="Arial"/>
          <w:sz w:val="20"/>
          <w:szCs w:val="20"/>
          <w:lang w:val="en-US"/>
        </w:rPr>
        <w:t>: What Can We Do?</w:t>
      </w:r>
    </w:p>
    <w:p w14:paraId="0B879825" w14:textId="190D183C" w:rsidR="00A32E78" w:rsidRPr="00A32E78" w:rsidRDefault="00A32E78" w:rsidP="001966FA">
      <w:pPr>
        <w:pStyle w:val="Gemiddeldraster21"/>
        <w:numPr>
          <w:ilvl w:val="0"/>
          <w:numId w:val="8"/>
        </w:numPr>
        <w:tabs>
          <w:tab w:val="left" w:pos="1134"/>
        </w:tabs>
        <w:spacing w:line="360" w:lineRule="auto"/>
        <w:jc w:val="both"/>
        <w:rPr>
          <w:rFonts w:ascii="Arial" w:hAnsi="Arial" w:cs="Arial"/>
          <w:sz w:val="20"/>
          <w:szCs w:val="20"/>
          <w:lang w:val="en-US"/>
        </w:rPr>
      </w:pPr>
      <w:r>
        <w:rPr>
          <w:rFonts w:ascii="Arial" w:hAnsi="Arial" w:cs="Arial"/>
          <w:i/>
          <w:iCs/>
          <w:sz w:val="20"/>
          <w:szCs w:val="20"/>
          <w:lang w:val="en-US"/>
        </w:rPr>
        <w:t xml:space="preserve">Shell </w:t>
      </w:r>
      <w:r w:rsidRPr="00A32E78">
        <w:rPr>
          <w:rFonts w:ascii="Arial" w:hAnsi="Arial" w:cs="Arial"/>
          <w:sz w:val="20"/>
          <w:szCs w:val="20"/>
          <w:lang w:val="en-US"/>
        </w:rPr>
        <w:t xml:space="preserve">(Amsterdam, the Netherlands, online), </w:t>
      </w:r>
      <w:r w:rsidR="007A7F7A">
        <w:rPr>
          <w:rFonts w:ascii="Arial" w:hAnsi="Arial" w:cs="Arial"/>
          <w:sz w:val="20"/>
          <w:szCs w:val="20"/>
          <w:lang w:val="en-US"/>
        </w:rPr>
        <w:t>12.</w:t>
      </w:r>
      <w:r w:rsidRPr="00A32E78">
        <w:rPr>
          <w:rFonts w:ascii="Arial" w:hAnsi="Arial" w:cs="Arial"/>
          <w:sz w:val="20"/>
          <w:szCs w:val="20"/>
          <w:lang w:val="en-US"/>
        </w:rPr>
        <w:t>05.2021, New Operando Insights in the Catalytic Chemistry of Small Molecules.</w:t>
      </w:r>
    </w:p>
    <w:p w14:paraId="0465E7B6" w14:textId="196D2BE9" w:rsidR="00FF6005" w:rsidRPr="00712B68" w:rsidRDefault="00FF6005" w:rsidP="001966FA">
      <w:pPr>
        <w:pStyle w:val="Gemiddeldraster21"/>
        <w:numPr>
          <w:ilvl w:val="0"/>
          <w:numId w:val="8"/>
        </w:numPr>
        <w:tabs>
          <w:tab w:val="left" w:pos="1134"/>
        </w:tabs>
        <w:spacing w:line="360" w:lineRule="auto"/>
        <w:jc w:val="both"/>
        <w:rPr>
          <w:rFonts w:ascii="Arial" w:hAnsi="Arial" w:cs="Arial"/>
          <w:sz w:val="20"/>
          <w:szCs w:val="20"/>
          <w:lang w:val="en-US"/>
        </w:rPr>
      </w:pPr>
      <w:r w:rsidRPr="00712B68">
        <w:rPr>
          <w:rFonts w:ascii="Arial" w:hAnsi="Arial" w:cs="Arial"/>
          <w:i/>
          <w:iCs/>
          <w:sz w:val="20"/>
          <w:szCs w:val="20"/>
          <w:lang w:val="en-US"/>
        </w:rPr>
        <w:t>University of Hong Kong</w:t>
      </w:r>
      <w:r w:rsidRPr="00712B68">
        <w:rPr>
          <w:rFonts w:ascii="Arial" w:hAnsi="Arial" w:cs="Arial"/>
          <w:sz w:val="20"/>
          <w:szCs w:val="20"/>
          <w:lang w:val="en-US"/>
        </w:rPr>
        <w:t xml:space="preserve"> (Hong Kong, China, online), </w:t>
      </w:r>
      <w:r w:rsidR="001966FA" w:rsidRPr="00712B68">
        <w:rPr>
          <w:rFonts w:ascii="Arial" w:hAnsi="Arial" w:cs="Arial"/>
          <w:sz w:val="20"/>
          <w:szCs w:val="20"/>
          <w:lang w:val="en-US"/>
        </w:rPr>
        <w:t xml:space="preserve">06.05.2021, </w:t>
      </w:r>
      <w:r w:rsidR="001966FA" w:rsidRPr="00BB67EA">
        <w:rPr>
          <w:rFonts w:ascii="Arial" w:eastAsia="Times New Roman" w:hAnsi="Arial" w:cs="Arial"/>
          <w:sz w:val="20"/>
          <w:szCs w:val="20"/>
          <w:lang w:val="en-US" w:eastAsia="en-GB"/>
        </w:rPr>
        <w:t>New Operando Insights in the Catalytic Chemistry of Small Molecules</w:t>
      </w:r>
      <w:r w:rsidR="001966FA" w:rsidRPr="00712B68">
        <w:rPr>
          <w:rFonts w:ascii="Arial" w:eastAsia="Times New Roman" w:hAnsi="Arial" w:cs="Arial"/>
          <w:sz w:val="20"/>
          <w:szCs w:val="20"/>
          <w:lang w:val="en-US" w:eastAsia="en-GB"/>
        </w:rPr>
        <w:t>.</w:t>
      </w:r>
    </w:p>
    <w:p w14:paraId="5825AFD9" w14:textId="387FD880" w:rsidR="00D7440A" w:rsidRPr="000507F0" w:rsidRDefault="00825CBB" w:rsidP="00712B68">
      <w:pPr>
        <w:pStyle w:val="Gemiddeldraster21"/>
        <w:numPr>
          <w:ilvl w:val="0"/>
          <w:numId w:val="8"/>
        </w:numPr>
        <w:tabs>
          <w:tab w:val="left" w:pos="1134"/>
        </w:tabs>
        <w:spacing w:line="360" w:lineRule="auto"/>
        <w:jc w:val="both"/>
        <w:rPr>
          <w:rFonts w:ascii="Arial" w:hAnsi="Arial" w:cs="Arial"/>
          <w:iCs/>
          <w:sz w:val="20"/>
          <w:lang w:val="en-US"/>
        </w:rPr>
      </w:pPr>
      <w:r w:rsidRPr="00712B68">
        <w:rPr>
          <w:rFonts w:ascii="Arial" w:hAnsi="Arial" w:cs="Arial"/>
          <w:i/>
          <w:iCs/>
          <w:sz w:val="20"/>
          <w:szCs w:val="20"/>
          <w:lang w:val="en-US"/>
        </w:rPr>
        <w:t>University of Duisburg-Essen</w:t>
      </w:r>
      <w:r w:rsidRPr="00712B68">
        <w:rPr>
          <w:rFonts w:ascii="Arial" w:hAnsi="Arial" w:cs="Arial"/>
          <w:sz w:val="20"/>
          <w:szCs w:val="20"/>
          <w:lang w:val="en-US"/>
        </w:rPr>
        <w:t xml:space="preserve"> (Duisburg-Essen, Germany, online), 21.09.2021, Plastics and CO</w:t>
      </w:r>
      <w:r w:rsidRPr="00712B68">
        <w:rPr>
          <w:rFonts w:ascii="Arial" w:hAnsi="Arial" w:cs="Arial"/>
          <w:sz w:val="20"/>
          <w:szCs w:val="20"/>
          <w:vertAlign w:val="subscript"/>
          <w:lang w:val="en-US"/>
        </w:rPr>
        <w:t>2</w:t>
      </w:r>
      <w:r w:rsidRPr="00712B68">
        <w:rPr>
          <w:rFonts w:ascii="Arial" w:hAnsi="Arial" w:cs="Arial"/>
          <w:sz w:val="20"/>
          <w:szCs w:val="20"/>
          <w:lang w:val="en-US"/>
        </w:rPr>
        <w:t>: What Can We Do?</w:t>
      </w:r>
    </w:p>
    <w:p w14:paraId="1BA17B8C" w14:textId="681B8800" w:rsidR="000507F0" w:rsidRPr="00BF3780" w:rsidRDefault="000507F0" w:rsidP="00712B68">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szCs w:val="20"/>
          <w:lang w:val="en-US"/>
        </w:rPr>
        <w:lastRenderedPageBreak/>
        <w:t xml:space="preserve">University of Manchester </w:t>
      </w:r>
      <w:r w:rsidRPr="000507F0">
        <w:rPr>
          <w:rFonts w:ascii="Arial" w:hAnsi="Arial" w:cs="Arial"/>
          <w:sz w:val="20"/>
          <w:szCs w:val="20"/>
          <w:lang w:val="en-US"/>
        </w:rPr>
        <w:t xml:space="preserve">(Manchester, United Kingdom, online), 06.12.2021, Advances in Operando Spectroscopy and its </w:t>
      </w:r>
      <w:r w:rsidR="001B4DBA">
        <w:rPr>
          <w:rFonts w:ascii="Arial" w:hAnsi="Arial" w:cs="Arial"/>
          <w:sz w:val="20"/>
          <w:szCs w:val="20"/>
          <w:lang w:val="en-US"/>
        </w:rPr>
        <w:t>R</w:t>
      </w:r>
      <w:r w:rsidRPr="000507F0">
        <w:rPr>
          <w:rFonts w:ascii="Arial" w:hAnsi="Arial" w:cs="Arial"/>
          <w:sz w:val="20"/>
          <w:szCs w:val="20"/>
          <w:lang w:val="en-US"/>
        </w:rPr>
        <w:t xml:space="preserve">ole in the Refinery of the Future. </w:t>
      </w:r>
    </w:p>
    <w:p w14:paraId="033D52B4" w14:textId="7B38A6F3" w:rsidR="00BF3780" w:rsidRDefault="00BF3780" w:rsidP="00BF3780">
      <w:pPr>
        <w:pStyle w:val="Gemiddeldraster21"/>
        <w:numPr>
          <w:ilvl w:val="0"/>
          <w:numId w:val="8"/>
        </w:numPr>
        <w:tabs>
          <w:tab w:val="left" w:pos="1134"/>
        </w:tabs>
        <w:spacing w:line="360" w:lineRule="auto"/>
        <w:jc w:val="both"/>
        <w:rPr>
          <w:rFonts w:ascii="Arial" w:hAnsi="Arial" w:cs="Arial"/>
          <w:sz w:val="20"/>
          <w:lang w:val="en-US"/>
        </w:rPr>
      </w:pPr>
      <w:proofErr w:type="spellStart"/>
      <w:r w:rsidRPr="00A247DB">
        <w:rPr>
          <w:rFonts w:ascii="Arial" w:hAnsi="Arial" w:cs="Arial"/>
          <w:i/>
          <w:iCs/>
          <w:sz w:val="20"/>
          <w:szCs w:val="20"/>
          <w:lang w:val="en-US"/>
        </w:rPr>
        <w:t>Hogeschool</w:t>
      </w:r>
      <w:proofErr w:type="spellEnd"/>
      <w:r w:rsidRPr="00A247DB">
        <w:rPr>
          <w:rFonts w:ascii="Arial" w:hAnsi="Arial" w:cs="Arial"/>
          <w:i/>
          <w:iCs/>
          <w:sz w:val="20"/>
          <w:szCs w:val="20"/>
          <w:lang w:val="en-US"/>
        </w:rPr>
        <w:t xml:space="preserve"> Utrecht </w:t>
      </w:r>
      <w:r w:rsidRPr="00A247DB">
        <w:rPr>
          <w:rFonts w:ascii="Arial" w:hAnsi="Arial" w:cs="Arial"/>
          <w:sz w:val="20"/>
          <w:szCs w:val="20"/>
          <w:lang w:val="en-US"/>
        </w:rPr>
        <w:t>(Utrecht, the Netherlands),</w:t>
      </w:r>
      <w:r w:rsidRPr="00A247DB">
        <w:rPr>
          <w:rFonts w:ascii="Arial" w:hAnsi="Arial" w:cs="Arial"/>
          <w:i/>
          <w:iCs/>
          <w:sz w:val="20"/>
          <w:szCs w:val="20"/>
          <w:lang w:val="en-US"/>
        </w:rPr>
        <w:t xml:space="preserve"> </w:t>
      </w:r>
      <w:r w:rsidRPr="00A247DB">
        <w:rPr>
          <w:rFonts w:ascii="Arial" w:hAnsi="Arial" w:cs="Arial"/>
          <w:sz w:val="20"/>
          <w:szCs w:val="20"/>
          <w:lang w:val="en-US"/>
        </w:rPr>
        <w:t xml:space="preserve">21.01.2022, Chemistry at the Interface between Utrecht University and </w:t>
      </w:r>
      <w:proofErr w:type="spellStart"/>
      <w:r w:rsidRPr="00A247DB">
        <w:rPr>
          <w:rFonts w:ascii="Arial" w:hAnsi="Arial" w:cs="Arial"/>
          <w:sz w:val="20"/>
          <w:szCs w:val="20"/>
          <w:lang w:val="en-US"/>
        </w:rPr>
        <w:t>Hogeschool</w:t>
      </w:r>
      <w:proofErr w:type="spellEnd"/>
      <w:r w:rsidRPr="00A247DB">
        <w:rPr>
          <w:rFonts w:ascii="Arial" w:hAnsi="Arial" w:cs="Arial"/>
          <w:sz w:val="20"/>
          <w:szCs w:val="20"/>
          <w:lang w:val="en-US"/>
        </w:rPr>
        <w:t xml:space="preserve"> Utrecht: Some Perspectives on </w:t>
      </w:r>
      <w:r>
        <w:rPr>
          <w:rFonts w:ascii="Arial" w:hAnsi="Arial" w:cs="Arial"/>
          <w:sz w:val="20"/>
          <w:szCs w:val="20"/>
          <w:lang w:val="en-US"/>
        </w:rPr>
        <w:t xml:space="preserve">Circular Chemistry Science and Education </w:t>
      </w:r>
    </w:p>
    <w:p w14:paraId="4DC669C5" w14:textId="11EFB9AF" w:rsidR="00BF3780" w:rsidRPr="00BF3780" w:rsidRDefault="00BF3780" w:rsidP="00BF3780">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szCs w:val="20"/>
          <w:lang w:val="en-US"/>
        </w:rPr>
        <w:t xml:space="preserve">ABB Lummus </w:t>
      </w:r>
      <w:r w:rsidRPr="00BF3780">
        <w:rPr>
          <w:rFonts w:ascii="Arial" w:hAnsi="Arial" w:cs="Arial"/>
          <w:sz w:val="20"/>
          <w:szCs w:val="20"/>
          <w:lang w:val="en-US"/>
        </w:rPr>
        <w:t>(</w:t>
      </w:r>
      <w:proofErr w:type="spellStart"/>
      <w:r w:rsidRPr="00BF3780">
        <w:rPr>
          <w:rFonts w:ascii="Arial" w:hAnsi="Arial" w:cs="Arial"/>
          <w:sz w:val="20"/>
          <w:szCs w:val="20"/>
          <w:lang w:val="en-US"/>
        </w:rPr>
        <w:t>Nieuwegein</w:t>
      </w:r>
      <w:proofErr w:type="spellEnd"/>
      <w:r w:rsidRPr="00BF3780">
        <w:rPr>
          <w:rFonts w:ascii="Arial" w:hAnsi="Arial" w:cs="Arial"/>
          <w:sz w:val="20"/>
          <w:szCs w:val="20"/>
          <w:lang w:val="en-US"/>
        </w:rPr>
        <w:t xml:space="preserve">, the Netherlands), </w:t>
      </w:r>
      <w:r w:rsidR="00173E3C">
        <w:rPr>
          <w:rFonts w:ascii="Arial" w:hAnsi="Arial" w:cs="Arial"/>
          <w:sz w:val="20"/>
          <w:szCs w:val="20"/>
          <w:lang w:val="en-US"/>
        </w:rPr>
        <w:t xml:space="preserve">26.01.2022, </w:t>
      </w:r>
      <w:r w:rsidR="00026532">
        <w:rPr>
          <w:rFonts w:ascii="Arial" w:hAnsi="Arial" w:cs="Arial"/>
          <w:sz w:val="20"/>
          <w:szCs w:val="20"/>
          <w:lang w:val="en-US"/>
        </w:rPr>
        <w:t xml:space="preserve">Towards a Circular Society: Perspectives on </w:t>
      </w:r>
      <w:proofErr w:type="spellStart"/>
      <w:r w:rsidR="00026532">
        <w:rPr>
          <w:rFonts w:ascii="Arial" w:hAnsi="Arial" w:cs="Arial"/>
          <w:sz w:val="20"/>
          <w:szCs w:val="20"/>
          <w:lang w:val="en-US"/>
        </w:rPr>
        <w:t>Susstainable</w:t>
      </w:r>
      <w:proofErr w:type="spellEnd"/>
      <w:r w:rsidR="00026532">
        <w:rPr>
          <w:rFonts w:ascii="Arial" w:hAnsi="Arial" w:cs="Arial"/>
          <w:sz w:val="20"/>
          <w:szCs w:val="20"/>
          <w:lang w:val="en-US"/>
        </w:rPr>
        <w:t xml:space="preserve"> Chemistr</w:t>
      </w:r>
      <w:r w:rsidR="00E26799">
        <w:rPr>
          <w:rFonts w:ascii="Arial" w:hAnsi="Arial" w:cs="Arial"/>
          <w:sz w:val="20"/>
          <w:szCs w:val="20"/>
          <w:lang w:val="en-US"/>
        </w:rPr>
        <w:t>y</w:t>
      </w:r>
      <w:r w:rsidR="00026532">
        <w:rPr>
          <w:rFonts w:ascii="Arial" w:hAnsi="Arial" w:cs="Arial"/>
          <w:sz w:val="20"/>
          <w:szCs w:val="20"/>
          <w:lang w:val="en-US"/>
        </w:rPr>
        <w:t>, Materials Scarcity and Education</w:t>
      </w:r>
    </w:p>
    <w:p w14:paraId="04E1FAE5" w14:textId="61BA229A" w:rsidR="001B4DBA" w:rsidRDefault="001B4DBA" w:rsidP="00712B68">
      <w:pPr>
        <w:pStyle w:val="Gemiddeldraster21"/>
        <w:numPr>
          <w:ilvl w:val="0"/>
          <w:numId w:val="8"/>
        </w:numPr>
        <w:tabs>
          <w:tab w:val="left" w:pos="1134"/>
        </w:tabs>
        <w:spacing w:line="360" w:lineRule="auto"/>
        <w:jc w:val="both"/>
        <w:rPr>
          <w:rFonts w:ascii="Arial" w:hAnsi="Arial" w:cs="Arial"/>
          <w:sz w:val="20"/>
          <w:lang w:val="en-US"/>
        </w:rPr>
      </w:pPr>
      <w:r w:rsidRPr="00511A7A">
        <w:rPr>
          <w:rFonts w:ascii="Arial" w:hAnsi="Arial" w:cs="Arial"/>
          <w:i/>
          <w:iCs/>
          <w:sz w:val="20"/>
          <w:lang w:val="en-US"/>
        </w:rPr>
        <w:t>University of Gent</w:t>
      </w:r>
      <w:r w:rsidRPr="001B4DBA">
        <w:rPr>
          <w:rFonts w:ascii="Arial" w:hAnsi="Arial" w:cs="Arial"/>
          <w:sz w:val="20"/>
          <w:lang w:val="en-US"/>
        </w:rPr>
        <w:t xml:space="preserve"> (Gent, Belgium, on</w:t>
      </w:r>
      <w:r>
        <w:rPr>
          <w:rFonts w:ascii="Arial" w:hAnsi="Arial" w:cs="Arial"/>
          <w:sz w:val="20"/>
          <w:lang w:val="en-US"/>
        </w:rPr>
        <w:t>line), 28.01.2022, Advances in Operando Spectroscopy and its Role in the Refinery of the Future.</w:t>
      </w:r>
    </w:p>
    <w:p w14:paraId="72928211" w14:textId="33981B35" w:rsidR="001B4DBA" w:rsidRPr="00D6524F" w:rsidRDefault="00511A7A" w:rsidP="00D6524F">
      <w:pPr>
        <w:pStyle w:val="Gemiddeldraster21"/>
        <w:numPr>
          <w:ilvl w:val="0"/>
          <w:numId w:val="8"/>
        </w:numPr>
        <w:tabs>
          <w:tab w:val="left" w:pos="1134"/>
        </w:tabs>
        <w:spacing w:line="360" w:lineRule="auto"/>
        <w:jc w:val="both"/>
        <w:rPr>
          <w:rFonts w:ascii="Arial" w:hAnsi="Arial" w:cs="Arial"/>
          <w:sz w:val="20"/>
          <w:lang w:val="en-US"/>
        </w:rPr>
      </w:pPr>
      <w:r w:rsidRPr="00511A7A">
        <w:rPr>
          <w:rFonts w:ascii="Arial" w:hAnsi="Arial" w:cs="Arial"/>
          <w:i/>
          <w:iCs/>
          <w:sz w:val="20"/>
          <w:lang w:val="en-US"/>
        </w:rPr>
        <w:t>University of Washington</w:t>
      </w:r>
      <w:r>
        <w:rPr>
          <w:rFonts w:ascii="Arial" w:hAnsi="Arial" w:cs="Arial"/>
          <w:sz w:val="20"/>
          <w:lang w:val="en-US"/>
        </w:rPr>
        <w:t xml:space="preserve"> (Seattle, WA, USA, online), </w:t>
      </w:r>
      <w:r w:rsidR="00A41378">
        <w:rPr>
          <w:rFonts w:ascii="Arial" w:hAnsi="Arial" w:cs="Arial"/>
          <w:sz w:val="20"/>
          <w:lang w:val="en-US"/>
        </w:rPr>
        <w:t>17</w:t>
      </w:r>
      <w:r w:rsidR="00D6524F">
        <w:rPr>
          <w:rFonts w:ascii="Arial" w:hAnsi="Arial" w:cs="Arial"/>
          <w:sz w:val="20"/>
          <w:lang w:val="en-US"/>
        </w:rPr>
        <w:t>.</w:t>
      </w:r>
      <w:r w:rsidR="00A41378">
        <w:rPr>
          <w:rFonts w:ascii="Arial" w:hAnsi="Arial" w:cs="Arial"/>
          <w:sz w:val="20"/>
          <w:lang w:val="en-US"/>
        </w:rPr>
        <w:t>02</w:t>
      </w:r>
      <w:r w:rsidR="00D6524F">
        <w:rPr>
          <w:rFonts w:ascii="Arial" w:hAnsi="Arial" w:cs="Arial"/>
          <w:sz w:val="20"/>
          <w:lang w:val="en-US"/>
        </w:rPr>
        <w:t>.</w:t>
      </w:r>
      <w:r w:rsidR="00A41378">
        <w:rPr>
          <w:rFonts w:ascii="Arial" w:hAnsi="Arial" w:cs="Arial"/>
          <w:sz w:val="20"/>
          <w:lang w:val="en-US"/>
        </w:rPr>
        <w:t xml:space="preserve">2022, </w:t>
      </w:r>
      <w:r>
        <w:rPr>
          <w:rFonts w:ascii="Arial" w:hAnsi="Arial" w:cs="Arial"/>
          <w:sz w:val="20"/>
          <w:lang w:val="en-US"/>
        </w:rPr>
        <w:t xml:space="preserve">Advances in Time- and Space-Resolved X-ray Spectroscopy of Solid Catalysts. </w:t>
      </w:r>
      <w:r w:rsidR="00A247DB" w:rsidRPr="00D6524F">
        <w:rPr>
          <w:rFonts w:ascii="Arial" w:hAnsi="Arial" w:cs="Arial"/>
          <w:sz w:val="20"/>
          <w:szCs w:val="20"/>
          <w:lang w:val="en-US"/>
        </w:rPr>
        <w:t xml:space="preserve"> </w:t>
      </w:r>
    </w:p>
    <w:p w14:paraId="0B010537" w14:textId="25BA74BF" w:rsidR="00EE0E06" w:rsidRPr="001B4DBA" w:rsidRDefault="00EE0E06" w:rsidP="00712B68">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szCs w:val="20"/>
          <w:lang w:val="en-US"/>
        </w:rPr>
        <w:t xml:space="preserve">University of Rostock </w:t>
      </w:r>
      <w:r w:rsidRPr="00511A7A">
        <w:rPr>
          <w:rFonts w:ascii="Arial" w:hAnsi="Arial" w:cs="Arial"/>
          <w:sz w:val="20"/>
          <w:szCs w:val="20"/>
          <w:lang w:val="en-US"/>
        </w:rPr>
        <w:t xml:space="preserve">(Rostock, </w:t>
      </w:r>
      <w:r w:rsidR="001B4DBA" w:rsidRPr="00511A7A">
        <w:rPr>
          <w:rFonts w:ascii="Arial" w:hAnsi="Arial" w:cs="Arial"/>
          <w:sz w:val="20"/>
          <w:szCs w:val="20"/>
          <w:lang w:val="en-US"/>
        </w:rPr>
        <w:t xml:space="preserve">Germany, online), </w:t>
      </w:r>
      <w:r w:rsidR="00D6524F">
        <w:rPr>
          <w:rFonts w:ascii="Arial" w:hAnsi="Arial" w:cs="Arial"/>
          <w:sz w:val="20"/>
          <w:szCs w:val="20"/>
          <w:lang w:val="en-US"/>
        </w:rPr>
        <w:t xml:space="preserve">18.02.2022, Advances in </w:t>
      </w:r>
      <w:r w:rsidR="00D6524F" w:rsidRPr="00B40D23">
        <w:rPr>
          <w:rFonts w:ascii="Arial" w:hAnsi="Arial" w:cs="Arial"/>
          <w:i/>
          <w:iCs/>
          <w:sz w:val="20"/>
          <w:szCs w:val="20"/>
          <w:lang w:val="en-US"/>
        </w:rPr>
        <w:t>Operando</w:t>
      </w:r>
      <w:r w:rsidR="00D6524F">
        <w:rPr>
          <w:rFonts w:ascii="Arial" w:hAnsi="Arial" w:cs="Arial"/>
          <w:sz w:val="20"/>
          <w:szCs w:val="20"/>
          <w:lang w:val="en-US"/>
        </w:rPr>
        <w:t xml:space="preserve"> Spectroscopy and its Role in the Refinery of the Future. </w:t>
      </w:r>
    </w:p>
    <w:p w14:paraId="6C9973FB" w14:textId="3034869C" w:rsidR="001B4DBA" w:rsidRPr="00511A7A" w:rsidRDefault="001B4DBA" w:rsidP="00712B68">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szCs w:val="20"/>
          <w:lang w:val="en-US"/>
        </w:rPr>
        <w:t>ETH Z</w:t>
      </w:r>
      <w:r w:rsidR="00511A7A">
        <w:rPr>
          <w:rFonts w:ascii="Arial" w:hAnsi="Arial" w:cs="Arial"/>
          <w:i/>
          <w:iCs/>
          <w:sz w:val="20"/>
          <w:szCs w:val="20"/>
          <w:lang w:val="en-US"/>
        </w:rPr>
        <w:t>ü</w:t>
      </w:r>
      <w:r>
        <w:rPr>
          <w:rFonts w:ascii="Arial" w:hAnsi="Arial" w:cs="Arial"/>
          <w:i/>
          <w:iCs/>
          <w:sz w:val="20"/>
          <w:szCs w:val="20"/>
          <w:lang w:val="en-US"/>
        </w:rPr>
        <w:t xml:space="preserve">rich </w:t>
      </w:r>
      <w:r w:rsidRPr="00511A7A">
        <w:rPr>
          <w:rFonts w:ascii="Arial" w:hAnsi="Arial" w:cs="Arial"/>
          <w:sz w:val="20"/>
          <w:szCs w:val="20"/>
          <w:lang w:val="en-US"/>
        </w:rPr>
        <w:t>(Z</w:t>
      </w:r>
      <w:r w:rsidR="00511A7A">
        <w:rPr>
          <w:rFonts w:ascii="Arial" w:hAnsi="Arial" w:cs="Arial"/>
          <w:sz w:val="20"/>
          <w:szCs w:val="20"/>
          <w:lang w:val="en-US"/>
        </w:rPr>
        <w:t>ü</w:t>
      </w:r>
      <w:r w:rsidRPr="00511A7A">
        <w:rPr>
          <w:rFonts w:ascii="Arial" w:hAnsi="Arial" w:cs="Arial"/>
          <w:sz w:val="20"/>
          <w:szCs w:val="20"/>
          <w:lang w:val="en-US"/>
        </w:rPr>
        <w:t>rich, Switzerland),</w:t>
      </w:r>
      <w:r w:rsidR="00BF3780">
        <w:rPr>
          <w:rFonts w:ascii="Arial" w:hAnsi="Arial" w:cs="Arial"/>
          <w:sz w:val="20"/>
          <w:szCs w:val="20"/>
          <w:lang w:val="en-US"/>
        </w:rPr>
        <w:t xml:space="preserve"> </w:t>
      </w:r>
      <w:r w:rsidR="002C51A9">
        <w:rPr>
          <w:rFonts w:ascii="Arial" w:hAnsi="Arial" w:cs="Arial"/>
          <w:sz w:val="20"/>
          <w:szCs w:val="20"/>
          <w:lang w:val="en-US"/>
        </w:rPr>
        <w:t xml:space="preserve">22.02.2022, </w:t>
      </w:r>
      <w:r w:rsidR="00BF3780">
        <w:rPr>
          <w:rFonts w:ascii="Arial" w:hAnsi="Arial" w:cs="Arial"/>
          <w:sz w:val="20"/>
          <w:szCs w:val="20"/>
          <w:lang w:val="en-US"/>
        </w:rPr>
        <w:t xml:space="preserve">Advances in </w:t>
      </w:r>
      <w:r w:rsidR="00BF3780" w:rsidRPr="00B40D23">
        <w:rPr>
          <w:rFonts w:ascii="Arial" w:hAnsi="Arial" w:cs="Arial"/>
          <w:i/>
          <w:iCs/>
          <w:sz w:val="20"/>
          <w:szCs w:val="20"/>
          <w:lang w:val="en-US"/>
        </w:rPr>
        <w:t>Operando</w:t>
      </w:r>
      <w:r w:rsidR="00BF3780">
        <w:rPr>
          <w:rFonts w:ascii="Arial" w:hAnsi="Arial" w:cs="Arial"/>
          <w:sz w:val="20"/>
          <w:szCs w:val="20"/>
          <w:lang w:val="en-US"/>
        </w:rPr>
        <w:t xml:space="preserve"> Spectroscopy and its Role in the Refinery of the Future.</w:t>
      </w:r>
    </w:p>
    <w:p w14:paraId="24D4C296" w14:textId="43B5CDAC" w:rsidR="001B4DBA" w:rsidRDefault="001B4DBA" w:rsidP="001B4DBA">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sz w:val="20"/>
          <w:lang w:val="en-US"/>
        </w:rPr>
        <w:t xml:space="preserve"> </w:t>
      </w:r>
      <w:r w:rsidRPr="00A0734D">
        <w:rPr>
          <w:rFonts w:ascii="Arial" w:hAnsi="Arial" w:cs="Arial"/>
          <w:i/>
          <w:iCs/>
          <w:sz w:val="20"/>
          <w:lang w:val="en-US"/>
        </w:rPr>
        <w:t>EPFL</w:t>
      </w:r>
      <w:r>
        <w:rPr>
          <w:rFonts w:ascii="Arial" w:hAnsi="Arial" w:cs="Arial"/>
          <w:sz w:val="20"/>
          <w:lang w:val="en-US"/>
        </w:rPr>
        <w:t xml:space="preserve"> (Lausanne, Switzerland),</w:t>
      </w:r>
      <w:r w:rsidR="00BF3780">
        <w:rPr>
          <w:rFonts w:ascii="Arial" w:hAnsi="Arial" w:cs="Arial"/>
          <w:sz w:val="20"/>
          <w:lang w:val="en-US"/>
        </w:rPr>
        <w:t xml:space="preserve"> </w:t>
      </w:r>
      <w:r w:rsidR="002C51A9">
        <w:rPr>
          <w:rFonts w:ascii="Arial" w:hAnsi="Arial" w:cs="Arial"/>
          <w:sz w:val="20"/>
          <w:lang w:val="en-US"/>
        </w:rPr>
        <w:t>14.0</w:t>
      </w:r>
      <w:r w:rsidR="00A0734D">
        <w:rPr>
          <w:rFonts w:ascii="Arial" w:hAnsi="Arial" w:cs="Arial"/>
          <w:sz w:val="20"/>
          <w:lang w:val="en-US"/>
        </w:rPr>
        <w:t>3</w:t>
      </w:r>
      <w:r w:rsidR="002C51A9">
        <w:rPr>
          <w:rFonts w:ascii="Arial" w:hAnsi="Arial" w:cs="Arial"/>
          <w:sz w:val="20"/>
          <w:lang w:val="en-US"/>
        </w:rPr>
        <w:t xml:space="preserve">.2022, </w:t>
      </w:r>
      <w:r w:rsidR="00BF3780">
        <w:rPr>
          <w:rFonts w:ascii="Arial" w:hAnsi="Arial" w:cs="Arial"/>
          <w:sz w:val="20"/>
          <w:lang w:val="en-US"/>
        </w:rPr>
        <w:t xml:space="preserve">Advances in </w:t>
      </w:r>
      <w:r w:rsidR="00BF3780" w:rsidRPr="00B40D23">
        <w:rPr>
          <w:rFonts w:ascii="Arial" w:hAnsi="Arial" w:cs="Arial"/>
          <w:i/>
          <w:iCs/>
          <w:sz w:val="20"/>
          <w:lang w:val="en-US"/>
        </w:rPr>
        <w:t xml:space="preserve">Operando </w:t>
      </w:r>
      <w:r w:rsidR="00BF3780">
        <w:rPr>
          <w:rFonts w:ascii="Arial" w:hAnsi="Arial" w:cs="Arial"/>
          <w:sz w:val="20"/>
          <w:lang w:val="en-US"/>
        </w:rPr>
        <w:t>Spectroscopy and its Role in the Refinery of the Future.</w:t>
      </w:r>
    </w:p>
    <w:p w14:paraId="30A02790" w14:textId="5BFD92FD" w:rsidR="00153361" w:rsidRDefault="00153361" w:rsidP="001B4DBA">
      <w:pPr>
        <w:pStyle w:val="Gemiddeldraster21"/>
        <w:numPr>
          <w:ilvl w:val="0"/>
          <w:numId w:val="8"/>
        </w:numPr>
        <w:tabs>
          <w:tab w:val="left" w:pos="1134"/>
        </w:tabs>
        <w:spacing w:line="360" w:lineRule="auto"/>
        <w:jc w:val="both"/>
        <w:rPr>
          <w:rFonts w:ascii="Arial" w:hAnsi="Arial" w:cs="Arial"/>
          <w:sz w:val="20"/>
          <w:lang w:val="en-US"/>
        </w:rPr>
      </w:pPr>
      <w:r w:rsidRPr="00153361">
        <w:rPr>
          <w:rFonts w:ascii="Arial" w:hAnsi="Arial" w:cs="Arial"/>
          <w:i/>
          <w:iCs/>
          <w:sz w:val="20"/>
          <w:lang w:val="en-US"/>
        </w:rPr>
        <w:t>University of Amsterdam</w:t>
      </w:r>
      <w:r>
        <w:rPr>
          <w:rFonts w:ascii="Arial" w:hAnsi="Arial" w:cs="Arial"/>
          <w:sz w:val="20"/>
          <w:lang w:val="en-US"/>
        </w:rPr>
        <w:t xml:space="preserve"> (Amsterdam, the Netherlands), 05.04.2022, </w:t>
      </w:r>
      <w:r w:rsidRPr="00153361">
        <w:rPr>
          <w:rFonts w:ascii="Arial" w:hAnsi="Arial" w:cs="Arial"/>
          <w:sz w:val="20"/>
          <w:lang w:val="en-US"/>
        </w:rPr>
        <w:t>The Next Big Thing</w:t>
      </w:r>
      <w:r>
        <w:rPr>
          <w:rFonts w:ascii="Arial" w:hAnsi="Arial" w:cs="Arial"/>
          <w:sz w:val="20"/>
          <w:lang w:val="en-US"/>
        </w:rPr>
        <w:t xml:space="preserve"> in Chemistry.</w:t>
      </w:r>
    </w:p>
    <w:p w14:paraId="0CB590BC" w14:textId="5E12A89B" w:rsidR="006A4B50" w:rsidRDefault="006A4B50" w:rsidP="001B4DBA">
      <w:pPr>
        <w:pStyle w:val="Gemiddeldraster21"/>
        <w:numPr>
          <w:ilvl w:val="0"/>
          <w:numId w:val="8"/>
        </w:numPr>
        <w:tabs>
          <w:tab w:val="left" w:pos="1134"/>
        </w:tabs>
        <w:spacing w:line="360" w:lineRule="auto"/>
        <w:jc w:val="both"/>
        <w:rPr>
          <w:rFonts w:ascii="Arial" w:hAnsi="Arial" w:cs="Arial"/>
          <w:sz w:val="20"/>
          <w:lang w:val="en-US"/>
        </w:rPr>
      </w:pPr>
      <w:r w:rsidRPr="00153361">
        <w:rPr>
          <w:rFonts w:ascii="Arial" w:hAnsi="Arial" w:cs="Arial"/>
          <w:i/>
          <w:iCs/>
          <w:sz w:val="20"/>
          <w:lang w:val="en-US"/>
        </w:rPr>
        <w:t>University of Bern</w:t>
      </w:r>
      <w:r>
        <w:rPr>
          <w:rFonts w:ascii="Arial" w:hAnsi="Arial" w:cs="Arial"/>
          <w:sz w:val="20"/>
          <w:lang w:val="en-US"/>
        </w:rPr>
        <w:t xml:space="preserve"> (Bern, Switzerland</w:t>
      </w:r>
      <w:r w:rsidR="00153361">
        <w:rPr>
          <w:rFonts w:ascii="Arial" w:hAnsi="Arial" w:cs="Arial"/>
          <w:sz w:val="20"/>
          <w:lang w:val="en-US"/>
        </w:rPr>
        <w:t>, online</w:t>
      </w:r>
      <w:r>
        <w:rPr>
          <w:rFonts w:ascii="Arial" w:hAnsi="Arial" w:cs="Arial"/>
          <w:sz w:val="20"/>
          <w:lang w:val="en-US"/>
        </w:rPr>
        <w:t xml:space="preserve">), 05.04.2022, Advances in Time- and Space-Resolved X-ray Analysis of Solid Catalysts. </w:t>
      </w:r>
    </w:p>
    <w:p w14:paraId="07B887B8" w14:textId="47C95654" w:rsidR="007856F0" w:rsidRDefault="007856F0" w:rsidP="007856F0">
      <w:pPr>
        <w:pStyle w:val="Gemiddeldraster21"/>
        <w:numPr>
          <w:ilvl w:val="0"/>
          <w:numId w:val="8"/>
        </w:numPr>
        <w:tabs>
          <w:tab w:val="left" w:pos="1134"/>
        </w:tabs>
        <w:spacing w:line="360" w:lineRule="auto"/>
        <w:jc w:val="both"/>
        <w:rPr>
          <w:rFonts w:ascii="Arial" w:hAnsi="Arial" w:cs="Arial"/>
          <w:sz w:val="20"/>
          <w:lang w:val="en-US"/>
        </w:rPr>
      </w:pPr>
      <w:r w:rsidRPr="006A4B50">
        <w:rPr>
          <w:rFonts w:ascii="Arial" w:hAnsi="Arial" w:cs="Arial"/>
          <w:i/>
          <w:iCs/>
          <w:sz w:val="20"/>
          <w:lang w:val="en-US"/>
        </w:rPr>
        <w:t>SLS</w:t>
      </w:r>
      <w:r>
        <w:rPr>
          <w:rFonts w:ascii="Arial" w:hAnsi="Arial" w:cs="Arial"/>
          <w:sz w:val="20"/>
          <w:lang w:val="en-US"/>
        </w:rPr>
        <w:t xml:space="preserve"> (</w:t>
      </w:r>
      <w:proofErr w:type="spellStart"/>
      <w:r>
        <w:rPr>
          <w:rFonts w:ascii="Arial" w:hAnsi="Arial" w:cs="Arial"/>
          <w:sz w:val="20"/>
          <w:lang w:val="en-US"/>
        </w:rPr>
        <w:t>Villigen</w:t>
      </w:r>
      <w:proofErr w:type="spellEnd"/>
      <w:r>
        <w:rPr>
          <w:rFonts w:ascii="Arial" w:hAnsi="Arial" w:cs="Arial"/>
          <w:sz w:val="20"/>
          <w:lang w:val="en-US"/>
        </w:rPr>
        <w:t xml:space="preserve">, Switzerland), 11.04.2022, Advances in </w:t>
      </w:r>
      <w:r w:rsidRPr="00B40D23">
        <w:rPr>
          <w:rFonts w:ascii="Arial" w:hAnsi="Arial" w:cs="Arial"/>
          <w:i/>
          <w:iCs/>
          <w:sz w:val="20"/>
          <w:lang w:val="en-US"/>
        </w:rPr>
        <w:t>Operando</w:t>
      </w:r>
      <w:r>
        <w:rPr>
          <w:rFonts w:ascii="Arial" w:hAnsi="Arial" w:cs="Arial"/>
          <w:sz w:val="20"/>
          <w:lang w:val="en-US"/>
        </w:rPr>
        <w:t xml:space="preserve"> Spectroscopy and its Role in the Refinery of the Future.</w:t>
      </w:r>
    </w:p>
    <w:p w14:paraId="12019D46" w14:textId="59A3B4A6" w:rsidR="00407D0E" w:rsidRPr="007856F0" w:rsidRDefault="00407D0E" w:rsidP="007856F0">
      <w:pPr>
        <w:pStyle w:val="Gemiddeldraster21"/>
        <w:numPr>
          <w:ilvl w:val="0"/>
          <w:numId w:val="8"/>
        </w:numPr>
        <w:tabs>
          <w:tab w:val="left" w:pos="1134"/>
        </w:tabs>
        <w:spacing w:line="360" w:lineRule="auto"/>
        <w:jc w:val="both"/>
        <w:rPr>
          <w:rFonts w:ascii="Arial" w:hAnsi="Arial" w:cs="Arial"/>
          <w:sz w:val="20"/>
          <w:lang w:val="en-US"/>
        </w:rPr>
      </w:pPr>
      <w:r w:rsidRPr="00407D0E">
        <w:rPr>
          <w:rFonts w:ascii="Arial" w:hAnsi="Arial" w:cs="Arial"/>
          <w:i/>
          <w:iCs/>
          <w:sz w:val="20"/>
          <w:lang w:val="en-US"/>
        </w:rPr>
        <w:t>Max-Planck Institute for Energy Conversion</w:t>
      </w:r>
      <w:r>
        <w:rPr>
          <w:rFonts w:ascii="Arial" w:hAnsi="Arial" w:cs="Arial"/>
          <w:sz w:val="20"/>
          <w:lang w:val="en-US"/>
        </w:rPr>
        <w:t xml:space="preserve">, </w:t>
      </w:r>
      <w:proofErr w:type="spellStart"/>
      <w:r>
        <w:rPr>
          <w:rFonts w:ascii="Arial" w:hAnsi="Arial" w:cs="Arial"/>
          <w:sz w:val="20"/>
          <w:lang w:val="en-US"/>
        </w:rPr>
        <w:t>Mullheim</w:t>
      </w:r>
      <w:proofErr w:type="spellEnd"/>
      <w:r>
        <w:rPr>
          <w:rFonts w:ascii="Arial" w:hAnsi="Arial" w:cs="Arial"/>
          <w:sz w:val="20"/>
          <w:lang w:val="en-US"/>
        </w:rPr>
        <w:t xml:space="preserve"> (Germany), 05.05.2022, Frontiers Award Lecture, Advances in Operando Spectroscopy to Foster the Transition Towards a More Sustainable Society.</w:t>
      </w:r>
    </w:p>
    <w:p w14:paraId="63AFA930" w14:textId="15FAEB0B" w:rsidR="00915C00" w:rsidRDefault="00915C00" w:rsidP="001B4DBA">
      <w:pPr>
        <w:pStyle w:val="Gemiddeldraster21"/>
        <w:numPr>
          <w:ilvl w:val="0"/>
          <w:numId w:val="8"/>
        </w:numPr>
        <w:tabs>
          <w:tab w:val="left" w:pos="1134"/>
        </w:tabs>
        <w:spacing w:line="360" w:lineRule="auto"/>
        <w:jc w:val="both"/>
        <w:rPr>
          <w:rFonts w:ascii="Arial" w:hAnsi="Arial" w:cs="Arial"/>
          <w:sz w:val="20"/>
          <w:lang w:val="en-US"/>
        </w:rPr>
      </w:pPr>
      <w:r w:rsidRPr="006A4B50">
        <w:rPr>
          <w:rFonts w:ascii="Arial" w:hAnsi="Arial" w:cs="Arial"/>
          <w:i/>
          <w:iCs/>
          <w:sz w:val="20"/>
          <w:lang w:val="en-US"/>
        </w:rPr>
        <w:t>Shell</w:t>
      </w:r>
      <w:r w:rsidRPr="00891223">
        <w:rPr>
          <w:rFonts w:ascii="Arial" w:hAnsi="Arial" w:cs="Arial"/>
          <w:sz w:val="20"/>
          <w:lang w:val="en-US"/>
        </w:rPr>
        <w:t xml:space="preserve"> (Amsterdam, the Netherlands</w:t>
      </w:r>
      <w:r w:rsidR="00891223">
        <w:rPr>
          <w:rFonts w:ascii="Arial" w:hAnsi="Arial" w:cs="Arial"/>
          <w:sz w:val="20"/>
          <w:lang w:val="en-US"/>
        </w:rPr>
        <w:t>, online</w:t>
      </w:r>
      <w:r w:rsidRPr="00891223">
        <w:rPr>
          <w:rFonts w:ascii="Arial" w:hAnsi="Arial" w:cs="Arial"/>
          <w:sz w:val="20"/>
          <w:lang w:val="en-US"/>
        </w:rPr>
        <w:t xml:space="preserve">), 22.06.2022, From What Carbon Source Will We Make Our Products? </w:t>
      </w:r>
    </w:p>
    <w:p w14:paraId="229F8642" w14:textId="77777777" w:rsidR="006F2D11" w:rsidRDefault="00967843" w:rsidP="001B4DBA">
      <w:pPr>
        <w:pStyle w:val="Gemiddeldraster21"/>
        <w:numPr>
          <w:ilvl w:val="0"/>
          <w:numId w:val="8"/>
        </w:numPr>
        <w:tabs>
          <w:tab w:val="left" w:pos="1134"/>
        </w:tabs>
        <w:spacing w:line="360" w:lineRule="auto"/>
        <w:jc w:val="both"/>
        <w:rPr>
          <w:rFonts w:ascii="Arial" w:hAnsi="Arial" w:cs="Arial"/>
          <w:sz w:val="20"/>
          <w:lang w:val="en-US"/>
        </w:rPr>
      </w:pPr>
      <w:r w:rsidRPr="00B016BD">
        <w:rPr>
          <w:rFonts w:ascii="Arial" w:hAnsi="Arial" w:cs="Arial"/>
          <w:i/>
          <w:iCs/>
          <w:sz w:val="20"/>
          <w:lang w:val="en-US"/>
        </w:rPr>
        <w:t>Albemarle</w:t>
      </w:r>
      <w:r>
        <w:rPr>
          <w:rFonts w:ascii="Arial" w:hAnsi="Arial" w:cs="Arial"/>
          <w:sz w:val="20"/>
          <w:lang w:val="en-US"/>
        </w:rPr>
        <w:t xml:space="preserve"> (</w:t>
      </w:r>
      <w:r w:rsidR="00B016BD">
        <w:rPr>
          <w:rFonts w:ascii="Arial" w:hAnsi="Arial" w:cs="Arial"/>
          <w:sz w:val="20"/>
          <w:lang w:val="en-US"/>
        </w:rPr>
        <w:t>Pasadena</w:t>
      </w:r>
      <w:r>
        <w:rPr>
          <w:rFonts w:ascii="Arial" w:hAnsi="Arial" w:cs="Arial"/>
          <w:sz w:val="20"/>
          <w:lang w:val="en-US"/>
        </w:rPr>
        <w:t xml:space="preserve">, TX, USA), </w:t>
      </w:r>
      <w:r w:rsidR="00777AC3">
        <w:rPr>
          <w:rFonts w:ascii="Arial" w:hAnsi="Arial" w:cs="Arial"/>
          <w:sz w:val="20"/>
          <w:lang w:val="en-US"/>
        </w:rPr>
        <w:t>24.08.2022, Progress in the Understanding of Fluid Catalytic Cracking Processes.</w:t>
      </w:r>
    </w:p>
    <w:p w14:paraId="4A70BDB4" w14:textId="77777777" w:rsidR="00D06C31" w:rsidRDefault="006F2D11" w:rsidP="001B4DBA">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BASF </w:t>
      </w:r>
      <w:r>
        <w:rPr>
          <w:rFonts w:ascii="Arial" w:hAnsi="Arial" w:cs="Arial"/>
          <w:sz w:val="20"/>
          <w:lang w:val="en-US"/>
        </w:rPr>
        <w:t>(Ludwigshafen, Germany),</w:t>
      </w:r>
      <w:r w:rsidR="00D06C31">
        <w:rPr>
          <w:rFonts w:ascii="Arial" w:hAnsi="Arial" w:cs="Arial"/>
          <w:sz w:val="20"/>
          <w:lang w:val="en-US"/>
        </w:rPr>
        <w:t xml:space="preserve"> 25.11.2022</w:t>
      </w:r>
      <w:r>
        <w:rPr>
          <w:rFonts w:ascii="Arial" w:hAnsi="Arial" w:cs="Arial"/>
          <w:sz w:val="20"/>
          <w:lang w:val="en-US"/>
        </w:rPr>
        <w:t>,</w:t>
      </w:r>
      <w:r w:rsidR="00D06C31">
        <w:rPr>
          <w:rFonts w:ascii="Arial" w:hAnsi="Arial" w:cs="Arial"/>
          <w:sz w:val="20"/>
          <w:lang w:val="en-US"/>
        </w:rPr>
        <w:t xml:space="preserve"> Towards the Refinery of the Future: Recent Strides in the Field of Catalysis. </w:t>
      </w:r>
    </w:p>
    <w:p w14:paraId="5623A258" w14:textId="77777777" w:rsidR="00CD24CC" w:rsidRDefault="00D06C31" w:rsidP="001B4DBA">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Wuhan University of Technology </w:t>
      </w:r>
      <w:r w:rsidRPr="00D06C31">
        <w:rPr>
          <w:rFonts w:ascii="Arial" w:hAnsi="Arial" w:cs="Arial"/>
          <w:sz w:val="20"/>
          <w:lang w:val="en-US"/>
        </w:rPr>
        <w:t>(Wuhan, China</w:t>
      </w:r>
      <w:r>
        <w:rPr>
          <w:rFonts w:ascii="Arial" w:hAnsi="Arial" w:cs="Arial"/>
          <w:sz w:val="20"/>
          <w:lang w:val="en-US"/>
        </w:rPr>
        <w:t>, online</w:t>
      </w:r>
      <w:r w:rsidRPr="00D06C31">
        <w:rPr>
          <w:rFonts w:ascii="Arial" w:hAnsi="Arial" w:cs="Arial"/>
          <w:sz w:val="20"/>
          <w:lang w:val="en-US"/>
        </w:rPr>
        <w:t xml:space="preserve">), </w:t>
      </w:r>
      <w:r>
        <w:rPr>
          <w:rFonts w:ascii="Arial" w:hAnsi="Arial" w:cs="Arial"/>
          <w:sz w:val="20"/>
          <w:lang w:val="en-US"/>
        </w:rPr>
        <w:t>22.11.2022, Towards the Refinery of the Future: In situ and Operando Spectroscopy of Solid Catalysts.</w:t>
      </w:r>
    </w:p>
    <w:p w14:paraId="7F1AD74B" w14:textId="77777777" w:rsidR="00CD24CC" w:rsidRDefault="00CD24CC" w:rsidP="001B4DBA">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University College London </w:t>
      </w:r>
      <w:r w:rsidRPr="00CD24CC">
        <w:rPr>
          <w:rFonts w:ascii="Arial" w:hAnsi="Arial" w:cs="Arial"/>
          <w:sz w:val="20"/>
          <w:lang w:val="en-US"/>
        </w:rPr>
        <w:t xml:space="preserve">(London, UK), 01.02.2023, Towards the Refinery of the Future: Advanced in </w:t>
      </w:r>
      <w:proofErr w:type="gramStart"/>
      <w:r w:rsidRPr="00CD24CC">
        <w:rPr>
          <w:rFonts w:ascii="Arial" w:hAnsi="Arial" w:cs="Arial"/>
          <w:sz w:val="20"/>
          <w:lang w:val="en-US"/>
        </w:rPr>
        <w:t>In</w:t>
      </w:r>
      <w:proofErr w:type="gramEnd"/>
      <w:r w:rsidRPr="00CD24CC">
        <w:rPr>
          <w:rFonts w:ascii="Arial" w:hAnsi="Arial" w:cs="Arial"/>
          <w:sz w:val="20"/>
          <w:lang w:val="en-US"/>
        </w:rPr>
        <w:t xml:space="preserve"> situ and Operando Spectroscopy of Solid Catalysts.</w:t>
      </w:r>
    </w:p>
    <w:p w14:paraId="18FF27D1" w14:textId="66982F38" w:rsidR="00CD24CC" w:rsidRDefault="00CD24CC" w:rsidP="00CD24CC">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Tianjin University </w:t>
      </w:r>
      <w:r w:rsidRPr="00CD24CC">
        <w:rPr>
          <w:rFonts w:ascii="Arial" w:hAnsi="Arial" w:cs="Arial"/>
          <w:sz w:val="20"/>
          <w:lang w:val="en-US"/>
        </w:rPr>
        <w:t>(</w:t>
      </w:r>
      <w:r w:rsidR="00643AB1">
        <w:rPr>
          <w:rFonts w:ascii="Arial" w:hAnsi="Arial" w:cs="Arial"/>
          <w:sz w:val="20"/>
          <w:lang w:val="en-US"/>
        </w:rPr>
        <w:t xml:space="preserve">Tianjin, </w:t>
      </w:r>
      <w:r w:rsidRPr="00CD24CC">
        <w:rPr>
          <w:rFonts w:ascii="Arial" w:hAnsi="Arial" w:cs="Arial"/>
          <w:sz w:val="20"/>
          <w:lang w:val="en-US"/>
        </w:rPr>
        <w:t>China</w:t>
      </w:r>
      <w:r w:rsidR="00643AB1">
        <w:rPr>
          <w:rFonts w:ascii="Arial" w:hAnsi="Arial" w:cs="Arial"/>
          <w:sz w:val="20"/>
          <w:lang w:val="en-US"/>
        </w:rPr>
        <w:t>, online</w:t>
      </w:r>
      <w:r w:rsidRPr="00CD24CC">
        <w:rPr>
          <w:rFonts w:ascii="Arial" w:hAnsi="Arial" w:cs="Arial"/>
          <w:sz w:val="20"/>
          <w:lang w:val="en-US"/>
        </w:rPr>
        <w:t xml:space="preserve">), 21.02.2023, Towards the Refinery of the Future: Advanced in </w:t>
      </w:r>
      <w:proofErr w:type="gramStart"/>
      <w:r w:rsidRPr="00CD24CC">
        <w:rPr>
          <w:rFonts w:ascii="Arial" w:hAnsi="Arial" w:cs="Arial"/>
          <w:sz w:val="20"/>
          <w:lang w:val="en-US"/>
        </w:rPr>
        <w:t>In</w:t>
      </w:r>
      <w:proofErr w:type="gramEnd"/>
      <w:r w:rsidRPr="00CD24CC">
        <w:rPr>
          <w:rFonts w:ascii="Arial" w:hAnsi="Arial" w:cs="Arial"/>
          <w:sz w:val="20"/>
          <w:lang w:val="en-US"/>
        </w:rPr>
        <w:t xml:space="preserve"> situ and Operando Spectroscopy of Solid Catalysts.</w:t>
      </w:r>
    </w:p>
    <w:p w14:paraId="12BF159D" w14:textId="1D7BA6B7" w:rsidR="00643AB1" w:rsidRPr="00643AB1" w:rsidRDefault="00643AB1" w:rsidP="00643AB1">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Stony Brook University </w:t>
      </w:r>
      <w:r w:rsidRPr="00CD24CC">
        <w:rPr>
          <w:rFonts w:ascii="Arial" w:hAnsi="Arial" w:cs="Arial"/>
          <w:sz w:val="20"/>
          <w:lang w:val="en-US"/>
        </w:rPr>
        <w:t>(Stony Brook, NY, USA</w:t>
      </w:r>
      <w:r>
        <w:rPr>
          <w:rFonts w:ascii="Arial" w:hAnsi="Arial" w:cs="Arial"/>
          <w:sz w:val="20"/>
          <w:lang w:val="en-US"/>
        </w:rPr>
        <w:t>, online</w:t>
      </w:r>
      <w:r w:rsidRPr="00CD24CC">
        <w:rPr>
          <w:rFonts w:ascii="Arial" w:hAnsi="Arial" w:cs="Arial"/>
          <w:sz w:val="20"/>
          <w:lang w:val="en-US"/>
        </w:rPr>
        <w:t xml:space="preserve">), </w:t>
      </w:r>
      <w:r>
        <w:rPr>
          <w:rFonts w:ascii="Arial" w:hAnsi="Arial" w:cs="Arial"/>
          <w:sz w:val="20"/>
          <w:lang w:val="en-US"/>
        </w:rPr>
        <w:t xml:space="preserve">02.03.2023, The World of Publishing: </w:t>
      </w:r>
      <w:r w:rsidRPr="00CD24CC">
        <w:rPr>
          <w:rFonts w:ascii="Arial" w:hAnsi="Arial" w:cs="Arial"/>
          <w:sz w:val="20"/>
          <w:lang w:val="en-US"/>
        </w:rPr>
        <w:t>How to Publish with Impact</w:t>
      </w:r>
      <w:r>
        <w:rPr>
          <w:rFonts w:ascii="Arial" w:hAnsi="Arial" w:cs="Arial"/>
          <w:i/>
          <w:iCs/>
          <w:sz w:val="20"/>
          <w:lang w:val="en-US"/>
        </w:rPr>
        <w:t xml:space="preserve">. </w:t>
      </w:r>
      <w:r>
        <w:rPr>
          <w:rFonts w:ascii="Arial" w:hAnsi="Arial" w:cs="Arial"/>
          <w:sz w:val="20"/>
          <w:lang w:val="en-US"/>
        </w:rPr>
        <w:t xml:space="preserve"> </w:t>
      </w:r>
      <w:r w:rsidRPr="00D06C31">
        <w:rPr>
          <w:rFonts w:ascii="Arial" w:hAnsi="Arial" w:cs="Arial"/>
          <w:sz w:val="20"/>
          <w:lang w:val="en-US"/>
        </w:rPr>
        <w:t xml:space="preserve"> </w:t>
      </w:r>
    </w:p>
    <w:p w14:paraId="6130FD74" w14:textId="50DD503F" w:rsidR="00CD24CC" w:rsidRDefault="00553943" w:rsidP="001B4DBA">
      <w:pPr>
        <w:pStyle w:val="Gemiddeldraster21"/>
        <w:numPr>
          <w:ilvl w:val="0"/>
          <w:numId w:val="8"/>
        </w:numPr>
        <w:tabs>
          <w:tab w:val="left" w:pos="1134"/>
        </w:tabs>
        <w:spacing w:line="360" w:lineRule="auto"/>
        <w:jc w:val="both"/>
        <w:rPr>
          <w:rFonts w:ascii="Arial" w:hAnsi="Arial" w:cs="Arial"/>
          <w:sz w:val="20"/>
          <w:lang w:val="en-US"/>
        </w:rPr>
      </w:pPr>
      <w:r w:rsidRPr="00BD5B01">
        <w:rPr>
          <w:rFonts w:ascii="Arial" w:hAnsi="Arial" w:cs="Arial"/>
          <w:i/>
          <w:iCs/>
          <w:sz w:val="20"/>
          <w:lang w:val="en-US"/>
        </w:rPr>
        <w:lastRenderedPageBreak/>
        <w:t>Utrecht University</w:t>
      </w:r>
      <w:r w:rsidRPr="00553943">
        <w:rPr>
          <w:rFonts w:ascii="Arial" w:hAnsi="Arial" w:cs="Arial"/>
          <w:sz w:val="20"/>
          <w:lang w:val="en-US"/>
        </w:rPr>
        <w:t xml:space="preserve"> (Utrecht, the Netherlands), </w:t>
      </w:r>
      <w:r w:rsidR="00622530">
        <w:rPr>
          <w:rFonts w:ascii="Arial" w:hAnsi="Arial" w:cs="Arial"/>
          <w:sz w:val="20"/>
          <w:lang w:val="en-US"/>
        </w:rPr>
        <w:t xml:space="preserve">Lecture </w:t>
      </w:r>
      <w:r>
        <w:rPr>
          <w:rFonts w:ascii="Arial" w:hAnsi="Arial" w:cs="Arial"/>
          <w:sz w:val="20"/>
          <w:lang w:val="en-US"/>
        </w:rPr>
        <w:t xml:space="preserve">related to the </w:t>
      </w:r>
      <w:r w:rsidRPr="00553943">
        <w:rPr>
          <w:rFonts w:ascii="Arial" w:hAnsi="Arial" w:cs="Arial"/>
          <w:sz w:val="20"/>
          <w:lang w:val="en-US"/>
        </w:rPr>
        <w:t xml:space="preserve">Opening of the </w:t>
      </w:r>
      <w:r w:rsidR="00622530">
        <w:rPr>
          <w:rFonts w:ascii="Arial" w:hAnsi="Arial" w:cs="Arial"/>
          <w:sz w:val="20"/>
          <w:lang w:val="en-US"/>
        </w:rPr>
        <w:t xml:space="preserve">New </w:t>
      </w:r>
      <w:r w:rsidRPr="00553943">
        <w:rPr>
          <w:rFonts w:ascii="Arial" w:hAnsi="Arial" w:cs="Arial"/>
          <w:sz w:val="20"/>
          <w:lang w:val="en-US"/>
        </w:rPr>
        <w:t>Institute for Sustainable and Circular Chemistry</w:t>
      </w:r>
      <w:r>
        <w:rPr>
          <w:rFonts w:ascii="Arial" w:hAnsi="Arial" w:cs="Arial"/>
          <w:sz w:val="20"/>
          <w:lang w:val="en-US"/>
        </w:rPr>
        <w:t xml:space="preserve">, </w:t>
      </w:r>
      <w:r w:rsidR="00622530">
        <w:rPr>
          <w:rFonts w:ascii="Arial" w:hAnsi="Arial" w:cs="Arial"/>
          <w:sz w:val="20"/>
          <w:lang w:val="en-US"/>
        </w:rPr>
        <w:t>On t</w:t>
      </w:r>
      <w:r>
        <w:rPr>
          <w:rFonts w:ascii="Arial" w:hAnsi="Arial" w:cs="Arial"/>
          <w:sz w:val="20"/>
          <w:lang w:val="en-US"/>
        </w:rPr>
        <w:t xml:space="preserve">he Future of </w:t>
      </w:r>
      <w:proofErr w:type="spellStart"/>
      <w:r>
        <w:rPr>
          <w:rFonts w:ascii="Arial" w:hAnsi="Arial" w:cs="Arial"/>
          <w:sz w:val="20"/>
          <w:lang w:val="en-US"/>
        </w:rPr>
        <w:t>Sutainable</w:t>
      </w:r>
      <w:proofErr w:type="spellEnd"/>
      <w:r>
        <w:rPr>
          <w:rFonts w:ascii="Arial" w:hAnsi="Arial" w:cs="Arial"/>
          <w:sz w:val="20"/>
          <w:lang w:val="en-US"/>
        </w:rPr>
        <w:t xml:space="preserve"> and Circular Chemistry, 08.06.2023.</w:t>
      </w:r>
    </w:p>
    <w:p w14:paraId="7137444D" w14:textId="509D9D08" w:rsidR="00622530" w:rsidRDefault="00622530" w:rsidP="00622530">
      <w:pPr>
        <w:pStyle w:val="Gemiddeldraster21"/>
        <w:numPr>
          <w:ilvl w:val="0"/>
          <w:numId w:val="8"/>
        </w:numPr>
        <w:tabs>
          <w:tab w:val="left" w:pos="1134"/>
        </w:tabs>
        <w:spacing w:line="360" w:lineRule="auto"/>
        <w:jc w:val="both"/>
        <w:rPr>
          <w:rFonts w:ascii="Arial" w:hAnsi="Arial" w:cs="Arial"/>
          <w:sz w:val="20"/>
          <w:szCs w:val="20"/>
          <w:lang w:val="en-US"/>
        </w:rPr>
      </w:pPr>
      <w:r w:rsidRPr="00622530">
        <w:rPr>
          <w:rFonts w:ascii="Arial" w:hAnsi="Arial" w:cs="Arial"/>
          <w:i/>
          <w:iCs/>
          <w:sz w:val="20"/>
          <w:szCs w:val="20"/>
          <w:lang w:val="en-US"/>
        </w:rPr>
        <w:t>Utrecht Science Campus</w:t>
      </w:r>
      <w:r>
        <w:rPr>
          <w:rFonts w:ascii="Arial" w:hAnsi="Arial" w:cs="Arial"/>
          <w:sz w:val="20"/>
          <w:szCs w:val="20"/>
          <w:lang w:val="en-US"/>
        </w:rPr>
        <w:t xml:space="preserve"> (Utrecht, the Netherlands), Towards a Sustainable Way of Cooperation to Foster a More Circular Economy, 2</w:t>
      </w:r>
      <w:r w:rsidRPr="00622530">
        <w:rPr>
          <w:rFonts w:ascii="Arial" w:hAnsi="Arial" w:cs="Arial"/>
          <w:sz w:val="20"/>
          <w:szCs w:val="20"/>
          <w:vertAlign w:val="superscript"/>
          <w:lang w:val="en-US"/>
        </w:rPr>
        <w:t>nd</w:t>
      </w:r>
      <w:r>
        <w:rPr>
          <w:rFonts w:ascii="Arial" w:hAnsi="Arial" w:cs="Arial"/>
          <w:sz w:val="20"/>
          <w:szCs w:val="20"/>
          <w:lang w:val="en-US"/>
        </w:rPr>
        <w:t xml:space="preserve"> Utrecht Science Lecture, 06.10.2023.</w:t>
      </w:r>
    </w:p>
    <w:p w14:paraId="22B33AA2" w14:textId="77777777" w:rsidR="00110A89" w:rsidRPr="00110A89" w:rsidRDefault="00622530" w:rsidP="00622530">
      <w:pPr>
        <w:pStyle w:val="Gemiddeldraster21"/>
        <w:numPr>
          <w:ilvl w:val="0"/>
          <w:numId w:val="8"/>
        </w:numPr>
        <w:tabs>
          <w:tab w:val="left" w:pos="1134"/>
        </w:tabs>
        <w:spacing w:line="360" w:lineRule="auto"/>
        <w:jc w:val="both"/>
        <w:rPr>
          <w:rFonts w:ascii="Arial" w:hAnsi="Arial" w:cs="Arial"/>
          <w:sz w:val="20"/>
          <w:lang w:val="en-US"/>
        </w:rPr>
      </w:pPr>
      <w:r w:rsidRPr="00622530">
        <w:rPr>
          <w:rFonts w:ascii="Arial" w:hAnsi="Arial" w:cs="Arial"/>
          <w:i/>
          <w:iCs/>
          <w:sz w:val="20"/>
          <w:szCs w:val="20"/>
          <w:lang w:val="en-US"/>
        </w:rPr>
        <w:t>Wuhan University of Technology</w:t>
      </w:r>
      <w:r>
        <w:rPr>
          <w:rFonts w:ascii="Arial" w:hAnsi="Arial" w:cs="Arial"/>
          <w:sz w:val="20"/>
          <w:szCs w:val="20"/>
          <w:lang w:val="en-US"/>
        </w:rPr>
        <w:t xml:space="preserve"> (Wuhan, China, online) Towards the Refinery of the Future: Spectroscopy and Microscopy of Catalysts at Work, 20.10.2023.</w:t>
      </w:r>
    </w:p>
    <w:p w14:paraId="62DAF1E0" w14:textId="21D4D530" w:rsidR="003B692E" w:rsidRPr="003B692E" w:rsidRDefault="003B692E" w:rsidP="00622530">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Sinopec </w:t>
      </w:r>
      <w:r w:rsidRPr="00381E84">
        <w:rPr>
          <w:rFonts w:ascii="Arial" w:hAnsi="Arial" w:cs="Arial"/>
          <w:sz w:val="20"/>
          <w:lang w:val="en-US"/>
        </w:rPr>
        <w:t>(Beijing, China)</w:t>
      </w:r>
      <w:r w:rsidR="00381E84">
        <w:rPr>
          <w:rFonts w:ascii="Arial" w:hAnsi="Arial" w:cs="Arial"/>
          <w:sz w:val="20"/>
          <w:lang w:val="en-US"/>
        </w:rPr>
        <w:t xml:space="preserve">, Towards the Refinery of the Future: Advances in </w:t>
      </w:r>
      <w:r w:rsidR="00381E84" w:rsidRPr="00381E84">
        <w:rPr>
          <w:rFonts w:ascii="Arial" w:hAnsi="Arial" w:cs="Arial"/>
          <w:i/>
          <w:iCs/>
          <w:sz w:val="20"/>
          <w:lang w:val="en-US"/>
        </w:rPr>
        <w:t>Operando</w:t>
      </w:r>
      <w:r w:rsidR="00381E84">
        <w:rPr>
          <w:rFonts w:ascii="Arial" w:hAnsi="Arial" w:cs="Arial"/>
          <w:sz w:val="20"/>
          <w:lang w:val="en-US"/>
        </w:rPr>
        <w:t xml:space="preserve"> Spectroscopy and Microscopy of Solid Catalysts</w:t>
      </w:r>
      <w:r w:rsidRPr="00381E84">
        <w:rPr>
          <w:rFonts w:ascii="Arial" w:hAnsi="Arial" w:cs="Arial"/>
          <w:sz w:val="20"/>
          <w:lang w:val="en-US"/>
        </w:rPr>
        <w:t>, 13.11.2023</w:t>
      </w:r>
      <w:r w:rsidR="00381E84">
        <w:rPr>
          <w:rFonts w:ascii="Arial" w:hAnsi="Arial" w:cs="Arial"/>
          <w:sz w:val="20"/>
          <w:lang w:val="en-US"/>
        </w:rPr>
        <w:t>.</w:t>
      </w:r>
      <w:r w:rsidR="00CD24CC">
        <w:rPr>
          <w:rFonts w:ascii="Arial" w:hAnsi="Arial" w:cs="Arial"/>
          <w:i/>
          <w:iCs/>
          <w:sz w:val="20"/>
          <w:lang w:val="en-US"/>
        </w:rPr>
        <w:t xml:space="preserve"> </w:t>
      </w:r>
    </w:p>
    <w:p w14:paraId="2D06FE1C" w14:textId="19EE2967" w:rsidR="008113D1" w:rsidRPr="00381E84" w:rsidRDefault="008113D1" w:rsidP="00622530">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Peking University </w:t>
      </w:r>
      <w:r w:rsidRPr="00381E84">
        <w:rPr>
          <w:rFonts w:ascii="Arial" w:hAnsi="Arial" w:cs="Arial"/>
          <w:sz w:val="20"/>
          <w:lang w:val="en-US"/>
        </w:rPr>
        <w:t>(Beijing, China)</w:t>
      </w:r>
      <w:r w:rsidR="003B692E" w:rsidRPr="00381E84">
        <w:rPr>
          <w:rFonts w:ascii="Arial" w:hAnsi="Arial" w:cs="Arial"/>
          <w:sz w:val="20"/>
          <w:lang w:val="en-US"/>
        </w:rPr>
        <w:t>,</w:t>
      </w:r>
      <w:r w:rsidR="00381E84">
        <w:rPr>
          <w:rFonts w:ascii="Arial" w:hAnsi="Arial" w:cs="Arial"/>
          <w:sz w:val="20"/>
          <w:lang w:val="en-US"/>
        </w:rPr>
        <w:t xml:space="preserve"> Catalysis at the Level of Single Particles, Single Molecules and Single Atoms: Seeing is </w:t>
      </w:r>
      <w:proofErr w:type="gramStart"/>
      <w:r w:rsidR="00381E84">
        <w:rPr>
          <w:rFonts w:ascii="Arial" w:hAnsi="Arial" w:cs="Arial"/>
          <w:sz w:val="20"/>
          <w:lang w:val="en-US"/>
        </w:rPr>
        <w:t>Believing?,</w:t>
      </w:r>
      <w:proofErr w:type="gramEnd"/>
      <w:r w:rsidR="003B692E" w:rsidRPr="00381E84">
        <w:rPr>
          <w:rFonts w:ascii="Arial" w:hAnsi="Arial" w:cs="Arial"/>
          <w:sz w:val="20"/>
          <w:lang w:val="en-US"/>
        </w:rPr>
        <w:t xml:space="preserve"> 13.11.2023</w:t>
      </w:r>
      <w:r w:rsidR="00381E84">
        <w:rPr>
          <w:rFonts w:ascii="Arial" w:hAnsi="Arial" w:cs="Arial"/>
          <w:sz w:val="20"/>
          <w:lang w:val="en-US"/>
        </w:rPr>
        <w:t>.</w:t>
      </w:r>
    </w:p>
    <w:p w14:paraId="4B58B4D2" w14:textId="70B520AA" w:rsidR="008113D1" w:rsidRPr="00381E84" w:rsidRDefault="008113D1" w:rsidP="00622530">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Tianjin University </w:t>
      </w:r>
      <w:r w:rsidRPr="00381E84">
        <w:rPr>
          <w:rFonts w:ascii="Arial" w:hAnsi="Arial" w:cs="Arial"/>
          <w:sz w:val="20"/>
          <w:lang w:val="en-US"/>
        </w:rPr>
        <w:t>(Tianjin, China)</w:t>
      </w:r>
      <w:r w:rsidR="0073711B">
        <w:rPr>
          <w:rFonts w:ascii="Arial" w:hAnsi="Arial" w:cs="Arial"/>
          <w:sz w:val="20"/>
          <w:lang w:val="en-US"/>
        </w:rPr>
        <w:t xml:space="preserve">, </w:t>
      </w:r>
      <w:proofErr w:type="spellStart"/>
      <w:r w:rsidR="0073711B">
        <w:rPr>
          <w:rFonts w:ascii="Arial" w:hAnsi="Arial" w:cs="Arial"/>
          <w:sz w:val="20"/>
          <w:lang w:val="en-US"/>
        </w:rPr>
        <w:t>Peiyang</w:t>
      </w:r>
      <w:proofErr w:type="spellEnd"/>
      <w:r w:rsidR="0073711B">
        <w:rPr>
          <w:rFonts w:ascii="Arial" w:hAnsi="Arial" w:cs="Arial"/>
          <w:sz w:val="20"/>
          <w:lang w:val="en-US"/>
        </w:rPr>
        <w:t xml:space="preserve"> Lectureship</w:t>
      </w:r>
      <w:r w:rsidR="003B692E" w:rsidRPr="00381E84">
        <w:rPr>
          <w:rFonts w:ascii="Arial" w:hAnsi="Arial" w:cs="Arial"/>
          <w:sz w:val="20"/>
          <w:lang w:val="en-US"/>
        </w:rPr>
        <w:t>,</w:t>
      </w:r>
      <w:r w:rsidR="00381E84" w:rsidRPr="00381E84">
        <w:rPr>
          <w:rFonts w:ascii="Arial" w:hAnsi="Arial" w:cs="Arial"/>
          <w:sz w:val="20"/>
          <w:lang w:val="en-US"/>
        </w:rPr>
        <w:t xml:space="preserve"> Advances in </w:t>
      </w:r>
      <w:r w:rsidR="00381E84" w:rsidRPr="00381E84">
        <w:rPr>
          <w:rFonts w:ascii="Arial" w:hAnsi="Arial" w:cs="Arial"/>
          <w:i/>
          <w:iCs/>
          <w:sz w:val="20"/>
          <w:lang w:val="en-US"/>
        </w:rPr>
        <w:t>Operando</w:t>
      </w:r>
      <w:r w:rsidR="00381E84" w:rsidRPr="00381E84">
        <w:rPr>
          <w:rFonts w:ascii="Arial" w:hAnsi="Arial" w:cs="Arial"/>
          <w:sz w:val="20"/>
          <w:lang w:val="en-US"/>
        </w:rPr>
        <w:t xml:space="preserve"> Spectroscopy and Microscopy of Catalysts to Foster the Transition Towards a More Sustainable Society</w:t>
      </w:r>
      <w:r w:rsidR="00381E84">
        <w:rPr>
          <w:rFonts w:ascii="Arial" w:hAnsi="Arial" w:cs="Arial"/>
          <w:sz w:val="20"/>
          <w:lang w:val="en-US"/>
        </w:rPr>
        <w:t>,</w:t>
      </w:r>
      <w:r w:rsidR="003B692E" w:rsidRPr="00381E84">
        <w:rPr>
          <w:rFonts w:ascii="Arial" w:hAnsi="Arial" w:cs="Arial"/>
          <w:sz w:val="20"/>
          <w:lang w:val="en-US"/>
        </w:rPr>
        <w:t xml:space="preserve"> 14.11.2023</w:t>
      </w:r>
      <w:r w:rsidR="00381E84">
        <w:rPr>
          <w:rFonts w:ascii="Arial" w:hAnsi="Arial" w:cs="Arial"/>
          <w:sz w:val="20"/>
          <w:lang w:val="en-US"/>
        </w:rPr>
        <w:t>.</w:t>
      </w:r>
    </w:p>
    <w:p w14:paraId="01AE9097" w14:textId="580ED6BA" w:rsidR="003B692E" w:rsidRDefault="003B692E" w:rsidP="00622530">
      <w:pPr>
        <w:pStyle w:val="Gemiddeldraster21"/>
        <w:numPr>
          <w:ilvl w:val="0"/>
          <w:numId w:val="8"/>
        </w:numPr>
        <w:tabs>
          <w:tab w:val="left" w:pos="1134"/>
        </w:tabs>
        <w:spacing w:line="360" w:lineRule="auto"/>
        <w:jc w:val="both"/>
        <w:rPr>
          <w:rFonts w:ascii="Arial" w:hAnsi="Arial" w:cs="Arial"/>
          <w:sz w:val="20"/>
          <w:lang w:val="en-US"/>
        </w:rPr>
      </w:pPr>
      <w:r w:rsidRPr="003B692E">
        <w:rPr>
          <w:rFonts w:ascii="Arial" w:hAnsi="Arial" w:cs="Arial"/>
          <w:i/>
          <w:iCs/>
          <w:sz w:val="20"/>
          <w:lang w:val="en-US"/>
        </w:rPr>
        <w:t>Nanjing University</w:t>
      </w:r>
      <w:r>
        <w:rPr>
          <w:rFonts w:ascii="Arial" w:hAnsi="Arial" w:cs="Arial"/>
          <w:sz w:val="20"/>
          <w:lang w:val="en-US"/>
        </w:rPr>
        <w:t xml:space="preserve"> (Nanjing, China), </w:t>
      </w:r>
      <w:r w:rsidR="00381E84">
        <w:rPr>
          <w:rFonts w:ascii="Arial" w:hAnsi="Arial" w:cs="Arial"/>
          <w:sz w:val="20"/>
          <w:lang w:val="en-US"/>
        </w:rPr>
        <w:t xml:space="preserve">Catalysis at the Level of Single Particles, Single Molecules and Single Atoms: Seeing is </w:t>
      </w:r>
      <w:proofErr w:type="gramStart"/>
      <w:r w:rsidR="00381E84">
        <w:rPr>
          <w:rFonts w:ascii="Arial" w:hAnsi="Arial" w:cs="Arial"/>
          <w:sz w:val="20"/>
          <w:lang w:val="en-US"/>
        </w:rPr>
        <w:t>Believing?,</w:t>
      </w:r>
      <w:proofErr w:type="gramEnd"/>
      <w:r w:rsidR="00381E84">
        <w:rPr>
          <w:rFonts w:ascii="Arial" w:hAnsi="Arial" w:cs="Arial"/>
          <w:sz w:val="20"/>
          <w:lang w:val="en-US"/>
        </w:rPr>
        <w:t xml:space="preserve"> </w:t>
      </w:r>
      <w:r>
        <w:rPr>
          <w:rFonts w:ascii="Arial" w:hAnsi="Arial" w:cs="Arial"/>
          <w:sz w:val="20"/>
          <w:lang w:val="en-US"/>
        </w:rPr>
        <w:t>15.11.2023</w:t>
      </w:r>
      <w:r w:rsidR="00381E84">
        <w:rPr>
          <w:rFonts w:ascii="Arial" w:hAnsi="Arial" w:cs="Arial"/>
          <w:sz w:val="20"/>
          <w:lang w:val="en-US"/>
        </w:rPr>
        <w:t>.</w:t>
      </w:r>
    </w:p>
    <w:p w14:paraId="136375EE" w14:textId="5241AEBD" w:rsidR="003B692E" w:rsidRDefault="003B692E" w:rsidP="003B692E">
      <w:pPr>
        <w:pStyle w:val="Gemiddeldraster21"/>
        <w:numPr>
          <w:ilvl w:val="0"/>
          <w:numId w:val="8"/>
        </w:numPr>
        <w:tabs>
          <w:tab w:val="left" w:pos="1134"/>
        </w:tabs>
        <w:spacing w:line="360" w:lineRule="auto"/>
        <w:jc w:val="both"/>
        <w:rPr>
          <w:rFonts w:ascii="Arial" w:hAnsi="Arial" w:cs="Arial"/>
          <w:sz w:val="20"/>
          <w:lang w:val="en-US"/>
        </w:rPr>
      </w:pPr>
      <w:r w:rsidRPr="003B692E">
        <w:rPr>
          <w:rFonts w:ascii="Arial" w:hAnsi="Arial" w:cs="Arial"/>
          <w:i/>
          <w:iCs/>
          <w:sz w:val="20"/>
          <w:lang w:val="en-US"/>
        </w:rPr>
        <w:t>Fudan University</w:t>
      </w:r>
      <w:r>
        <w:rPr>
          <w:rFonts w:ascii="Arial" w:hAnsi="Arial" w:cs="Arial"/>
          <w:sz w:val="20"/>
          <w:lang w:val="en-US"/>
        </w:rPr>
        <w:t xml:space="preserve"> (Shanghai, China), </w:t>
      </w:r>
      <w:r w:rsidR="00381E84" w:rsidRPr="00381E84">
        <w:rPr>
          <w:rFonts w:ascii="Arial" w:hAnsi="Arial" w:cs="Arial"/>
          <w:sz w:val="20"/>
          <w:lang w:val="en-US"/>
        </w:rPr>
        <w:t xml:space="preserve">Advances in Heterogeneous Catalysis Research: What Can We Do With Plastics, Biomass and </w:t>
      </w:r>
      <w:proofErr w:type="gramStart"/>
      <w:r w:rsidR="00381E84" w:rsidRPr="00381E84">
        <w:rPr>
          <w:rFonts w:ascii="Arial" w:hAnsi="Arial" w:cs="Arial"/>
          <w:sz w:val="20"/>
          <w:lang w:val="en-US"/>
        </w:rPr>
        <w:t>CO</w:t>
      </w:r>
      <w:r w:rsidR="00381E84" w:rsidRPr="007713FD">
        <w:rPr>
          <w:rFonts w:ascii="Arial" w:hAnsi="Arial" w:cs="Arial"/>
          <w:sz w:val="20"/>
          <w:vertAlign w:val="subscript"/>
          <w:lang w:val="en-US"/>
        </w:rPr>
        <w:t>2</w:t>
      </w:r>
      <w:r w:rsidR="00381E84" w:rsidRPr="00381E84">
        <w:rPr>
          <w:rFonts w:ascii="Arial" w:hAnsi="Arial" w:cs="Arial"/>
          <w:sz w:val="20"/>
          <w:lang w:val="en-US"/>
        </w:rPr>
        <w:t>?</w:t>
      </w:r>
      <w:r w:rsidR="00381E84">
        <w:rPr>
          <w:rFonts w:ascii="Arial" w:hAnsi="Arial" w:cs="Arial"/>
          <w:sz w:val="20"/>
          <w:lang w:val="en-US"/>
        </w:rPr>
        <w:t>,</w:t>
      </w:r>
      <w:proofErr w:type="gramEnd"/>
      <w:r w:rsidR="00381E84">
        <w:rPr>
          <w:rFonts w:ascii="Arial" w:hAnsi="Arial" w:cs="Arial"/>
          <w:sz w:val="20"/>
          <w:lang w:val="en-US"/>
        </w:rPr>
        <w:t xml:space="preserve"> </w:t>
      </w:r>
      <w:r>
        <w:rPr>
          <w:rFonts w:ascii="Arial" w:hAnsi="Arial" w:cs="Arial"/>
          <w:sz w:val="20"/>
          <w:lang w:val="en-US"/>
        </w:rPr>
        <w:t>16.11.2023</w:t>
      </w:r>
      <w:r w:rsidR="00381E84">
        <w:rPr>
          <w:rFonts w:ascii="Arial" w:hAnsi="Arial" w:cs="Arial"/>
          <w:sz w:val="20"/>
          <w:lang w:val="en-US"/>
        </w:rPr>
        <w:t>.</w:t>
      </w:r>
    </w:p>
    <w:p w14:paraId="3F841363" w14:textId="77777777" w:rsidR="007713FD" w:rsidRDefault="003B692E" w:rsidP="003B692E">
      <w:pPr>
        <w:pStyle w:val="Gemiddeldraster21"/>
        <w:numPr>
          <w:ilvl w:val="0"/>
          <w:numId w:val="8"/>
        </w:numPr>
        <w:tabs>
          <w:tab w:val="left" w:pos="1134"/>
        </w:tabs>
        <w:spacing w:line="360" w:lineRule="auto"/>
        <w:jc w:val="both"/>
        <w:rPr>
          <w:rFonts w:ascii="Arial" w:hAnsi="Arial" w:cs="Arial"/>
          <w:sz w:val="20"/>
          <w:lang w:val="en-US"/>
        </w:rPr>
      </w:pPr>
      <w:r w:rsidRPr="003B692E">
        <w:rPr>
          <w:rFonts w:ascii="Arial" w:hAnsi="Arial" w:cs="Arial"/>
          <w:i/>
          <w:iCs/>
          <w:sz w:val="20"/>
          <w:lang w:val="en-US"/>
        </w:rPr>
        <w:t>East China University of Science and Technology</w:t>
      </w:r>
      <w:r>
        <w:rPr>
          <w:rFonts w:ascii="Arial" w:hAnsi="Arial" w:cs="Arial"/>
          <w:sz w:val="20"/>
          <w:lang w:val="en-US"/>
        </w:rPr>
        <w:t xml:space="preserve"> (Shanghai, China), </w:t>
      </w:r>
      <w:r w:rsidR="00381E84" w:rsidRPr="00381E84">
        <w:rPr>
          <w:rFonts w:ascii="Arial" w:hAnsi="Arial" w:cs="Arial"/>
          <w:sz w:val="20"/>
          <w:lang w:val="en-US"/>
        </w:rPr>
        <w:t xml:space="preserve">Advances in </w:t>
      </w:r>
      <w:r w:rsidR="00381E84" w:rsidRPr="00381E84">
        <w:rPr>
          <w:rFonts w:ascii="Arial" w:hAnsi="Arial" w:cs="Arial"/>
          <w:i/>
          <w:iCs/>
          <w:sz w:val="20"/>
          <w:lang w:val="en-US"/>
        </w:rPr>
        <w:t>Operando</w:t>
      </w:r>
      <w:r w:rsidR="00381E84" w:rsidRPr="00381E84">
        <w:rPr>
          <w:rFonts w:ascii="Arial" w:hAnsi="Arial" w:cs="Arial"/>
          <w:sz w:val="20"/>
          <w:lang w:val="en-US"/>
        </w:rPr>
        <w:t xml:space="preserve"> Spectroscopy and Microscopy of Catalysts to Foster the Transition Towards a More Sustainable Society</w:t>
      </w:r>
      <w:r w:rsidR="00381E84">
        <w:rPr>
          <w:rFonts w:ascii="Arial" w:hAnsi="Arial" w:cs="Arial"/>
          <w:sz w:val="20"/>
          <w:lang w:val="en-US"/>
        </w:rPr>
        <w:t xml:space="preserve">, </w:t>
      </w:r>
      <w:r>
        <w:rPr>
          <w:rFonts w:ascii="Arial" w:hAnsi="Arial" w:cs="Arial"/>
          <w:sz w:val="20"/>
          <w:lang w:val="en-US"/>
        </w:rPr>
        <w:t>17.11.2023</w:t>
      </w:r>
      <w:r w:rsidR="00381E84">
        <w:rPr>
          <w:rFonts w:ascii="Arial" w:hAnsi="Arial" w:cs="Arial"/>
          <w:sz w:val="20"/>
          <w:lang w:val="en-US"/>
        </w:rPr>
        <w:t>.</w:t>
      </w:r>
    </w:p>
    <w:p w14:paraId="530DEBB1" w14:textId="76DD460A" w:rsidR="001E53BE" w:rsidRDefault="001E53BE" w:rsidP="003B692E">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Technical University of Denmark </w:t>
      </w:r>
      <w:r w:rsidRPr="001E53BE">
        <w:rPr>
          <w:rFonts w:ascii="Arial" w:hAnsi="Arial" w:cs="Arial"/>
          <w:sz w:val="20"/>
          <w:lang w:val="en-US"/>
        </w:rPr>
        <w:t xml:space="preserve">(Lyngby, Denmark, online), </w:t>
      </w:r>
      <w:r>
        <w:rPr>
          <w:rFonts w:ascii="Arial" w:hAnsi="Arial" w:cs="Arial"/>
          <w:sz w:val="20"/>
          <w:lang w:val="en-US"/>
        </w:rPr>
        <w:t xml:space="preserve">Towards the Refinery of the Future: Advances in </w:t>
      </w:r>
      <w:r w:rsidRPr="00381E84">
        <w:rPr>
          <w:rFonts w:ascii="Arial" w:hAnsi="Arial" w:cs="Arial"/>
          <w:i/>
          <w:iCs/>
          <w:sz w:val="20"/>
          <w:lang w:val="en-US"/>
        </w:rPr>
        <w:t>Operando</w:t>
      </w:r>
      <w:r>
        <w:rPr>
          <w:rFonts w:ascii="Arial" w:hAnsi="Arial" w:cs="Arial"/>
          <w:sz w:val="20"/>
          <w:lang w:val="en-US"/>
        </w:rPr>
        <w:t xml:space="preserve"> Spectroscopy and Microscopy of Solid Catalysts</w:t>
      </w:r>
      <w:r w:rsidRPr="001E53BE">
        <w:rPr>
          <w:rFonts w:ascii="Arial" w:hAnsi="Arial" w:cs="Arial"/>
          <w:sz w:val="20"/>
          <w:lang w:val="en-US"/>
        </w:rPr>
        <w:t xml:space="preserve"> 21.11.2023, </w:t>
      </w:r>
    </w:p>
    <w:p w14:paraId="46AA86E3" w14:textId="09896466" w:rsidR="00491A64" w:rsidRDefault="00491A64" w:rsidP="003B692E">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Sasol </w:t>
      </w:r>
      <w:r w:rsidRPr="00491A64">
        <w:rPr>
          <w:rFonts w:ascii="Arial" w:hAnsi="Arial" w:cs="Arial"/>
          <w:sz w:val="20"/>
          <w:lang w:val="en-US"/>
        </w:rPr>
        <w:t>(Sasolburg, South Africa, online),</w:t>
      </w:r>
      <w:r>
        <w:rPr>
          <w:rFonts w:ascii="Arial" w:hAnsi="Arial" w:cs="Arial"/>
          <w:i/>
          <w:iCs/>
          <w:sz w:val="20"/>
          <w:lang w:val="en-US"/>
        </w:rPr>
        <w:t xml:space="preserve"> </w:t>
      </w:r>
      <w:r>
        <w:rPr>
          <w:rFonts w:ascii="Arial" w:hAnsi="Arial" w:cs="Arial"/>
          <w:sz w:val="20"/>
          <w:lang w:val="en-US"/>
        </w:rPr>
        <w:t xml:space="preserve">Towards the Refinery of the Future: Advances in </w:t>
      </w:r>
      <w:r w:rsidRPr="00381E84">
        <w:rPr>
          <w:rFonts w:ascii="Arial" w:hAnsi="Arial" w:cs="Arial"/>
          <w:i/>
          <w:iCs/>
          <w:sz w:val="20"/>
          <w:lang w:val="en-US"/>
        </w:rPr>
        <w:t>Operando</w:t>
      </w:r>
      <w:r>
        <w:rPr>
          <w:rFonts w:ascii="Arial" w:hAnsi="Arial" w:cs="Arial"/>
          <w:sz w:val="20"/>
          <w:lang w:val="en-US"/>
        </w:rPr>
        <w:t xml:space="preserve"> Spectroscopy and Microscopy of Solid Catalysts, 22.11.2023.</w:t>
      </w:r>
    </w:p>
    <w:p w14:paraId="615B32BA" w14:textId="13C5D2FE" w:rsidR="00967843" w:rsidRDefault="007713FD" w:rsidP="003B692E">
      <w:pPr>
        <w:pStyle w:val="Gemiddeldraster21"/>
        <w:numPr>
          <w:ilvl w:val="0"/>
          <w:numId w:val="8"/>
        </w:numPr>
        <w:tabs>
          <w:tab w:val="left" w:pos="1134"/>
        </w:tabs>
        <w:spacing w:line="360" w:lineRule="auto"/>
        <w:jc w:val="both"/>
        <w:rPr>
          <w:rFonts w:ascii="Arial" w:hAnsi="Arial" w:cs="Arial"/>
          <w:sz w:val="20"/>
          <w:lang w:val="en-US"/>
        </w:rPr>
      </w:pPr>
      <w:r w:rsidRPr="001E53BE">
        <w:rPr>
          <w:rFonts w:ascii="Arial" w:hAnsi="Arial" w:cs="Arial"/>
          <w:i/>
          <w:iCs/>
          <w:sz w:val="20"/>
          <w:lang w:val="en-US"/>
        </w:rPr>
        <w:t>Utrecht University</w:t>
      </w:r>
      <w:r w:rsidRPr="007713FD">
        <w:rPr>
          <w:rFonts w:ascii="Arial" w:hAnsi="Arial" w:cs="Arial"/>
          <w:sz w:val="20"/>
          <w:lang w:val="en-US"/>
        </w:rPr>
        <w:t xml:space="preserve">, </w:t>
      </w:r>
      <w:proofErr w:type="spellStart"/>
      <w:r w:rsidRPr="007713FD">
        <w:rPr>
          <w:rFonts w:ascii="Arial" w:hAnsi="Arial" w:cs="Arial"/>
          <w:sz w:val="20"/>
          <w:lang w:val="en-US"/>
        </w:rPr>
        <w:t>Leru-Ente</w:t>
      </w:r>
      <w:proofErr w:type="spellEnd"/>
      <w:r w:rsidRPr="007713FD">
        <w:rPr>
          <w:rFonts w:ascii="Arial" w:hAnsi="Arial" w:cs="Arial"/>
          <w:sz w:val="20"/>
          <w:lang w:val="en-US"/>
        </w:rPr>
        <w:t xml:space="preserve"> Conference, </w:t>
      </w:r>
      <w:r>
        <w:rPr>
          <w:rFonts w:ascii="Arial" w:hAnsi="Arial" w:cs="Arial"/>
          <w:sz w:val="20"/>
          <w:lang w:val="en-US"/>
        </w:rPr>
        <w:t xml:space="preserve">Making our Society Greener and More Sustainable through Chemistry and Catalysis, </w:t>
      </w:r>
      <w:r w:rsidR="0073711B">
        <w:rPr>
          <w:rFonts w:ascii="Arial" w:hAnsi="Arial" w:cs="Arial"/>
          <w:sz w:val="20"/>
          <w:lang w:val="en-US"/>
        </w:rPr>
        <w:t>(</w:t>
      </w:r>
      <w:r w:rsidRPr="007713FD">
        <w:rPr>
          <w:rFonts w:ascii="Arial" w:hAnsi="Arial" w:cs="Arial"/>
          <w:sz w:val="20"/>
          <w:lang w:val="en-US"/>
        </w:rPr>
        <w:t>Utrecht</w:t>
      </w:r>
      <w:r w:rsidR="0073711B">
        <w:rPr>
          <w:rFonts w:ascii="Arial" w:hAnsi="Arial" w:cs="Arial"/>
          <w:sz w:val="20"/>
          <w:lang w:val="en-US"/>
        </w:rPr>
        <w:t xml:space="preserve">, </w:t>
      </w:r>
      <w:r w:rsidRPr="007713FD">
        <w:rPr>
          <w:rFonts w:ascii="Arial" w:hAnsi="Arial" w:cs="Arial"/>
          <w:sz w:val="20"/>
          <w:lang w:val="en-US"/>
        </w:rPr>
        <w:t>the Netherlands), 29.11.2023.</w:t>
      </w:r>
    </w:p>
    <w:p w14:paraId="1AC1F6D5" w14:textId="39E815C5" w:rsidR="0073711B" w:rsidRDefault="0073711B" w:rsidP="003B692E">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Technical University Munich </w:t>
      </w:r>
      <w:r w:rsidRPr="0019080E">
        <w:rPr>
          <w:rFonts w:ascii="Arial" w:hAnsi="Arial" w:cs="Arial"/>
          <w:sz w:val="20"/>
          <w:lang w:val="en-US"/>
        </w:rPr>
        <w:t>(</w:t>
      </w:r>
      <w:proofErr w:type="spellStart"/>
      <w:r w:rsidRPr="0019080E">
        <w:rPr>
          <w:rFonts w:ascii="Arial" w:hAnsi="Arial" w:cs="Arial"/>
          <w:sz w:val="20"/>
          <w:lang w:val="en-US"/>
        </w:rPr>
        <w:t>Garching</w:t>
      </w:r>
      <w:proofErr w:type="spellEnd"/>
      <w:r w:rsidRPr="0019080E">
        <w:rPr>
          <w:rFonts w:ascii="Arial" w:hAnsi="Arial" w:cs="Arial"/>
          <w:sz w:val="20"/>
          <w:lang w:val="en-US"/>
        </w:rPr>
        <w:t>, Germany),</w:t>
      </w:r>
      <w:r>
        <w:rPr>
          <w:rFonts w:ascii="Arial" w:hAnsi="Arial" w:cs="Arial"/>
          <w:i/>
          <w:iCs/>
          <w:sz w:val="20"/>
          <w:lang w:val="en-US"/>
        </w:rPr>
        <w:t xml:space="preserve"> </w:t>
      </w:r>
      <w:r>
        <w:rPr>
          <w:rFonts w:ascii="Arial" w:hAnsi="Arial" w:cs="Arial"/>
          <w:sz w:val="20"/>
          <w:lang w:val="en-US"/>
        </w:rPr>
        <w:t xml:space="preserve">Towards the Refinery of the Future: Advances in </w:t>
      </w:r>
      <w:r w:rsidRPr="00381E84">
        <w:rPr>
          <w:rFonts w:ascii="Arial" w:hAnsi="Arial" w:cs="Arial"/>
          <w:i/>
          <w:iCs/>
          <w:sz w:val="20"/>
          <w:lang w:val="en-US"/>
        </w:rPr>
        <w:t>Operando</w:t>
      </w:r>
      <w:r>
        <w:rPr>
          <w:rFonts w:ascii="Arial" w:hAnsi="Arial" w:cs="Arial"/>
          <w:sz w:val="20"/>
          <w:lang w:val="en-US"/>
        </w:rPr>
        <w:t xml:space="preserve"> Spectroscopy and Microscopy of Solid Catalysts, 30.01.2024.</w:t>
      </w:r>
    </w:p>
    <w:p w14:paraId="3A6EC8D2" w14:textId="448ACC67" w:rsidR="0073711B" w:rsidRDefault="0073711B" w:rsidP="003B692E">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BASF </w:t>
      </w:r>
      <w:r w:rsidRPr="0019080E">
        <w:rPr>
          <w:rFonts w:ascii="Arial" w:hAnsi="Arial" w:cs="Arial"/>
          <w:sz w:val="20"/>
          <w:lang w:val="en-US"/>
        </w:rPr>
        <w:t>(Ludwigshafen, Germany),</w:t>
      </w:r>
      <w:r>
        <w:rPr>
          <w:rFonts w:ascii="Arial" w:hAnsi="Arial" w:cs="Arial"/>
          <w:i/>
          <w:iCs/>
          <w:sz w:val="20"/>
          <w:lang w:val="en-US"/>
        </w:rPr>
        <w:t xml:space="preserve"> </w:t>
      </w:r>
      <w:r w:rsidRPr="00381E84">
        <w:rPr>
          <w:rFonts w:ascii="Arial" w:hAnsi="Arial" w:cs="Arial"/>
          <w:sz w:val="20"/>
          <w:lang w:val="en-US"/>
        </w:rPr>
        <w:t xml:space="preserve">Advances in </w:t>
      </w:r>
      <w:r w:rsidRPr="00381E84">
        <w:rPr>
          <w:rFonts w:ascii="Arial" w:hAnsi="Arial" w:cs="Arial"/>
          <w:i/>
          <w:iCs/>
          <w:sz w:val="20"/>
          <w:lang w:val="en-US"/>
        </w:rPr>
        <w:t>Operando</w:t>
      </w:r>
      <w:r w:rsidRPr="00381E84">
        <w:rPr>
          <w:rFonts w:ascii="Arial" w:hAnsi="Arial" w:cs="Arial"/>
          <w:sz w:val="20"/>
          <w:lang w:val="en-US"/>
        </w:rPr>
        <w:t xml:space="preserve"> Spectroscopy and Microscopy of Catalysts to Foster the Transition Towards a More Sustainable Society</w:t>
      </w:r>
      <w:r>
        <w:rPr>
          <w:rFonts w:ascii="Arial" w:hAnsi="Arial" w:cs="Arial"/>
          <w:sz w:val="20"/>
          <w:lang w:val="en-US"/>
        </w:rPr>
        <w:t>, 31.01.2024.</w:t>
      </w:r>
    </w:p>
    <w:p w14:paraId="4F0979F1" w14:textId="67F39C9E" w:rsidR="00150022" w:rsidRDefault="00150022" w:rsidP="00150022">
      <w:pPr>
        <w:pStyle w:val="Gemiddeldraster21"/>
        <w:numPr>
          <w:ilvl w:val="0"/>
          <w:numId w:val="8"/>
        </w:numPr>
        <w:tabs>
          <w:tab w:val="left" w:pos="1134"/>
        </w:tabs>
        <w:spacing w:line="360" w:lineRule="auto"/>
        <w:jc w:val="both"/>
        <w:rPr>
          <w:rFonts w:ascii="Arial" w:hAnsi="Arial" w:cs="Arial"/>
          <w:sz w:val="20"/>
          <w:lang w:val="en-US"/>
        </w:rPr>
      </w:pPr>
      <w:r w:rsidRPr="00150022">
        <w:rPr>
          <w:rFonts w:ascii="Arial" w:hAnsi="Arial" w:cs="Arial"/>
          <w:i/>
          <w:iCs/>
          <w:sz w:val="20"/>
          <w:lang w:val="en-US"/>
        </w:rPr>
        <w:t>University of Stuttgart</w:t>
      </w:r>
      <w:r>
        <w:rPr>
          <w:rFonts w:ascii="Arial" w:hAnsi="Arial" w:cs="Arial"/>
          <w:sz w:val="20"/>
          <w:lang w:val="en-US"/>
        </w:rPr>
        <w:t xml:space="preserve"> (Stuttgart, Germany), Towards the Refinery of the Future: Advances in </w:t>
      </w:r>
      <w:r w:rsidRPr="00381E84">
        <w:rPr>
          <w:rFonts w:ascii="Arial" w:hAnsi="Arial" w:cs="Arial"/>
          <w:i/>
          <w:iCs/>
          <w:sz w:val="20"/>
          <w:lang w:val="en-US"/>
        </w:rPr>
        <w:t>Operando</w:t>
      </w:r>
      <w:r>
        <w:rPr>
          <w:rFonts w:ascii="Arial" w:hAnsi="Arial" w:cs="Arial"/>
          <w:sz w:val="20"/>
          <w:lang w:val="en-US"/>
        </w:rPr>
        <w:t xml:space="preserve"> Spectroscopy and Microscopy of Solid Catalysts, 01.02.2024.</w:t>
      </w:r>
    </w:p>
    <w:p w14:paraId="180E5C5C" w14:textId="7DE0B1DA" w:rsidR="00152007" w:rsidRPr="00165E3C" w:rsidRDefault="00152007" w:rsidP="00150022">
      <w:pPr>
        <w:pStyle w:val="Gemiddeldraster21"/>
        <w:numPr>
          <w:ilvl w:val="0"/>
          <w:numId w:val="8"/>
        </w:numPr>
        <w:tabs>
          <w:tab w:val="left" w:pos="1134"/>
        </w:tabs>
        <w:spacing w:line="360" w:lineRule="auto"/>
        <w:jc w:val="both"/>
        <w:rPr>
          <w:rFonts w:ascii="Arial" w:hAnsi="Arial" w:cs="Arial"/>
          <w:sz w:val="20"/>
        </w:rPr>
      </w:pPr>
      <w:r w:rsidRPr="004522DD">
        <w:rPr>
          <w:rFonts w:ascii="Arial" w:hAnsi="Arial" w:cs="Arial"/>
          <w:i/>
          <w:iCs/>
          <w:sz w:val="20"/>
        </w:rPr>
        <w:t>Koning Willem I Kring</w:t>
      </w:r>
      <w:r w:rsidRPr="00165E3C">
        <w:rPr>
          <w:rFonts w:ascii="Arial" w:hAnsi="Arial" w:cs="Arial"/>
          <w:sz w:val="20"/>
        </w:rPr>
        <w:t xml:space="preserve"> (Den Haag, </w:t>
      </w:r>
      <w:proofErr w:type="spellStart"/>
      <w:r w:rsidRPr="00165E3C">
        <w:rPr>
          <w:rFonts w:ascii="Arial" w:hAnsi="Arial" w:cs="Arial"/>
          <w:sz w:val="20"/>
        </w:rPr>
        <w:t>the</w:t>
      </w:r>
      <w:proofErr w:type="spellEnd"/>
      <w:r w:rsidRPr="00165E3C">
        <w:rPr>
          <w:rFonts w:ascii="Arial" w:hAnsi="Arial" w:cs="Arial"/>
          <w:sz w:val="20"/>
        </w:rPr>
        <w:t xml:space="preserve"> Netherlands), </w:t>
      </w:r>
      <w:r w:rsidR="00165E3C" w:rsidRPr="00165E3C">
        <w:rPr>
          <w:rFonts w:ascii="Arial" w:hAnsi="Arial" w:cs="Arial"/>
          <w:sz w:val="20"/>
        </w:rPr>
        <w:t xml:space="preserve">Innovatie en Innovatiebeleid in Nederland: Wat Doen We Goed en Wat Kan </w:t>
      </w:r>
      <w:proofErr w:type="gramStart"/>
      <w:r w:rsidR="00165E3C" w:rsidRPr="00165E3C">
        <w:rPr>
          <w:rFonts w:ascii="Arial" w:hAnsi="Arial" w:cs="Arial"/>
          <w:sz w:val="20"/>
        </w:rPr>
        <w:t>Beter?,</w:t>
      </w:r>
      <w:proofErr w:type="gramEnd"/>
      <w:r w:rsidR="00165E3C" w:rsidRPr="00165E3C">
        <w:rPr>
          <w:rFonts w:ascii="Arial" w:hAnsi="Arial" w:cs="Arial"/>
          <w:sz w:val="20"/>
        </w:rPr>
        <w:t xml:space="preserve"> 07.</w:t>
      </w:r>
      <w:r w:rsidR="00165E3C">
        <w:rPr>
          <w:rFonts w:ascii="Arial" w:hAnsi="Arial" w:cs="Arial"/>
          <w:sz w:val="20"/>
        </w:rPr>
        <w:t>02.2024.</w:t>
      </w:r>
      <w:r w:rsidR="00165E3C" w:rsidRPr="00165E3C">
        <w:rPr>
          <w:rFonts w:ascii="Arial" w:hAnsi="Arial" w:cs="Arial"/>
          <w:sz w:val="20"/>
        </w:rPr>
        <w:t xml:space="preserve"> </w:t>
      </w:r>
    </w:p>
    <w:p w14:paraId="227F0108" w14:textId="3997EBB7" w:rsidR="0073711B" w:rsidRPr="00152007" w:rsidRDefault="0073711B" w:rsidP="00150022">
      <w:pPr>
        <w:pStyle w:val="Gemiddeldraster21"/>
        <w:tabs>
          <w:tab w:val="left" w:pos="1134"/>
        </w:tabs>
        <w:spacing w:line="360" w:lineRule="auto"/>
        <w:jc w:val="both"/>
        <w:rPr>
          <w:rFonts w:ascii="Arial" w:hAnsi="Arial" w:cs="Arial"/>
          <w:sz w:val="20"/>
        </w:rPr>
      </w:pPr>
    </w:p>
    <w:p w14:paraId="02BBD5BC" w14:textId="77777777" w:rsidR="00F44CE2" w:rsidRPr="00152007" w:rsidRDefault="00F44CE2" w:rsidP="006A4B50">
      <w:pPr>
        <w:pStyle w:val="Gemiddeldraster21"/>
        <w:tabs>
          <w:tab w:val="left" w:pos="1134"/>
        </w:tabs>
        <w:spacing w:line="360" w:lineRule="auto"/>
        <w:ind w:left="360"/>
        <w:jc w:val="both"/>
        <w:rPr>
          <w:rFonts w:ascii="Arial" w:hAnsi="Arial" w:cs="Arial"/>
          <w:sz w:val="20"/>
        </w:rPr>
      </w:pPr>
    </w:p>
    <w:p w14:paraId="38D7ED53" w14:textId="7CAA1AD8" w:rsidR="00967843" w:rsidRPr="00152007" w:rsidRDefault="00967843" w:rsidP="001B4DBA">
      <w:pPr>
        <w:pStyle w:val="Gemiddeldraster21"/>
        <w:numPr>
          <w:ilvl w:val="0"/>
          <w:numId w:val="8"/>
        </w:numPr>
        <w:tabs>
          <w:tab w:val="left" w:pos="1134"/>
        </w:tabs>
        <w:spacing w:line="360" w:lineRule="auto"/>
        <w:jc w:val="both"/>
        <w:rPr>
          <w:rFonts w:ascii="Arial" w:hAnsi="Arial" w:cs="Arial"/>
          <w:sz w:val="20"/>
        </w:rPr>
        <w:sectPr w:rsidR="00967843" w:rsidRPr="00152007" w:rsidSect="00DC3808">
          <w:headerReference w:type="default" r:id="rId30"/>
          <w:footerReference w:type="default" r:id="rId31"/>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4EB86CA8" w14:textId="77777777" w:rsidR="007220F6" w:rsidRDefault="005779AA" w:rsidP="005779AA">
      <w:pPr>
        <w:pStyle w:val="Titel"/>
      </w:pPr>
      <w:bookmarkStart w:id="28" w:name="Enclosure_8"/>
      <w:r>
        <w:lastRenderedPageBreak/>
        <w:t xml:space="preserve">Enclosure 8: </w:t>
      </w:r>
      <w:r w:rsidR="007220F6">
        <w:t>Scientific A</w:t>
      </w:r>
      <w:r w:rsidR="007220F6" w:rsidRPr="00C65ECB">
        <w:t>wards</w:t>
      </w:r>
      <w:r w:rsidR="00FF7FBA">
        <w:t>, Elected Memberships</w:t>
      </w:r>
      <w:r w:rsidR="007220F6">
        <w:t xml:space="preserve"> and </w:t>
      </w:r>
      <w:r w:rsidR="00FF7FBA">
        <w:t xml:space="preserve">Other </w:t>
      </w:r>
      <w:proofErr w:type="spellStart"/>
      <w:r w:rsidR="007220F6">
        <w:t>Honours</w:t>
      </w:r>
      <w:proofErr w:type="spellEnd"/>
    </w:p>
    <w:bookmarkEnd w:id="28"/>
    <w:p w14:paraId="142D4B44" w14:textId="77777777" w:rsidR="007220F6" w:rsidRPr="00552C12" w:rsidRDefault="007220F6" w:rsidP="000634C4">
      <w:pPr>
        <w:tabs>
          <w:tab w:val="left" w:pos="1134"/>
        </w:tabs>
        <w:spacing w:line="360" w:lineRule="auto"/>
        <w:rPr>
          <w:sz w:val="10"/>
          <w:szCs w:val="10"/>
        </w:rPr>
      </w:pPr>
    </w:p>
    <w:p w14:paraId="28AD2833" w14:textId="77777777" w:rsidR="007220F6" w:rsidRPr="00782A01" w:rsidRDefault="007335E4" w:rsidP="00BE37C5">
      <w:pPr>
        <w:numPr>
          <w:ilvl w:val="0"/>
          <w:numId w:val="9"/>
        </w:numPr>
        <w:tabs>
          <w:tab w:val="left" w:pos="1134"/>
        </w:tabs>
        <w:suppressAutoHyphens/>
        <w:spacing w:line="360" w:lineRule="auto"/>
        <w:jc w:val="both"/>
        <w:rPr>
          <w:rFonts w:ascii="Arial" w:hAnsi="Arial" w:cs="Arial"/>
          <w:spacing w:val="-3"/>
          <w:sz w:val="20"/>
          <w:szCs w:val="20"/>
          <w:lang w:val="en-GB"/>
        </w:rPr>
      </w:pPr>
      <w:r w:rsidRPr="00782A01">
        <w:rPr>
          <w:rFonts w:ascii="Arial" w:hAnsi="Arial" w:cs="Arial"/>
          <w:i/>
          <w:spacing w:val="-3"/>
          <w:sz w:val="20"/>
          <w:szCs w:val="20"/>
        </w:rPr>
        <w:t xml:space="preserve">The 1991 </w:t>
      </w:r>
      <w:r w:rsidR="007220F6" w:rsidRPr="00782A01">
        <w:rPr>
          <w:rFonts w:ascii="Arial" w:hAnsi="Arial" w:cs="Arial"/>
          <w:i/>
          <w:spacing w:val="-3"/>
          <w:sz w:val="20"/>
          <w:szCs w:val="20"/>
        </w:rPr>
        <w:t xml:space="preserve">Water Research </w:t>
      </w:r>
      <w:proofErr w:type="spellStart"/>
      <w:r w:rsidR="007220F6" w:rsidRPr="00782A01">
        <w:rPr>
          <w:rFonts w:ascii="Arial" w:hAnsi="Arial" w:cs="Arial"/>
          <w:i/>
          <w:spacing w:val="-3"/>
          <w:sz w:val="20"/>
          <w:szCs w:val="20"/>
        </w:rPr>
        <w:t>Awar</w:t>
      </w:r>
      <w:proofErr w:type="spellEnd"/>
      <w:r w:rsidR="007220F6" w:rsidRPr="00782A01">
        <w:rPr>
          <w:rFonts w:ascii="Arial" w:hAnsi="Arial" w:cs="Arial"/>
          <w:i/>
          <w:spacing w:val="-3"/>
          <w:sz w:val="20"/>
          <w:szCs w:val="20"/>
          <w:lang w:val="en-GB"/>
        </w:rPr>
        <w:t xml:space="preserve">d </w:t>
      </w:r>
      <w:r w:rsidR="007220F6" w:rsidRPr="00782A01">
        <w:rPr>
          <w:rFonts w:ascii="Arial" w:hAnsi="Arial" w:cs="Arial"/>
          <w:spacing w:val="-3"/>
          <w:sz w:val="20"/>
          <w:szCs w:val="20"/>
          <w:lang w:val="en-GB"/>
        </w:rPr>
        <w:t xml:space="preserve">for the best engineering thesis in the field of water treatment and pollution control. </w:t>
      </w:r>
      <w:r w:rsidR="007220F6" w:rsidRPr="00782A01">
        <w:rPr>
          <w:rFonts w:ascii="Arial" w:hAnsi="Arial" w:cs="Arial"/>
          <w:spacing w:val="-3"/>
          <w:sz w:val="20"/>
          <w:szCs w:val="20"/>
        </w:rPr>
        <w:t xml:space="preserve">Organization: </w:t>
      </w:r>
      <w:proofErr w:type="spellStart"/>
      <w:r w:rsidR="007220F6" w:rsidRPr="00782A01">
        <w:rPr>
          <w:rFonts w:ascii="Arial" w:hAnsi="Arial" w:cs="Arial"/>
          <w:spacing w:val="-3"/>
          <w:sz w:val="20"/>
          <w:szCs w:val="20"/>
        </w:rPr>
        <w:t>vzw</w:t>
      </w:r>
      <w:proofErr w:type="spellEnd"/>
      <w:r w:rsidR="007220F6" w:rsidRPr="00782A01">
        <w:rPr>
          <w:rFonts w:ascii="Arial" w:hAnsi="Arial" w:cs="Arial"/>
          <w:spacing w:val="-3"/>
          <w:sz w:val="20"/>
          <w:szCs w:val="20"/>
        </w:rPr>
        <w:t xml:space="preserve"> Water, </w:t>
      </w:r>
      <w:proofErr w:type="spellStart"/>
      <w:r w:rsidR="007220F6" w:rsidRPr="00782A01">
        <w:rPr>
          <w:rFonts w:ascii="Arial" w:hAnsi="Arial" w:cs="Arial"/>
          <w:spacing w:val="-3"/>
          <w:sz w:val="20"/>
          <w:szCs w:val="20"/>
        </w:rPr>
        <w:t>Energie</w:t>
      </w:r>
      <w:proofErr w:type="spellEnd"/>
      <w:r w:rsidR="007220F6" w:rsidRPr="00782A01">
        <w:rPr>
          <w:rFonts w:ascii="Arial" w:hAnsi="Arial" w:cs="Arial"/>
          <w:spacing w:val="-3"/>
          <w:sz w:val="20"/>
          <w:szCs w:val="20"/>
        </w:rPr>
        <w:t xml:space="preserve"> </w:t>
      </w:r>
      <w:proofErr w:type="spellStart"/>
      <w:r w:rsidR="007220F6" w:rsidRPr="00782A01">
        <w:rPr>
          <w:rFonts w:ascii="Arial" w:hAnsi="Arial" w:cs="Arial"/>
          <w:spacing w:val="-3"/>
          <w:sz w:val="20"/>
          <w:szCs w:val="20"/>
        </w:rPr>
        <w:t>en</w:t>
      </w:r>
      <w:proofErr w:type="spellEnd"/>
      <w:r w:rsidR="007220F6" w:rsidRPr="00782A01">
        <w:rPr>
          <w:rFonts w:ascii="Arial" w:hAnsi="Arial" w:cs="Arial"/>
          <w:spacing w:val="-3"/>
          <w:sz w:val="20"/>
          <w:szCs w:val="20"/>
        </w:rPr>
        <w:t xml:space="preserve"> </w:t>
      </w:r>
      <w:proofErr w:type="spellStart"/>
      <w:r w:rsidR="007220F6" w:rsidRPr="00782A01">
        <w:rPr>
          <w:rFonts w:ascii="Arial" w:hAnsi="Arial" w:cs="Arial"/>
          <w:spacing w:val="-3"/>
          <w:sz w:val="20"/>
          <w:szCs w:val="20"/>
        </w:rPr>
        <w:t>Leefmilieu</w:t>
      </w:r>
      <w:proofErr w:type="spellEnd"/>
      <w:r w:rsidR="007220F6" w:rsidRPr="00782A01">
        <w:rPr>
          <w:rFonts w:ascii="Arial" w:hAnsi="Arial" w:cs="Arial"/>
          <w:spacing w:val="-3"/>
          <w:sz w:val="20"/>
          <w:szCs w:val="20"/>
        </w:rPr>
        <w:t xml:space="preserve"> (WEL). The award comprises an honorary certificate and a prize of </w:t>
      </w:r>
      <w:r w:rsidR="007220F6" w:rsidRPr="00782A01">
        <w:rPr>
          <w:rFonts w:ascii="Arial" w:hAnsi="Arial" w:cs="Arial"/>
          <w:spacing w:val="-3"/>
          <w:sz w:val="20"/>
          <w:szCs w:val="20"/>
          <w:lang w:val="en-GB"/>
        </w:rPr>
        <w:t>50,000 BEF.</w:t>
      </w:r>
    </w:p>
    <w:p w14:paraId="15EC04B9" w14:textId="77777777" w:rsidR="007220F6" w:rsidRPr="00782A01" w:rsidRDefault="007335E4" w:rsidP="00BE37C5">
      <w:pPr>
        <w:numPr>
          <w:ilvl w:val="0"/>
          <w:numId w:val="9"/>
        </w:numPr>
        <w:tabs>
          <w:tab w:val="left" w:pos="1134"/>
        </w:tabs>
        <w:suppressAutoHyphens/>
        <w:spacing w:line="360" w:lineRule="auto"/>
        <w:jc w:val="both"/>
        <w:rPr>
          <w:rFonts w:ascii="Arial" w:hAnsi="Arial" w:cs="Arial"/>
          <w:spacing w:val="-3"/>
          <w:sz w:val="20"/>
          <w:szCs w:val="20"/>
        </w:rPr>
      </w:pPr>
      <w:r w:rsidRPr="00782A01">
        <w:rPr>
          <w:rFonts w:ascii="Arial" w:hAnsi="Arial" w:cs="Arial"/>
          <w:i/>
          <w:spacing w:val="-3"/>
          <w:sz w:val="20"/>
          <w:szCs w:val="20"/>
          <w:lang w:val="en-GB"/>
        </w:rPr>
        <w:t xml:space="preserve">The 1994 </w:t>
      </w:r>
      <w:r w:rsidR="007220F6" w:rsidRPr="00782A01">
        <w:rPr>
          <w:rFonts w:ascii="Arial" w:hAnsi="Arial" w:cs="Arial"/>
          <w:i/>
          <w:spacing w:val="-3"/>
          <w:sz w:val="20"/>
          <w:szCs w:val="20"/>
          <w:lang w:val="en-GB"/>
        </w:rPr>
        <w:t>Exxon-VJC Lecture Award</w:t>
      </w:r>
      <w:r w:rsidR="007220F6" w:rsidRPr="00782A01">
        <w:rPr>
          <w:rFonts w:ascii="Arial" w:hAnsi="Arial" w:cs="Arial"/>
          <w:spacing w:val="-3"/>
          <w:sz w:val="20"/>
          <w:szCs w:val="20"/>
          <w:lang w:val="en-GB"/>
        </w:rPr>
        <w:t xml:space="preserve"> for the best oral presentation at the 2th Flemish </w:t>
      </w:r>
      <w:proofErr w:type="spellStart"/>
      <w:r w:rsidR="007220F6" w:rsidRPr="00782A01">
        <w:rPr>
          <w:rFonts w:ascii="Arial" w:hAnsi="Arial" w:cs="Arial"/>
          <w:spacing w:val="-3"/>
          <w:sz w:val="20"/>
          <w:szCs w:val="20"/>
          <w:lang w:val="en-GB"/>
        </w:rPr>
        <w:t>Jouth</w:t>
      </w:r>
      <w:proofErr w:type="spellEnd"/>
      <w:r w:rsidR="007220F6" w:rsidRPr="00782A01">
        <w:rPr>
          <w:rFonts w:ascii="Arial" w:hAnsi="Arial" w:cs="Arial"/>
          <w:spacing w:val="-3"/>
          <w:sz w:val="20"/>
          <w:szCs w:val="20"/>
          <w:lang w:val="en-GB"/>
        </w:rPr>
        <w:t xml:space="preserve"> </w:t>
      </w:r>
      <w:proofErr w:type="spellStart"/>
      <w:r w:rsidR="007220F6" w:rsidRPr="00782A01">
        <w:rPr>
          <w:rFonts w:ascii="Arial" w:hAnsi="Arial" w:cs="Arial"/>
          <w:spacing w:val="-3"/>
          <w:sz w:val="20"/>
          <w:szCs w:val="20"/>
          <w:lang w:val="en-GB"/>
        </w:rPr>
        <w:t>Congres</w:t>
      </w:r>
      <w:proofErr w:type="spellEnd"/>
      <w:r w:rsidR="007220F6" w:rsidRPr="00782A01">
        <w:rPr>
          <w:rFonts w:ascii="Arial" w:hAnsi="Arial" w:cs="Arial"/>
          <w:spacing w:val="-3"/>
          <w:sz w:val="20"/>
          <w:szCs w:val="20"/>
          <w:lang w:val="en-GB"/>
        </w:rPr>
        <w:t xml:space="preserve"> of C</w:t>
      </w:r>
      <w:r w:rsidR="00D7440A" w:rsidRPr="00782A01">
        <w:rPr>
          <w:rFonts w:ascii="Arial" w:hAnsi="Arial" w:cs="Arial"/>
          <w:spacing w:val="-3"/>
          <w:sz w:val="20"/>
          <w:szCs w:val="20"/>
          <w:lang w:val="en-GB"/>
        </w:rPr>
        <w:t>hemistry (Antwerp (Belgium), 9 M</w:t>
      </w:r>
      <w:r w:rsidR="007220F6" w:rsidRPr="00782A01">
        <w:rPr>
          <w:rFonts w:ascii="Arial" w:hAnsi="Arial" w:cs="Arial"/>
          <w:spacing w:val="-3"/>
          <w:sz w:val="20"/>
          <w:szCs w:val="20"/>
          <w:lang w:val="en-GB"/>
        </w:rPr>
        <w:t xml:space="preserve">arch 1994). </w:t>
      </w:r>
      <w:proofErr w:type="spellStart"/>
      <w:r w:rsidR="007220F6" w:rsidRPr="00782A01">
        <w:rPr>
          <w:rFonts w:ascii="Arial" w:hAnsi="Arial" w:cs="Arial"/>
          <w:spacing w:val="-3"/>
          <w:sz w:val="20"/>
          <w:szCs w:val="20"/>
        </w:rPr>
        <w:t>Organisation</w:t>
      </w:r>
      <w:proofErr w:type="spellEnd"/>
      <w:r w:rsidR="007220F6" w:rsidRPr="00782A01">
        <w:rPr>
          <w:rFonts w:ascii="Arial" w:hAnsi="Arial" w:cs="Arial"/>
          <w:spacing w:val="-3"/>
          <w:sz w:val="20"/>
          <w:szCs w:val="20"/>
        </w:rPr>
        <w:t xml:space="preserve">: Royal </w:t>
      </w:r>
      <w:proofErr w:type="spellStart"/>
      <w:r w:rsidR="007220F6" w:rsidRPr="00782A01">
        <w:rPr>
          <w:rFonts w:ascii="Arial" w:hAnsi="Arial" w:cs="Arial"/>
          <w:spacing w:val="-3"/>
          <w:sz w:val="20"/>
          <w:szCs w:val="20"/>
        </w:rPr>
        <w:t>Flemisch</w:t>
      </w:r>
      <w:proofErr w:type="spellEnd"/>
      <w:r w:rsidR="007220F6" w:rsidRPr="00782A01">
        <w:rPr>
          <w:rFonts w:ascii="Arial" w:hAnsi="Arial" w:cs="Arial"/>
          <w:spacing w:val="-3"/>
          <w:sz w:val="20"/>
          <w:szCs w:val="20"/>
        </w:rPr>
        <w:t xml:space="preserve"> Chemical Society (KVCV). The award comprises an honorary certificate and a prize of 5,000 BEF.</w:t>
      </w:r>
    </w:p>
    <w:p w14:paraId="1A7DD8AB" w14:textId="77777777" w:rsidR="007220F6" w:rsidRPr="00782A01" w:rsidRDefault="007220F6" w:rsidP="00BE37C5">
      <w:pPr>
        <w:numPr>
          <w:ilvl w:val="0"/>
          <w:numId w:val="9"/>
        </w:numPr>
        <w:tabs>
          <w:tab w:val="left" w:pos="1134"/>
        </w:tabs>
        <w:suppressAutoHyphens/>
        <w:spacing w:line="360" w:lineRule="auto"/>
        <w:jc w:val="both"/>
        <w:rPr>
          <w:rFonts w:ascii="Arial" w:hAnsi="Arial" w:cs="Arial"/>
          <w:spacing w:val="-3"/>
          <w:sz w:val="20"/>
          <w:szCs w:val="20"/>
        </w:rPr>
      </w:pPr>
      <w:r w:rsidRPr="00782A01">
        <w:rPr>
          <w:rFonts w:ascii="Arial" w:hAnsi="Arial" w:cs="Arial"/>
          <w:i/>
          <w:spacing w:val="-3"/>
          <w:sz w:val="20"/>
          <w:szCs w:val="20"/>
        </w:rPr>
        <w:t xml:space="preserve">The </w:t>
      </w:r>
      <w:r w:rsidR="007335E4" w:rsidRPr="00782A01">
        <w:rPr>
          <w:rFonts w:ascii="Arial" w:hAnsi="Arial" w:cs="Arial"/>
          <w:i/>
          <w:spacing w:val="-3"/>
          <w:sz w:val="20"/>
          <w:szCs w:val="20"/>
        </w:rPr>
        <w:t xml:space="preserve">1998 </w:t>
      </w:r>
      <w:proofErr w:type="spellStart"/>
      <w:r w:rsidRPr="00782A01">
        <w:rPr>
          <w:rFonts w:ascii="Arial" w:hAnsi="Arial" w:cs="Arial"/>
          <w:i/>
          <w:spacing w:val="-3"/>
          <w:sz w:val="20"/>
          <w:szCs w:val="20"/>
        </w:rPr>
        <w:t>KULeuven</w:t>
      </w:r>
      <w:proofErr w:type="spellEnd"/>
      <w:r w:rsidRPr="00782A01">
        <w:rPr>
          <w:rFonts w:ascii="Arial" w:hAnsi="Arial" w:cs="Arial"/>
          <w:i/>
          <w:spacing w:val="-3"/>
          <w:sz w:val="20"/>
          <w:szCs w:val="20"/>
        </w:rPr>
        <w:t xml:space="preserve"> Research Council Award 1998</w:t>
      </w:r>
      <w:r w:rsidRPr="00782A01">
        <w:rPr>
          <w:rFonts w:ascii="Arial" w:hAnsi="Arial" w:cs="Arial"/>
          <w:spacing w:val="-3"/>
          <w:sz w:val="20"/>
          <w:szCs w:val="20"/>
        </w:rPr>
        <w:t xml:space="preserve"> for the best young researcher of the Catholic University of Leuven. Organization: Research Council of Leuven University. The award comprises an honorary certificate and a price of 200,000 BEF. </w:t>
      </w:r>
    </w:p>
    <w:p w14:paraId="68EDD915" w14:textId="77777777" w:rsidR="007220F6" w:rsidRPr="00782A01" w:rsidRDefault="007220F6" w:rsidP="00BE37C5">
      <w:pPr>
        <w:numPr>
          <w:ilvl w:val="0"/>
          <w:numId w:val="9"/>
        </w:numPr>
        <w:tabs>
          <w:tab w:val="left" w:pos="1134"/>
        </w:tabs>
        <w:suppressAutoHyphens/>
        <w:spacing w:line="360" w:lineRule="auto"/>
        <w:jc w:val="both"/>
        <w:rPr>
          <w:rFonts w:ascii="Arial" w:hAnsi="Arial" w:cs="Arial"/>
          <w:spacing w:val="-3"/>
          <w:sz w:val="20"/>
          <w:szCs w:val="20"/>
          <w:lang w:val="en-GB"/>
        </w:rPr>
      </w:pPr>
      <w:r w:rsidRPr="00782A01">
        <w:rPr>
          <w:rFonts w:ascii="Arial" w:hAnsi="Arial" w:cs="Arial"/>
          <w:i/>
          <w:spacing w:val="-3"/>
          <w:sz w:val="20"/>
          <w:szCs w:val="20"/>
          <w:lang w:val="en-GB"/>
        </w:rPr>
        <w:t xml:space="preserve">The </w:t>
      </w:r>
      <w:r w:rsidR="007335E4" w:rsidRPr="00782A01">
        <w:rPr>
          <w:rFonts w:ascii="Arial" w:hAnsi="Arial" w:cs="Arial"/>
          <w:i/>
          <w:spacing w:val="-3"/>
          <w:sz w:val="20"/>
          <w:szCs w:val="20"/>
          <w:lang w:val="en-GB"/>
        </w:rPr>
        <w:t xml:space="preserve">2004 </w:t>
      </w:r>
      <w:r w:rsidRPr="00782A01">
        <w:rPr>
          <w:rFonts w:ascii="Arial" w:hAnsi="Arial" w:cs="Arial"/>
          <w:i/>
          <w:spacing w:val="-3"/>
          <w:sz w:val="20"/>
          <w:szCs w:val="20"/>
          <w:lang w:val="en-GB"/>
        </w:rPr>
        <w:t>EFCATS School Lecturer Award</w:t>
      </w:r>
      <w:r w:rsidRPr="00782A01">
        <w:rPr>
          <w:rFonts w:ascii="Arial" w:hAnsi="Arial" w:cs="Arial"/>
          <w:spacing w:val="-3"/>
          <w:sz w:val="20"/>
          <w:szCs w:val="20"/>
          <w:lang w:val="en-GB"/>
        </w:rPr>
        <w:t xml:space="preserve"> for the best lecturer of the 3rd EFCATS School on Catalysis, 21.09-26.09.04 (</w:t>
      </w:r>
      <w:proofErr w:type="spellStart"/>
      <w:r w:rsidRPr="00782A01">
        <w:rPr>
          <w:rFonts w:ascii="Arial" w:hAnsi="Arial" w:cs="Arial"/>
          <w:spacing w:val="-3"/>
          <w:sz w:val="20"/>
          <w:szCs w:val="20"/>
          <w:lang w:val="en-GB"/>
        </w:rPr>
        <w:t>Ustron</w:t>
      </w:r>
      <w:proofErr w:type="spellEnd"/>
      <w:r w:rsidRPr="00782A01">
        <w:rPr>
          <w:rFonts w:ascii="Arial" w:hAnsi="Arial" w:cs="Arial"/>
          <w:spacing w:val="-3"/>
          <w:sz w:val="20"/>
          <w:szCs w:val="20"/>
          <w:lang w:val="en-GB"/>
        </w:rPr>
        <w:t>, Poland). Organisation: The European Federation of Catalysis Societies (EFCATS). The award comprises an honorary certificate.</w:t>
      </w:r>
    </w:p>
    <w:p w14:paraId="07ADE6FB" w14:textId="77777777" w:rsidR="00FC2C14" w:rsidRPr="00782A01" w:rsidRDefault="00FC2C14" w:rsidP="00BE37C5">
      <w:pPr>
        <w:numPr>
          <w:ilvl w:val="0"/>
          <w:numId w:val="9"/>
        </w:numPr>
        <w:tabs>
          <w:tab w:val="left" w:pos="1134"/>
        </w:tabs>
        <w:suppressAutoHyphens/>
        <w:spacing w:line="360" w:lineRule="auto"/>
        <w:jc w:val="both"/>
        <w:rPr>
          <w:rFonts w:ascii="Arial" w:hAnsi="Arial" w:cs="Arial"/>
          <w:spacing w:val="-3"/>
          <w:sz w:val="20"/>
          <w:szCs w:val="20"/>
          <w:lang w:val="en-GB"/>
        </w:rPr>
      </w:pPr>
      <w:r w:rsidRPr="00A02F42">
        <w:rPr>
          <w:rFonts w:ascii="Arial" w:hAnsi="Arial" w:cs="Arial"/>
          <w:bCs/>
          <w:i/>
          <w:iCs/>
          <w:sz w:val="20"/>
          <w:szCs w:val="20"/>
        </w:rPr>
        <w:t xml:space="preserve">Elected </w:t>
      </w:r>
      <w:r w:rsidR="00673F31" w:rsidRPr="00A02F42">
        <w:rPr>
          <w:rFonts w:ascii="Arial" w:hAnsi="Arial" w:cs="Arial"/>
          <w:bCs/>
          <w:i/>
          <w:iCs/>
          <w:sz w:val="20"/>
          <w:szCs w:val="20"/>
        </w:rPr>
        <w:t xml:space="preserve">as </w:t>
      </w:r>
      <w:r w:rsidR="00503FB8" w:rsidRPr="00A02F42">
        <w:rPr>
          <w:rFonts w:ascii="Arial" w:hAnsi="Arial" w:cs="Arial"/>
          <w:bCs/>
          <w:i/>
          <w:iCs/>
          <w:sz w:val="20"/>
          <w:szCs w:val="20"/>
        </w:rPr>
        <w:t>M</w:t>
      </w:r>
      <w:r w:rsidRPr="00A02F42">
        <w:rPr>
          <w:rFonts w:ascii="Arial" w:hAnsi="Arial" w:cs="Arial"/>
          <w:bCs/>
          <w:i/>
          <w:iCs/>
          <w:sz w:val="20"/>
          <w:szCs w:val="20"/>
        </w:rPr>
        <w:t>ember of the Young Academy</w:t>
      </w:r>
      <w:r w:rsidRPr="00782A01">
        <w:rPr>
          <w:rFonts w:ascii="Arial" w:hAnsi="Arial" w:cs="Arial"/>
          <w:bCs/>
          <w:sz w:val="20"/>
          <w:szCs w:val="20"/>
        </w:rPr>
        <w:t xml:space="preserve"> (DJA</w:t>
      </w:r>
      <w:r w:rsidR="00084B5C" w:rsidRPr="00BC3A92">
        <w:rPr>
          <w:rFonts w:ascii="Arial" w:hAnsi="Arial" w:cs="Arial"/>
          <w:bCs/>
          <w:sz w:val="20"/>
          <w:szCs w:val="20"/>
        </w:rPr>
        <w:t xml:space="preserve">; </w:t>
      </w:r>
      <w:r w:rsidR="00BC3A92" w:rsidRPr="00BC3A92">
        <w:rPr>
          <w:rFonts w:ascii="Arial" w:hAnsi="Arial" w:cs="Arial"/>
          <w:bCs/>
          <w:sz w:val="20"/>
          <w:szCs w:val="20"/>
        </w:rPr>
        <w:t>https://www.dejongeakademie.nl/nl</w:t>
      </w:r>
      <w:r w:rsidR="00145B61" w:rsidRPr="00782A01">
        <w:rPr>
          <w:rFonts w:ascii="Arial" w:hAnsi="Arial" w:cs="Arial"/>
          <w:bCs/>
          <w:sz w:val="20"/>
          <w:szCs w:val="20"/>
        </w:rPr>
        <w:t>)</w:t>
      </w:r>
      <w:r w:rsidRPr="00782A01">
        <w:rPr>
          <w:rFonts w:ascii="Arial" w:hAnsi="Arial" w:cs="Arial"/>
          <w:bCs/>
          <w:sz w:val="20"/>
          <w:szCs w:val="20"/>
        </w:rPr>
        <w:t xml:space="preserve"> (2005)</w:t>
      </w:r>
      <w:r w:rsidR="00145B61" w:rsidRPr="00782A01">
        <w:rPr>
          <w:rFonts w:ascii="Arial" w:hAnsi="Arial" w:cs="Arial"/>
          <w:bCs/>
          <w:sz w:val="20"/>
          <w:szCs w:val="20"/>
        </w:rPr>
        <w:t>.</w:t>
      </w:r>
    </w:p>
    <w:p w14:paraId="3582D153" w14:textId="77777777" w:rsidR="007220F6" w:rsidRPr="00782A01" w:rsidRDefault="007220F6" w:rsidP="00BE37C5">
      <w:pPr>
        <w:numPr>
          <w:ilvl w:val="0"/>
          <w:numId w:val="9"/>
        </w:numPr>
        <w:tabs>
          <w:tab w:val="left" w:pos="1134"/>
        </w:tabs>
        <w:suppressAutoHyphens/>
        <w:spacing w:line="360" w:lineRule="auto"/>
        <w:jc w:val="both"/>
        <w:rPr>
          <w:rFonts w:ascii="Arial" w:hAnsi="Arial" w:cs="Arial"/>
          <w:spacing w:val="-3"/>
          <w:sz w:val="20"/>
          <w:szCs w:val="20"/>
          <w:lang w:val="en-GB"/>
        </w:rPr>
      </w:pPr>
      <w:r w:rsidRPr="00782A01">
        <w:rPr>
          <w:rFonts w:ascii="Arial" w:hAnsi="Arial" w:cs="Arial"/>
          <w:i/>
          <w:spacing w:val="-3"/>
          <w:sz w:val="20"/>
          <w:szCs w:val="20"/>
          <w:lang w:val="en-GB"/>
        </w:rPr>
        <w:t xml:space="preserve">The </w:t>
      </w:r>
      <w:r w:rsidR="007335E4" w:rsidRPr="00782A01">
        <w:rPr>
          <w:rFonts w:ascii="Arial" w:hAnsi="Arial" w:cs="Arial"/>
          <w:i/>
          <w:spacing w:val="-3"/>
          <w:sz w:val="20"/>
          <w:szCs w:val="20"/>
          <w:lang w:val="en-GB"/>
        </w:rPr>
        <w:t xml:space="preserve">2006 </w:t>
      </w:r>
      <w:r w:rsidRPr="00782A01">
        <w:rPr>
          <w:rFonts w:ascii="Arial" w:hAnsi="Arial" w:cs="Arial"/>
          <w:i/>
          <w:spacing w:val="-3"/>
          <w:sz w:val="20"/>
          <w:szCs w:val="20"/>
          <w:lang w:val="en-GB"/>
        </w:rPr>
        <w:t>KNCV Gold Medal</w:t>
      </w:r>
      <w:r w:rsidRPr="00782A01">
        <w:rPr>
          <w:rFonts w:ascii="Arial" w:hAnsi="Arial" w:cs="Arial"/>
          <w:spacing w:val="-3"/>
          <w:sz w:val="20"/>
          <w:szCs w:val="20"/>
          <w:lang w:val="en-GB"/>
        </w:rPr>
        <w:t xml:space="preserve"> for the best researcher in the entire field of chemistry in the Netherlands. Organization: </w:t>
      </w:r>
      <w:r w:rsidRPr="00782A01">
        <w:rPr>
          <w:rFonts w:ascii="Arial" w:hAnsi="Arial" w:cs="Arial"/>
          <w:bCs/>
          <w:sz w:val="20"/>
          <w:szCs w:val="20"/>
        </w:rPr>
        <w:t>Royal Dutch Chemical Society (KNCV). The award comprises a</w:t>
      </w:r>
      <w:r w:rsidR="007335E4" w:rsidRPr="00782A01">
        <w:rPr>
          <w:rFonts w:ascii="Arial" w:hAnsi="Arial" w:cs="Arial"/>
          <w:bCs/>
          <w:sz w:val="20"/>
          <w:szCs w:val="20"/>
        </w:rPr>
        <w:t>n</w:t>
      </w:r>
      <w:r w:rsidRPr="00782A01">
        <w:rPr>
          <w:rFonts w:ascii="Arial" w:hAnsi="Arial" w:cs="Arial"/>
          <w:bCs/>
          <w:sz w:val="20"/>
          <w:szCs w:val="20"/>
        </w:rPr>
        <w:t xml:space="preserve"> honorary certificate, a gold medal and a unique art object.</w:t>
      </w:r>
    </w:p>
    <w:p w14:paraId="76A52215" w14:textId="77777777" w:rsidR="007220F6" w:rsidRPr="00782A01" w:rsidRDefault="007220F6" w:rsidP="00BE37C5">
      <w:pPr>
        <w:numPr>
          <w:ilvl w:val="0"/>
          <w:numId w:val="9"/>
        </w:numPr>
        <w:tabs>
          <w:tab w:val="left" w:pos="1134"/>
        </w:tabs>
        <w:suppressAutoHyphens/>
        <w:spacing w:line="360" w:lineRule="auto"/>
        <w:jc w:val="both"/>
        <w:rPr>
          <w:rFonts w:ascii="Arial" w:hAnsi="Arial" w:cs="Arial"/>
          <w:sz w:val="20"/>
          <w:szCs w:val="20"/>
        </w:rPr>
      </w:pPr>
      <w:r w:rsidRPr="00782A01">
        <w:rPr>
          <w:rFonts w:ascii="Arial" w:hAnsi="Arial" w:cs="Arial"/>
          <w:i/>
          <w:spacing w:val="-3"/>
          <w:sz w:val="20"/>
          <w:szCs w:val="20"/>
          <w:lang w:val="en-GB"/>
        </w:rPr>
        <w:t>The</w:t>
      </w:r>
      <w:r w:rsidR="007335E4" w:rsidRPr="00782A01">
        <w:rPr>
          <w:rFonts w:ascii="Arial" w:hAnsi="Arial" w:cs="Arial"/>
          <w:i/>
          <w:spacing w:val="-3"/>
          <w:sz w:val="20"/>
          <w:szCs w:val="20"/>
          <w:lang w:val="en-GB"/>
        </w:rPr>
        <w:t xml:space="preserve"> 2007</w:t>
      </w:r>
      <w:r w:rsidRPr="00782A01">
        <w:rPr>
          <w:rFonts w:ascii="Arial" w:hAnsi="Arial" w:cs="Arial"/>
          <w:i/>
          <w:spacing w:val="-3"/>
          <w:sz w:val="20"/>
          <w:szCs w:val="20"/>
          <w:lang w:val="en-GB"/>
        </w:rPr>
        <w:t xml:space="preserve"> DECHEMA </w:t>
      </w:r>
      <w:r w:rsidRPr="00782A01">
        <w:rPr>
          <w:rFonts w:ascii="Arial" w:hAnsi="Arial" w:cs="Arial"/>
          <w:i/>
          <w:sz w:val="20"/>
          <w:szCs w:val="20"/>
        </w:rPr>
        <w:t>Award</w:t>
      </w:r>
      <w:r w:rsidRPr="00782A01">
        <w:rPr>
          <w:rFonts w:ascii="Arial" w:hAnsi="Arial" w:cs="Arial"/>
          <w:sz w:val="20"/>
          <w:szCs w:val="20"/>
        </w:rPr>
        <w:t xml:space="preserve"> in recognition of excellent contributions to the development of combined in situ spectroscopic methods and their application to industrial catalytic processes. The award comprises an honorary certificate, a gold medal and a prize of 20,000 Euro. Organization: The Max Buchner Research Foundation of the German Organization of Chemical Engineering and Biotechnology.</w:t>
      </w:r>
    </w:p>
    <w:p w14:paraId="38198407" w14:textId="77777777" w:rsidR="00152EF2" w:rsidRPr="00782A01" w:rsidRDefault="00BC3A92" w:rsidP="00BE37C5">
      <w:pPr>
        <w:numPr>
          <w:ilvl w:val="0"/>
          <w:numId w:val="9"/>
        </w:numPr>
        <w:tabs>
          <w:tab w:val="left" w:pos="1134"/>
        </w:tabs>
        <w:suppressAutoHyphens/>
        <w:spacing w:line="360" w:lineRule="auto"/>
        <w:jc w:val="both"/>
        <w:rPr>
          <w:rFonts w:ascii="Arial" w:hAnsi="Arial" w:cs="Arial"/>
          <w:sz w:val="20"/>
          <w:szCs w:val="20"/>
        </w:rPr>
      </w:pPr>
      <w:r w:rsidRPr="00A02F42">
        <w:rPr>
          <w:rFonts w:ascii="Arial" w:hAnsi="Arial" w:cs="Arial"/>
          <w:bCs/>
          <w:i/>
          <w:iCs/>
          <w:sz w:val="20"/>
          <w:szCs w:val="20"/>
        </w:rPr>
        <w:t xml:space="preserve">Elected </w:t>
      </w:r>
      <w:r w:rsidR="00673F31" w:rsidRPr="00A02F42">
        <w:rPr>
          <w:rFonts w:ascii="Arial" w:hAnsi="Arial" w:cs="Arial"/>
          <w:bCs/>
          <w:i/>
          <w:iCs/>
          <w:sz w:val="20"/>
          <w:szCs w:val="20"/>
        </w:rPr>
        <w:t xml:space="preserve">as </w:t>
      </w:r>
      <w:r w:rsidR="00503FB8" w:rsidRPr="00A02F42">
        <w:rPr>
          <w:rFonts w:ascii="Arial" w:hAnsi="Arial" w:cs="Arial"/>
          <w:bCs/>
          <w:i/>
          <w:iCs/>
          <w:sz w:val="20"/>
          <w:szCs w:val="20"/>
        </w:rPr>
        <w:t>F</w:t>
      </w:r>
      <w:r w:rsidR="00152EF2" w:rsidRPr="00A02F42">
        <w:rPr>
          <w:rFonts w:ascii="Arial" w:hAnsi="Arial" w:cs="Arial"/>
          <w:bCs/>
          <w:i/>
          <w:iCs/>
          <w:sz w:val="20"/>
          <w:szCs w:val="20"/>
        </w:rPr>
        <w:t>ellow of the Royal Society of Chemistry</w:t>
      </w:r>
      <w:r w:rsidR="00152EF2" w:rsidRPr="00782A01">
        <w:rPr>
          <w:rFonts w:ascii="Arial" w:hAnsi="Arial" w:cs="Arial"/>
          <w:bCs/>
          <w:sz w:val="20"/>
          <w:szCs w:val="20"/>
        </w:rPr>
        <w:t xml:space="preserve"> (RSC</w:t>
      </w:r>
      <w:r w:rsidRPr="00BC3A92">
        <w:rPr>
          <w:rFonts w:ascii="Arial" w:hAnsi="Arial" w:cs="Arial"/>
          <w:bCs/>
          <w:sz w:val="20"/>
          <w:szCs w:val="20"/>
        </w:rPr>
        <w:t>; https://www.rsc.org</w:t>
      </w:r>
      <w:r w:rsidR="00152EF2" w:rsidRPr="00782A01">
        <w:rPr>
          <w:rFonts w:ascii="Arial" w:hAnsi="Arial" w:cs="Arial"/>
          <w:bCs/>
          <w:sz w:val="20"/>
          <w:szCs w:val="20"/>
        </w:rPr>
        <w:t>) (2009).</w:t>
      </w:r>
    </w:p>
    <w:p w14:paraId="45EAD8E2" w14:textId="77777777" w:rsidR="007220F6" w:rsidRPr="00782A01" w:rsidRDefault="007220F6" w:rsidP="00BE37C5">
      <w:pPr>
        <w:numPr>
          <w:ilvl w:val="0"/>
          <w:numId w:val="9"/>
        </w:numPr>
        <w:tabs>
          <w:tab w:val="left" w:pos="1134"/>
        </w:tabs>
        <w:suppressAutoHyphens/>
        <w:spacing w:line="360" w:lineRule="auto"/>
        <w:jc w:val="both"/>
        <w:rPr>
          <w:rFonts w:ascii="Arial" w:hAnsi="Arial" w:cs="Arial"/>
          <w:sz w:val="20"/>
          <w:szCs w:val="20"/>
        </w:rPr>
      </w:pPr>
      <w:r w:rsidRPr="00782A01">
        <w:rPr>
          <w:rFonts w:ascii="Arial" w:hAnsi="Arial" w:cs="Arial"/>
          <w:i/>
          <w:spacing w:val="-3"/>
          <w:sz w:val="20"/>
          <w:szCs w:val="20"/>
          <w:lang w:val="en-GB"/>
        </w:rPr>
        <w:t xml:space="preserve">The </w:t>
      </w:r>
      <w:r w:rsidR="007335E4" w:rsidRPr="00782A01">
        <w:rPr>
          <w:rFonts w:ascii="Arial" w:hAnsi="Arial" w:cs="Arial"/>
          <w:i/>
          <w:spacing w:val="-3"/>
          <w:sz w:val="20"/>
          <w:szCs w:val="20"/>
          <w:lang w:val="en-GB"/>
        </w:rPr>
        <w:t xml:space="preserve">2009 </w:t>
      </w:r>
      <w:r w:rsidRPr="00782A01">
        <w:rPr>
          <w:rFonts w:ascii="Arial" w:hAnsi="Arial" w:cs="Arial"/>
          <w:i/>
          <w:spacing w:val="-3"/>
          <w:sz w:val="20"/>
          <w:szCs w:val="20"/>
          <w:lang w:val="en-GB"/>
        </w:rPr>
        <w:t>CATSA Eminent Visitor Award</w:t>
      </w:r>
      <w:r w:rsidRPr="00782A01">
        <w:rPr>
          <w:rFonts w:ascii="Arial" w:hAnsi="Arial" w:cs="Arial"/>
          <w:spacing w:val="-3"/>
          <w:sz w:val="20"/>
          <w:szCs w:val="20"/>
          <w:lang w:val="en-GB"/>
        </w:rPr>
        <w:t xml:space="preserve"> for his contributions to catalysis in particular those aimed to characterize catalysts at working conditions. Organization: The Catalysis Society of South Africa (CATSA). The award, given to distinguished researchers in the field of catalysis, consists of a</w:t>
      </w:r>
      <w:r w:rsidR="008D60A3">
        <w:rPr>
          <w:rFonts w:ascii="Arial" w:hAnsi="Arial" w:cs="Arial"/>
          <w:spacing w:val="-3"/>
          <w:sz w:val="20"/>
          <w:szCs w:val="20"/>
          <w:lang w:val="en-GB"/>
        </w:rPr>
        <w:t>n</w:t>
      </w:r>
      <w:r w:rsidRPr="00782A01">
        <w:rPr>
          <w:rFonts w:ascii="Arial" w:hAnsi="Arial" w:cs="Arial"/>
          <w:spacing w:val="-3"/>
          <w:sz w:val="20"/>
          <w:szCs w:val="20"/>
          <w:lang w:val="en-GB"/>
        </w:rPr>
        <w:t xml:space="preserve"> honorary certificate and the opening plenary lecture at the yearly CATSA conference, as well as giving a series of lectures at major South-African universities and institutes involved in catalysis research (i.e., Universities of Cape Town, Stellenbosch, Johannesburg, Witwatersrand and </w:t>
      </w:r>
      <w:proofErr w:type="spellStart"/>
      <w:r w:rsidRPr="00782A01">
        <w:rPr>
          <w:rFonts w:ascii="Arial" w:hAnsi="Arial" w:cs="Arial"/>
          <w:spacing w:val="-3"/>
          <w:sz w:val="20"/>
          <w:szCs w:val="20"/>
          <w:lang w:val="en-GB"/>
        </w:rPr>
        <w:t>Kwazulu</w:t>
      </w:r>
      <w:proofErr w:type="spellEnd"/>
      <w:r w:rsidRPr="00782A01">
        <w:rPr>
          <w:rFonts w:ascii="Arial" w:hAnsi="Arial" w:cs="Arial"/>
          <w:spacing w:val="-3"/>
          <w:sz w:val="20"/>
          <w:szCs w:val="20"/>
          <w:lang w:val="en-GB"/>
        </w:rPr>
        <w:t xml:space="preserve"> Natal and Sasol).</w:t>
      </w:r>
    </w:p>
    <w:p w14:paraId="5D8F35DC" w14:textId="77777777" w:rsidR="00621CD1" w:rsidRPr="00782A01" w:rsidRDefault="00621CD1" w:rsidP="00621CD1">
      <w:pPr>
        <w:numPr>
          <w:ilvl w:val="0"/>
          <w:numId w:val="9"/>
        </w:numPr>
        <w:tabs>
          <w:tab w:val="left" w:pos="1134"/>
        </w:tabs>
        <w:suppressAutoHyphens/>
        <w:spacing w:line="360" w:lineRule="auto"/>
        <w:jc w:val="both"/>
        <w:rPr>
          <w:rFonts w:ascii="Arial" w:hAnsi="Arial" w:cs="Arial"/>
          <w:sz w:val="20"/>
          <w:szCs w:val="20"/>
        </w:rPr>
      </w:pPr>
      <w:r w:rsidRPr="00A02F42">
        <w:rPr>
          <w:rFonts w:ascii="Arial" w:hAnsi="Arial" w:cs="Arial"/>
          <w:bCs/>
          <w:i/>
          <w:iCs/>
          <w:sz w:val="20"/>
          <w:szCs w:val="20"/>
        </w:rPr>
        <w:t xml:space="preserve">Elected </w:t>
      </w:r>
      <w:r w:rsidR="00A37777" w:rsidRPr="00A02F42">
        <w:rPr>
          <w:rFonts w:ascii="Arial" w:hAnsi="Arial" w:cs="Arial"/>
          <w:bCs/>
          <w:i/>
          <w:iCs/>
          <w:sz w:val="20"/>
          <w:szCs w:val="20"/>
        </w:rPr>
        <w:t xml:space="preserve">as </w:t>
      </w:r>
      <w:r w:rsidRPr="00A02F42">
        <w:rPr>
          <w:rFonts w:ascii="Arial" w:hAnsi="Arial" w:cs="Arial"/>
          <w:bCs/>
          <w:i/>
          <w:iCs/>
          <w:sz w:val="20"/>
          <w:szCs w:val="20"/>
        </w:rPr>
        <w:t xml:space="preserve">Member of </w:t>
      </w:r>
      <w:r w:rsidR="00FC2C14" w:rsidRPr="00A02F42">
        <w:rPr>
          <w:rFonts w:ascii="Arial" w:hAnsi="Arial" w:cs="Arial"/>
          <w:bCs/>
          <w:i/>
          <w:iCs/>
          <w:sz w:val="20"/>
          <w:szCs w:val="20"/>
        </w:rPr>
        <w:t>the Netherlands Academy of Technology and Innovation</w:t>
      </w:r>
      <w:r w:rsidR="00FC2C14" w:rsidRPr="00782A01">
        <w:rPr>
          <w:rFonts w:ascii="Arial" w:hAnsi="Arial" w:cs="Arial"/>
          <w:bCs/>
          <w:sz w:val="20"/>
          <w:szCs w:val="20"/>
        </w:rPr>
        <w:t xml:space="preserve"> (NATI</w:t>
      </w:r>
      <w:r w:rsidR="00974913" w:rsidRPr="00974913">
        <w:rPr>
          <w:rFonts w:ascii="Arial" w:hAnsi="Arial" w:cs="Arial"/>
          <w:bCs/>
          <w:sz w:val="20"/>
          <w:szCs w:val="20"/>
        </w:rPr>
        <w:t>; https://www.acti-nl.org</w:t>
      </w:r>
      <w:r w:rsidR="00FC2C14" w:rsidRPr="00782A01">
        <w:rPr>
          <w:rFonts w:ascii="Arial" w:hAnsi="Arial" w:cs="Arial"/>
          <w:bCs/>
          <w:sz w:val="20"/>
          <w:szCs w:val="20"/>
        </w:rPr>
        <w:t xml:space="preserve">) </w:t>
      </w:r>
      <w:r w:rsidRPr="00782A01">
        <w:rPr>
          <w:rFonts w:ascii="Arial" w:hAnsi="Arial" w:cs="Arial"/>
          <w:bCs/>
          <w:sz w:val="20"/>
          <w:szCs w:val="20"/>
        </w:rPr>
        <w:t>(2009).</w:t>
      </w:r>
    </w:p>
    <w:p w14:paraId="5A121801" w14:textId="77777777" w:rsidR="007220F6" w:rsidRPr="00782A01" w:rsidRDefault="007220F6" w:rsidP="00BE37C5">
      <w:pPr>
        <w:numPr>
          <w:ilvl w:val="0"/>
          <w:numId w:val="9"/>
        </w:numPr>
        <w:tabs>
          <w:tab w:val="left" w:pos="1134"/>
        </w:tabs>
        <w:suppressAutoHyphens/>
        <w:spacing w:line="360" w:lineRule="auto"/>
        <w:jc w:val="both"/>
        <w:rPr>
          <w:rFonts w:ascii="Arial" w:hAnsi="Arial" w:cs="Arial"/>
          <w:sz w:val="20"/>
          <w:szCs w:val="20"/>
        </w:rPr>
      </w:pPr>
      <w:r w:rsidRPr="00782A01">
        <w:rPr>
          <w:rFonts w:ascii="Arial" w:hAnsi="Arial" w:cs="Arial"/>
          <w:i/>
          <w:spacing w:val="-3"/>
          <w:sz w:val="20"/>
          <w:szCs w:val="20"/>
        </w:rPr>
        <w:t xml:space="preserve">The </w:t>
      </w:r>
      <w:r w:rsidR="007335E4" w:rsidRPr="00782A01">
        <w:rPr>
          <w:rFonts w:ascii="Arial" w:hAnsi="Arial" w:cs="Arial"/>
          <w:i/>
          <w:spacing w:val="-3"/>
          <w:sz w:val="20"/>
          <w:szCs w:val="20"/>
        </w:rPr>
        <w:t xml:space="preserve">2009 </w:t>
      </w:r>
      <w:r w:rsidRPr="00782A01">
        <w:rPr>
          <w:rFonts w:ascii="Arial" w:hAnsi="Arial" w:cs="Arial"/>
          <w:i/>
          <w:spacing w:val="-3"/>
          <w:sz w:val="20"/>
          <w:szCs w:val="20"/>
        </w:rPr>
        <w:t>Netherlands Catalysis and Chemistry Award</w:t>
      </w:r>
      <w:r w:rsidRPr="00782A01">
        <w:rPr>
          <w:rFonts w:ascii="Arial" w:hAnsi="Arial" w:cs="Arial"/>
          <w:sz w:val="20"/>
          <w:szCs w:val="20"/>
        </w:rPr>
        <w:t xml:space="preserve">. This 5-yearly award is given for outstanding contributions to the fundamental understanding and use of catalysis in the Netherlands and Belgium in the preceding 10 years. Organization: The Organization of Dutch Catalysis Industries (VIRAN) and the Catalysis Section of the Royal Dutch Chemical Society (KNCV). The award consists of a plaque and a prize of 10,000 Euro. </w:t>
      </w:r>
    </w:p>
    <w:p w14:paraId="032FCB77" w14:textId="77777777" w:rsidR="00621CD1" w:rsidRPr="00782A01" w:rsidRDefault="00621CD1" w:rsidP="00621CD1">
      <w:pPr>
        <w:numPr>
          <w:ilvl w:val="0"/>
          <w:numId w:val="9"/>
        </w:numPr>
        <w:tabs>
          <w:tab w:val="left" w:pos="1134"/>
        </w:tabs>
        <w:suppressAutoHyphens/>
        <w:spacing w:line="360" w:lineRule="auto"/>
        <w:jc w:val="both"/>
        <w:rPr>
          <w:rFonts w:ascii="Arial" w:hAnsi="Arial" w:cs="Arial"/>
          <w:sz w:val="20"/>
          <w:szCs w:val="20"/>
        </w:rPr>
      </w:pPr>
      <w:r w:rsidRPr="00A02F42">
        <w:rPr>
          <w:rFonts w:ascii="Arial" w:hAnsi="Arial" w:cs="Arial"/>
          <w:bCs/>
          <w:i/>
          <w:iCs/>
          <w:sz w:val="20"/>
          <w:szCs w:val="20"/>
        </w:rPr>
        <w:t xml:space="preserve">Elected </w:t>
      </w:r>
      <w:r w:rsidR="00A37777" w:rsidRPr="00A02F42">
        <w:rPr>
          <w:rFonts w:ascii="Arial" w:hAnsi="Arial" w:cs="Arial"/>
          <w:bCs/>
          <w:i/>
          <w:iCs/>
          <w:sz w:val="20"/>
          <w:szCs w:val="20"/>
        </w:rPr>
        <w:t xml:space="preserve">as </w:t>
      </w:r>
      <w:r w:rsidRPr="00A02F42">
        <w:rPr>
          <w:rFonts w:ascii="Arial" w:hAnsi="Arial" w:cs="Arial"/>
          <w:bCs/>
          <w:i/>
          <w:iCs/>
          <w:sz w:val="20"/>
          <w:szCs w:val="20"/>
        </w:rPr>
        <w:t xml:space="preserve">Member of the </w:t>
      </w:r>
      <w:r w:rsidR="00FC2C14" w:rsidRPr="00A02F42">
        <w:rPr>
          <w:rFonts w:ascii="Arial" w:hAnsi="Arial" w:cs="Arial"/>
          <w:bCs/>
          <w:i/>
          <w:iCs/>
          <w:sz w:val="20"/>
          <w:szCs w:val="20"/>
        </w:rPr>
        <w:t>Royal Holland Society of Sciences</w:t>
      </w:r>
      <w:r w:rsidR="00FC2C14" w:rsidRPr="00782A01">
        <w:rPr>
          <w:rFonts w:ascii="Arial" w:hAnsi="Arial" w:cs="Arial"/>
          <w:bCs/>
          <w:sz w:val="20"/>
          <w:szCs w:val="20"/>
        </w:rPr>
        <w:t xml:space="preserve"> (KHMW</w:t>
      </w:r>
      <w:r w:rsidR="00CB0D41" w:rsidRPr="00CB0D41">
        <w:rPr>
          <w:rFonts w:ascii="Arial" w:hAnsi="Arial" w:cs="Arial"/>
          <w:bCs/>
          <w:sz w:val="20"/>
          <w:szCs w:val="20"/>
        </w:rPr>
        <w:t>; https://khmw.nl</w:t>
      </w:r>
      <w:r w:rsidR="00FC2C14" w:rsidRPr="00782A01">
        <w:rPr>
          <w:rFonts w:ascii="Arial" w:hAnsi="Arial" w:cs="Arial"/>
          <w:bCs/>
          <w:sz w:val="20"/>
          <w:szCs w:val="20"/>
        </w:rPr>
        <w:t xml:space="preserve">) </w:t>
      </w:r>
      <w:r w:rsidRPr="00782A01">
        <w:rPr>
          <w:rFonts w:ascii="Arial" w:hAnsi="Arial" w:cs="Arial"/>
          <w:bCs/>
          <w:sz w:val="20"/>
          <w:szCs w:val="20"/>
        </w:rPr>
        <w:t>(2010).</w:t>
      </w:r>
    </w:p>
    <w:p w14:paraId="5B9D3353" w14:textId="77777777" w:rsidR="00FC2C14" w:rsidRPr="00782A01" w:rsidRDefault="00FC2C14" w:rsidP="00FC2C14">
      <w:pPr>
        <w:numPr>
          <w:ilvl w:val="0"/>
          <w:numId w:val="9"/>
        </w:numPr>
        <w:tabs>
          <w:tab w:val="left" w:pos="1134"/>
        </w:tabs>
        <w:suppressAutoHyphens/>
        <w:spacing w:line="360" w:lineRule="auto"/>
        <w:jc w:val="both"/>
        <w:rPr>
          <w:rFonts w:ascii="Arial" w:hAnsi="Arial" w:cs="Arial"/>
          <w:sz w:val="20"/>
          <w:szCs w:val="20"/>
        </w:rPr>
      </w:pPr>
      <w:r w:rsidRPr="00A02F42">
        <w:rPr>
          <w:rFonts w:ascii="Arial" w:hAnsi="Arial" w:cs="Arial"/>
          <w:bCs/>
          <w:i/>
          <w:iCs/>
          <w:sz w:val="20"/>
          <w:szCs w:val="20"/>
        </w:rPr>
        <w:lastRenderedPageBreak/>
        <w:t xml:space="preserve">Elected </w:t>
      </w:r>
      <w:r w:rsidR="00A37777" w:rsidRPr="00A02F42">
        <w:rPr>
          <w:rFonts w:ascii="Arial" w:hAnsi="Arial" w:cs="Arial"/>
          <w:bCs/>
          <w:i/>
          <w:iCs/>
          <w:sz w:val="20"/>
          <w:szCs w:val="20"/>
        </w:rPr>
        <w:t xml:space="preserve">as </w:t>
      </w:r>
      <w:r w:rsidRPr="00A02F42">
        <w:rPr>
          <w:rFonts w:ascii="Arial" w:hAnsi="Arial" w:cs="Arial"/>
          <w:bCs/>
          <w:i/>
          <w:iCs/>
          <w:sz w:val="20"/>
          <w:szCs w:val="20"/>
        </w:rPr>
        <w:t>Member of the European Academy of Science</w:t>
      </w:r>
      <w:r w:rsidRPr="00782A01">
        <w:rPr>
          <w:rFonts w:ascii="Arial" w:hAnsi="Arial" w:cs="Arial"/>
          <w:bCs/>
          <w:sz w:val="20"/>
          <w:szCs w:val="20"/>
        </w:rPr>
        <w:t xml:space="preserve"> (Academia Europaea</w:t>
      </w:r>
      <w:r w:rsidR="00CB0D41">
        <w:rPr>
          <w:rFonts w:ascii="Arial" w:hAnsi="Arial" w:cs="Arial"/>
          <w:bCs/>
          <w:sz w:val="20"/>
          <w:szCs w:val="20"/>
        </w:rPr>
        <w:t xml:space="preserve">; </w:t>
      </w:r>
      <w:r w:rsidR="00CB0D41" w:rsidRPr="00CB0D41">
        <w:rPr>
          <w:rFonts w:ascii="Arial" w:hAnsi="Arial" w:cs="Arial"/>
          <w:bCs/>
          <w:sz w:val="20"/>
          <w:szCs w:val="20"/>
        </w:rPr>
        <w:t>https://www.ae-info.org</w:t>
      </w:r>
      <w:r w:rsidRPr="00782A01">
        <w:rPr>
          <w:rFonts w:ascii="Arial" w:hAnsi="Arial" w:cs="Arial"/>
          <w:bCs/>
          <w:sz w:val="20"/>
          <w:szCs w:val="20"/>
        </w:rPr>
        <w:t>) (2010).</w:t>
      </w:r>
    </w:p>
    <w:p w14:paraId="38C6DF9B" w14:textId="77777777" w:rsidR="007220F6" w:rsidRPr="00782A01" w:rsidRDefault="007220F6" w:rsidP="00BE37C5">
      <w:pPr>
        <w:numPr>
          <w:ilvl w:val="0"/>
          <w:numId w:val="9"/>
        </w:numPr>
        <w:tabs>
          <w:tab w:val="left" w:pos="1134"/>
        </w:tabs>
        <w:suppressAutoHyphens/>
        <w:spacing w:line="360" w:lineRule="auto"/>
        <w:jc w:val="both"/>
        <w:rPr>
          <w:rFonts w:ascii="Arial" w:hAnsi="Arial" w:cs="Arial"/>
          <w:i/>
          <w:sz w:val="20"/>
          <w:szCs w:val="20"/>
        </w:rPr>
      </w:pPr>
      <w:r w:rsidRPr="00782A01">
        <w:rPr>
          <w:rFonts w:ascii="Arial" w:hAnsi="Arial" w:cs="Arial"/>
          <w:i/>
          <w:spacing w:val="-3"/>
          <w:sz w:val="20"/>
          <w:szCs w:val="20"/>
        </w:rPr>
        <w:t>The 2011 Paul H</w:t>
      </w:r>
      <w:r w:rsidRPr="00782A01">
        <w:rPr>
          <w:rFonts w:ascii="Arial" w:hAnsi="Arial" w:cs="Arial"/>
          <w:i/>
          <w:sz w:val="20"/>
          <w:szCs w:val="20"/>
        </w:rPr>
        <w:t xml:space="preserve">. Emmett Award in Fundamental Catalysis. </w:t>
      </w:r>
      <w:r w:rsidRPr="00782A01">
        <w:rPr>
          <w:rFonts w:ascii="Arial" w:hAnsi="Arial" w:cs="Arial"/>
          <w:sz w:val="20"/>
          <w:szCs w:val="20"/>
        </w:rPr>
        <w:t xml:space="preserve">This 2-yearly award is given in recognition for the pioneering development and use of in-situ spectroscopic methods to probe catalytic solids at the micrometer and nanometer scale during their activation and function. Organization: The North American Catalysis Society (NACS). The award consists of a plaque and a prize of 5,000 USD. </w:t>
      </w:r>
    </w:p>
    <w:p w14:paraId="407D0FBB" w14:textId="77777777" w:rsidR="00B65273" w:rsidRPr="00782A01" w:rsidRDefault="00B65273" w:rsidP="00B65273">
      <w:pPr>
        <w:numPr>
          <w:ilvl w:val="0"/>
          <w:numId w:val="9"/>
        </w:numPr>
        <w:tabs>
          <w:tab w:val="left" w:pos="1134"/>
        </w:tabs>
        <w:suppressAutoHyphens/>
        <w:spacing w:line="360" w:lineRule="auto"/>
        <w:jc w:val="both"/>
        <w:rPr>
          <w:rFonts w:ascii="Arial" w:hAnsi="Arial" w:cs="Arial"/>
          <w:sz w:val="20"/>
          <w:szCs w:val="20"/>
        </w:rPr>
      </w:pPr>
      <w:r w:rsidRPr="00A02F42">
        <w:rPr>
          <w:rFonts w:ascii="Arial" w:hAnsi="Arial" w:cs="Arial"/>
          <w:bCs/>
          <w:i/>
          <w:iCs/>
          <w:sz w:val="20"/>
          <w:szCs w:val="20"/>
        </w:rPr>
        <w:t xml:space="preserve">Elected </w:t>
      </w:r>
      <w:r w:rsidR="00A37777" w:rsidRPr="00A02F42">
        <w:rPr>
          <w:rFonts w:ascii="Arial" w:hAnsi="Arial" w:cs="Arial"/>
          <w:bCs/>
          <w:i/>
          <w:iCs/>
          <w:sz w:val="20"/>
          <w:szCs w:val="20"/>
        </w:rPr>
        <w:t xml:space="preserve">as </w:t>
      </w:r>
      <w:r w:rsidRPr="00A02F42">
        <w:rPr>
          <w:rFonts w:ascii="Arial" w:hAnsi="Arial" w:cs="Arial"/>
          <w:bCs/>
          <w:i/>
          <w:iCs/>
          <w:sz w:val="20"/>
          <w:szCs w:val="20"/>
        </w:rPr>
        <w:t>Member of the Royal Dutch Academy of Sciences</w:t>
      </w:r>
      <w:r w:rsidRPr="00782A01">
        <w:rPr>
          <w:rFonts w:ascii="Arial" w:hAnsi="Arial" w:cs="Arial"/>
          <w:bCs/>
          <w:sz w:val="20"/>
          <w:szCs w:val="20"/>
        </w:rPr>
        <w:t xml:space="preserve"> (KNAW</w:t>
      </w:r>
      <w:r w:rsidR="00EF656E" w:rsidRPr="00EF656E">
        <w:rPr>
          <w:rFonts w:ascii="Arial" w:hAnsi="Arial" w:cs="Arial"/>
          <w:bCs/>
          <w:sz w:val="20"/>
          <w:szCs w:val="20"/>
        </w:rPr>
        <w:t>; https://knaw.nl/nl</w:t>
      </w:r>
      <w:r w:rsidRPr="00782A01">
        <w:rPr>
          <w:rFonts w:ascii="Arial" w:hAnsi="Arial" w:cs="Arial"/>
          <w:bCs/>
          <w:sz w:val="20"/>
          <w:szCs w:val="20"/>
        </w:rPr>
        <w:t>) (2011).</w:t>
      </w:r>
    </w:p>
    <w:p w14:paraId="18D14B48" w14:textId="77777777" w:rsidR="007220F6" w:rsidRPr="00782A01" w:rsidRDefault="007220F6" w:rsidP="00BE37C5">
      <w:pPr>
        <w:numPr>
          <w:ilvl w:val="0"/>
          <w:numId w:val="9"/>
        </w:numPr>
        <w:tabs>
          <w:tab w:val="left" w:pos="1134"/>
        </w:tabs>
        <w:suppressAutoHyphens/>
        <w:spacing w:line="360" w:lineRule="auto"/>
        <w:jc w:val="both"/>
        <w:rPr>
          <w:rFonts w:ascii="Arial" w:hAnsi="Arial" w:cs="Arial"/>
          <w:iCs/>
          <w:sz w:val="20"/>
          <w:szCs w:val="20"/>
        </w:rPr>
      </w:pPr>
      <w:r w:rsidRPr="00782A01">
        <w:rPr>
          <w:rFonts w:ascii="Arial" w:hAnsi="Arial" w:cs="Arial"/>
          <w:i/>
          <w:spacing w:val="-3"/>
          <w:sz w:val="20"/>
          <w:szCs w:val="20"/>
        </w:rPr>
        <w:t>The 2012 International Catalysis Award.</w:t>
      </w:r>
      <w:r w:rsidRPr="00782A01">
        <w:rPr>
          <w:rFonts w:ascii="Arial" w:hAnsi="Arial" w:cs="Arial"/>
          <w:i/>
          <w:sz w:val="20"/>
          <w:szCs w:val="20"/>
        </w:rPr>
        <w:t xml:space="preserve"> </w:t>
      </w:r>
      <w:r w:rsidRPr="00782A01">
        <w:rPr>
          <w:rFonts w:ascii="Arial" w:hAnsi="Arial" w:cs="Arial"/>
          <w:sz w:val="20"/>
          <w:szCs w:val="20"/>
        </w:rPr>
        <w:t xml:space="preserve">This 4-yearly award is given in recognition for the pioneering development and use of in-situ micro- and nano-spectroscopy to probe catalytic solids at work. Organization: International Association of Catalysis Societies (IACS). The award consists of a plaque and a prize of 5,000 Euro. </w:t>
      </w:r>
    </w:p>
    <w:p w14:paraId="3041D489" w14:textId="77777777" w:rsidR="007220F6" w:rsidRPr="00782A01" w:rsidRDefault="007220F6" w:rsidP="00BE37C5">
      <w:pPr>
        <w:numPr>
          <w:ilvl w:val="0"/>
          <w:numId w:val="9"/>
        </w:numPr>
        <w:tabs>
          <w:tab w:val="left" w:pos="1134"/>
        </w:tabs>
        <w:suppressAutoHyphens/>
        <w:spacing w:line="360" w:lineRule="auto"/>
        <w:jc w:val="both"/>
        <w:rPr>
          <w:rFonts w:ascii="Arial" w:hAnsi="Arial" w:cs="Arial"/>
          <w:iCs/>
          <w:sz w:val="20"/>
          <w:szCs w:val="20"/>
        </w:rPr>
      </w:pPr>
      <w:r w:rsidRPr="00782A01">
        <w:rPr>
          <w:rFonts w:ascii="Arial" w:hAnsi="Arial" w:cs="Arial"/>
          <w:i/>
          <w:spacing w:val="-3"/>
          <w:sz w:val="20"/>
          <w:szCs w:val="20"/>
        </w:rPr>
        <w:t>The 2013 Vladimir N. Ipatieff Lectureship in Catalysis</w:t>
      </w:r>
      <w:r w:rsidRPr="00782A01">
        <w:rPr>
          <w:rFonts w:ascii="Arial" w:hAnsi="Arial" w:cs="Arial"/>
          <w:spacing w:val="-3"/>
          <w:sz w:val="20"/>
          <w:szCs w:val="20"/>
        </w:rPr>
        <w:t>.</w:t>
      </w:r>
      <w:r w:rsidRPr="00782A01">
        <w:rPr>
          <w:rFonts w:ascii="Arial" w:hAnsi="Arial" w:cs="Arial"/>
          <w:sz w:val="20"/>
          <w:szCs w:val="20"/>
        </w:rPr>
        <w:t xml:space="preserve"> This named lectureship, established in 1988 by Northwestern University (USA), aims to enhance the educational experience of graduate students and postdoctoral researchers by sponsoring extended, up to one month, visits by internationally distinguished researchers in catalysis. This recognition consists of a plaque, a prize of 5,000 USD and 5,000 USD for covering travel and housing costs.</w:t>
      </w:r>
    </w:p>
    <w:p w14:paraId="68835B44" w14:textId="77777777" w:rsidR="00F704E9" w:rsidRPr="00782A01" w:rsidRDefault="00F704E9" w:rsidP="00BE37C5">
      <w:pPr>
        <w:numPr>
          <w:ilvl w:val="0"/>
          <w:numId w:val="9"/>
        </w:numPr>
        <w:tabs>
          <w:tab w:val="left" w:pos="1134"/>
        </w:tabs>
        <w:suppressAutoHyphens/>
        <w:spacing w:line="360" w:lineRule="auto"/>
        <w:jc w:val="both"/>
        <w:rPr>
          <w:rFonts w:ascii="Arial" w:hAnsi="Arial" w:cs="Arial"/>
          <w:iCs/>
          <w:sz w:val="20"/>
          <w:szCs w:val="20"/>
        </w:rPr>
      </w:pPr>
      <w:r w:rsidRPr="00782A01">
        <w:rPr>
          <w:rFonts w:ascii="Arial" w:hAnsi="Arial" w:cs="Arial"/>
          <w:i/>
          <w:spacing w:val="-3"/>
          <w:sz w:val="20"/>
          <w:szCs w:val="20"/>
        </w:rPr>
        <w:t>The 2013 Bourke Award</w:t>
      </w:r>
      <w:r w:rsidR="00533053" w:rsidRPr="00782A01">
        <w:rPr>
          <w:rFonts w:ascii="Arial" w:hAnsi="Arial" w:cs="Arial"/>
          <w:iCs/>
          <w:sz w:val="20"/>
          <w:szCs w:val="20"/>
        </w:rPr>
        <w:t xml:space="preserve"> for his highly innovative contributions to the understanding of the functioning of catalytic solids using spectroscopic methods. Organization: The Royal Society of Chemistry (RSC). The award consists of £ 2000 and a medal. Also a lectureship is associated with the Award.</w:t>
      </w:r>
    </w:p>
    <w:p w14:paraId="12513532" w14:textId="77777777" w:rsidR="007A32D7" w:rsidRPr="00782A01" w:rsidRDefault="007A32D7" w:rsidP="00BE37C5">
      <w:pPr>
        <w:numPr>
          <w:ilvl w:val="0"/>
          <w:numId w:val="9"/>
        </w:numPr>
        <w:tabs>
          <w:tab w:val="left" w:pos="1134"/>
        </w:tabs>
        <w:suppressAutoHyphens/>
        <w:spacing w:line="360" w:lineRule="auto"/>
        <w:jc w:val="both"/>
        <w:rPr>
          <w:rFonts w:ascii="Arial" w:hAnsi="Arial" w:cs="Arial"/>
          <w:iCs/>
          <w:sz w:val="20"/>
          <w:szCs w:val="20"/>
        </w:rPr>
      </w:pPr>
      <w:r w:rsidRPr="00782A01">
        <w:rPr>
          <w:rFonts w:ascii="Arial" w:hAnsi="Arial" w:cs="Arial"/>
          <w:i/>
          <w:iCs/>
          <w:sz w:val="20"/>
          <w:szCs w:val="20"/>
        </w:rPr>
        <w:t>The 2013 Spinoza Award</w:t>
      </w:r>
      <w:r w:rsidR="00533053" w:rsidRPr="00782A01">
        <w:rPr>
          <w:rFonts w:ascii="Arial" w:hAnsi="Arial" w:cs="Arial"/>
          <w:iCs/>
          <w:sz w:val="20"/>
          <w:szCs w:val="20"/>
        </w:rPr>
        <w:t xml:space="preserve"> for his inspiring and breakthrough research</w:t>
      </w:r>
      <w:r w:rsidR="0003621E" w:rsidRPr="00782A01">
        <w:rPr>
          <w:rFonts w:ascii="Arial" w:hAnsi="Arial" w:cs="Arial"/>
          <w:iCs/>
          <w:sz w:val="20"/>
          <w:szCs w:val="20"/>
        </w:rPr>
        <w:t xml:space="preserve"> in the field of catalysis</w:t>
      </w:r>
      <w:r w:rsidRPr="00782A01">
        <w:rPr>
          <w:rFonts w:ascii="Arial" w:hAnsi="Arial" w:cs="Arial"/>
          <w:i/>
          <w:iCs/>
          <w:sz w:val="20"/>
          <w:szCs w:val="20"/>
        </w:rPr>
        <w:t xml:space="preserve">. </w:t>
      </w:r>
      <w:r w:rsidRPr="00782A01">
        <w:rPr>
          <w:rFonts w:ascii="Arial" w:hAnsi="Arial" w:cs="Arial"/>
          <w:iCs/>
          <w:sz w:val="20"/>
          <w:szCs w:val="20"/>
        </w:rPr>
        <w:t>Organization: Netherlands Organization for Scientific Research (NWO)</w:t>
      </w:r>
      <w:r w:rsidR="00533053" w:rsidRPr="00782A01">
        <w:rPr>
          <w:rFonts w:ascii="Arial" w:hAnsi="Arial" w:cs="Arial"/>
          <w:iCs/>
          <w:sz w:val="20"/>
          <w:szCs w:val="20"/>
        </w:rPr>
        <w:t xml:space="preserve">. The award consists of a </w:t>
      </w:r>
      <w:r w:rsidR="0003621E" w:rsidRPr="00782A01">
        <w:rPr>
          <w:rFonts w:ascii="Arial" w:hAnsi="Arial" w:cs="Arial"/>
          <w:iCs/>
          <w:sz w:val="20"/>
          <w:szCs w:val="20"/>
        </w:rPr>
        <w:t xml:space="preserve">plaque, art object and </w:t>
      </w:r>
      <w:r w:rsidR="00533053" w:rsidRPr="00782A01">
        <w:rPr>
          <w:rFonts w:ascii="Arial" w:hAnsi="Arial" w:cs="Arial"/>
          <w:iCs/>
          <w:sz w:val="20"/>
          <w:szCs w:val="20"/>
        </w:rPr>
        <w:t xml:space="preserve">research grant of 2.5 million euros. </w:t>
      </w:r>
      <w:r w:rsidR="0003621E" w:rsidRPr="00782A01">
        <w:rPr>
          <w:rFonts w:ascii="Arial" w:hAnsi="Arial" w:cs="Arial"/>
          <w:iCs/>
          <w:sz w:val="20"/>
          <w:szCs w:val="20"/>
        </w:rPr>
        <w:t xml:space="preserve">The Spinoza Award is the highest scientific award within the Netherlands. </w:t>
      </w:r>
    </w:p>
    <w:p w14:paraId="50726B72" w14:textId="77777777" w:rsidR="0022703C" w:rsidRPr="00782A01" w:rsidRDefault="00A02F42" w:rsidP="00BE37C5">
      <w:pPr>
        <w:numPr>
          <w:ilvl w:val="0"/>
          <w:numId w:val="9"/>
        </w:numPr>
        <w:tabs>
          <w:tab w:val="left" w:pos="1134"/>
        </w:tabs>
        <w:suppressAutoHyphens/>
        <w:spacing w:line="360" w:lineRule="auto"/>
        <w:jc w:val="both"/>
        <w:rPr>
          <w:rFonts w:ascii="Arial" w:hAnsi="Arial" w:cs="Arial"/>
          <w:sz w:val="20"/>
          <w:szCs w:val="20"/>
        </w:rPr>
      </w:pPr>
      <w:r>
        <w:rPr>
          <w:rFonts w:ascii="Arial" w:hAnsi="Arial" w:cs="Arial"/>
          <w:i/>
          <w:iCs/>
          <w:sz w:val="20"/>
          <w:szCs w:val="20"/>
        </w:rPr>
        <w:t xml:space="preserve">Elected as </w:t>
      </w:r>
      <w:r w:rsidR="0022703C" w:rsidRPr="00782A01">
        <w:rPr>
          <w:rFonts w:ascii="Arial" w:hAnsi="Arial" w:cs="Arial"/>
          <w:i/>
          <w:iCs/>
          <w:sz w:val="20"/>
          <w:szCs w:val="20"/>
        </w:rPr>
        <w:t xml:space="preserve">Fellow of the American Association for the Advancement of Science. </w:t>
      </w:r>
      <w:r>
        <w:rPr>
          <w:rFonts w:ascii="Arial" w:hAnsi="Arial" w:cs="Arial"/>
          <w:sz w:val="20"/>
          <w:szCs w:val="20"/>
        </w:rPr>
        <w:t xml:space="preserve">(2014) </w:t>
      </w:r>
      <w:r w:rsidR="0022703C" w:rsidRPr="00782A01">
        <w:rPr>
          <w:rFonts w:ascii="Arial" w:hAnsi="Arial" w:cs="Arial"/>
          <w:sz w:val="20"/>
          <w:szCs w:val="20"/>
        </w:rPr>
        <w:t>Organization: American Association for the Advancement of Science</w:t>
      </w:r>
      <w:r w:rsidR="00A91720" w:rsidRPr="00782A01">
        <w:rPr>
          <w:rFonts w:ascii="Arial" w:hAnsi="Arial" w:cs="Arial"/>
          <w:sz w:val="20"/>
          <w:szCs w:val="20"/>
        </w:rPr>
        <w:t xml:space="preserve"> (AAAS)</w:t>
      </w:r>
      <w:r w:rsidR="0022703C" w:rsidRPr="00782A01">
        <w:rPr>
          <w:rFonts w:ascii="Arial" w:hAnsi="Arial" w:cs="Arial"/>
          <w:sz w:val="20"/>
          <w:szCs w:val="20"/>
        </w:rPr>
        <w:t xml:space="preserve">. For </w:t>
      </w:r>
      <w:r w:rsidR="00BB2A9A" w:rsidRPr="00782A01">
        <w:rPr>
          <w:rFonts w:ascii="Arial" w:hAnsi="Arial" w:cs="Arial"/>
          <w:sz w:val="20"/>
          <w:szCs w:val="20"/>
        </w:rPr>
        <w:t xml:space="preserve">his </w:t>
      </w:r>
      <w:r w:rsidR="0022703C" w:rsidRPr="00782A01">
        <w:rPr>
          <w:rFonts w:ascii="Arial" w:hAnsi="Arial" w:cs="Arial"/>
          <w:sz w:val="20"/>
          <w:szCs w:val="20"/>
        </w:rPr>
        <w:t xml:space="preserve">distinguished contributions to the understanding of catalytic phenomena through the </w:t>
      </w:r>
      <w:proofErr w:type="spellStart"/>
      <w:r w:rsidR="0022703C" w:rsidRPr="00782A01">
        <w:rPr>
          <w:rFonts w:ascii="Arial" w:hAnsi="Arial" w:cs="Arial"/>
          <w:sz w:val="20"/>
          <w:szCs w:val="20"/>
        </w:rPr>
        <w:t>delelopment</w:t>
      </w:r>
      <w:proofErr w:type="spellEnd"/>
      <w:r w:rsidR="0022703C" w:rsidRPr="00782A01">
        <w:rPr>
          <w:rFonts w:ascii="Arial" w:hAnsi="Arial" w:cs="Arial"/>
          <w:sz w:val="20"/>
          <w:szCs w:val="20"/>
        </w:rPr>
        <w:t xml:space="preserve"> and use of spatiotemporal spectroscopy methods, and their application to catalyst design.</w:t>
      </w:r>
    </w:p>
    <w:p w14:paraId="5090DBAA" w14:textId="77777777" w:rsidR="00BB2A9A" w:rsidRPr="00EF55A9" w:rsidRDefault="00BB2A9A" w:rsidP="00BE37C5">
      <w:pPr>
        <w:numPr>
          <w:ilvl w:val="0"/>
          <w:numId w:val="9"/>
        </w:numPr>
        <w:tabs>
          <w:tab w:val="left" w:pos="1134"/>
        </w:tabs>
        <w:suppressAutoHyphens/>
        <w:spacing w:line="360" w:lineRule="auto"/>
        <w:jc w:val="both"/>
        <w:rPr>
          <w:rFonts w:ascii="Arial" w:hAnsi="Arial" w:cs="Arial"/>
          <w:sz w:val="20"/>
          <w:szCs w:val="20"/>
        </w:rPr>
      </w:pPr>
      <w:r w:rsidRPr="00225B81">
        <w:rPr>
          <w:rFonts w:ascii="Arial" w:hAnsi="Arial" w:cs="Arial"/>
          <w:bCs/>
          <w:i/>
          <w:iCs/>
          <w:sz w:val="20"/>
          <w:szCs w:val="20"/>
        </w:rPr>
        <w:t xml:space="preserve">Elected </w:t>
      </w:r>
      <w:r w:rsidR="00225B81" w:rsidRPr="00225B81">
        <w:rPr>
          <w:rFonts w:ascii="Arial" w:hAnsi="Arial" w:cs="Arial"/>
          <w:bCs/>
          <w:i/>
          <w:iCs/>
          <w:sz w:val="20"/>
          <w:szCs w:val="20"/>
        </w:rPr>
        <w:t>as M</w:t>
      </w:r>
      <w:r w:rsidRPr="00225B81">
        <w:rPr>
          <w:rFonts w:ascii="Arial" w:hAnsi="Arial" w:cs="Arial"/>
          <w:bCs/>
          <w:i/>
          <w:iCs/>
          <w:sz w:val="20"/>
          <w:szCs w:val="20"/>
        </w:rPr>
        <w:t xml:space="preserve">ember of the </w:t>
      </w:r>
      <w:proofErr w:type="spellStart"/>
      <w:r w:rsidRPr="00225B81">
        <w:rPr>
          <w:rFonts w:ascii="Arial" w:hAnsi="Arial" w:cs="Arial"/>
          <w:bCs/>
          <w:i/>
          <w:iCs/>
          <w:sz w:val="20"/>
          <w:szCs w:val="20"/>
        </w:rPr>
        <w:t>The</w:t>
      </w:r>
      <w:proofErr w:type="spellEnd"/>
      <w:r w:rsidRPr="00225B81">
        <w:rPr>
          <w:rFonts w:ascii="Arial" w:hAnsi="Arial" w:cs="Arial"/>
          <w:bCs/>
          <w:i/>
          <w:iCs/>
          <w:sz w:val="20"/>
          <w:szCs w:val="20"/>
        </w:rPr>
        <w:t xml:space="preserve"> Royal Flemish Academy of Belgium for Sciences and Arts</w:t>
      </w:r>
      <w:r w:rsidRPr="00782A01">
        <w:rPr>
          <w:rFonts w:ascii="Arial" w:hAnsi="Arial" w:cs="Arial"/>
          <w:bCs/>
          <w:sz w:val="20"/>
          <w:szCs w:val="20"/>
        </w:rPr>
        <w:t xml:space="preserve"> </w:t>
      </w:r>
      <w:r w:rsidR="00B65273" w:rsidRPr="00782A01">
        <w:rPr>
          <w:rFonts w:ascii="Arial" w:hAnsi="Arial" w:cs="Arial"/>
          <w:bCs/>
          <w:sz w:val="20"/>
          <w:szCs w:val="20"/>
        </w:rPr>
        <w:t xml:space="preserve">(KVAB) </w:t>
      </w:r>
      <w:r w:rsidRPr="00782A01">
        <w:rPr>
          <w:rFonts w:ascii="Arial" w:hAnsi="Arial" w:cs="Arial"/>
          <w:bCs/>
          <w:sz w:val="20"/>
          <w:szCs w:val="20"/>
        </w:rPr>
        <w:t>(2015).</w:t>
      </w:r>
    </w:p>
    <w:p w14:paraId="6047EE22" w14:textId="77777777" w:rsidR="00EF55A9" w:rsidRPr="00EF55A9" w:rsidRDefault="00EF55A9" w:rsidP="00EF55A9">
      <w:pPr>
        <w:pStyle w:val="Lijstalinea"/>
        <w:numPr>
          <w:ilvl w:val="0"/>
          <w:numId w:val="9"/>
        </w:numPr>
        <w:spacing w:line="360" w:lineRule="auto"/>
        <w:ind w:left="714" w:hanging="357"/>
        <w:jc w:val="both"/>
        <w:rPr>
          <w:rFonts w:ascii="Arial" w:hAnsi="Arial" w:cs="Arial"/>
          <w:sz w:val="20"/>
          <w:szCs w:val="20"/>
          <w:lang w:val="en-US"/>
        </w:rPr>
      </w:pPr>
      <w:r>
        <w:rPr>
          <w:rFonts w:ascii="Arial" w:hAnsi="Arial" w:cs="Arial"/>
          <w:i/>
          <w:color w:val="222222"/>
          <w:sz w:val="20"/>
          <w:szCs w:val="20"/>
          <w:shd w:val="clear" w:color="auto" w:fill="FFFFFF"/>
          <w:lang w:val="en-US"/>
        </w:rPr>
        <w:t xml:space="preserve">Elected as </w:t>
      </w:r>
      <w:r w:rsidRPr="00782A01">
        <w:rPr>
          <w:rFonts w:ascii="Arial" w:hAnsi="Arial" w:cs="Arial"/>
          <w:i/>
          <w:color w:val="222222"/>
          <w:sz w:val="20"/>
          <w:szCs w:val="20"/>
          <w:shd w:val="clear" w:color="auto" w:fill="FFFFFF"/>
          <w:lang w:val="en-US"/>
        </w:rPr>
        <w:t xml:space="preserve">Fellow of </w:t>
      </w:r>
      <w:proofErr w:type="spellStart"/>
      <w:r w:rsidRPr="00782A01">
        <w:rPr>
          <w:rFonts w:ascii="Arial" w:hAnsi="Arial" w:cs="Arial"/>
          <w:i/>
          <w:color w:val="222222"/>
          <w:sz w:val="20"/>
          <w:szCs w:val="20"/>
          <w:shd w:val="clear" w:color="auto" w:fill="FFFFFF"/>
          <w:lang w:val="en-US"/>
        </w:rPr>
        <w:t>Chem</w:t>
      </w:r>
      <w:r>
        <w:rPr>
          <w:rFonts w:ascii="Arial" w:hAnsi="Arial" w:cs="Arial"/>
          <w:i/>
          <w:color w:val="222222"/>
          <w:sz w:val="20"/>
          <w:szCs w:val="20"/>
          <w:shd w:val="clear" w:color="auto" w:fill="FFFFFF"/>
          <w:lang w:val="en-US"/>
        </w:rPr>
        <w:t>PubSoc</w:t>
      </w:r>
      <w:proofErr w:type="spellEnd"/>
      <w:r w:rsidRPr="00782A01">
        <w:rPr>
          <w:rFonts w:ascii="Arial" w:hAnsi="Arial" w:cs="Arial"/>
          <w:i/>
          <w:color w:val="222222"/>
          <w:sz w:val="20"/>
          <w:szCs w:val="20"/>
          <w:shd w:val="clear" w:color="auto" w:fill="FFFFFF"/>
          <w:lang w:val="en-US"/>
        </w:rPr>
        <w:t xml:space="preserve"> Europe</w:t>
      </w:r>
      <w:r>
        <w:rPr>
          <w:rFonts w:ascii="Arial" w:hAnsi="Arial" w:cs="Arial"/>
          <w:iCs/>
          <w:color w:val="222222"/>
          <w:sz w:val="20"/>
          <w:szCs w:val="20"/>
          <w:shd w:val="clear" w:color="auto" w:fill="FFFFFF"/>
          <w:lang w:val="en-US"/>
        </w:rPr>
        <w:t>. (2015)</w:t>
      </w:r>
      <w:r>
        <w:rPr>
          <w:rFonts w:ascii="Arial" w:hAnsi="Arial" w:cs="Arial"/>
          <w:i/>
          <w:color w:val="222222"/>
          <w:sz w:val="20"/>
          <w:szCs w:val="20"/>
          <w:shd w:val="clear" w:color="auto" w:fill="FFFFFF"/>
          <w:lang w:val="en-US"/>
        </w:rPr>
        <w:t xml:space="preserve"> </w:t>
      </w:r>
      <w:r w:rsidRPr="00315CB6">
        <w:rPr>
          <w:rFonts w:ascii="Arial" w:hAnsi="Arial" w:cs="Arial"/>
          <w:iCs/>
          <w:color w:val="222222"/>
          <w:sz w:val="20"/>
          <w:szCs w:val="20"/>
          <w:shd w:val="clear" w:color="auto" w:fill="FFFFFF"/>
          <w:lang w:val="en-US"/>
        </w:rPr>
        <w:t>(https://www.chemistryviews.org/details/ezine/5933071/</w:t>
      </w:r>
      <w:r>
        <w:rPr>
          <w:rFonts w:ascii="Arial" w:hAnsi="Arial" w:cs="Arial"/>
          <w:iCs/>
          <w:color w:val="222222"/>
          <w:sz w:val="20"/>
          <w:szCs w:val="20"/>
          <w:shd w:val="clear" w:color="auto" w:fill="FFFFFF"/>
          <w:lang w:val="en-US"/>
        </w:rPr>
        <w:t xml:space="preserve"> </w:t>
      </w:r>
      <w:r w:rsidRPr="00315CB6">
        <w:rPr>
          <w:rFonts w:ascii="Arial" w:hAnsi="Arial" w:cs="Arial"/>
          <w:iCs/>
          <w:color w:val="222222"/>
          <w:sz w:val="20"/>
          <w:szCs w:val="20"/>
          <w:shd w:val="clear" w:color="auto" w:fill="FFFFFF"/>
          <w:lang w:val="en-US"/>
        </w:rPr>
        <w:t>ChemPubSoc_Europe_Fellows_Program.html)</w:t>
      </w:r>
      <w:r>
        <w:rPr>
          <w:rFonts w:ascii="Arial" w:hAnsi="Arial" w:cs="Arial"/>
          <w:iCs/>
          <w:color w:val="222222"/>
          <w:sz w:val="20"/>
          <w:szCs w:val="20"/>
          <w:shd w:val="clear" w:color="auto" w:fill="FFFFFF"/>
          <w:lang w:val="en-US"/>
        </w:rPr>
        <w:t>.</w:t>
      </w:r>
    </w:p>
    <w:p w14:paraId="42878556" w14:textId="77777777" w:rsidR="00041667" w:rsidRPr="00782A01" w:rsidRDefault="00546594" w:rsidP="00BE37C5">
      <w:pPr>
        <w:numPr>
          <w:ilvl w:val="0"/>
          <w:numId w:val="9"/>
        </w:numPr>
        <w:tabs>
          <w:tab w:val="left" w:pos="1134"/>
        </w:tabs>
        <w:suppressAutoHyphens/>
        <w:spacing w:line="360" w:lineRule="auto"/>
        <w:jc w:val="both"/>
        <w:rPr>
          <w:rFonts w:ascii="Arial" w:hAnsi="Arial" w:cs="Arial"/>
          <w:iCs/>
          <w:sz w:val="20"/>
          <w:szCs w:val="20"/>
        </w:rPr>
      </w:pPr>
      <w:r>
        <w:rPr>
          <w:rFonts w:ascii="Arial" w:hAnsi="Arial" w:cs="Arial"/>
          <w:i/>
          <w:iCs/>
          <w:sz w:val="20"/>
          <w:szCs w:val="20"/>
        </w:rPr>
        <w:t xml:space="preserve">Appointed as </w:t>
      </w:r>
      <w:r w:rsidR="00041667" w:rsidRPr="00782A01">
        <w:rPr>
          <w:rFonts w:ascii="Arial" w:hAnsi="Arial" w:cs="Arial"/>
          <w:i/>
          <w:iCs/>
          <w:sz w:val="20"/>
          <w:szCs w:val="20"/>
        </w:rPr>
        <w:t>Knight in the Order of the Netherlands Lion</w:t>
      </w:r>
      <w:r>
        <w:rPr>
          <w:rFonts w:ascii="Arial" w:hAnsi="Arial" w:cs="Arial"/>
          <w:i/>
          <w:iCs/>
          <w:sz w:val="20"/>
          <w:szCs w:val="20"/>
        </w:rPr>
        <w:t>.</w:t>
      </w:r>
      <w:r w:rsidR="00041667" w:rsidRPr="00782A01">
        <w:rPr>
          <w:rFonts w:ascii="Arial" w:hAnsi="Arial" w:cs="Arial"/>
          <w:i/>
          <w:iCs/>
          <w:sz w:val="20"/>
          <w:szCs w:val="20"/>
        </w:rPr>
        <w:t xml:space="preserve"> </w:t>
      </w:r>
      <w:r w:rsidR="00041667" w:rsidRPr="00546594">
        <w:rPr>
          <w:rFonts w:ascii="Arial" w:hAnsi="Arial" w:cs="Arial"/>
          <w:sz w:val="20"/>
          <w:szCs w:val="20"/>
        </w:rPr>
        <w:t>(2015).</w:t>
      </w:r>
      <w:r w:rsidR="00041667" w:rsidRPr="00782A01">
        <w:rPr>
          <w:rFonts w:ascii="Arial" w:hAnsi="Arial" w:cs="Arial"/>
          <w:i/>
          <w:iCs/>
          <w:sz w:val="20"/>
          <w:szCs w:val="20"/>
        </w:rPr>
        <w:t xml:space="preserve"> </w:t>
      </w:r>
      <w:r w:rsidR="005461E7" w:rsidRPr="00782A01">
        <w:rPr>
          <w:rFonts w:ascii="Arial" w:hAnsi="Arial" w:cs="Arial"/>
          <w:iCs/>
          <w:sz w:val="20"/>
          <w:szCs w:val="20"/>
        </w:rPr>
        <w:t>Highest civil R</w:t>
      </w:r>
      <w:r w:rsidR="00041667" w:rsidRPr="00782A01">
        <w:rPr>
          <w:rFonts w:ascii="Arial" w:hAnsi="Arial" w:cs="Arial"/>
          <w:iCs/>
          <w:sz w:val="20"/>
          <w:szCs w:val="20"/>
        </w:rPr>
        <w:t>oyal distinction for service to science and society</w:t>
      </w:r>
      <w:r w:rsidR="005461E7" w:rsidRPr="00782A01">
        <w:rPr>
          <w:rFonts w:ascii="Arial" w:hAnsi="Arial" w:cs="Arial"/>
          <w:iCs/>
          <w:sz w:val="20"/>
          <w:szCs w:val="20"/>
        </w:rPr>
        <w:t xml:space="preserve"> within the Netherlands</w:t>
      </w:r>
      <w:r w:rsidR="00041667" w:rsidRPr="00782A01">
        <w:rPr>
          <w:rFonts w:ascii="Arial" w:hAnsi="Arial" w:cs="Arial"/>
          <w:iCs/>
          <w:sz w:val="20"/>
          <w:szCs w:val="20"/>
        </w:rPr>
        <w:t xml:space="preserve">. </w:t>
      </w:r>
    </w:p>
    <w:p w14:paraId="64131F2A" w14:textId="77777777" w:rsidR="00AB2F12" w:rsidRPr="00782A01" w:rsidRDefault="00AB2F12" w:rsidP="00BE37C5">
      <w:pPr>
        <w:numPr>
          <w:ilvl w:val="0"/>
          <w:numId w:val="9"/>
        </w:numPr>
        <w:tabs>
          <w:tab w:val="left" w:pos="1134"/>
        </w:tabs>
        <w:suppressAutoHyphens/>
        <w:spacing w:line="360" w:lineRule="auto"/>
        <w:jc w:val="both"/>
        <w:rPr>
          <w:rFonts w:ascii="Arial" w:hAnsi="Arial" w:cs="Arial"/>
          <w:iCs/>
          <w:sz w:val="20"/>
          <w:szCs w:val="20"/>
        </w:rPr>
      </w:pPr>
      <w:r w:rsidRPr="00782A01">
        <w:rPr>
          <w:rFonts w:ascii="Arial" w:hAnsi="Arial" w:cs="Arial"/>
          <w:i/>
          <w:iCs/>
          <w:sz w:val="20"/>
          <w:szCs w:val="20"/>
        </w:rPr>
        <w:t>The 2017 Tanabe Prize for Acid-Base Catalysis</w:t>
      </w:r>
      <w:r w:rsidRPr="00782A01">
        <w:rPr>
          <w:rFonts w:ascii="Arial" w:hAnsi="Arial" w:cs="Arial"/>
          <w:iCs/>
          <w:sz w:val="20"/>
          <w:szCs w:val="20"/>
        </w:rPr>
        <w:t xml:space="preserve">. The award, named after the prominent </w:t>
      </w:r>
      <w:proofErr w:type="spellStart"/>
      <w:r w:rsidRPr="00782A01">
        <w:rPr>
          <w:rFonts w:ascii="Arial" w:hAnsi="Arial" w:cs="Arial"/>
          <w:iCs/>
          <w:sz w:val="20"/>
          <w:szCs w:val="20"/>
        </w:rPr>
        <w:t>Japane</w:t>
      </w:r>
      <w:proofErr w:type="spellEnd"/>
      <w:r w:rsidRPr="00782A01">
        <w:rPr>
          <w:rFonts w:ascii="Arial" w:hAnsi="Arial" w:cs="Arial"/>
          <w:iCs/>
          <w:sz w:val="20"/>
          <w:szCs w:val="20"/>
        </w:rPr>
        <w:t xml:space="preserve"> scientist Kozo </w:t>
      </w:r>
      <w:r w:rsidR="00A137FF" w:rsidRPr="00782A01">
        <w:rPr>
          <w:rFonts w:ascii="Arial" w:hAnsi="Arial" w:cs="Arial"/>
          <w:iCs/>
          <w:sz w:val="20"/>
          <w:szCs w:val="20"/>
        </w:rPr>
        <w:t>Tanabe, is awarded every 4 year</w:t>
      </w:r>
      <w:r w:rsidRPr="00782A01">
        <w:rPr>
          <w:rFonts w:ascii="Arial" w:hAnsi="Arial" w:cs="Arial"/>
          <w:iCs/>
          <w:sz w:val="20"/>
          <w:szCs w:val="20"/>
        </w:rPr>
        <w:t xml:space="preserve">s and consists of a </w:t>
      </w:r>
      <w:r w:rsidR="002D2913" w:rsidRPr="00782A01">
        <w:rPr>
          <w:rFonts w:ascii="Arial" w:hAnsi="Arial" w:cs="Arial"/>
          <w:iCs/>
          <w:sz w:val="20"/>
          <w:szCs w:val="20"/>
        </w:rPr>
        <w:t xml:space="preserve">plaque, </w:t>
      </w:r>
      <w:r w:rsidRPr="00782A01">
        <w:rPr>
          <w:rFonts w:ascii="Arial" w:hAnsi="Arial" w:cs="Arial"/>
          <w:iCs/>
          <w:sz w:val="20"/>
          <w:szCs w:val="20"/>
        </w:rPr>
        <w:t>an honorarium of 2000 USD</w:t>
      </w:r>
      <w:r w:rsidR="007C429A" w:rsidRPr="00782A01">
        <w:rPr>
          <w:rFonts w:ascii="Arial" w:hAnsi="Arial" w:cs="Arial"/>
          <w:iCs/>
          <w:sz w:val="20"/>
          <w:szCs w:val="20"/>
        </w:rPr>
        <w:t xml:space="preserve"> and a travel budget to give a plenary lecture at the </w:t>
      </w:r>
      <w:r w:rsidR="00A137FF" w:rsidRPr="00782A01">
        <w:rPr>
          <w:rFonts w:ascii="Arial" w:hAnsi="Arial" w:cs="Arial"/>
          <w:iCs/>
          <w:sz w:val="20"/>
          <w:szCs w:val="20"/>
        </w:rPr>
        <w:t>8</w:t>
      </w:r>
      <w:r w:rsidR="00A137FF" w:rsidRPr="00782A01">
        <w:rPr>
          <w:rFonts w:ascii="Arial" w:hAnsi="Arial" w:cs="Arial"/>
          <w:iCs/>
          <w:sz w:val="20"/>
          <w:szCs w:val="20"/>
          <w:vertAlign w:val="superscript"/>
        </w:rPr>
        <w:t>th</w:t>
      </w:r>
      <w:r w:rsidR="00A137FF" w:rsidRPr="00782A01">
        <w:rPr>
          <w:rFonts w:ascii="Arial" w:hAnsi="Arial" w:cs="Arial"/>
          <w:iCs/>
          <w:sz w:val="20"/>
          <w:szCs w:val="20"/>
        </w:rPr>
        <w:t xml:space="preserve"> </w:t>
      </w:r>
      <w:r w:rsidR="007C429A" w:rsidRPr="00782A01">
        <w:rPr>
          <w:rFonts w:ascii="Arial" w:hAnsi="Arial" w:cs="Arial"/>
          <w:color w:val="3B3B3B"/>
          <w:sz w:val="20"/>
          <w:szCs w:val="20"/>
          <w:shd w:val="clear" w:color="auto" w:fill="FFFFFF"/>
        </w:rPr>
        <w:t>International Symposium on Acid-Base Catalysis in Rio de Janeiro</w:t>
      </w:r>
      <w:r w:rsidRPr="00782A01">
        <w:rPr>
          <w:rFonts w:ascii="Arial" w:hAnsi="Arial" w:cs="Arial"/>
          <w:iCs/>
          <w:sz w:val="20"/>
          <w:szCs w:val="20"/>
        </w:rPr>
        <w:t>. The</w:t>
      </w:r>
      <w:r w:rsidR="007C429A" w:rsidRPr="00782A01">
        <w:rPr>
          <w:rFonts w:ascii="Arial" w:hAnsi="Arial" w:cs="Arial"/>
          <w:iCs/>
          <w:sz w:val="20"/>
          <w:szCs w:val="20"/>
        </w:rPr>
        <w:t xml:space="preserve"> prize is awarded for</w:t>
      </w:r>
      <w:r w:rsidRPr="00782A01">
        <w:rPr>
          <w:rFonts w:ascii="Arial" w:hAnsi="Arial" w:cs="Arial"/>
          <w:iCs/>
          <w:sz w:val="20"/>
          <w:szCs w:val="20"/>
        </w:rPr>
        <w:t xml:space="preserve"> </w:t>
      </w:r>
      <w:r w:rsidR="007C429A" w:rsidRPr="00782A01">
        <w:rPr>
          <w:rFonts w:ascii="Arial" w:hAnsi="Arial" w:cs="Arial"/>
          <w:sz w:val="20"/>
          <w:szCs w:val="20"/>
        </w:rPr>
        <w:t xml:space="preserve">“groundbreaking work on chemical imaging of </w:t>
      </w:r>
      <w:proofErr w:type="spellStart"/>
      <w:r w:rsidR="007C429A" w:rsidRPr="00782A01">
        <w:rPr>
          <w:rFonts w:ascii="Arial" w:hAnsi="Arial" w:cs="Arial"/>
          <w:sz w:val="20"/>
          <w:szCs w:val="20"/>
        </w:rPr>
        <w:t>Brønsted</w:t>
      </w:r>
      <w:proofErr w:type="spellEnd"/>
      <w:r w:rsidR="007C429A" w:rsidRPr="00782A01">
        <w:rPr>
          <w:rFonts w:ascii="Arial" w:hAnsi="Arial" w:cs="Arial"/>
          <w:sz w:val="20"/>
          <w:szCs w:val="20"/>
        </w:rPr>
        <w:t xml:space="preserve"> acid sites and related catalytic chemistry within zeolite-based materials, a research field that paves the way towards the rational design of new and improved chemical processes.”</w:t>
      </w:r>
    </w:p>
    <w:p w14:paraId="4C9F6FD0" w14:textId="77777777" w:rsidR="00765C9A" w:rsidRPr="00782A01" w:rsidRDefault="00A764EC" w:rsidP="007A21EC">
      <w:pPr>
        <w:numPr>
          <w:ilvl w:val="0"/>
          <w:numId w:val="9"/>
        </w:numPr>
        <w:tabs>
          <w:tab w:val="left" w:pos="1134"/>
        </w:tabs>
        <w:suppressAutoHyphens/>
        <w:spacing w:line="360" w:lineRule="auto"/>
        <w:ind w:left="714" w:hanging="357"/>
        <w:jc w:val="both"/>
        <w:rPr>
          <w:rFonts w:ascii="Arial" w:hAnsi="Arial" w:cs="Arial"/>
          <w:sz w:val="20"/>
          <w:szCs w:val="20"/>
        </w:rPr>
      </w:pPr>
      <w:r w:rsidRPr="00782A01">
        <w:rPr>
          <w:rFonts w:ascii="Arial" w:hAnsi="Arial" w:cs="Arial"/>
          <w:i/>
          <w:iCs/>
          <w:sz w:val="20"/>
          <w:szCs w:val="20"/>
        </w:rPr>
        <w:lastRenderedPageBreak/>
        <w:t>The 2017 Xing Da Lectureship of Peking University</w:t>
      </w:r>
      <w:r w:rsidRPr="00782A01">
        <w:rPr>
          <w:rFonts w:ascii="Arial" w:hAnsi="Arial" w:cs="Arial"/>
          <w:iCs/>
          <w:sz w:val="20"/>
          <w:szCs w:val="20"/>
        </w:rPr>
        <w:t>. The award, worth a</w:t>
      </w:r>
      <w:r w:rsidR="005B1F04" w:rsidRPr="00782A01">
        <w:rPr>
          <w:rFonts w:ascii="Arial" w:hAnsi="Arial" w:cs="Arial"/>
          <w:iCs/>
          <w:sz w:val="20"/>
          <w:szCs w:val="20"/>
        </w:rPr>
        <w:t>n</w:t>
      </w:r>
      <w:r w:rsidRPr="00782A01">
        <w:rPr>
          <w:rFonts w:ascii="Arial" w:hAnsi="Arial" w:cs="Arial"/>
          <w:iCs/>
          <w:sz w:val="20"/>
          <w:szCs w:val="20"/>
        </w:rPr>
        <w:t xml:space="preserve"> honorarium of 5000 USD and a travel budget, is awarded to a distinguished scholar in the field of chemistry and molecular engineering. </w:t>
      </w:r>
      <w:r w:rsidR="006B0821" w:rsidRPr="00782A01">
        <w:rPr>
          <w:rFonts w:ascii="Arial" w:hAnsi="Arial" w:cs="Arial"/>
          <w:iCs/>
          <w:sz w:val="20"/>
          <w:szCs w:val="20"/>
        </w:rPr>
        <w:t>The lecture entitled “</w:t>
      </w:r>
      <w:r w:rsidR="006B0821" w:rsidRPr="00782A01">
        <w:rPr>
          <w:rFonts w:ascii="Arial" w:hAnsi="Arial" w:cs="Arial"/>
          <w:sz w:val="20"/>
          <w:szCs w:val="20"/>
        </w:rPr>
        <w:t>Hunting for the Hidden Chemistry in Solid Catalysts: Towards a Molecular Movie</w:t>
      </w:r>
      <w:r w:rsidR="006B0821" w:rsidRPr="00782A01">
        <w:rPr>
          <w:rFonts w:ascii="Arial" w:hAnsi="Arial" w:cs="Arial"/>
          <w:iCs/>
          <w:sz w:val="20"/>
          <w:szCs w:val="20"/>
        </w:rPr>
        <w:t>” was given on November 17, and was accompanied by a lecture tour through different academic institutions in Shanghai and Beijing.</w:t>
      </w:r>
    </w:p>
    <w:p w14:paraId="1B916B70" w14:textId="77777777" w:rsidR="007A21EC" w:rsidRPr="00782A01" w:rsidRDefault="00254E89" w:rsidP="007A21EC">
      <w:pPr>
        <w:pStyle w:val="Lijstalinea"/>
        <w:numPr>
          <w:ilvl w:val="0"/>
          <w:numId w:val="9"/>
        </w:numPr>
        <w:spacing w:line="360" w:lineRule="auto"/>
        <w:ind w:left="714" w:hanging="357"/>
        <w:jc w:val="both"/>
        <w:rPr>
          <w:rFonts w:ascii="Arial" w:hAnsi="Arial" w:cs="Arial"/>
          <w:sz w:val="20"/>
          <w:szCs w:val="20"/>
          <w:lang w:val="en-US"/>
        </w:rPr>
      </w:pPr>
      <w:r w:rsidRPr="00782A01">
        <w:rPr>
          <w:rFonts w:ascii="Arial" w:hAnsi="Arial" w:cs="Arial"/>
          <w:i/>
          <w:color w:val="222222"/>
          <w:sz w:val="20"/>
          <w:szCs w:val="20"/>
          <w:shd w:val="clear" w:color="auto" w:fill="FFFFFF"/>
          <w:lang w:val="en-US"/>
        </w:rPr>
        <w:t xml:space="preserve">The </w:t>
      </w:r>
      <w:r w:rsidR="007A21EC" w:rsidRPr="00782A01">
        <w:rPr>
          <w:rFonts w:ascii="Arial" w:hAnsi="Arial" w:cs="Arial"/>
          <w:i/>
          <w:color w:val="222222"/>
          <w:sz w:val="20"/>
          <w:szCs w:val="20"/>
          <w:shd w:val="clear" w:color="auto" w:fill="FFFFFF"/>
          <w:lang w:val="en-US"/>
        </w:rPr>
        <w:t>2018 Certificate for Achievements</w:t>
      </w:r>
      <w:r w:rsidR="007A21EC" w:rsidRPr="00782A01">
        <w:rPr>
          <w:rFonts w:ascii="Arial" w:hAnsi="Arial" w:cs="Arial"/>
          <w:color w:val="222222"/>
          <w:sz w:val="20"/>
          <w:szCs w:val="20"/>
          <w:shd w:val="clear" w:color="auto" w:fill="FFFFFF"/>
          <w:lang w:val="en-US"/>
        </w:rPr>
        <w:t xml:space="preserve"> </w:t>
      </w:r>
      <w:r w:rsidR="007A21EC" w:rsidRPr="00782A01">
        <w:rPr>
          <w:rFonts w:ascii="Arial" w:hAnsi="Arial" w:cs="Arial"/>
          <w:i/>
          <w:color w:val="222222"/>
          <w:sz w:val="20"/>
          <w:szCs w:val="20"/>
          <w:shd w:val="clear" w:color="auto" w:fill="FFFFFF"/>
          <w:lang w:val="en-US"/>
        </w:rPr>
        <w:t xml:space="preserve">of the Christoffel </w:t>
      </w:r>
      <w:proofErr w:type="spellStart"/>
      <w:r w:rsidR="007A21EC" w:rsidRPr="00782A01">
        <w:rPr>
          <w:rFonts w:ascii="Arial" w:hAnsi="Arial" w:cs="Arial"/>
          <w:i/>
          <w:color w:val="222222"/>
          <w:sz w:val="20"/>
          <w:szCs w:val="20"/>
          <w:shd w:val="clear" w:color="auto" w:fill="FFFFFF"/>
          <w:lang w:val="en-US"/>
        </w:rPr>
        <w:t>Plantin</w:t>
      </w:r>
      <w:proofErr w:type="spellEnd"/>
      <w:r w:rsidR="007A21EC" w:rsidRPr="00782A01">
        <w:rPr>
          <w:rFonts w:ascii="Arial" w:hAnsi="Arial" w:cs="Arial"/>
          <w:i/>
          <w:color w:val="222222"/>
          <w:sz w:val="20"/>
          <w:szCs w:val="20"/>
          <w:shd w:val="clear" w:color="auto" w:fill="FFFFFF"/>
          <w:lang w:val="en-US"/>
        </w:rPr>
        <w:t xml:space="preserve"> fund</w:t>
      </w:r>
      <w:r w:rsidR="007A21EC" w:rsidRPr="00782A01">
        <w:rPr>
          <w:rFonts w:ascii="Arial" w:hAnsi="Arial" w:cs="Arial"/>
          <w:color w:val="222222"/>
          <w:sz w:val="20"/>
          <w:szCs w:val="20"/>
          <w:shd w:val="clear" w:color="auto" w:fill="FFFFFF"/>
          <w:lang w:val="en-US"/>
        </w:rPr>
        <w:t xml:space="preserve"> </w:t>
      </w:r>
      <w:r w:rsidR="00772082" w:rsidRPr="00782A01">
        <w:rPr>
          <w:rFonts w:ascii="Arial" w:hAnsi="Arial" w:cs="Arial"/>
          <w:color w:val="222222"/>
          <w:sz w:val="20"/>
          <w:szCs w:val="20"/>
          <w:shd w:val="clear" w:color="auto" w:fill="FFFFFF"/>
          <w:lang w:val="en-US"/>
        </w:rPr>
        <w:t xml:space="preserve">(Belgium) </w:t>
      </w:r>
      <w:r w:rsidR="007A21EC" w:rsidRPr="00782A01">
        <w:rPr>
          <w:rFonts w:ascii="Arial" w:hAnsi="Arial" w:cs="Arial"/>
          <w:color w:val="222222"/>
          <w:sz w:val="20"/>
          <w:szCs w:val="20"/>
          <w:shd w:val="clear" w:color="auto" w:fill="FFFFFF"/>
          <w:lang w:val="en-US"/>
        </w:rPr>
        <w:t>for</w:t>
      </w:r>
      <w:r w:rsidR="005B1F04" w:rsidRPr="00782A01">
        <w:rPr>
          <w:rFonts w:ascii="Arial" w:hAnsi="Arial" w:cs="Arial"/>
          <w:color w:val="222222"/>
          <w:sz w:val="20"/>
          <w:szCs w:val="20"/>
          <w:shd w:val="clear" w:color="auto" w:fill="FFFFFF"/>
          <w:lang w:val="en-US"/>
        </w:rPr>
        <w:t xml:space="preserve"> his</w:t>
      </w:r>
      <w:r w:rsidR="007A21EC" w:rsidRPr="00782A01">
        <w:rPr>
          <w:rFonts w:ascii="Arial" w:hAnsi="Arial" w:cs="Arial"/>
          <w:color w:val="222222"/>
          <w:sz w:val="20"/>
          <w:szCs w:val="20"/>
          <w:shd w:val="clear" w:color="auto" w:fill="FFFFFF"/>
          <w:lang w:val="en-US"/>
        </w:rPr>
        <w:t xml:space="preserve"> contributions to the prestige and appeal of Belgium in foreign countries from the Belgian Ambassador in the Netherlands.</w:t>
      </w:r>
    </w:p>
    <w:p w14:paraId="34D3583E" w14:textId="77777777" w:rsidR="00D12F56" w:rsidRPr="00782A01" w:rsidRDefault="00765C9A" w:rsidP="007A21EC">
      <w:pPr>
        <w:numPr>
          <w:ilvl w:val="0"/>
          <w:numId w:val="9"/>
        </w:numPr>
        <w:tabs>
          <w:tab w:val="left" w:pos="1134"/>
        </w:tabs>
        <w:suppressAutoHyphens/>
        <w:spacing w:line="360" w:lineRule="auto"/>
        <w:ind w:left="714" w:hanging="357"/>
        <w:jc w:val="both"/>
        <w:rPr>
          <w:rFonts w:ascii="Arial" w:hAnsi="Arial" w:cs="Arial"/>
          <w:iCs/>
          <w:sz w:val="20"/>
          <w:szCs w:val="20"/>
        </w:rPr>
      </w:pPr>
      <w:r w:rsidRPr="00782A01">
        <w:rPr>
          <w:rFonts w:ascii="Arial" w:hAnsi="Arial" w:cs="Arial"/>
          <w:i/>
          <w:iCs/>
          <w:sz w:val="20"/>
          <w:szCs w:val="20"/>
        </w:rPr>
        <w:t xml:space="preserve">The 2018 Robert B. Anderson Award of the Canadian Catalysis Society. </w:t>
      </w:r>
      <w:r w:rsidRPr="00782A01">
        <w:rPr>
          <w:rFonts w:ascii="Arial" w:hAnsi="Arial" w:cs="Arial"/>
          <w:iCs/>
          <w:sz w:val="20"/>
          <w:szCs w:val="20"/>
        </w:rPr>
        <w:t>The award, named after the prominent Canadian catalysis researcher, is awarded every two years and consists of a travel budget of 5000 CDND to give two plenary lectures and an honorarium of 1500 CDND. The award is given for “</w:t>
      </w:r>
      <w:r w:rsidRPr="00782A01">
        <w:rPr>
          <w:rFonts w:ascii="Arial" w:hAnsi="Arial" w:cs="Arial"/>
          <w:sz w:val="20"/>
          <w:szCs w:val="20"/>
        </w:rPr>
        <w:t>for his excellent contributions to the fundamental understanding of the functioning of solid catalysts and the related development of advanced microscopy and spectroscopy methods</w:t>
      </w:r>
      <w:r w:rsidRPr="00782A01">
        <w:rPr>
          <w:rFonts w:ascii="Arial" w:hAnsi="Arial" w:cs="Arial"/>
          <w:iCs/>
          <w:sz w:val="20"/>
          <w:szCs w:val="20"/>
        </w:rPr>
        <w:t>”.</w:t>
      </w:r>
    </w:p>
    <w:p w14:paraId="2AED10FA" w14:textId="77777777" w:rsidR="006A02DA" w:rsidRPr="00782A01" w:rsidRDefault="00D12F56" w:rsidP="007A21EC">
      <w:pPr>
        <w:numPr>
          <w:ilvl w:val="0"/>
          <w:numId w:val="9"/>
        </w:numPr>
        <w:tabs>
          <w:tab w:val="left" w:pos="1134"/>
        </w:tabs>
        <w:suppressAutoHyphens/>
        <w:spacing w:line="360" w:lineRule="auto"/>
        <w:ind w:left="714" w:hanging="357"/>
        <w:jc w:val="both"/>
        <w:rPr>
          <w:rFonts w:ascii="Arial" w:hAnsi="Arial" w:cs="Arial"/>
          <w:iCs/>
          <w:sz w:val="20"/>
          <w:szCs w:val="20"/>
        </w:rPr>
      </w:pPr>
      <w:r w:rsidRPr="00782A01">
        <w:rPr>
          <w:rFonts w:ascii="Arial" w:hAnsi="Arial" w:cs="Arial"/>
          <w:i/>
          <w:iCs/>
          <w:sz w:val="20"/>
          <w:szCs w:val="20"/>
        </w:rPr>
        <w:t xml:space="preserve">The 2019 Karl Ziegler Lectureship </w:t>
      </w:r>
      <w:r w:rsidR="006A02DA" w:rsidRPr="00782A01">
        <w:rPr>
          <w:rFonts w:ascii="Arial" w:hAnsi="Arial" w:cs="Arial"/>
          <w:i/>
          <w:iCs/>
          <w:sz w:val="20"/>
          <w:szCs w:val="20"/>
        </w:rPr>
        <w:t xml:space="preserve">Award </w:t>
      </w:r>
      <w:r w:rsidRPr="00782A01">
        <w:rPr>
          <w:rFonts w:ascii="Arial" w:hAnsi="Arial" w:cs="Arial"/>
          <w:i/>
          <w:iCs/>
          <w:sz w:val="20"/>
          <w:szCs w:val="20"/>
        </w:rPr>
        <w:t xml:space="preserve">of the </w:t>
      </w:r>
      <w:proofErr w:type="spellStart"/>
      <w:r w:rsidR="00626F93" w:rsidRPr="00782A01">
        <w:rPr>
          <w:rFonts w:ascii="Arial" w:hAnsi="Arial" w:cs="Arial"/>
          <w:i/>
          <w:sz w:val="20"/>
          <w:szCs w:val="20"/>
        </w:rPr>
        <w:t>The</w:t>
      </w:r>
      <w:proofErr w:type="spellEnd"/>
      <w:r w:rsidR="00626F93" w:rsidRPr="00782A01">
        <w:rPr>
          <w:rFonts w:ascii="Arial" w:hAnsi="Arial" w:cs="Arial"/>
          <w:i/>
          <w:sz w:val="20"/>
          <w:szCs w:val="20"/>
        </w:rPr>
        <w:t xml:space="preserve"> Max-Planck </w:t>
      </w:r>
      <w:proofErr w:type="spellStart"/>
      <w:r w:rsidR="00626F93" w:rsidRPr="00782A01">
        <w:rPr>
          <w:rFonts w:ascii="Arial" w:hAnsi="Arial" w:cs="Arial"/>
          <w:i/>
          <w:sz w:val="20"/>
          <w:szCs w:val="20"/>
        </w:rPr>
        <w:t>Institut</w:t>
      </w:r>
      <w:proofErr w:type="spellEnd"/>
      <w:r w:rsidR="00626F93" w:rsidRPr="00782A01">
        <w:rPr>
          <w:rFonts w:ascii="Arial" w:hAnsi="Arial" w:cs="Arial"/>
          <w:i/>
          <w:sz w:val="20"/>
          <w:szCs w:val="20"/>
        </w:rPr>
        <w:t xml:space="preserve"> für </w:t>
      </w:r>
      <w:proofErr w:type="spellStart"/>
      <w:r w:rsidR="00626F93" w:rsidRPr="00782A01">
        <w:rPr>
          <w:rFonts w:ascii="Arial" w:hAnsi="Arial" w:cs="Arial"/>
          <w:i/>
          <w:sz w:val="20"/>
          <w:szCs w:val="20"/>
        </w:rPr>
        <w:t>Kohlenforschung</w:t>
      </w:r>
      <w:proofErr w:type="spellEnd"/>
      <w:r w:rsidR="00626F93" w:rsidRPr="00782A01">
        <w:rPr>
          <w:rFonts w:ascii="Arial" w:hAnsi="Arial" w:cs="Arial"/>
          <w:sz w:val="20"/>
          <w:szCs w:val="20"/>
        </w:rPr>
        <w:t xml:space="preserve">. </w:t>
      </w:r>
      <w:r w:rsidR="00626F93" w:rsidRPr="00782A01">
        <w:rPr>
          <w:rFonts w:ascii="Arial" w:hAnsi="Arial" w:cs="Arial"/>
          <w:color w:val="404040"/>
          <w:sz w:val="20"/>
          <w:szCs w:val="20"/>
        </w:rPr>
        <w:t xml:space="preserve">The </w:t>
      </w:r>
      <w:r w:rsidR="00626F93" w:rsidRPr="00782A01">
        <w:rPr>
          <w:rFonts w:ascii="Arial" w:hAnsi="Arial" w:cs="Arial"/>
          <w:color w:val="252525"/>
          <w:sz w:val="20"/>
          <w:szCs w:val="20"/>
        </w:rPr>
        <w:t xml:space="preserve">“Karl Ziegler </w:t>
      </w:r>
      <w:proofErr w:type="spellStart"/>
      <w:r w:rsidR="00626F93" w:rsidRPr="00782A01">
        <w:rPr>
          <w:rFonts w:ascii="Arial" w:hAnsi="Arial" w:cs="Arial"/>
          <w:color w:val="252525"/>
          <w:sz w:val="20"/>
          <w:szCs w:val="20"/>
        </w:rPr>
        <w:t>Gastprofessur</w:t>
      </w:r>
      <w:proofErr w:type="spellEnd"/>
      <w:r w:rsidR="00626F93" w:rsidRPr="00782A01">
        <w:rPr>
          <w:rFonts w:ascii="Arial" w:hAnsi="Arial" w:cs="Arial"/>
          <w:color w:val="252525"/>
          <w:sz w:val="20"/>
          <w:szCs w:val="20"/>
        </w:rPr>
        <w:t>”</w:t>
      </w:r>
      <w:r w:rsidR="00873655" w:rsidRPr="00782A01">
        <w:rPr>
          <w:rFonts w:ascii="Arial" w:hAnsi="Arial" w:cs="Arial"/>
          <w:color w:val="252525"/>
          <w:sz w:val="20"/>
          <w:szCs w:val="20"/>
        </w:rPr>
        <w:t xml:space="preserve"> is named after the Nobel laureate who shared together with Giulio Natta the prize for the discovery for polypropylene and the related catalysts to produce these plastics. The prize </w:t>
      </w:r>
      <w:r w:rsidR="00626F93" w:rsidRPr="00782A01">
        <w:rPr>
          <w:rFonts w:ascii="Arial" w:hAnsi="Arial" w:cs="Arial"/>
          <w:color w:val="252525"/>
          <w:sz w:val="20"/>
          <w:szCs w:val="20"/>
        </w:rPr>
        <w:t>consists of a certificate and a monetary award of 5.000 Euro.</w:t>
      </w:r>
      <w:r w:rsidR="00765C9A" w:rsidRPr="00782A01">
        <w:rPr>
          <w:rFonts w:ascii="Arial" w:hAnsi="Arial" w:cs="Arial"/>
          <w:iCs/>
          <w:sz w:val="20"/>
          <w:szCs w:val="20"/>
        </w:rPr>
        <w:t xml:space="preserve"> </w:t>
      </w:r>
      <w:r w:rsidR="0087571D" w:rsidRPr="00782A01">
        <w:rPr>
          <w:rFonts w:ascii="Arial" w:hAnsi="Arial" w:cs="Arial"/>
          <w:iCs/>
          <w:sz w:val="20"/>
          <w:szCs w:val="20"/>
        </w:rPr>
        <w:t>The award is accompanied by giving a public lecture and two lectures for PhD students, postdoctoral students as well as academic staff.</w:t>
      </w:r>
    </w:p>
    <w:p w14:paraId="63B1011D" w14:textId="77777777" w:rsidR="0087571D" w:rsidRPr="00782A01" w:rsidRDefault="00296E3F" w:rsidP="0087571D">
      <w:pPr>
        <w:numPr>
          <w:ilvl w:val="0"/>
          <w:numId w:val="9"/>
        </w:numPr>
        <w:tabs>
          <w:tab w:val="left" w:pos="1134"/>
        </w:tabs>
        <w:suppressAutoHyphens/>
        <w:spacing w:line="360" w:lineRule="auto"/>
        <w:ind w:left="714" w:hanging="357"/>
        <w:jc w:val="both"/>
        <w:rPr>
          <w:rFonts w:ascii="Arial" w:hAnsi="Arial" w:cs="Arial"/>
          <w:iCs/>
          <w:sz w:val="20"/>
          <w:szCs w:val="20"/>
        </w:rPr>
      </w:pPr>
      <w:r w:rsidRPr="00782A01">
        <w:rPr>
          <w:rFonts w:ascii="Arial" w:hAnsi="Arial" w:cs="Arial"/>
          <w:i/>
          <w:iCs/>
          <w:sz w:val="20"/>
          <w:szCs w:val="20"/>
        </w:rPr>
        <w:t xml:space="preserve">The </w:t>
      </w:r>
      <w:r w:rsidR="00923CB4" w:rsidRPr="00782A01">
        <w:rPr>
          <w:rFonts w:ascii="Arial" w:hAnsi="Arial" w:cs="Arial"/>
          <w:i/>
          <w:iCs/>
          <w:sz w:val="20"/>
          <w:szCs w:val="20"/>
        </w:rPr>
        <w:t>2019-2020</w:t>
      </w:r>
      <w:r w:rsidR="0087571D" w:rsidRPr="00782A01">
        <w:rPr>
          <w:rFonts w:ascii="Arial" w:hAnsi="Arial" w:cs="Arial"/>
          <w:i/>
          <w:iCs/>
          <w:sz w:val="20"/>
          <w:szCs w:val="20"/>
        </w:rPr>
        <w:t xml:space="preserve"> Charles Casey </w:t>
      </w:r>
      <w:proofErr w:type="spellStart"/>
      <w:r w:rsidR="0087571D" w:rsidRPr="00782A01">
        <w:rPr>
          <w:rFonts w:ascii="Arial" w:hAnsi="Arial" w:cs="Arial"/>
          <w:i/>
          <w:iCs/>
          <w:sz w:val="20"/>
          <w:szCs w:val="20"/>
        </w:rPr>
        <w:t>Lecturship</w:t>
      </w:r>
      <w:proofErr w:type="spellEnd"/>
      <w:r w:rsidR="0087571D" w:rsidRPr="00782A01">
        <w:rPr>
          <w:rFonts w:ascii="Arial" w:hAnsi="Arial" w:cs="Arial"/>
          <w:i/>
          <w:iCs/>
          <w:sz w:val="20"/>
          <w:szCs w:val="20"/>
        </w:rPr>
        <w:t xml:space="preserve"> Award in Inorganic and Organometallic Chemistry of the University of Madison at Wisconsin. </w:t>
      </w:r>
      <w:r w:rsidR="0087571D" w:rsidRPr="00782A01">
        <w:rPr>
          <w:rFonts w:ascii="Arial" w:hAnsi="Arial" w:cs="Arial"/>
          <w:iCs/>
          <w:sz w:val="20"/>
          <w:szCs w:val="20"/>
        </w:rPr>
        <w:t xml:space="preserve">This annual award is given to international </w:t>
      </w:r>
      <w:proofErr w:type="spellStart"/>
      <w:r w:rsidR="0087571D" w:rsidRPr="00782A01">
        <w:rPr>
          <w:rFonts w:ascii="Arial" w:hAnsi="Arial" w:cs="Arial"/>
          <w:iCs/>
          <w:sz w:val="20"/>
          <w:szCs w:val="20"/>
        </w:rPr>
        <w:t>sholars</w:t>
      </w:r>
      <w:proofErr w:type="spellEnd"/>
      <w:r w:rsidR="0087571D" w:rsidRPr="00782A01">
        <w:rPr>
          <w:rFonts w:ascii="Arial" w:hAnsi="Arial" w:cs="Arial"/>
          <w:iCs/>
          <w:sz w:val="20"/>
          <w:szCs w:val="20"/>
        </w:rPr>
        <w:t xml:space="preserve"> with great visibility in inorganic and organometallic chemistry. </w:t>
      </w:r>
      <w:r w:rsidR="0087571D" w:rsidRPr="00782A01">
        <w:rPr>
          <w:rFonts w:ascii="Arial" w:hAnsi="Arial" w:cs="Arial"/>
          <w:color w:val="252525"/>
          <w:sz w:val="20"/>
          <w:szCs w:val="20"/>
        </w:rPr>
        <w:t>The prize consists of a certificate and a monetary award of 5.000 US</w:t>
      </w:r>
      <w:r w:rsidR="003C7D93" w:rsidRPr="00782A01">
        <w:rPr>
          <w:rFonts w:ascii="Arial" w:hAnsi="Arial" w:cs="Arial"/>
          <w:color w:val="252525"/>
          <w:sz w:val="20"/>
          <w:szCs w:val="20"/>
        </w:rPr>
        <w:t>D</w:t>
      </w:r>
      <w:r w:rsidR="0087571D" w:rsidRPr="00782A01">
        <w:rPr>
          <w:rFonts w:ascii="Arial" w:hAnsi="Arial" w:cs="Arial"/>
          <w:color w:val="252525"/>
          <w:sz w:val="20"/>
          <w:szCs w:val="20"/>
        </w:rPr>
        <w:t>.</w:t>
      </w:r>
      <w:r w:rsidR="0087571D" w:rsidRPr="00782A01">
        <w:rPr>
          <w:rFonts w:ascii="Arial" w:hAnsi="Arial" w:cs="Arial"/>
          <w:iCs/>
          <w:sz w:val="20"/>
          <w:szCs w:val="20"/>
        </w:rPr>
        <w:t xml:space="preserve"> The award is accompanied by giving two lectures for PhD students, postdoctoral students as well as academic staff of the department of chemistry of the University of Madison at Wisconsin.</w:t>
      </w:r>
    </w:p>
    <w:p w14:paraId="18849B84" w14:textId="561B1BA7" w:rsidR="00746C53" w:rsidRPr="001E4946" w:rsidRDefault="00746C53" w:rsidP="001E4946">
      <w:pPr>
        <w:numPr>
          <w:ilvl w:val="0"/>
          <w:numId w:val="9"/>
        </w:numPr>
        <w:tabs>
          <w:tab w:val="left" w:pos="1134"/>
        </w:tabs>
        <w:suppressAutoHyphens/>
        <w:spacing w:line="360" w:lineRule="auto"/>
        <w:ind w:left="714" w:hanging="357"/>
        <w:jc w:val="both"/>
        <w:rPr>
          <w:rFonts w:ascii="Arial" w:hAnsi="Arial" w:cs="Arial"/>
          <w:iCs/>
          <w:sz w:val="20"/>
          <w:szCs w:val="20"/>
        </w:rPr>
      </w:pPr>
      <w:r w:rsidRPr="00782A01">
        <w:rPr>
          <w:rFonts w:ascii="Arial" w:hAnsi="Arial" w:cs="Arial"/>
          <w:i/>
          <w:iCs/>
          <w:sz w:val="20"/>
          <w:szCs w:val="20"/>
        </w:rPr>
        <w:t>Honorary Fellow of the Chinese Chemical Society</w:t>
      </w:r>
      <w:r w:rsidR="00BB2A9A" w:rsidRPr="00782A01">
        <w:rPr>
          <w:rFonts w:ascii="Arial" w:hAnsi="Arial" w:cs="Arial"/>
          <w:i/>
          <w:iCs/>
          <w:sz w:val="20"/>
          <w:szCs w:val="20"/>
        </w:rPr>
        <w:t xml:space="preserve"> (2020)</w:t>
      </w:r>
      <w:r w:rsidRPr="00782A01">
        <w:rPr>
          <w:rFonts w:ascii="Arial" w:hAnsi="Arial" w:cs="Arial"/>
          <w:i/>
          <w:iCs/>
          <w:sz w:val="20"/>
          <w:szCs w:val="20"/>
        </w:rPr>
        <w:t>.</w:t>
      </w:r>
      <w:r w:rsidRPr="00782A01">
        <w:rPr>
          <w:rFonts w:ascii="Arial" w:hAnsi="Arial" w:cs="Arial"/>
          <w:iCs/>
          <w:sz w:val="20"/>
          <w:szCs w:val="20"/>
        </w:rPr>
        <w:t xml:space="preserve"> This lifetime appointment is the highest honor of the </w:t>
      </w:r>
      <w:r w:rsidR="0057291F" w:rsidRPr="00782A01">
        <w:rPr>
          <w:rFonts w:ascii="Arial" w:hAnsi="Arial" w:cs="Arial"/>
          <w:iCs/>
          <w:sz w:val="20"/>
          <w:szCs w:val="20"/>
        </w:rPr>
        <w:t>Chinese Chemical Society (</w:t>
      </w:r>
      <w:r w:rsidRPr="00782A01">
        <w:rPr>
          <w:rFonts w:ascii="Arial" w:hAnsi="Arial" w:cs="Arial"/>
          <w:iCs/>
          <w:sz w:val="20"/>
          <w:szCs w:val="20"/>
        </w:rPr>
        <w:t>CCS</w:t>
      </w:r>
      <w:r w:rsidR="0057291F" w:rsidRPr="00782A01">
        <w:rPr>
          <w:rFonts w:ascii="Arial" w:hAnsi="Arial" w:cs="Arial"/>
          <w:iCs/>
          <w:sz w:val="20"/>
          <w:szCs w:val="20"/>
        </w:rPr>
        <w:t>)</w:t>
      </w:r>
      <w:r w:rsidRPr="00782A01">
        <w:rPr>
          <w:rFonts w:ascii="Arial" w:hAnsi="Arial" w:cs="Arial"/>
          <w:iCs/>
          <w:sz w:val="20"/>
          <w:szCs w:val="20"/>
        </w:rPr>
        <w:t xml:space="preserve"> bestowed upon an individual and is granted to the most distinguished chemists from a</w:t>
      </w:r>
      <w:r w:rsidR="00445AF9" w:rsidRPr="00782A01">
        <w:rPr>
          <w:rFonts w:ascii="Arial" w:hAnsi="Arial" w:cs="Arial"/>
          <w:iCs/>
          <w:sz w:val="20"/>
          <w:szCs w:val="20"/>
        </w:rPr>
        <w:t>r</w:t>
      </w:r>
      <w:r w:rsidRPr="00782A01">
        <w:rPr>
          <w:rFonts w:ascii="Arial" w:hAnsi="Arial" w:cs="Arial"/>
          <w:iCs/>
          <w:sz w:val="20"/>
          <w:szCs w:val="20"/>
        </w:rPr>
        <w:t>o</w:t>
      </w:r>
      <w:r w:rsidR="00445AF9" w:rsidRPr="00782A01">
        <w:rPr>
          <w:rFonts w:ascii="Arial" w:hAnsi="Arial" w:cs="Arial"/>
          <w:iCs/>
          <w:sz w:val="20"/>
          <w:szCs w:val="20"/>
        </w:rPr>
        <w:t>un</w:t>
      </w:r>
      <w:r w:rsidRPr="00782A01">
        <w:rPr>
          <w:rFonts w:ascii="Arial" w:hAnsi="Arial" w:cs="Arial"/>
          <w:iCs/>
          <w:sz w:val="20"/>
          <w:szCs w:val="20"/>
        </w:rPr>
        <w:t>d the world</w:t>
      </w:r>
      <w:r w:rsidR="00445AF9" w:rsidRPr="00782A01">
        <w:rPr>
          <w:rFonts w:ascii="Arial" w:hAnsi="Arial" w:cs="Arial"/>
          <w:iCs/>
          <w:sz w:val="20"/>
          <w:szCs w:val="20"/>
        </w:rPr>
        <w:t>,</w:t>
      </w:r>
      <w:r w:rsidRPr="00782A01">
        <w:rPr>
          <w:rFonts w:ascii="Arial" w:hAnsi="Arial" w:cs="Arial"/>
          <w:iCs/>
          <w:sz w:val="20"/>
          <w:szCs w:val="20"/>
        </w:rPr>
        <w:t xml:space="preserve"> who have made significant contributions to the advancement of chemistry, as well as to the development of chemistry in China and the Society</w:t>
      </w:r>
      <w:r>
        <w:rPr>
          <w:rFonts w:ascii="Arial" w:hAnsi="Arial" w:cs="Arial"/>
          <w:iCs/>
          <w:sz w:val="20"/>
          <w:szCs w:val="20"/>
        </w:rPr>
        <w:t>.</w:t>
      </w:r>
    </w:p>
    <w:p w14:paraId="719A7B66" w14:textId="77777777" w:rsidR="00F84DC4" w:rsidRPr="00F84DC4" w:rsidRDefault="001E4946" w:rsidP="001E4946">
      <w:pPr>
        <w:pStyle w:val="Lijstalinea"/>
        <w:numPr>
          <w:ilvl w:val="0"/>
          <w:numId w:val="9"/>
        </w:numPr>
        <w:spacing w:line="360" w:lineRule="auto"/>
        <w:jc w:val="both"/>
        <w:rPr>
          <w:rFonts w:ascii="Arial" w:hAnsi="Arial" w:cs="Arial"/>
          <w:sz w:val="20"/>
          <w:szCs w:val="20"/>
          <w:lang w:val="en-US"/>
        </w:rPr>
      </w:pPr>
      <w:r w:rsidRPr="001E4946">
        <w:rPr>
          <w:rFonts w:ascii="Arial" w:hAnsi="Arial" w:cs="Arial"/>
          <w:i/>
          <w:iCs/>
          <w:color w:val="000000"/>
          <w:sz w:val="20"/>
          <w:szCs w:val="20"/>
          <w:lang w:val="en-US"/>
        </w:rPr>
        <w:t>Frontiers Award of the Max-Planck Institute for Chemical Energy Conversion (2022)</w:t>
      </w:r>
      <w:r w:rsidRPr="001E4946">
        <w:rPr>
          <w:rFonts w:ascii="Arial" w:hAnsi="Arial" w:cs="Arial"/>
          <w:color w:val="000000"/>
          <w:sz w:val="20"/>
          <w:szCs w:val="20"/>
          <w:lang w:val="en-US"/>
        </w:rPr>
        <w:t>. This annual award is given to an internationally outstanding and renowned scientist. The prize used to be awarded for excellent research work in the field of "Bioinorganic Chemistry". After the Max-Planck Institute was renamed in 2012, the prize was and is still given for achievements in the research area of "Chemical Energy Conversion". The award is accompanied by giving a public lecture.</w:t>
      </w:r>
    </w:p>
    <w:p w14:paraId="09FAC0F2" w14:textId="77777777" w:rsidR="00110A89" w:rsidRPr="00110A89" w:rsidRDefault="00F84DC4" w:rsidP="001E4946">
      <w:pPr>
        <w:pStyle w:val="Lijstalinea"/>
        <w:numPr>
          <w:ilvl w:val="0"/>
          <w:numId w:val="9"/>
        </w:numPr>
        <w:spacing w:line="360" w:lineRule="auto"/>
        <w:jc w:val="both"/>
        <w:rPr>
          <w:rFonts w:ascii="Arial" w:hAnsi="Arial" w:cs="Arial"/>
          <w:sz w:val="20"/>
          <w:szCs w:val="20"/>
          <w:lang w:val="en-US"/>
        </w:rPr>
      </w:pPr>
      <w:r w:rsidRPr="00F84DC4">
        <w:rPr>
          <w:rFonts w:ascii="Arial" w:hAnsi="Arial" w:cs="Arial"/>
          <w:i/>
          <w:iCs/>
          <w:color w:val="000000"/>
          <w:sz w:val="20"/>
          <w:szCs w:val="20"/>
          <w:lang w:val="en-US"/>
        </w:rPr>
        <w:t>Chemistry Europe Award</w:t>
      </w:r>
      <w:r>
        <w:rPr>
          <w:rFonts w:ascii="Arial" w:hAnsi="Arial" w:cs="Arial"/>
          <w:color w:val="000000"/>
          <w:sz w:val="20"/>
          <w:szCs w:val="20"/>
          <w:lang w:val="en-US"/>
        </w:rPr>
        <w:t xml:space="preserve"> (2023). </w:t>
      </w:r>
      <w:r w:rsidRPr="009F6067">
        <w:rPr>
          <w:rFonts w:ascii="Arial" w:hAnsi="Arial" w:cs="Arial"/>
          <w:color w:val="000000"/>
          <w:sz w:val="20"/>
          <w:szCs w:val="20"/>
          <w:lang w:val="en-US"/>
        </w:rPr>
        <w:t>This inaugural award is given</w:t>
      </w:r>
      <w:r>
        <w:rPr>
          <w:rFonts w:ascii="Arial" w:hAnsi="Arial" w:cs="Arial"/>
          <w:color w:val="000000"/>
          <w:sz w:val="20"/>
          <w:szCs w:val="20"/>
          <w:lang w:val="en-US"/>
        </w:rPr>
        <w:t xml:space="preserve"> </w:t>
      </w:r>
      <w:r w:rsidRPr="009F6067">
        <w:rPr>
          <w:rFonts w:ascii="Arial" w:hAnsi="Arial" w:cs="Arial"/>
          <w:color w:val="000000"/>
          <w:sz w:val="20"/>
          <w:szCs w:val="20"/>
          <w:lang w:val="en-US"/>
        </w:rPr>
        <w:t xml:space="preserve">“for outstanding achievements and leadership in the field of sustainable chemistry and catalysis research.” The award is initiated by </w:t>
      </w:r>
      <w:r w:rsidRPr="004777F7">
        <w:rPr>
          <w:rFonts w:ascii="Arial" w:hAnsi="Arial" w:cs="Arial"/>
          <w:i/>
          <w:iCs/>
          <w:color w:val="000000"/>
          <w:sz w:val="20"/>
          <w:szCs w:val="20"/>
          <w:lang w:val="en-US"/>
        </w:rPr>
        <w:t>Chemistry Europe</w:t>
      </w:r>
      <w:r w:rsidRPr="009F6067">
        <w:rPr>
          <w:rFonts w:ascii="Arial" w:hAnsi="Arial" w:cs="Arial"/>
          <w:color w:val="000000"/>
          <w:sz w:val="20"/>
          <w:szCs w:val="20"/>
          <w:lang w:val="en-US"/>
        </w:rPr>
        <w:t xml:space="preserve">, an association of 16 chemical societies from 15 European countries, to recognize outstanding contributions to chemistry. </w:t>
      </w:r>
      <w:r w:rsidRPr="005B79B2">
        <w:rPr>
          <w:rFonts w:ascii="Arial" w:hAnsi="Arial" w:cs="Arial"/>
          <w:color w:val="000000"/>
          <w:sz w:val="20"/>
          <w:szCs w:val="20"/>
          <w:lang w:val="en-US"/>
        </w:rPr>
        <w:t>The award includes prize money of EUR 10,000 and a certificate.</w:t>
      </w:r>
    </w:p>
    <w:p w14:paraId="4E44BAE8" w14:textId="6D7B75A8" w:rsidR="00CB7982" w:rsidRDefault="00CB7982" w:rsidP="00691A9D">
      <w:pPr>
        <w:pStyle w:val="Lijstalinea"/>
        <w:numPr>
          <w:ilvl w:val="0"/>
          <w:numId w:val="9"/>
        </w:numPr>
        <w:spacing w:before="100" w:beforeAutospacing="1" w:after="100" w:afterAutospacing="1" w:line="360" w:lineRule="auto"/>
        <w:ind w:left="714" w:hanging="357"/>
        <w:jc w:val="both"/>
        <w:outlineLvl w:val="0"/>
        <w:rPr>
          <w:rFonts w:ascii="Arial" w:hAnsi="Arial" w:cs="Arial"/>
          <w:color w:val="000000"/>
          <w:sz w:val="20"/>
          <w:szCs w:val="20"/>
          <w:lang w:val="en-US"/>
        </w:rPr>
      </w:pPr>
      <w:r w:rsidRPr="00CB7982">
        <w:rPr>
          <w:rFonts w:ascii="Arial" w:hAnsi="Arial" w:cs="Arial"/>
          <w:i/>
          <w:iCs/>
          <w:color w:val="000000"/>
          <w:sz w:val="20"/>
          <w:szCs w:val="20"/>
          <w:lang w:val="en-US"/>
        </w:rPr>
        <w:t>Honorary Professorship</w:t>
      </w:r>
      <w:r>
        <w:rPr>
          <w:rFonts w:ascii="Arial" w:hAnsi="Arial" w:cs="Arial"/>
          <w:color w:val="000000"/>
          <w:sz w:val="20"/>
          <w:szCs w:val="20"/>
          <w:lang w:val="en-US"/>
        </w:rPr>
        <w:t xml:space="preserve"> </w:t>
      </w:r>
      <w:r w:rsidR="00691A9D">
        <w:rPr>
          <w:rFonts w:ascii="Arial" w:hAnsi="Arial" w:cs="Arial"/>
          <w:color w:val="000000"/>
          <w:sz w:val="20"/>
          <w:szCs w:val="20"/>
          <w:lang w:val="en-US"/>
        </w:rPr>
        <w:t xml:space="preserve">and </w:t>
      </w:r>
      <w:proofErr w:type="spellStart"/>
      <w:r w:rsidR="00691A9D" w:rsidRPr="00691A9D">
        <w:rPr>
          <w:rFonts w:ascii="Arial" w:hAnsi="Arial" w:cs="Arial"/>
          <w:i/>
          <w:iCs/>
          <w:sz w:val="20"/>
          <w:lang w:val="en-US"/>
        </w:rPr>
        <w:t>Peiyang</w:t>
      </w:r>
      <w:proofErr w:type="spellEnd"/>
      <w:r w:rsidR="00691A9D" w:rsidRPr="00691A9D">
        <w:rPr>
          <w:rFonts w:ascii="Arial" w:hAnsi="Arial" w:cs="Arial"/>
          <w:i/>
          <w:iCs/>
          <w:sz w:val="20"/>
          <w:lang w:val="en-US"/>
        </w:rPr>
        <w:t xml:space="preserve"> Lectureship</w:t>
      </w:r>
      <w:r w:rsidR="00691A9D">
        <w:rPr>
          <w:rFonts w:ascii="Arial" w:hAnsi="Arial" w:cs="Arial"/>
          <w:color w:val="000000"/>
          <w:sz w:val="20"/>
          <w:szCs w:val="20"/>
          <w:lang w:val="en-US"/>
        </w:rPr>
        <w:t xml:space="preserve"> </w:t>
      </w:r>
      <w:r>
        <w:rPr>
          <w:rFonts w:ascii="Arial" w:hAnsi="Arial" w:cs="Arial"/>
          <w:color w:val="000000"/>
          <w:sz w:val="20"/>
          <w:szCs w:val="20"/>
          <w:lang w:val="en-US"/>
        </w:rPr>
        <w:t>at Tianjin University (Tianjin, China)</w:t>
      </w:r>
      <w:r w:rsidR="004145CD">
        <w:rPr>
          <w:rFonts w:ascii="Arial" w:hAnsi="Arial" w:cs="Arial"/>
          <w:color w:val="000000"/>
          <w:sz w:val="20"/>
          <w:szCs w:val="20"/>
          <w:lang w:val="en-US"/>
        </w:rPr>
        <w:t xml:space="preserve"> (2023)</w:t>
      </w:r>
      <w:r>
        <w:rPr>
          <w:rFonts w:ascii="Arial" w:hAnsi="Arial" w:cs="Arial"/>
          <w:color w:val="000000"/>
          <w:sz w:val="20"/>
          <w:szCs w:val="20"/>
          <w:lang w:val="en-US"/>
        </w:rPr>
        <w:t>.</w:t>
      </w:r>
      <w:r w:rsidR="00691A9D" w:rsidRPr="00691A9D">
        <w:rPr>
          <w:rFonts w:ascii="Open Sans" w:hAnsi="Open Sans" w:cs="Open Sans"/>
          <w:color w:val="000000"/>
          <w:shd w:val="clear" w:color="auto" w:fill="FFFFFF"/>
          <w:lang w:val="en-US"/>
        </w:rPr>
        <w:t xml:space="preserve"> </w:t>
      </w:r>
      <w:r w:rsidR="00691A9D" w:rsidRPr="00691A9D">
        <w:rPr>
          <w:rFonts w:ascii="Arial" w:hAnsi="Arial" w:cs="Arial"/>
          <w:color w:val="000000"/>
          <w:sz w:val="20"/>
          <w:szCs w:val="20"/>
          <w:lang w:val="en-US"/>
        </w:rPr>
        <w:t>On November 14, 2023, Bert Weckhuysen, was appointed as a</w:t>
      </w:r>
      <w:r w:rsidR="00691A9D">
        <w:rPr>
          <w:rFonts w:ascii="Arial" w:hAnsi="Arial" w:cs="Arial"/>
          <w:color w:val="000000"/>
          <w:sz w:val="20"/>
          <w:szCs w:val="20"/>
          <w:lang w:val="en-US"/>
        </w:rPr>
        <w:t>n</w:t>
      </w:r>
      <w:r w:rsidR="00691A9D" w:rsidRPr="00691A9D">
        <w:rPr>
          <w:rFonts w:ascii="Arial" w:hAnsi="Arial" w:cs="Arial"/>
          <w:color w:val="000000"/>
          <w:sz w:val="20"/>
          <w:szCs w:val="20"/>
          <w:lang w:val="en-US"/>
        </w:rPr>
        <w:t xml:space="preserve"> Honorary Professor at the School of Chemical Engineering </w:t>
      </w:r>
      <w:r w:rsidR="00691A9D" w:rsidRPr="00691A9D">
        <w:rPr>
          <w:rFonts w:ascii="Arial" w:hAnsi="Arial" w:cs="Arial"/>
          <w:color w:val="000000"/>
          <w:sz w:val="20"/>
          <w:szCs w:val="20"/>
          <w:lang w:val="en-US"/>
        </w:rPr>
        <w:lastRenderedPageBreak/>
        <w:t xml:space="preserve">of Tianjin University (China). Gong </w:t>
      </w:r>
      <w:proofErr w:type="spellStart"/>
      <w:r w:rsidR="00691A9D" w:rsidRPr="00691A9D">
        <w:rPr>
          <w:rFonts w:ascii="Arial" w:hAnsi="Arial" w:cs="Arial"/>
          <w:color w:val="000000"/>
          <w:sz w:val="20"/>
          <w:szCs w:val="20"/>
          <w:lang w:val="en-US"/>
        </w:rPr>
        <w:t>Jinlong</w:t>
      </w:r>
      <w:proofErr w:type="spellEnd"/>
      <w:r w:rsidR="00691A9D" w:rsidRPr="00691A9D">
        <w:rPr>
          <w:rFonts w:ascii="Arial" w:hAnsi="Arial" w:cs="Arial"/>
          <w:color w:val="000000"/>
          <w:sz w:val="20"/>
          <w:szCs w:val="20"/>
          <w:lang w:val="en-US"/>
        </w:rPr>
        <w:t xml:space="preserve">, Vice President of Tianjin University, Professor Fan </w:t>
      </w:r>
      <w:proofErr w:type="spellStart"/>
      <w:r w:rsidR="00691A9D" w:rsidRPr="00691A9D">
        <w:rPr>
          <w:rFonts w:ascii="Arial" w:hAnsi="Arial" w:cs="Arial"/>
          <w:color w:val="000000"/>
          <w:sz w:val="20"/>
          <w:szCs w:val="20"/>
          <w:lang w:val="en-US"/>
        </w:rPr>
        <w:t>Xiaobin</w:t>
      </w:r>
      <w:proofErr w:type="spellEnd"/>
      <w:r w:rsidR="00691A9D" w:rsidRPr="00691A9D">
        <w:rPr>
          <w:rFonts w:ascii="Arial" w:hAnsi="Arial" w:cs="Arial"/>
          <w:color w:val="000000"/>
          <w:sz w:val="20"/>
          <w:szCs w:val="20"/>
          <w:lang w:val="en-US"/>
        </w:rPr>
        <w:t>, Dean of the School of Chemical Engineering, and representatives of teachers and students attended the awarding ceremony.</w:t>
      </w:r>
    </w:p>
    <w:p w14:paraId="5CBAF799" w14:textId="124CD3B2" w:rsidR="00CB7982" w:rsidRPr="00CB7982" w:rsidRDefault="00CB7982" w:rsidP="00691A9D">
      <w:pPr>
        <w:pStyle w:val="Lijstalinea"/>
        <w:numPr>
          <w:ilvl w:val="0"/>
          <w:numId w:val="9"/>
        </w:numPr>
        <w:spacing w:before="100" w:beforeAutospacing="1" w:after="100" w:afterAutospacing="1" w:line="360" w:lineRule="auto"/>
        <w:ind w:left="714" w:hanging="357"/>
        <w:jc w:val="both"/>
        <w:outlineLvl w:val="0"/>
        <w:rPr>
          <w:rFonts w:ascii="Arial" w:hAnsi="Arial" w:cs="Arial"/>
          <w:color w:val="000000"/>
          <w:sz w:val="20"/>
          <w:szCs w:val="20"/>
          <w:lang w:val="en-US"/>
        </w:rPr>
      </w:pPr>
      <w:r w:rsidRPr="00CB7982">
        <w:rPr>
          <w:rFonts w:ascii="Arial" w:hAnsi="Arial" w:cs="Arial"/>
          <w:i/>
          <w:iCs/>
          <w:color w:val="000000"/>
          <w:sz w:val="20"/>
          <w:szCs w:val="20"/>
          <w:lang w:val="en-US"/>
        </w:rPr>
        <w:t>Honorary Professorship</w:t>
      </w:r>
      <w:r w:rsidRPr="00CB7982">
        <w:rPr>
          <w:rFonts w:ascii="Arial" w:hAnsi="Arial" w:cs="Arial"/>
          <w:color w:val="000000"/>
          <w:sz w:val="20"/>
          <w:szCs w:val="20"/>
          <w:lang w:val="en-US"/>
        </w:rPr>
        <w:t xml:space="preserve"> at East China University of Science &amp; Technology</w:t>
      </w:r>
      <w:r>
        <w:rPr>
          <w:rFonts w:ascii="Arial" w:hAnsi="Arial" w:cs="Arial"/>
          <w:color w:val="000000"/>
          <w:sz w:val="20"/>
          <w:szCs w:val="20"/>
          <w:lang w:val="en-US"/>
        </w:rPr>
        <w:t xml:space="preserve"> (Shanghai, China)</w:t>
      </w:r>
      <w:r w:rsidR="004145CD">
        <w:rPr>
          <w:rFonts w:ascii="Arial" w:hAnsi="Arial" w:cs="Arial"/>
          <w:color w:val="000000"/>
          <w:sz w:val="20"/>
          <w:szCs w:val="20"/>
          <w:lang w:val="en-US"/>
        </w:rPr>
        <w:t xml:space="preserve"> (2023)</w:t>
      </w:r>
      <w:r>
        <w:rPr>
          <w:rFonts w:ascii="Arial" w:hAnsi="Arial" w:cs="Arial"/>
          <w:color w:val="000000"/>
          <w:sz w:val="20"/>
          <w:szCs w:val="20"/>
          <w:lang w:val="en-US"/>
        </w:rPr>
        <w:t>.</w:t>
      </w:r>
      <w:r w:rsidR="00691A9D" w:rsidRPr="00691A9D">
        <w:rPr>
          <w:rFonts w:ascii="Open Sans" w:hAnsi="Open Sans" w:cs="Open Sans"/>
          <w:color w:val="000000"/>
          <w:shd w:val="clear" w:color="auto" w:fill="FFFFFF"/>
          <w:lang w:val="en-US"/>
        </w:rPr>
        <w:t xml:space="preserve"> </w:t>
      </w:r>
      <w:r w:rsidR="00691A9D" w:rsidRPr="00691A9D">
        <w:rPr>
          <w:rFonts w:ascii="Arial" w:hAnsi="Arial" w:cs="Arial"/>
          <w:color w:val="000000"/>
          <w:sz w:val="20"/>
          <w:szCs w:val="20"/>
          <w:lang w:val="en-US"/>
        </w:rPr>
        <w:t>On November 17</w:t>
      </w:r>
      <w:r w:rsidR="00691A9D">
        <w:rPr>
          <w:rFonts w:ascii="Arial" w:hAnsi="Arial" w:cs="Arial"/>
          <w:color w:val="000000"/>
          <w:sz w:val="20"/>
          <w:szCs w:val="20"/>
          <w:lang w:val="en-US"/>
        </w:rPr>
        <w:t>, 2023</w:t>
      </w:r>
      <w:r w:rsidR="00691A9D" w:rsidRPr="00691A9D">
        <w:rPr>
          <w:rFonts w:ascii="Arial" w:hAnsi="Arial" w:cs="Arial"/>
          <w:color w:val="000000"/>
          <w:sz w:val="20"/>
          <w:szCs w:val="20"/>
          <w:lang w:val="en-US"/>
        </w:rPr>
        <w:t xml:space="preserve">, Professor Bert Weckhuysen was appointed as an Honorary Professor at the School of Chemical Engineering of East China University of Science &amp; Technology (ECUST). Professor Xuan </w:t>
      </w:r>
      <w:proofErr w:type="spellStart"/>
      <w:r w:rsidR="00691A9D" w:rsidRPr="00691A9D">
        <w:rPr>
          <w:rFonts w:ascii="Arial" w:hAnsi="Arial" w:cs="Arial"/>
          <w:color w:val="000000"/>
          <w:sz w:val="20"/>
          <w:szCs w:val="20"/>
          <w:lang w:val="en-US"/>
        </w:rPr>
        <w:t>Fuzhen</w:t>
      </w:r>
      <w:proofErr w:type="spellEnd"/>
      <w:r w:rsidR="00691A9D" w:rsidRPr="00691A9D">
        <w:rPr>
          <w:rFonts w:ascii="Arial" w:hAnsi="Arial" w:cs="Arial"/>
          <w:color w:val="000000"/>
          <w:sz w:val="20"/>
          <w:szCs w:val="20"/>
          <w:lang w:val="en-US"/>
        </w:rPr>
        <w:t>, President of ECUST, attended and awarded the Honorary Professorship.</w:t>
      </w:r>
      <w:r w:rsidR="00691A9D" w:rsidRPr="00691A9D">
        <w:rPr>
          <w:rFonts w:ascii="Arial" w:hAnsi="Arial" w:cs="Arial"/>
          <w:sz w:val="20"/>
          <w:szCs w:val="20"/>
          <w:lang w:val="en-US"/>
        </w:rPr>
        <w:t> </w:t>
      </w:r>
    </w:p>
    <w:p w14:paraId="7E58FA46" w14:textId="1C5DB7E3" w:rsidR="001E4946" w:rsidRPr="00192152" w:rsidRDefault="00CB7982" w:rsidP="001C04B9">
      <w:pPr>
        <w:pStyle w:val="Lijstalinea"/>
        <w:numPr>
          <w:ilvl w:val="0"/>
          <w:numId w:val="9"/>
        </w:numPr>
        <w:spacing w:line="360" w:lineRule="auto"/>
        <w:ind w:left="714" w:hanging="357"/>
        <w:jc w:val="both"/>
        <w:rPr>
          <w:rFonts w:ascii="Arial" w:hAnsi="Arial" w:cs="Arial"/>
          <w:color w:val="000000"/>
          <w:sz w:val="20"/>
          <w:szCs w:val="20"/>
          <w:lang w:val="en-US"/>
        </w:rPr>
      </w:pPr>
      <w:r w:rsidRPr="00CB7982">
        <w:rPr>
          <w:rFonts w:ascii="Arial" w:hAnsi="Arial" w:cs="Arial"/>
          <w:i/>
          <w:iCs/>
          <w:sz w:val="20"/>
          <w:szCs w:val="20"/>
          <w:lang w:val="en-US"/>
        </w:rPr>
        <w:t>Doctor Honoris Causa</w:t>
      </w:r>
      <w:r w:rsidR="00DB1437">
        <w:rPr>
          <w:rFonts w:ascii="Arial" w:hAnsi="Arial" w:cs="Arial"/>
          <w:sz w:val="20"/>
          <w:szCs w:val="20"/>
          <w:lang w:val="en-US"/>
        </w:rPr>
        <w:t xml:space="preserve"> from</w:t>
      </w:r>
      <w:r>
        <w:rPr>
          <w:rFonts w:ascii="Arial" w:hAnsi="Arial" w:cs="Arial"/>
          <w:sz w:val="20"/>
          <w:szCs w:val="20"/>
          <w:lang w:val="en-US"/>
        </w:rPr>
        <w:t xml:space="preserve"> Ghent University (Ghent, Belgium)</w:t>
      </w:r>
      <w:r w:rsidR="004145CD">
        <w:rPr>
          <w:rFonts w:ascii="Arial" w:hAnsi="Arial" w:cs="Arial"/>
          <w:sz w:val="20"/>
          <w:szCs w:val="20"/>
          <w:lang w:val="en-US"/>
        </w:rPr>
        <w:t xml:space="preserve"> (2024)</w:t>
      </w:r>
      <w:r>
        <w:rPr>
          <w:rFonts w:ascii="Arial" w:hAnsi="Arial" w:cs="Arial"/>
          <w:sz w:val="20"/>
          <w:szCs w:val="20"/>
          <w:lang w:val="en-US"/>
        </w:rPr>
        <w:t>.</w:t>
      </w:r>
      <w:r w:rsidR="00691A9D">
        <w:rPr>
          <w:rFonts w:ascii="Arial" w:hAnsi="Arial" w:cs="Arial"/>
          <w:sz w:val="20"/>
          <w:szCs w:val="20"/>
          <w:lang w:val="en-US"/>
        </w:rPr>
        <w:t xml:space="preserve"> </w:t>
      </w:r>
      <w:r w:rsidR="00691A9D" w:rsidRPr="00192152">
        <w:rPr>
          <w:rFonts w:ascii="Arial" w:hAnsi="Arial" w:cs="Arial"/>
          <w:sz w:val="20"/>
          <w:szCs w:val="20"/>
          <w:lang w:val="en-US"/>
        </w:rPr>
        <w:t>On</w:t>
      </w:r>
      <w:r w:rsidR="00192152" w:rsidRPr="00192152">
        <w:rPr>
          <w:rFonts w:ascii="Arial" w:hAnsi="Arial" w:cs="Arial"/>
          <w:sz w:val="20"/>
          <w:szCs w:val="20"/>
          <w:lang w:val="en-US"/>
        </w:rPr>
        <w:t xml:space="preserve"> March 22, 2024, Professor Bert Weckhuysen will </w:t>
      </w:r>
      <w:r w:rsidR="00192152" w:rsidRPr="00192152">
        <w:rPr>
          <w:rFonts w:ascii="Arial" w:hAnsi="Arial" w:cs="Arial"/>
          <w:color w:val="000000"/>
          <w:sz w:val="20"/>
          <w:szCs w:val="20"/>
          <w:lang w:val="en-US"/>
        </w:rPr>
        <w:t>receive a</w:t>
      </w:r>
      <w:r w:rsidR="00192152">
        <w:rPr>
          <w:rFonts w:ascii="Arial" w:hAnsi="Arial" w:cs="Arial"/>
          <w:color w:val="000000"/>
          <w:sz w:val="20"/>
          <w:szCs w:val="20"/>
          <w:lang w:val="en-US"/>
        </w:rPr>
        <w:t>n</w:t>
      </w:r>
      <w:r w:rsidR="00192152" w:rsidRPr="00192152">
        <w:rPr>
          <w:rFonts w:ascii="Arial" w:hAnsi="Arial" w:cs="Arial"/>
          <w:color w:val="000000"/>
          <w:sz w:val="20"/>
          <w:szCs w:val="20"/>
          <w:lang w:val="en-US"/>
        </w:rPr>
        <w:t xml:space="preserve"> honorary doctorate for his contribution in the field of chemistry</w:t>
      </w:r>
      <w:r w:rsidR="003C1419">
        <w:rPr>
          <w:rFonts w:ascii="Arial" w:hAnsi="Arial" w:cs="Arial"/>
          <w:color w:val="000000"/>
          <w:sz w:val="20"/>
          <w:szCs w:val="20"/>
          <w:lang w:val="en-US"/>
        </w:rPr>
        <w:t xml:space="preserve">, </w:t>
      </w:r>
      <w:r w:rsidR="00192152" w:rsidRPr="00192152">
        <w:rPr>
          <w:rFonts w:ascii="Arial" w:hAnsi="Arial" w:cs="Arial"/>
          <w:color w:val="000000"/>
          <w:sz w:val="20"/>
          <w:szCs w:val="20"/>
          <w:lang w:val="en-US"/>
        </w:rPr>
        <w:t>catalysis</w:t>
      </w:r>
      <w:r w:rsidR="003C1419">
        <w:rPr>
          <w:rFonts w:ascii="Arial" w:hAnsi="Arial" w:cs="Arial"/>
          <w:color w:val="000000"/>
          <w:sz w:val="20"/>
          <w:szCs w:val="20"/>
          <w:lang w:val="en-US"/>
        </w:rPr>
        <w:t xml:space="preserve"> and analytical sciences</w:t>
      </w:r>
      <w:r w:rsidR="00192152" w:rsidRPr="00192152">
        <w:rPr>
          <w:rFonts w:ascii="Arial" w:hAnsi="Arial" w:cs="Arial"/>
          <w:color w:val="000000"/>
          <w:sz w:val="20"/>
          <w:szCs w:val="20"/>
          <w:lang w:val="en-US"/>
        </w:rPr>
        <w:t>.</w:t>
      </w:r>
      <w:r w:rsidR="00691A9D" w:rsidRPr="00192152">
        <w:rPr>
          <w:rFonts w:ascii="Arial" w:hAnsi="Arial" w:cs="Arial"/>
          <w:color w:val="000000"/>
          <w:sz w:val="20"/>
          <w:szCs w:val="20"/>
          <w:lang w:val="en-US"/>
        </w:rPr>
        <w:t xml:space="preserve"> </w:t>
      </w:r>
      <w:r w:rsidR="00192152" w:rsidRPr="00192152">
        <w:rPr>
          <w:rFonts w:ascii="Arial" w:hAnsi="Arial" w:cs="Arial"/>
          <w:color w:val="000000"/>
          <w:sz w:val="20"/>
          <w:szCs w:val="20"/>
          <w:lang w:val="en-US"/>
        </w:rPr>
        <w:t xml:space="preserve">Promotores are professors Veronique Van </w:t>
      </w:r>
      <w:proofErr w:type="spellStart"/>
      <w:r w:rsidR="00192152" w:rsidRPr="00192152">
        <w:rPr>
          <w:rFonts w:ascii="Arial" w:hAnsi="Arial" w:cs="Arial"/>
          <w:color w:val="000000"/>
          <w:sz w:val="20"/>
          <w:szCs w:val="20"/>
          <w:lang w:val="en-US"/>
        </w:rPr>
        <w:t>Speybroeck</w:t>
      </w:r>
      <w:proofErr w:type="spellEnd"/>
      <w:r w:rsidR="00192152" w:rsidRPr="00192152">
        <w:rPr>
          <w:rFonts w:ascii="Arial" w:hAnsi="Arial" w:cs="Arial"/>
          <w:color w:val="000000"/>
          <w:sz w:val="20"/>
          <w:szCs w:val="20"/>
          <w:lang w:val="en-US"/>
        </w:rPr>
        <w:t xml:space="preserve"> and professor Kevin Van </w:t>
      </w:r>
      <w:proofErr w:type="spellStart"/>
      <w:r w:rsidR="00192152" w:rsidRPr="00192152">
        <w:rPr>
          <w:rFonts w:ascii="Arial" w:hAnsi="Arial" w:cs="Arial"/>
          <w:color w:val="000000"/>
          <w:sz w:val="20"/>
          <w:szCs w:val="20"/>
          <w:lang w:val="en-US"/>
        </w:rPr>
        <w:t>Geem</w:t>
      </w:r>
      <w:proofErr w:type="spellEnd"/>
      <w:r w:rsidR="00192152" w:rsidRPr="00192152">
        <w:rPr>
          <w:rFonts w:ascii="Arial" w:hAnsi="Arial" w:cs="Arial"/>
          <w:color w:val="000000"/>
          <w:sz w:val="20"/>
          <w:szCs w:val="20"/>
          <w:lang w:val="en-US"/>
        </w:rPr>
        <w:t>.</w:t>
      </w:r>
    </w:p>
    <w:p w14:paraId="6900C5FC" w14:textId="77777777" w:rsidR="001E4946" w:rsidRPr="00192152" w:rsidRDefault="001E4946" w:rsidP="001E4946">
      <w:pPr>
        <w:tabs>
          <w:tab w:val="left" w:pos="1134"/>
        </w:tabs>
        <w:suppressAutoHyphens/>
        <w:spacing w:line="360" w:lineRule="auto"/>
        <w:jc w:val="both"/>
        <w:rPr>
          <w:rFonts w:ascii="Arial" w:hAnsi="Arial" w:cs="Arial"/>
          <w:iCs/>
          <w:sz w:val="20"/>
          <w:szCs w:val="20"/>
        </w:rPr>
      </w:pPr>
    </w:p>
    <w:p w14:paraId="2331C953" w14:textId="77777777" w:rsidR="00F704E9" w:rsidRPr="00192152" w:rsidRDefault="00F704E9" w:rsidP="000634C4">
      <w:pPr>
        <w:tabs>
          <w:tab w:val="left" w:pos="1134"/>
        </w:tabs>
        <w:suppressAutoHyphens/>
        <w:spacing w:line="360" w:lineRule="auto"/>
        <w:jc w:val="both"/>
        <w:rPr>
          <w:rFonts w:ascii="Arial" w:hAnsi="Arial" w:cs="Arial"/>
          <w:iCs/>
        </w:rPr>
        <w:sectPr w:rsidR="00F704E9" w:rsidRPr="00192152" w:rsidSect="00DC3808">
          <w:headerReference w:type="default" r:id="rId32"/>
          <w:footerReference w:type="default" r:id="rId33"/>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480545DA" w14:textId="77777777" w:rsidR="009F16D2" w:rsidRDefault="005779AA" w:rsidP="005779AA">
      <w:pPr>
        <w:pStyle w:val="Titel"/>
      </w:pPr>
      <w:bookmarkStart w:id="29" w:name="Enclosure_9"/>
      <w:r>
        <w:lastRenderedPageBreak/>
        <w:t xml:space="preserve">Enclosure 9: </w:t>
      </w:r>
      <w:r w:rsidR="009F16D2" w:rsidRPr="00C65ECB">
        <w:t>Organizati</w:t>
      </w:r>
      <w:r w:rsidR="009D4F1C">
        <w:t>on of Conferences and W</w:t>
      </w:r>
      <w:r w:rsidR="009F16D2" w:rsidRPr="00C65ECB">
        <w:t xml:space="preserve">orkshops </w:t>
      </w:r>
    </w:p>
    <w:bookmarkEnd w:id="29"/>
    <w:p w14:paraId="0D5587BA" w14:textId="77777777" w:rsidR="00C65ECB" w:rsidRPr="00C36E47" w:rsidRDefault="00C65ECB" w:rsidP="000634C4">
      <w:pPr>
        <w:tabs>
          <w:tab w:val="left" w:pos="1134"/>
        </w:tabs>
        <w:spacing w:line="360" w:lineRule="auto"/>
      </w:pPr>
    </w:p>
    <w:p w14:paraId="2544A1A5" w14:textId="77777777" w:rsidR="009F16D2" w:rsidRPr="00C36E47" w:rsidRDefault="009F16D2" w:rsidP="00BE37C5">
      <w:pPr>
        <w:numPr>
          <w:ilvl w:val="0"/>
          <w:numId w:val="10"/>
        </w:numPr>
        <w:tabs>
          <w:tab w:val="left" w:pos="1134"/>
        </w:tabs>
        <w:suppressAutoHyphens/>
        <w:spacing w:line="360" w:lineRule="auto"/>
        <w:jc w:val="both"/>
        <w:rPr>
          <w:rFonts w:ascii="Arial" w:hAnsi="Arial" w:cs="Arial"/>
          <w:spacing w:val="-3"/>
          <w:sz w:val="20"/>
        </w:rPr>
      </w:pPr>
      <w:r w:rsidRPr="00C36E47">
        <w:rPr>
          <w:rFonts w:ascii="Arial" w:hAnsi="Arial" w:cs="Arial"/>
          <w:spacing w:val="-3"/>
          <w:sz w:val="20"/>
        </w:rPr>
        <w:t>Symposium</w:t>
      </w:r>
      <w:r w:rsidRPr="00C36E47">
        <w:rPr>
          <w:rFonts w:ascii="Arial" w:hAnsi="Arial" w:cs="Arial"/>
          <w:i/>
          <w:spacing w:val="-3"/>
          <w:sz w:val="20"/>
        </w:rPr>
        <w:t xml:space="preserve"> “Fourth Meeting of the Benelux EPR Society”</w:t>
      </w:r>
      <w:r w:rsidRPr="00C36E47">
        <w:rPr>
          <w:rFonts w:ascii="Arial" w:hAnsi="Arial" w:cs="Arial"/>
          <w:spacing w:val="-3"/>
          <w:sz w:val="20"/>
        </w:rPr>
        <w:t xml:space="preserve"> (24 Mei 1996, </w:t>
      </w:r>
      <w:proofErr w:type="spellStart"/>
      <w:r w:rsidRPr="00C36E47">
        <w:rPr>
          <w:rFonts w:ascii="Arial" w:hAnsi="Arial" w:cs="Arial"/>
          <w:spacing w:val="-3"/>
          <w:sz w:val="20"/>
        </w:rPr>
        <w:t>Arenbergkasteel</w:t>
      </w:r>
      <w:proofErr w:type="spellEnd"/>
      <w:r w:rsidRPr="00C36E47">
        <w:rPr>
          <w:rFonts w:ascii="Arial" w:hAnsi="Arial" w:cs="Arial"/>
          <w:spacing w:val="-3"/>
          <w:sz w:val="20"/>
        </w:rPr>
        <w:t xml:space="preserve">, </w:t>
      </w:r>
      <w:proofErr w:type="spellStart"/>
      <w:r w:rsidRPr="00C36E47">
        <w:rPr>
          <w:rFonts w:ascii="Arial" w:hAnsi="Arial" w:cs="Arial"/>
          <w:spacing w:val="-3"/>
          <w:sz w:val="20"/>
        </w:rPr>
        <w:t>Heverlee</w:t>
      </w:r>
      <w:proofErr w:type="spellEnd"/>
      <w:r w:rsidRPr="00C36E47">
        <w:rPr>
          <w:rFonts w:ascii="Arial" w:hAnsi="Arial" w:cs="Arial"/>
          <w:spacing w:val="-3"/>
          <w:sz w:val="20"/>
        </w:rPr>
        <w:t>, Belgi</w:t>
      </w:r>
      <w:r w:rsidR="00E66D37" w:rsidRPr="00C36E47">
        <w:rPr>
          <w:rFonts w:ascii="Arial" w:hAnsi="Arial" w:cs="Arial"/>
          <w:spacing w:val="-3"/>
          <w:sz w:val="20"/>
        </w:rPr>
        <w:t>um</w:t>
      </w:r>
      <w:r w:rsidRPr="00C36E47">
        <w:rPr>
          <w:rFonts w:ascii="Arial" w:hAnsi="Arial" w:cs="Arial"/>
          <w:spacing w:val="-3"/>
          <w:sz w:val="20"/>
        </w:rPr>
        <w:t xml:space="preserve">) (Chairmen: B. Weckhuysen and R. </w:t>
      </w:r>
      <w:proofErr w:type="spellStart"/>
      <w:r w:rsidRPr="00C36E47">
        <w:rPr>
          <w:rFonts w:ascii="Arial" w:hAnsi="Arial" w:cs="Arial"/>
          <w:spacing w:val="-3"/>
          <w:sz w:val="20"/>
        </w:rPr>
        <w:t>Schoonheydt</w:t>
      </w:r>
      <w:proofErr w:type="spellEnd"/>
      <w:r w:rsidRPr="00C36E47">
        <w:rPr>
          <w:rFonts w:ascii="Arial" w:hAnsi="Arial" w:cs="Arial"/>
          <w:spacing w:val="-3"/>
          <w:sz w:val="20"/>
        </w:rPr>
        <w:t>)</w:t>
      </w:r>
      <w:r w:rsidR="00E66D37" w:rsidRPr="00C36E47">
        <w:rPr>
          <w:rFonts w:ascii="Arial" w:hAnsi="Arial" w:cs="Arial"/>
          <w:spacing w:val="-3"/>
          <w:sz w:val="20"/>
        </w:rPr>
        <w:t>.</w:t>
      </w:r>
    </w:p>
    <w:p w14:paraId="54F9FDD3" w14:textId="77777777" w:rsidR="009F16D2" w:rsidRPr="00C36E47" w:rsidRDefault="009F16D2" w:rsidP="00BE37C5">
      <w:pPr>
        <w:numPr>
          <w:ilvl w:val="0"/>
          <w:numId w:val="10"/>
        </w:numPr>
        <w:tabs>
          <w:tab w:val="left" w:pos="1134"/>
        </w:tabs>
        <w:suppressAutoHyphens/>
        <w:spacing w:line="360" w:lineRule="auto"/>
        <w:jc w:val="both"/>
        <w:rPr>
          <w:rFonts w:ascii="Arial" w:hAnsi="Arial" w:cs="Arial"/>
          <w:spacing w:val="-3"/>
          <w:sz w:val="20"/>
        </w:rPr>
      </w:pPr>
      <w:r w:rsidRPr="00C36E47">
        <w:rPr>
          <w:rFonts w:ascii="Arial" w:hAnsi="Arial" w:cs="Arial"/>
          <w:spacing w:val="-3"/>
          <w:sz w:val="20"/>
        </w:rPr>
        <w:t xml:space="preserve">Workshop </w:t>
      </w:r>
      <w:r w:rsidRPr="00C36E47">
        <w:rPr>
          <w:rFonts w:ascii="Arial" w:hAnsi="Arial" w:cs="Arial"/>
          <w:i/>
          <w:spacing w:val="-3"/>
          <w:sz w:val="20"/>
        </w:rPr>
        <w:t>“Surface chemistry and spectroscopy of transition metal ions and defect sites in solids, with special emphasis on electron spin resonance”</w:t>
      </w:r>
      <w:r w:rsidRPr="00C36E47">
        <w:rPr>
          <w:rFonts w:ascii="Arial" w:hAnsi="Arial" w:cs="Arial"/>
          <w:spacing w:val="-3"/>
          <w:sz w:val="20"/>
        </w:rPr>
        <w:t xml:space="preserve"> (21-23 March 1999, Nieuwpoort, Belgium) (Chairmen: B. Weckhuysen, R. </w:t>
      </w:r>
      <w:proofErr w:type="spellStart"/>
      <w:r w:rsidRPr="00C36E47">
        <w:rPr>
          <w:rFonts w:ascii="Arial" w:hAnsi="Arial" w:cs="Arial"/>
          <w:spacing w:val="-3"/>
          <w:sz w:val="20"/>
        </w:rPr>
        <w:t>Schoonheydt</w:t>
      </w:r>
      <w:proofErr w:type="spellEnd"/>
      <w:r w:rsidRPr="00C36E47">
        <w:rPr>
          <w:rFonts w:ascii="Arial" w:hAnsi="Arial" w:cs="Arial"/>
          <w:spacing w:val="-3"/>
          <w:sz w:val="20"/>
        </w:rPr>
        <w:t>, P. Van Der Voort and E. Vansant)</w:t>
      </w:r>
      <w:r w:rsidR="00E66D37" w:rsidRPr="00C36E47">
        <w:rPr>
          <w:rFonts w:ascii="Arial" w:hAnsi="Arial" w:cs="Arial"/>
          <w:spacing w:val="-3"/>
          <w:sz w:val="20"/>
        </w:rPr>
        <w:t>.</w:t>
      </w:r>
    </w:p>
    <w:p w14:paraId="158B5B0D" w14:textId="77777777" w:rsidR="009F16D2" w:rsidRPr="00C36E47" w:rsidRDefault="009F16D2" w:rsidP="00BE37C5">
      <w:pPr>
        <w:numPr>
          <w:ilvl w:val="0"/>
          <w:numId w:val="10"/>
        </w:numPr>
        <w:tabs>
          <w:tab w:val="left" w:pos="1134"/>
        </w:tabs>
        <w:suppressAutoHyphens/>
        <w:spacing w:line="360" w:lineRule="auto"/>
        <w:jc w:val="both"/>
        <w:rPr>
          <w:rFonts w:ascii="Arial" w:hAnsi="Arial" w:cs="Arial"/>
          <w:spacing w:val="-3"/>
          <w:sz w:val="20"/>
        </w:rPr>
      </w:pPr>
      <w:r w:rsidRPr="00C36E47">
        <w:rPr>
          <w:rFonts w:ascii="Arial" w:hAnsi="Arial" w:cs="Arial"/>
          <w:spacing w:val="-3"/>
          <w:sz w:val="20"/>
        </w:rPr>
        <w:t>EXAFS-XANES workshop in the frame of the FWO-</w:t>
      </w:r>
      <w:proofErr w:type="spellStart"/>
      <w:r w:rsidRPr="00C36E47">
        <w:rPr>
          <w:rFonts w:ascii="Arial" w:hAnsi="Arial" w:cs="Arial"/>
          <w:spacing w:val="-3"/>
          <w:sz w:val="20"/>
        </w:rPr>
        <w:t>Wetenschappelijke</w:t>
      </w:r>
      <w:proofErr w:type="spellEnd"/>
      <w:r w:rsidRPr="00C36E47">
        <w:rPr>
          <w:rFonts w:ascii="Arial" w:hAnsi="Arial" w:cs="Arial"/>
          <w:spacing w:val="-3"/>
          <w:sz w:val="20"/>
        </w:rPr>
        <w:t xml:space="preserve"> </w:t>
      </w:r>
      <w:proofErr w:type="spellStart"/>
      <w:r w:rsidRPr="00C36E47">
        <w:rPr>
          <w:rFonts w:ascii="Arial" w:hAnsi="Arial" w:cs="Arial"/>
          <w:spacing w:val="-3"/>
          <w:sz w:val="20"/>
        </w:rPr>
        <w:t>Onderzoeksgemeenschap</w:t>
      </w:r>
      <w:proofErr w:type="spellEnd"/>
      <w:r w:rsidRPr="00C36E47">
        <w:rPr>
          <w:rFonts w:ascii="Arial" w:hAnsi="Arial" w:cs="Arial"/>
          <w:spacing w:val="-3"/>
          <w:sz w:val="20"/>
        </w:rPr>
        <w:t xml:space="preserve"> “The active site: from catalyst to reactor” (2-4 May 2000, Leuven, Belgium) (Chairman: B. Weckhuysen)</w:t>
      </w:r>
      <w:r w:rsidR="00E66D37" w:rsidRPr="00C36E47">
        <w:rPr>
          <w:rFonts w:ascii="Arial" w:hAnsi="Arial" w:cs="Arial"/>
          <w:spacing w:val="-3"/>
          <w:sz w:val="20"/>
        </w:rPr>
        <w:t>.</w:t>
      </w:r>
    </w:p>
    <w:p w14:paraId="1E30BB92" w14:textId="77777777" w:rsidR="009F16D2" w:rsidRPr="00C36E47" w:rsidRDefault="009F16D2" w:rsidP="00BE37C5">
      <w:pPr>
        <w:numPr>
          <w:ilvl w:val="0"/>
          <w:numId w:val="10"/>
        </w:numPr>
        <w:tabs>
          <w:tab w:val="left" w:pos="1134"/>
        </w:tabs>
        <w:suppressAutoHyphens/>
        <w:spacing w:line="360" w:lineRule="auto"/>
        <w:jc w:val="both"/>
        <w:rPr>
          <w:rFonts w:ascii="Arial" w:hAnsi="Arial" w:cs="Arial"/>
          <w:spacing w:val="-3"/>
          <w:sz w:val="20"/>
        </w:rPr>
      </w:pPr>
      <w:r w:rsidRPr="00C36E47">
        <w:rPr>
          <w:rFonts w:ascii="Arial" w:hAnsi="Arial" w:cs="Arial"/>
          <w:spacing w:val="-3"/>
          <w:sz w:val="20"/>
        </w:rPr>
        <w:t xml:space="preserve">American Chemical Society Fall 2000 Symposium </w:t>
      </w:r>
      <w:r w:rsidRPr="00C36E47">
        <w:rPr>
          <w:rFonts w:ascii="Arial" w:hAnsi="Arial" w:cs="Arial"/>
          <w:i/>
          <w:spacing w:val="-3"/>
          <w:sz w:val="20"/>
        </w:rPr>
        <w:t>“Metal oxide catalysts: active sites and reaction intermediates”</w:t>
      </w:r>
      <w:r w:rsidRPr="00C36E47">
        <w:rPr>
          <w:rFonts w:ascii="Arial" w:hAnsi="Arial" w:cs="Arial"/>
          <w:spacing w:val="-3"/>
          <w:sz w:val="20"/>
        </w:rPr>
        <w:t xml:space="preserve"> (20-24 August 2000, Washington, D.C., USA) (Chairmen: B. Weckhuysen, C. Klug and G. </w:t>
      </w:r>
      <w:proofErr w:type="spellStart"/>
      <w:r w:rsidRPr="00C36E47">
        <w:rPr>
          <w:rFonts w:ascii="Arial" w:hAnsi="Arial" w:cs="Arial"/>
          <w:spacing w:val="-3"/>
          <w:sz w:val="20"/>
        </w:rPr>
        <w:t>Mestl</w:t>
      </w:r>
      <w:proofErr w:type="spellEnd"/>
      <w:r w:rsidRPr="00C36E47">
        <w:rPr>
          <w:rFonts w:ascii="Arial" w:hAnsi="Arial" w:cs="Arial"/>
          <w:spacing w:val="-3"/>
          <w:sz w:val="20"/>
        </w:rPr>
        <w:t>)</w:t>
      </w:r>
      <w:r w:rsidR="00E66D37" w:rsidRPr="00C36E47">
        <w:rPr>
          <w:rFonts w:ascii="Arial" w:hAnsi="Arial" w:cs="Arial"/>
          <w:spacing w:val="-3"/>
          <w:sz w:val="20"/>
        </w:rPr>
        <w:t>.</w:t>
      </w:r>
    </w:p>
    <w:p w14:paraId="4E988C35" w14:textId="77777777" w:rsidR="009F16D2" w:rsidRPr="00C36E47" w:rsidRDefault="009F16D2" w:rsidP="00BE37C5">
      <w:pPr>
        <w:numPr>
          <w:ilvl w:val="0"/>
          <w:numId w:val="10"/>
        </w:numPr>
        <w:tabs>
          <w:tab w:val="left" w:pos="1134"/>
        </w:tabs>
        <w:suppressAutoHyphens/>
        <w:spacing w:line="360" w:lineRule="auto"/>
        <w:jc w:val="both"/>
        <w:rPr>
          <w:rFonts w:ascii="Arial" w:hAnsi="Arial" w:cs="Arial"/>
          <w:spacing w:val="-3"/>
          <w:sz w:val="20"/>
        </w:rPr>
      </w:pPr>
      <w:r w:rsidRPr="00C36E47">
        <w:rPr>
          <w:rFonts w:ascii="Arial" w:hAnsi="Arial" w:cs="Arial"/>
          <w:spacing w:val="-3"/>
          <w:sz w:val="20"/>
        </w:rPr>
        <w:t xml:space="preserve">Operando-I: International Symposium on the Characterization of Catalysts in Action (2-6 March 2003, </w:t>
      </w:r>
      <w:proofErr w:type="spellStart"/>
      <w:r w:rsidRPr="00C36E47">
        <w:rPr>
          <w:rFonts w:ascii="Arial" w:hAnsi="Arial" w:cs="Arial"/>
          <w:spacing w:val="-3"/>
          <w:sz w:val="20"/>
        </w:rPr>
        <w:t>Lunteren</w:t>
      </w:r>
      <w:proofErr w:type="spellEnd"/>
      <w:r w:rsidRPr="00C36E47">
        <w:rPr>
          <w:rFonts w:ascii="Arial" w:hAnsi="Arial" w:cs="Arial"/>
          <w:spacing w:val="-3"/>
          <w:sz w:val="20"/>
        </w:rPr>
        <w:t xml:space="preserve">, The Netherlands) (Chairmen: B. Weckhuysen, G. </w:t>
      </w:r>
      <w:proofErr w:type="spellStart"/>
      <w:r w:rsidRPr="00C36E47">
        <w:rPr>
          <w:rFonts w:ascii="Arial" w:hAnsi="Arial" w:cs="Arial"/>
          <w:spacing w:val="-3"/>
          <w:sz w:val="20"/>
        </w:rPr>
        <w:t>Mestl</w:t>
      </w:r>
      <w:proofErr w:type="spellEnd"/>
      <w:r w:rsidRPr="00C36E47">
        <w:rPr>
          <w:rFonts w:ascii="Arial" w:hAnsi="Arial" w:cs="Arial"/>
          <w:spacing w:val="-3"/>
          <w:sz w:val="20"/>
        </w:rPr>
        <w:t xml:space="preserve">, E. </w:t>
      </w:r>
      <w:proofErr w:type="spellStart"/>
      <w:r w:rsidRPr="00C36E47">
        <w:rPr>
          <w:rFonts w:ascii="Arial" w:hAnsi="Arial" w:cs="Arial"/>
          <w:spacing w:val="-3"/>
          <w:sz w:val="20"/>
        </w:rPr>
        <w:t>Gaigneau</w:t>
      </w:r>
      <w:proofErr w:type="spellEnd"/>
      <w:r w:rsidRPr="00C36E47">
        <w:rPr>
          <w:rFonts w:ascii="Arial" w:hAnsi="Arial" w:cs="Arial"/>
          <w:spacing w:val="-3"/>
          <w:sz w:val="20"/>
        </w:rPr>
        <w:t xml:space="preserve"> and M. </w:t>
      </w:r>
      <w:proofErr w:type="spellStart"/>
      <w:r w:rsidRPr="00C36E47">
        <w:rPr>
          <w:rFonts w:ascii="Arial" w:hAnsi="Arial" w:cs="Arial"/>
          <w:spacing w:val="-3"/>
          <w:sz w:val="20"/>
        </w:rPr>
        <w:t>Banares</w:t>
      </w:r>
      <w:proofErr w:type="spellEnd"/>
      <w:r w:rsidRPr="00C36E47">
        <w:rPr>
          <w:rFonts w:ascii="Arial" w:hAnsi="Arial" w:cs="Arial"/>
          <w:spacing w:val="-3"/>
          <w:sz w:val="20"/>
        </w:rPr>
        <w:t>)</w:t>
      </w:r>
      <w:r w:rsidR="00E66D37" w:rsidRPr="00C36E47">
        <w:rPr>
          <w:rFonts w:ascii="Arial" w:hAnsi="Arial" w:cs="Arial"/>
          <w:spacing w:val="-3"/>
          <w:sz w:val="20"/>
        </w:rPr>
        <w:t>.</w:t>
      </w:r>
    </w:p>
    <w:p w14:paraId="4D47A19F" w14:textId="77777777" w:rsidR="009F16D2" w:rsidRPr="00D9081E" w:rsidRDefault="009F16D2" w:rsidP="00BE37C5">
      <w:pPr>
        <w:numPr>
          <w:ilvl w:val="0"/>
          <w:numId w:val="10"/>
        </w:numPr>
        <w:tabs>
          <w:tab w:val="left" w:pos="1134"/>
        </w:tabs>
        <w:suppressAutoHyphens/>
        <w:spacing w:line="360" w:lineRule="auto"/>
        <w:jc w:val="both"/>
        <w:rPr>
          <w:rFonts w:ascii="Arial" w:hAnsi="Arial" w:cs="Arial"/>
          <w:spacing w:val="-3"/>
          <w:sz w:val="20"/>
          <w:lang w:val="en-GB"/>
        </w:rPr>
      </w:pPr>
      <w:r w:rsidRPr="00C36E47">
        <w:rPr>
          <w:rFonts w:ascii="Arial" w:hAnsi="Arial" w:cs="Arial"/>
          <w:spacing w:val="-3"/>
          <w:sz w:val="20"/>
        </w:rPr>
        <w:t xml:space="preserve">Microporous and mesoporous materials as catalytic hosts for Fe, Co and Cu, </w:t>
      </w:r>
      <w:proofErr w:type="gramStart"/>
      <w:r w:rsidRPr="00C36E47">
        <w:rPr>
          <w:rFonts w:ascii="Arial" w:hAnsi="Arial" w:cs="Arial"/>
          <w:spacing w:val="-3"/>
          <w:sz w:val="20"/>
        </w:rPr>
        <w:t>An</w:t>
      </w:r>
      <w:proofErr w:type="gramEnd"/>
      <w:r w:rsidRPr="00C36E47">
        <w:rPr>
          <w:rFonts w:ascii="Arial" w:hAnsi="Arial" w:cs="Arial"/>
          <w:spacing w:val="-3"/>
          <w:sz w:val="20"/>
        </w:rPr>
        <w:t xml:space="preserve"> international workshop organized by the Dutch-speaking Zeolite Association (1-4 March 2005, Scheveningen, The Netherlands) (Chairmen: F. </w:t>
      </w:r>
      <w:proofErr w:type="spellStart"/>
      <w:r w:rsidRPr="00C36E47">
        <w:rPr>
          <w:rFonts w:ascii="Arial" w:hAnsi="Arial" w:cs="Arial"/>
          <w:spacing w:val="-3"/>
          <w:sz w:val="20"/>
        </w:rPr>
        <w:t>Kapteijn</w:t>
      </w:r>
      <w:proofErr w:type="spellEnd"/>
      <w:r w:rsidRPr="00C36E47">
        <w:rPr>
          <w:rFonts w:ascii="Arial" w:hAnsi="Arial" w:cs="Arial"/>
          <w:spacing w:val="-3"/>
          <w:sz w:val="20"/>
        </w:rPr>
        <w:t xml:space="preserve">, B. Weckhuysen, P. </w:t>
      </w:r>
      <w:proofErr w:type="spellStart"/>
      <w:r w:rsidRPr="00C36E47">
        <w:rPr>
          <w:rFonts w:ascii="Arial" w:hAnsi="Arial" w:cs="Arial"/>
          <w:spacing w:val="-3"/>
          <w:sz w:val="20"/>
        </w:rPr>
        <w:t>Kooyman</w:t>
      </w:r>
      <w:proofErr w:type="spellEnd"/>
      <w:r w:rsidRPr="00C36E47">
        <w:rPr>
          <w:rFonts w:ascii="Arial" w:hAnsi="Arial" w:cs="Arial"/>
          <w:spacing w:val="-3"/>
          <w:sz w:val="20"/>
        </w:rPr>
        <w:t xml:space="preserve">, E. </w:t>
      </w:r>
      <w:proofErr w:type="spellStart"/>
      <w:r w:rsidRPr="00C36E47">
        <w:rPr>
          <w:rFonts w:ascii="Arial" w:hAnsi="Arial" w:cs="Arial"/>
          <w:spacing w:val="-3"/>
          <w:sz w:val="20"/>
        </w:rPr>
        <w:t>Hensen</w:t>
      </w:r>
      <w:proofErr w:type="spellEnd"/>
      <w:r w:rsidRPr="00C36E47">
        <w:rPr>
          <w:rFonts w:ascii="Arial" w:hAnsi="Arial" w:cs="Arial"/>
          <w:spacing w:val="-3"/>
          <w:sz w:val="20"/>
        </w:rPr>
        <w:t xml:space="preserve"> and S. van </w:t>
      </w:r>
      <w:proofErr w:type="spellStart"/>
      <w:r w:rsidRPr="00C36E47">
        <w:rPr>
          <w:rFonts w:ascii="Arial" w:hAnsi="Arial" w:cs="Arial"/>
          <w:spacing w:val="-3"/>
          <w:sz w:val="20"/>
        </w:rPr>
        <w:t>Donk</w:t>
      </w:r>
      <w:proofErr w:type="spellEnd"/>
      <w:r w:rsidRPr="00C36E47">
        <w:rPr>
          <w:rFonts w:ascii="Arial" w:hAnsi="Arial" w:cs="Arial"/>
          <w:spacing w:val="-3"/>
          <w:sz w:val="20"/>
        </w:rPr>
        <w:t>)</w:t>
      </w:r>
      <w:r w:rsidR="00E66D37" w:rsidRPr="00C36E47">
        <w:rPr>
          <w:rFonts w:ascii="Arial" w:hAnsi="Arial" w:cs="Arial"/>
          <w:spacing w:val="-3"/>
          <w:sz w:val="20"/>
        </w:rPr>
        <w:t>.</w:t>
      </w:r>
    </w:p>
    <w:p w14:paraId="50103ED5" w14:textId="77777777" w:rsidR="00D313EE" w:rsidRPr="00D9081E" w:rsidRDefault="009F16D2" w:rsidP="00BE37C5">
      <w:pPr>
        <w:numPr>
          <w:ilvl w:val="0"/>
          <w:numId w:val="10"/>
        </w:numPr>
        <w:tabs>
          <w:tab w:val="left" w:pos="1134"/>
        </w:tabs>
        <w:suppressAutoHyphens/>
        <w:spacing w:line="360" w:lineRule="auto"/>
        <w:jc w:val="both"/>
        <w:rPr>
          <w:rFonts w:ascii="Arial" w:hAnsi="Arial" w:cs="Arial"/>
          <w:spacing w:val="-3"/>
          <w:sz w:val="20"/>
          <w:lang w:val="en-GB"/>
        </w:rPr>
      </w:pPr>
      <w:bookmarkStart w:id="30" w:name="OLE_LINK4"/>
      <w:bookmarkStart w:id="31" w:name="OLE_LINK5"/>
      <w:r w:rsidRPr="00C36E47">
        <w:rPr>
          <w:rFonts w:ascii="Arial" w:hAnsi="Arial" w:cs="Arial"/>
          <w:spacing w:val="-3"/>
          <w:sz w:val="20"/>
        </w:rPr>
        <w:t xml:space="preserve">Operando-II: International Symposium on the Characterization of Catalysts in Action (23-27 April 2006, Toledo, Spain) (Chairmen: M. </w:t>
      </w:r>
      <w:proofErr w:type="spellStart"/>
      <w:r w:rsidRPr="00C36E47">
        <w:rPr>
          <w:rFonts w:ascii="Arial" w:hAnsi="Arial" w:cs="Arial"/>
          <w:spacing w:val="-3"/>
          <w:sz w:val="20"/>
        </w:rPr>
        <w:t>Banares</w:t>
      </w:r>
      <w:proofErr w:type="spellEnd"/>
      <w:r w:rsidRPr="00C36E47">
        <w:rPr>
          <w:rFonts w:ascii="Arial" w:hAnsi="Arial" w:cs="Arial"/>
          <w:spacing w:val="-3"/>
          <w:sz w:val="20"/>
        </w:rPr>
        <w:t>, F. Thibault-</w:t>
      </w:r>
      <w:proofErr w:type="spellStart"/>
      <w:r w:rsidRPr="00C36E47">
        <w:rPr>
          <w:rFonts w:ascii="Arial" w:hAnsi="Arial" w:cs="Arial"/>
          <w:spacing w:val="-3"/>
          <w:sz w:val="20"/>
        </w:rPr>
        <w:t>Starzyk</w:t>
      </w:r>
      <w:proofErr w:type="spellEnd"/>
      <w:r w:rsidRPr="00C36E47">
        <w:rPr>
          <w:rFonts w:ascii="Arial" w:hAnsi="Arial" w:cs="Arial"/>
          <w:spacing w:val="-3"/>
          <w:sz w:val="20"/>
        </w:rPr>
        <w:t xml:space="preserve">, A. Bruckner, E. </w:t>
      </w:r>
      <w:proofErr w:type="spellStart"/>
      <w:r w:rsidRPr="00C36E47">
        <w:rPr>
          <w:rFonts w:ascii="Arial" w:hAnsi="Arial" w:cs="Arial"/>
          <w:spacing w:val="-3"/>
          <w:sz w:val="20"/>
        </w:rPr>
        <w:t>Gaigneaux</w:t>
      </w:r>
      <w:proofErr w:type="spellEnd"/>
      <w:r w:rsidRPr="00C36E47">
        <w:rPr>
          <w:rFonts w:ascii="Arial" w:hAnsi="Arial" w:cs="Arial"/>
          <w:spacing w:val="-3"/>
          <w:sz w:val="20"/>
        </w:rPr>
        <w:t xml:space="preserve"> and B. Weckhuysen)</w:t>
      </w:r>
      <w:r w:rsidR="00E66D37" w:rsidRPr="00C36E47">
        <w:rPr>
          <w:rFonts w:ascii="Arial" w:hAnsi="Arial" w:cs="Arial"/>
          <w:spacing w:val="-3"/>
          <w:sz w:val="20"/>
        </w:rPr>
        <w:t>.</w:t>
      </w:r>
    </w:p>
    <w:bookmarkEnd w:id="30"/>
    <w:bookmarkEnd w:id="31"/>
    <w:p w14:paraId="1A4744B4" w14:textId="77777777" w:rsidR="004B5B10" w:rsidRPr="00BB67EA" w:rsidRDefault="00014BF3" w:rsidP="00BE37C5">
      <w:pPr>
        <w:numPr>
          <w:ilvl w:val="0"/>
          <w:numId w:val="10"/>
        </w:numPr>
        <w:tabs>
          <w:tab w:val="left" w:pos="1134"/>
        </w:tabs>
        <w:suppressAutoHyphens/>
        <w:spacing w:line="360" w:lineRule="auto"/>
        <w:jc w:val="both"/>
        <w:rPr>
          <w:rFonts w:ascii="Arial" w:hAnsi="Arial" w:cs="Arial"/>
          <w:spacing w:val="-3"/>
          <w:sz w:val="20"/>
          <w:lang w:val="nl-NL"/>
        </w:rPr>
      </w:pPr>
      <w:r w:rsidRPr="00BB67EA">
        <w:rPr>
          <w:rFonts w:ascii="Arial" w:hAnsi="Arial" w:cs="Arial"/>
          <w:spacing w:val="-3"/>
          <w:sz w:val="20"/>
          <w:lang w:val="nl-NL"/>
        </w:rPr>
        <w:t>Onzekerheidssymposium van De Jonge Academie (KNAW) (1 April 2008, Amsterdam, The Netherlands), (</w:t>
      </w:r>
      <w:proofErr w:type="spellStart"/>
      <w:r w:rsidRPr="00BB67EA">
        <w:rPr>
          <w:rFonts w:ascii="Arial" w:hAnsi="Arial" w:cs="Arial"/>
          <w:spacing w:val="-3"/>
          <w:sz w:val="20"/>
          <w:lang w:val="nl-NL"/>
        </w:rPr>
        <w:t>Chairmen</w:t>
      </w:r>
      <w:proofErr w:type="spellEnd"/>
      <w:r w:rsidRPr="00BB67EA">
        <w:rPr>
          <w:rFonts w:ascii="Arial" w:hAnsi="Arial" w:cs="Arial"/>
          <w:spacing w:val="-3"/>
          <w:sz w:val="20"/>
          <w:lang w:val="nl-NL"/>
        </w:rPr>
        <w:t xml:space="preserve">: M. Van Asselt, E. Dusseldorp, J. Abbring, K. </w:t>
      </w:r>
      <w:proofErr w:type="spellStart"/>
      <w:r w:rsidRPr="00BB67EA">
        <w:rPr>
          <w:rFonts w:ascii="Arial" w:hAnsi="Arial" w:cs="Arial"/>
          <w:spacing w:val="-3"/>
          <w:sz w:val="20"/>
          <w:lang w:val="nl-NL"/>
        </w:rPr>
        <w:t>Henrard</w:t>
      </w:r>
      <w:proofErr w:type="spellEnd"/>
      <w:r w:rsidRPr="00BB67EA">
        <w:rPr>
          <w:rFonts w:ascii="Arial" w:hAnsi="Arial" w:cs="Arial"/>
          <w:spacing w:val="-3"/>
          <w:sz w:val="20"/>
          <w:lang w:val="nl-NL"/>
        </w:rPr>
        <w:t>, B. Penninx, O. Gelderblom, B. Weckhuysen).</w:t>
      </w:r>
    </w:p>
    <w:p w14:paraId="3B236044" w14:textId="77777777" w:rsidR="00413DF8" w:rsidRPr="00C36E47" w:rsidRDefault="00413DF8" w:rsidP="00BE37C5">
      <w:pPr>
        <w:numPr>
          <w:ilvl w:val="0"/>
          <w:numId w:val="10"/>
        </w:numPr>
        <w:tabs>
          <w:tab w:val="left" w:pos="1134"/>
        </w:tabs>
        <w:suppressAutoHyphens/>
        <w:spacing w:line="360" w:lineRule="auto"/>
        <w:jc w:val="both"/>
        <w:rPr>
          <w:rFonts w:ascii="Arial" w:hAnsi="Arial"/>
          <w:spacing w:val="-3"/>
          <w:sz w:val="20"/>
        </w:rPr>
      </w:pPr>
      <w:r w:rsidRPr="00C36E47">
        <w:rPr>
          <w:rFonts w:ascii="Arial" w:hAnsi="Arial" w:cs="Arial"/>
          <w:spacing w:val="-3"/>
          <w:sz w:val="20"/>
        </w:rPr>
        <w:t>Operando-III: International Symposium on the Characterization of Catalysts in Action (19-23 April 2009</w:t>
      </w:r>
      <w:r w:rsidR="00792C0F" w:rsidRPr="00C36E47">
        <w:rPr>
          <w:rFonts w:ascii="Arial" w:hAnsi="Arial" w:cs="Arial"/>
          <w:spacing w:val="-3"/>
          <w:sz w:val="20"/>
        </w:rPr>
        <w:t>, Rostock-</w:t>
      </w:r>
      <w:proofErr w:type="spellStart"/>
      <w:r w:rsidR="00792C0F" w:rsidRPr="00C36E47">
        <w:rPr>
          <w:rFonts w:ascii="Arial" w:hAnsi="Arial" w:cs="Arial"/>
          <w:spacing w:val="-3"/>
          <w:sz w:val="20"/>
        </w:rPr>
        <w:t>Warnemunde</w:t>
      </w:r>
      <w:proofErr w:type="spellEnd"/>
      <w:r w:rsidR="00792C0F" w:rsidRPr="00C36E47">
        <w:rPr>
          <w:rFonts w:ascii="Arial" w:hAnsi="Arial" w:cs="Arial"/>
          <w:spacing w:val="-3"/>
          <w:sz w:val="20"/>
        </w:rPr>
        <w:t>, Germany</w:t>
      </w:r>
      <w:r w:rsidRPr="00C36E47">
        <w:rPr>
          <w:rFonts w:ascii="Arial" w:hAnsi="Arial" w:cs="Arial"/>
          <w:spacing w:val="-3"/>
          <w:sz w:val="20"/>
        </w:rPr>
        <w:t xml:space="preserve">) (Chairmen: M. </w:t>
      </w:r>
      <w:proofErr w:type="spellStart"/>
      <w:r w:rsidRPr="00C36E47">
        <w:rPr>
          <w:rFonts w:ascii="Arial" w:hAnsi="Arial" w:cs="Arial"/>
          <w:spacing w:val="-3"/>
          <w:sz w:val="20"/>
        </w:rPr>
        <w:t>Banares</w:t>
      </w:r>
      <w:proofErr w:type="spellEnd"/>
      <w:r w:rsidRPr="00C36E47">
        <w:rPr>
          <w:rFonts w:ascii="Arial" w:hAnsi="Arial" w:cs="Arial"/>
          <w:spacing w:val="-3"/>
          <w:sz w:val="20"/>
        </w:rPr>
        <w:t>, F. Thibault-</w:t>
      </w:r>
      <w:proofErr w:type="spellStart"/>
      <w:r w:rsidRPr="00C36E47">
        <w:rPr>
          <w:rFonts w:ascii="Arial" w:hAnsi="Arial" w:cs="Arial"/>
          <w:spacing w:val="-3"/>
          <w:sz w:val="20"/>
        </w:rPr>
        <w:t>Starzyk</w:t>
      </w:r>
      <w:proofErr w:type="spellEnd"/>
      <w:r w:rsidRPr="00C36E47">
        <w:rPr>
          <w:rFonts w:ascii="Arial" w:hAnsi="Arial" w:cs="Arial"/>
          <w:spacing w:val="-3"/>
          <w:sz w:val="20"/>
        </w:rPr>
        <w:t xml:space="preserve">, A. Bruckner, E. </w:t>
      </w:r>
      <w:proofErr w:type="spellStart"/>
      <w:r w:rsidRPr="00C36E47">
        <w:rPr>
          <w:rFonts w:ascii="Arial" w:hAnsi="Arial" w:cs="Arial"/>
          <w:spacing w:val="-3"/>
          <w:sz w:val="20"/>
        </w:rPr>
        <w:t>Gaigneaux</w:t>
      </w:r>
      <w:proofErr w:type="spellEnd"/>
      <w:r w:rsidRPr="00C36E47">
        <w:rPr>
          <w:rFonts w:ascii="Arial" w:hAnsi="Arial" w:cs="Arial"/>
          <w:spacing w:val="-3"/>
          <w:sz w:val="20"/>
        </w:rPr>
        <w:t xml:space="preserve">, I.E. </w:t>
      </w:r>
      <w:proofErr w:type="spellStart"/>
      <w:r w:rsidRPr="00C36E47">
        <w:rPr>
          <w:rFonts w:ascii="Arial" w:hAnsi="Arial" w:cs="Arial"/>
          <w:spacing w:val="-3"/>
          <w:sz w:val="20"/>
        </w:rPr>
        <w:t>Wachs</w:t>
      </w:r>
      <w:proofErr w:type="spellEnd"/>
      <w:r w:rsidRPr="00C36E47">
        <w:rPr>
          <w:rFonts w:ascii="Arial" w:hAnsi="Arial" w:cs="Arial"/>
          <w:spacing w:val="-3"/>
          <w:sz w:val="20"/>
        </w:rPr>
        <w:t>, S. Bare and B. Weckhuysen).</w:t>
      </w:r>
    </w:p>
    <w:p w14:paraId="5730F75B" w14:textId="77777777" w:rsidR="00EE42D6" w:rsidRPr="00B377CF" w:rsidRDefault="00B377CF" w:rsidP="00BE37C5">
      <w:pPr>
        <w:numPr>
          <w:ilvl w:val="0"/>
          <w:numId w:val="10"/>
        </w:numPr>
        <w:tabs>
          <w:tab w:val="left" w:pos="1134"/>
        </w:tabs>
        <w:suppressAutoHyphens/>
        <w:spacing w:line="360" w:lineRule="auto"/>
        <w:jc w:val="both"/>
        <w:rPr>
          <w:rFonts w:ascii="Arial" w:hAnsi="Arial" w:cs="Arial"/>
          <w:spacing w:val="-3"/>
          <w:sz w:val="20"/>
          <w:lang w:val="en-GB"/>
        </w:rPr>
      </w:pPr>
      <w:r w:rsidRPr="00C36E47">
        <w:rPr>
          <w:rFonts w:ascii="Arial" w:hAnsi="Arial" w:cs="Arial"/>
          <w:bCs/>
          <w:sz w:val="20"/>
        </w:rPr>
        <w:t>KNAW Symposium: Catalysis for the Future (12 November 2013, Amsterdam, the Netherlands) (Chairman: B. Weckhuysen).</w:t>
      </w:r>
    </w:p>
    <w:p w14:paraId="0C8E320F" w14:textId="77777777" w:rsidR="00B377CF" w:rsidRPr="00C24111" w:rsidRDefault="00635427" w:rsidP="00BE37C5">
      <w:pPr>
        <w:numPr>
          <w:ilvl w:val="0"/>
          <w:numId w:val="10"/>
        </w:numPr>
        <w:tabs>
          <w:tab w:val="left" w:pos="1134"/>
        </w:tabs>
        <w:suppressAutoHyphens/>
        <w:spacing w:line="360" w:lineRule="auto"/>
        <w:jc w:val="both"/>
        <w:rPr>
          <w:rFonts w:ascii="Arial" w:hAnsi="Arial" w:cs="Arial"/>
          <w:spacing w:val="-3"/>
          <w:sz w:val="20"/>
          <w:lang w:val="en-GB"/>
        </w:rPr>
      </w:pPr>
      <w:r w:rsidRPr="00C36E47">
        <w:rPr>
          <w:rFonts w:ascii="Arial" w:hAnsi="Arial" w:cs="Arial"/>
          <w:bCs/>
          <w:sz w:val="20"/>
        </w:rPr>
        <w:t>17</w:t>
      </w:r>
      <w:r w:rsidRPr="00C36E47">
        <w:rPr>
          <w:rFonts w:ascii="Arial" w:hAnsi="Arial" w:cs="Arial"/>
          <w:bCs/>
          <w:sz w:val="20"/>
          <w:vertAlign w:val="superscript"/>
        </w:rPr>
        <w:t>th</w:t>
      </w:r>
      <w:r w:rsidRPr="00C36E47">
        <w:rPr>
          <w:rFonts w:ascii="Arial" w:hAnsi="Arial" w:cs="Arial"/>
          <w:bCs/>
          <w:sz w:val="20"/>
        </w:rPr>
        <w:t xml:space="preserve"> International Symposium on the Relationships between Homogeneous and Heterogeneous Catalysis (ISHHC-17) (12-15 July 2015, Utrecht, the Netherlands) (Chairmen: B. Weckhuysen, B. Klein </w:t>
      </w:r>
      <w:proofErr w:type="spellStart"/>
      <w:r w:rsidRPr="00C36E47">
        <w:rPr>
          <w:rFonts w:ascii="Arial" w:hAnsi="Arial" w:cs="Arial"/>
          <w:bCs/>
          <w:sz w:val="20"/>
        </w:rPr>
        <w:t>Gebbink</w:t>
      </w:r>
      <w:proofErr w:type="spellEnd"/>
      <w:r w:rsidRPr="00C36E47">
        <w:rPr>
          <w:rFonts w:ascii="Arial" w:hAnsi="Arial" w:cs="Arial"/>
          <w:bCs/>
          <w:sz w:val="20"/>
        </w:rPr>
        <w:t xml:space="preserve"> and P. </w:t>
      </w:r>
      <w:proofErr w:type="spellStart"/>
      <w:r w:rsidRPr="00C36E47">
        <w:rPr>
          <w:rFonts w:ascii="Arial" w:hAnsi="Arial" w:cs="Arial"/>
          <w:bCs/>
          <w:sz w:val="20"/>
        </w:rPr>
        <w:t>Bruijnincx</w:t>
      </w:r>
      <w:proofErr w:type="spellEnd"/>
      <w:r w:rsidRPr="00C36E47">
        <w:rPr>
          <w:rFonts w:ascii="Arial" w:hAnsi="Arial" w:cs="Arial"/>
          <w:bCs/>
          <w:sz w:val="20"/>
        </w:rPr>
        <w:t>)</w:t>
      </w:r>
      <w:r w:rsidR="001D02DC" w:rsidRPr="00C36E47">
        <w:rPr>
          <w:rFonts w:ascii="Arial" w:hAnsi="Arial" w:cs="Arial"/>
          <w:bCs/>
          <w:sz w:val="20"/>
        </w:rPr>
        <w:t>.</w:t>
      </w:r>
    </w:p>
    <w:p w14:paraId="46230E50" w14:textId="77777777" w:rsidR="00C24111" w:rsidRPr="00A44439" w:rsidRDefault="00C24111" w:rsidP="00BE37C5">
      <w:pPr>
        <w:numPr>
          <w:ilvl w:val="0"/>
          <w:numId w:val="10"/>
        </w:numPr>
        <w:tabs>
          <w:tab w:val="left" w:pos="1134"/>
        </w:tabs>
        <w:suppressAutoHyphens/>
        <w:spacing w:line="360" w:lineRule="auto"/>
        <w:jc w:val="both"/>
        <w:rPr>
          <w:rFonts w:ascii="Arial" w:hAnsi="Arial" w:cs="Arial"/>
          <w:spacing w:val="-3"/>
          <w:sz w:val="20"/>
          <w:lang w:val="en-GB"/>
        </w:rPr>
      </w:pPr>
      <w:r w:rsidRPr="00C36E47">
        <w:rPr>
          <w:rFonts w:ascii="Arial" w:hAnsi="Arial" w:cs="Arial"/>
          <w:bCs/>
          <w:sz w:val="20"/>
        </w:rPr>
        <w:t>MCEC-KNAW Symposium “</w:t>
      </w:r>
      <w:proofErr w:type="spellStart"/>
      <w:r w:rsidRPr="00C36E47">
        <w:rPr>
          <w:rFonts w:ascii="Arial" w:hAnsi="Arial" w:cs="Arial"/>
          <w:bCs/>
          <w:sz w:val="20"/>
        </w:rPr>
        <w:t>Fuelling</w:t>
      </w:r>
      <w:proofErr w:type="spellEnd"/>
      <w:r w:rsidRPr="00C36E47">
        <w:rPr>
          <w:rFonts w:ascii="Arial" w:hAnsi="Arial" w:cs="Arial"/>
          <w:bCs/>
          <w:sz w:val="20"/>
        </w:rPr>
        <w:t xml:space="preserve"> the Future: How Catalysis may Contribute to a more Sustainable Society” (14 December, Utrecht, the Netherlands, Chairman: B. Weckhuysen).</w:t>
      </w:r>
    </w:p>
    <w:p w14:paraId="49E8FAFD" w14:textId="77777777" w:rsidR="00A44439" w:rsidRDefault="005D3F70" w:rsidP="00BE37C5">
      <w:pPr>
        <w:numPr>
          <w:ilvl w:val="0"/>
          <w:numId w:val="10"/>
        </w:numPr>
        <w:tabs>
          <w:tab w:val="left" w:pos="1134"/>
        </w:tabs>
        <w:suppressAutoHyphens/>
        <w:spacing w:line="360" w:lineRule="auto"/>
        <w:jc w:val="both"/>
        <w:rPr>
          <w:rFonts w:ascii="Arial" w:hAnsi="Arial" w:cs="Arial"/>
          <w:spacing w:val="-3"/>
          <w:sz w:val="20"/>
          <w:lang w:val="en-GB"/>
        </w:rPr>
      </w:pPr>
      <w:r>
        <w:rPr>
          <w:rFonts w:ascii="Arial" w:hAnsi="Arial" w:cs="Arial"/>
          <w:spacing w:val="-3"/>
          <w:sz w:val="20"/>
          <w:lang w:val="en-GB"/>
        </w:rPr>
        <w:t>14</w:t>
      </w:r>
      <w:r w:rsidRPr="005D3F70">
        <w:rPr>
          <w:rFonts w:ascii="Arial" w:hAnsi="Arial" w:cs="Arial"/>
          <w:spacing w:val="-3"/>
          <w:sz w:val="20"/>
          <w:vertAlign w:val="superscript"/>
          <w:lang w:val="en-GB"/>
        </w:rPr>
        <w:t>th</w:t>
      </w:r>
      <w:r>
        <w:rPr>
          <w:rFonts w:ascii="Arial" w:hAnsi="Arial" w:cs="Arial"/>
          <w:spacing w:val="-3"/>
          <w:sz w:val="20"/>
          <w:lang w:val="en-GB"/>
        </w:rPr>
        <w:t xml:space="preserve"> </w:t>
      </w:r>
      <w:r w:rsidR="00A44439">
        <w:rPr>
          <w:rFonts w:ascii="Arial" w:hAnsi="Arial" w:cs="Arial"/>
          <w:spacing w:val="-3"/>
          <w:sz w:val="20"/>
          <w:lang w:val="en-GB"/>
        </w:rPr>
        <w:t>Eur</w:t>
      </w:r>
      <w:r>
        <w:rPr>
          <w:rFonts w:ascii="Arial" w:hAnsi="Arial" w:cs="Arial"/>
          <w:spacing w:val="-3"/>
          <w:sz w:val="20"/>
          <w:lang w:val="en-GB"/>
        </w:rPr>
        <w:t xml:space="preserve">opean Congress on Catalysis (Europacat2019) (18-23 August 2019, Aachen, Germany) (Chairmen: W. Leitner; Co-chairs: B. Weckhuysen, V. Van </w:t>
      </w:r>
      <w:proofErr w:type="spellStart"/>
      <w:r>
        <w:rPr>
          <w:rFonts w:ascii="Arial" w:hAnsi="Arial" w:cs="Arial"/>
          <w:spacing w:val="-3"/>
          <w:sz w:val="20"/>
          <w:lang w:val="en-GB"/>
        </w:rPr>
        <w:t>Speybroeck</w:t>
      </w:r>
      <w:proofErr w:type="spellEnd"/>
      <w:r>
        <w:rPr>
          <w:rFonts w:ascii="Arial" w:hAnsi="Arial" w:cs="Arial"/>
          <w:spacing w:val="-3"/>
          <w:sz w:val="20"/>
          <w:lang w:val="en-GB"/>
        </w:rPr>
        <w:t xml:space="preserve"> and R. </w:t>
      </w:r>
      <w:proofErr w:type="spellStart"/>
      <w:r>
        <w:rPr>
          <w:rFonts w:ascii="Arial" w:hAnsi="Arial" w:cs="Arial"/>
          <w:spacing w:val="-3"/>
          <w:sz w:val="20"/>
          <w:lang w:val="en-GB"/>
        </w:rPr>
        <w:t>Palkovits</w:t>
      </w:r>
      <w:proofErr w:type="spellEnd"/>
      <w:r>
        <w:rPr>
          <w:rFonts w:ascii="Arial" w:hAnsi="Arial" w:cs="Arial"/>
          <w:spacing w:val="-3"/>
          <w:sz w:val="20"/>
          <w:lang w:val="en-GB"/>
        </w:rPr>
        <w:t xml:space="preserve">). </w:t>
      </w:r>
    </w:p>
    <w:p w14:paraId="09F19348" w14:textId="77777777" w:rsidR="00A44439" w:rsidRDefault="00A44439" w:rsidP="00BE37C5">
      <w:pPr>
        <w:numPr>
          <w:ilvl w:val="0"/>
          <w:numId w:val="10"/>
        </w:numPr>
        <w:tabs>
          <w:tab w:val="left" w:pos="1134"/>
        </w:tabs>
        <w:suppressAutoHyphens/>
        <w:spacing w:line="360" w:lineRule="auto"/>
        <w:jc w:val="both"/>
        <w:rPr>
          <w:rFonts w:ascii="Arial" w:hAnsi="Arial" w:cs="Arial"/>
          <w:spacing w:val="-3"/>
          <w:sz w:val="20"/>
          <w:lang w:val="en-GB"/>
        </w:rPr>
      </w:pPr>
      <w:r>
        <w:rPr>
          <w:rFonts w:ascii="Arial" w:hAnsi="Arial" w:cs="Arial"/>
          <w:spacing w:val="-3"/>
          <w:sz w:val="20"/>
          <w:lang w:val="en-GB"/>
        </w:rPr>
        <w:t>Catalysis Connected</w:t>
      </w:r>
      <w:r w:rsidR="005D3F70">
        <w:rPr>
          <w:rFonts w:ascii="Arial" w:hAnsi="Arial" w:cs="Arial"/>
          <w:spacing w:val="-3"/>
          <w:sz w:val="20"/>
          <w:lang w:val="en-GB"/>
        </w:rPr>
        <w:t xml:space="preserve">, </w:t>
      </w:r>
      <w:r w:rsidR="00050B4F">
        <w:rPr>
          <w:rFonts w:ascii="Arial" w:hAnsi="Arial" w:cs="Arial"/>
          <w:spacing w:val="-3"/>
          <w:sz w:val="20"/>
          <w:lang w:val="en-GB"/>
        </w:rPr>
        <w:t>a</w:t>
      </w:r>
      <w:r w:rsidR="005D3F70">
        <w:rPr>
          <w:rFonts w:ascii="Arial" w:hAnsi="Arial" w:cs="Arial"/>
          <w:spacing w:val="-3"/>
          <w:sz w:val="20"/>
          <w:lang w:val="en-GB"/>
        </w:rPr>
        <w:t xml:space="preserve"> post-conference to Europacat2019 (24-27 August 2019, Utrecht, the Netherlands) (Chairmen: B.M. Weckhuysen &amp; J.H. Bitter). </w:t>
      </w:r>
    </w:p>
    <w:p w14:paraId="13ABDCB1" w14:textId="77777777" w:rsidR="00A44439" w:rsidRDefault="00E60C0F" w:rsidP="00BE37C5">
      <w:pPr>
        <w:numPr>
          <w:ilvl w:val="0"/>
          <w:numId w:val="10"/>
        </w:numPr>
        <w:tabs>
          <w:tab w:val="left" w:pos="1134"/>
        </w:tabs>
        <w:suppressAutoHyphens/>
        <w:spacing w:line="360" w:lineRule="auto"/>
        <w:jc w:val="both"/>
        <w:rPr>
          <w:rFonts w:ascii="Arial" w:hAnsi="Arial" w:cs="Arial"/>
          <w:spacing w:val="-3"/>
          <w:sz w:val="20"/>
          <w:lang w:val="en-GB"/>
        </w:rPr>
      </w:pPr>
      <w:r>
        <w:rPr>
          <w:rFonts w:ascii="Arial" w:hAnsi="Arial" w:cs="Arial"/>
          <w:spacing w:val="-3"/>
          <w:sz w:val="20"/>
          <w:lang w:val="en-GB"/>
        </w:rPr>
        <w:t>25</w:t>
      </w:r>
      <w:r w:rsidRPr="00E60C0F">
        <w:rPr>
          <w:rFonts w:ascii="Arial" w:hAnsi="Arial" w:cs="Arial"/>
          <w:spacing w:val="-3"/>
          <w:sz w:val="20"/>
          <w:vertAlign w:val="superscript"/>
          <w:lang w:val="en-GB"/>
        </w:rPr>
        <w:t>th</w:t>
      </w:r>
      <w:r>
        <w:rPr>
          <w:rFonts w:ascii="Arial" w:hAnsi="Arial" w:cs="Arial"/>
          <w:spacing w:val="-3"/>
          <w:sz w:val="20"/>
          <w:lang w:val="en-GB"/>
        </w:rPr>
        <w:t xml:space="preserve"> Solvay Conference on Chemistry “Computational </w:t>
      </w:r>
      <w:proofErr w:type="spellStart"/>
      <w:r>
        <w:rPr>
          <w:rFonts w:ascii="Arial" w:hAnsi="Arial" w:cs="Arial"/>
          <w:spacing w:val="-3"/>
          <w:sz w:val="20"/>
          <w:lang w:val="en-GB"/>
        </w:rPr>
        <w:t>Modeling</w:t>
      </w:r>
      <w:proofErr w:type="spellEnd"/>
      <w:r>
        <w:rPr>
          <w:rFonts w:ascii="Arial" w:hAnsi="Arial" w:cs="Arial"/>
          <w:spacing w:val="-3"/>
          <w:sz w:val="20"/>
          <w:lang w:val="en-GB"/>
        </w:rPr>
        <w:t>: From Chemistry to Materials to Biology” (16-19 October 2019, Brussels, Belgium) (Chair: K. Wuthrich; Co-chair: B.M. Weckhuysen).</w:t>
      </w:r>
    </w:p>
    <w:p w14:paraId="433E3A3B" w14:textId="47240EF0" w:rsidR="0022703C" w:rsidRDefault="0022703C" w:rsidP="00BE37C5">
      <w:pPr>
        <w:numPr>
          <w:ilvl w:val="0"/>
          <w:numId w:val="10"/>
        </w:numPr>
        <w:tabs>
          <w:tab w:val="left" w:pos="1134"/>
        </w:tabs>
        <w:suppressAutoHyphens/>
        <w:spacing w:line="360" w:lineRule="auto"/>
        <w:jc w:val="both"/>
        <w:rPr>
          <w:rFonts w:ascii="Arial" w:hAnsi="Arial" w:cs="Arial"/>
          <w:spacing w:val="-3"/>
          <w:sz w:val="20"/>
          <w:lang w:val="en-GB"/>
        </w:rPr>
      </w:pPr>
      <w:r w:rsidRPr="00786F8D">
        <w:rPr>
          <w:rFonts w:ascii="Arial" w:hAnsi="Arial" w:cs="Arial"/>
          <w:i/>
          <w:iCs/>
          <w:spacing w:val="-3"/>
          <w:sz w:val="20"/>
          <w:lang w:val="en-GB"/>
        </w:rPr>
        <w:lastRenderedPageBreak/>
        <w:t>Oper</w:t>
      </w:r>
      <w:r w:rsidR="00973B52" w:rsidRPr="00786F8D">
        <w:rPr>
          <w:rFonts w:ascii="Arial" w:hAnsi="Arial" w:cs="Arial"/>
          <w:i/>
          <w:iCs/>
          <w:spacing w:val="-3"/>
          <w:sz w:val="20"/>
          <w:lang w:val="en-GB"/>
        </w:rPr>
        <w:t>ando</w:t>
      </w:r>
      <w:r w:rsidR="00973B52">
        <w:rPr>
          <w:rFonts w:ascii="Arial" w:hAnsi="Arial" w:cs="Arial"/>
          <w:spacing w:val="-3"/>
          <w:sz w:val="20"/>
          <w:lang w:val="en-GB"/>
        </w:rPr>
        <w:t xml:space="preserve"> Characterization of Catalysts at Work (</w:t>
      </w:r>
      <w:proofErr w:type="spellStart"/>
      <w:r w:rsidR="00973B52">
        <w:rPr>
          <w:rFonts w:ascii="Arial" w:hAnsi="Arial" w:cs="Arial"/>
          <w:spacing w:val="-3"/>
          <w:sz w:val="20"/>
          <w:lang w:val="en-GB"/>
        </w:rPr>
        <w:t>OperCat</w:t>
      </w:r>
      <w:proofErr w:type="spellEnd"/>
      <w:r w:rsidR="00973B52">
        <w:rPr>
          <w:rFonts w:ascii="Arial" w:hAnsi="Arial" w:cs="Arial"/>
          <w:spacing w:val="-3"/>
          <w:sz w:val="20"/>
          <w:lang w:val="en-GB"/>
        </w:rPr>
        <w:t xml:space="preserve">) (17-18 December 2020, Online) (Chairmen: B.M. Weckhuysen, F. </w:t>
      </w:r>
      <w:proofErr w:type="spellStart"/>
      <w:r w:rsidR="00973B52">
        <w:rPr>
          <w:rFonts w:ascii="Arial" w:hAnsi="Arial" w:cs="Arial"/>
          <w:spacing w:val="-3"/>
          <w:sz w:val="20"/>
          <w:lang w:val="en-GB"/>
        </w:rPr>
        <w:t>Meirer</w:t>
      </w:r>
      <w:proofErr w:type="spellEnd"/>
      <w:r w:rsidR="00973B52">
        <w:rPr>
          <w:rFonts w:ascii="Arial" w:hAnsi="Arial" w:cs="Arial"/>
          <w:spacing w:val="-3"/>
          <w:sz w:val="20"/>
          <w:lang w:val="en-GB"/>
        </w:rPr>
        <w:t>, W. van der Stam).</w:t>
      </w:r>
    </w:p>
    <w:p w14:paraId="4D5DF929" w14:textId="4E641C1F" w:rsidR="007C3786" w:rsidRDefault="00126CE9" w:rsidP="00BE37C5">
      <w:pPr>
        <w:numPr>
          <w:ilvl w:val="0"/>
          <w:numId w:val="10"/>
        </w:numPr>
        <w:tabs>
          <w:tab w:val="left" w:pos="1134"/>
        </w:tabs>
        <w:suppressAutoHyphens/>
        <w:spacing w:line="360" w:lineRule="auto"/>
        <w:jc w:val="both"/>
        <w:rPr>
          <w:rFonts w:ascii="Arial" w:hAnsi="Arial" w:cs="Arial"/>
          <w:spacing w:val="-3"/>
          <w:sz w:val="20"/>
          <w:lang w:val="en-GB"/>
        </w:rPr>
      </w:pPr>
      <w:r>
        <w:rPr>
          <w:rFonts w:ascii="Arial" w:hAnsi="Arial" w:cs="Arial"/>
          <w:spacing w:val="-3"/>
          <w:sz w:val="20"/>
          <w:lang w:val="en-GB"/>
        </w:rPr>
        <w:t xml:space="preserve">“Sustainable Approaches for Renewable Energy Conversion to Fuels and Chemicals” Symposium, </w:t>
      </w:r>
      <w:r w:rsidR="007C3786">
        <w:rPr>
          <w:rFonts w:ascii="Arial" w:hAnsi="Arial" w:cs="Arial"/>
          <w:spacing w:val="-3"/>
          <w:sz w:val="20"/>
          <w:lang w:val="en-GB"/>
        </w:rPr>
        <w:t xml:space="preserve">European Materials Research Society (E-MRS) 2022 Spring Meeting (30 May 2022-3 June 2022, Online) (Chairmen: A. Magnuson, B. Weckhuysen, F. </w:t>
      </w:r>
      <w:proofErr w:type="spellStart"/>
      <w:r w:rsidR="007C3786">
        <w:rPr>
          <w:rFonts w:ascii="Arial" w:hAnsi="Arial" w:cs="Arial"/>
          <w:spacing w:val="-3"/>
          <w:sz w:val="20"/>
          <w:lang w:val="en-GB"/>
        </w:rPr>
        <w:t>Fabreyat</w:t>
      </w:r>
      <w:proofErr w:type="spellEnd"/>
      <w:r w:rsidR="007C3786">
        <w:rPr>
          <w:rFonts w:ascii="Arial" w:hAnsi="Arial" w:cs="Arial"/>
          <w:spacing w:val="-3"/>
          <w:sz w:val="20"/>
          <w:lang w:val="en-GB"/>
        </w:rPr>
        <w:t xml:space="preserve">-Santiago, F. </w:t>
      </w:r>
      <w:proofErr w:type="spellStart"/>
      <w:r w:rsidR="007C3786">
        <w:rPr>
          <w:rFonts w:ascii="Arial" w:hAnsi="Arial" w:cs="Arial"/>
          <w:spacing w:val="-3"/>
          <w:sz w:val="20"/>
          <w:lang w:val="en-GB"/>
        </w:rPr>
        <w:t>Chandezon</w:t>
      </w:r>
      <w:proofErr w:type="spellEnd"/>
      <w:r w:rsidR="007C3786">
        <w:rPr>
          <w:rFonts w:ascii="Arial" w:hAnsi="Arial" w:cs="Arial"/>
          <w:spacing w:val="-3"/>
          <w:sz w:val="20"/>
          <w:lang w:val="en-GB"/>
        </w:rPr>
        <w:t>).</w:t>
      </w:r>
    </w:p>
    <w:p w14:paraId="0C5BCC22" w14:textId="7A98201A" w:rsidR="009C5B3C" w:rsidRPr="00C24111" w:rsidRDefault="009C5B3C" w:rsidP="00BE37C5">
      <w:pPr>
        <w:numPr>
          <w:ilvl w:val="0"/>
          <w:numId w:val="10"/>
        </w:numPr>
        <w:tabs>
          <w:tab w:val="left" w:pos="1134"/>
        </w:tabs>
        <w:suppressAutoHyphens/>
        <w:spacing w:line="360" w:lineRule="auto"/>
        <w:jc w:val="both"/>
        <w:rPr>
          <w:rFonts w:ascii="Arial" w:hAnsi="Arial" w:cs="Arial"/>
          <w:spacing w:val="-3"/>
          <w:sz w:val="20"/>
          <w:lang w:val="en-GB"/>
        </w:rPr>
      </w:pPr>
      <w:r>
        <w:rPr>
          <w:rFonts w:ascii="Arial" w:hAnsi="Arial" w:cs="Arial"/>
          <w:spacing w:val="-3"/>
          <w:sz w:val="20"/>
          <w:lang w:val="en-GB"/>
        </w:rPr>
        <w:t>“</w:t>
      </w:r>
      <w:proofErr w:type="spellStart"/>
      <w:r>
        <w:rPr>
          <w:rFonts w:ascii="Arial" w:hAnsi="Arial" w:cs="Arial"/>
          <w:spacing w:val="-3"/>
          <w:sz w:val="20"/>
          <w:lang w:val="en-GB"/>
        </w:rPr>
        <w:t>Nanoplastics</w:t>
      </w:r>
      <w:proofErr w:type="spellEnd"/>
      <w:r>
        <w:rPr>
          <w:rFonts w:ascii="Arial" w:hAnsi="Arial" w:cs="Arial"/>
          <w:spacing w:val="-3"/>
          <w:sz w:val="20"/>
          <w:lang w:val="en-GB"/>
        </w:rPr>
        <w:t xml:space="preserve">: Origin, Structure and Fate” Symposium (20-21 November 2023, Utrecht, the Netherlands) (Chairmen: B.M. Weckhuysen, F. </w:t>
      </w:r>
      <w:proofErr w:type="spellStart"/>
      <w:r>
        <w:rPr>
          <w:rFonts w:ascii="Arial" w:hAnsi="Arial" w:cs="Arial"/>
          <w:spacing w:val="-3"/>
          <w:sz w:val="20"/>
          <w:lang w:val="en-GB"/>
        </w:rPr>
        <w:t>Meirer</w:t>
      </w:r>
      <w:proofErr w:type="spellEnd"/>
      <w:r>
        <w:rPr>
          <w:rFonts w:ascii="Arial" w:hAnsi="Arial" w:cs="Arial"/>
          <w:spacing w:val="-3"/>
          <w:sz w:val="20"/>
          <w:lang w:val="en-GB"/>
        </w:rPr>
        <w:t>, I. Groot, E. van Sebille, L. Amaral-</w:t>
      </w:r>
      <w:proofErr w:type="spellStart"/>
      <w:r>
        <w:rPr>
          <w:rFonts w:ascii="Arial" w:hAnsi="Arial" w:cs="Arial"/>
          <w:spacing w:val="-3"/>
          <w:sz w:val="20"/>
          <w:lang w:val="en-GB"/>
        </w:rPr>
        <w:t>Zettler</w:t>
      </w:r>
      <w:proofErr w:type="spellEnd"/>
      <w:r>
        <w:rPr>
          <w:rFonts w:ascii="Arial" w:hAnsi="Arial" w:cs="Arial"/>
          <w:spacing w:val="-3"/>
          <w:sz w:val="20"/>
          <w:lang w:val="en-GB"/>
        </w:rPr>
        <w:t>)</w:t>
      </w:r>
    </w:p>
    <w:p w14:paraId="454CD1A9" w14:textId="77777777" w:rsidR="00B377CF" w:rsidRDefault="00B377CF" w:rsidP="00B377CF">
      <w:pPr>
        <w:tabs>
          <w:tab w:val="left" w:pos="1134"/>
        </w:tabs>
        <w:suppressAutoHyphens/>
        <w:spacing w:line="360" w:lineRule="auto"/>
        <w:jc w:val="both"/>
        <w:rPr>
          <w:rFonts w:ascii="Arial" w:hAnsi="Arial" w:cs="Arial"/>
          <w:spacing w:val="-3"/>
          <w:sz w:val="20"/>
        </w:rPr>
      </w:pPr>
    </w:p>
    <w:p w14:paraId="2F140D46" w14:textId="77777777" w:rsidR="00A44439" w:rsidRPr="00C36E47" w:rsidRDefault="00A44439" w:rsidP="00B377CF">
      <w:pPr>
        <w:tabs>
          <w:tab w:val="left" w:pos="1134"/>
        </w:tabs>
        <w:suppressAutoHyphens/>
        <w:spacing w:line="360" w:lineRule="auto"/>
        <w:jc w:val="both"/>
        <w:rPr>
          <w:rFonts w:ascii="Arial" w:hAnsi="Arial" w:cs="Arial"/>
          <w:spacing w:val="-3"/>
          <w:sz w:val="20"/>
        </w:rPr>
        <w:sectPr w:rsidR="00A44439" w:rsidRPr="00C36E47" w:rsidSect="00DC3808">
          <w:headerReference w:type="default" r:id="rId34"/>
          <w:footerReference w:type="default" r:id="rId35"/>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2F4DF7D8" w14:textId="77777777" w:rsidR="005E2AD2" w:rsidRPr="00C65ECB" w:rsidRDefault="005779AA" w:rsidP="00DC7E30">
      <w:pPr>
        <w:pStyle w:val="Titel"/>
        <w:jc w:val="both"/>
        <w:rPr>
          <w:lang w:val="en-GB"/>
        </w:rPr>
      </w:pPr>
      <w:bookmarkStart w:id="32" w:name="Enclosure_10"/>
      <w:r>
        <w:rPr>
          <w:lang w:val="en-GB"/>
        </w:rPr>
        <w:lastRenderedPageBreak/>
        <w:t>Enclosure 10:</w:t>
      </w:r>
      <w:r w:rsidR="005E2AD2" w:rsidRPr="00C65ECB">
        <w:rPr>
          <w:lang w:val="en-GB"/>
        </w:rPr>
        <w:t xml:space="preserve"> </w:t>
      </w:r>
      <w:r w:rsidR="009C1904" w:rsidRPr="00C65ECB">
        <w:rPr>
          <w:lang w:val="en-GB"/>
        </w:rPr>
        <w:t>Edit</w:t>
      </w:r>
      <w:r w:rsidR="005E2AD2" w:rsidRPr="00C65ECB">
        <w:rPr>
          <w:lang w:val="en-GB"/>
        </w:rPr>
        <w:t xml:space="preserve">orial </w:t>
      </w:r>
      <w:r w:rsidR="00E26144">
        <w:rPr>
          <w:lang w:val="en-GB"/>
        </w:rPr>
        <w:t xml:space="preserve">and International Advisory </w:t>
      </w:r>
      <w:r w:rsidR="009D4F1C">
        <w:rPr>
          <w:lang w:val="en-GB"/>
        </w:rPr>
        <w:t>B</w:t>
      </w:r>
      <w:r w:rsidR="005E2AD2" w:rsidRPr="00C65ECB">
        <w:rPr>
          <w:lang w:val="en-GB"/>
        </w:rPr>
        <w:t xml:space="preserve">oard of </w:t>
      </w:r>
      <w:r w:rsidR="009D4F1C">
        <w:rPr>
          <w:lang w:val="en-GB"/>
        </w:rPr>
        <w:t>S</w:t>
      </w:r>
      <w:r w:rsidR="005E2AD2" w:rsidRPr="00C65ECB">
        <w:rPr>
          <w:lang w:val="en-GB"/>
        </w:rPr>
        <w:t xml:space="preserve">cientific </w:t>
      </w:r>
      <w:r w:rsidR="009D4F1C">
        <w:rPr>
          <w:lang w:val="en-GB"/>
        </w:rPr>
        <w:t>Jo</w:t>
      </w:r>
      <w:r w:rsidR="005E2AD2" w:rsidRPr="00C65ECB">
        <w:rPr>
          <w:lang w:val="en-GB"/>
        </w:rPr>
        <w:t>urnals</w:t>
      </w:r>
    </w:p>
    <w:bookmarkEnd w:id="32"/>
    <w:p w14:paraId="5D29E2E6" w14:textId="77777777" w:rsidR="00964CAF" w:rsidRPr="00D9081E" w:rsidRDefault="00964CAF" w:rsidP="000634C4">
      <w:pPr>
        <w:tabs>
          <w:tab w:val="left" w:pos="1134"/>
        </w:tabs>
        <w:spacing w:line="360" w:lineRule="auto"/>
        <w:rPr>
          <w:rFonts w:ascii="Arial" w:hAnsi="Arial" w:cs="Arial"/>
          <w:b/>
          <w:sz w:val="20"/>
          <w:u w:val="single"/>
          <w:lang w:val="en-GB"/>
        </w:rPr>
      </w:pPr>
    </w:p>
    <w:p w14:paraId="2AF26BB2" w14:textId="77777777" w:rsidR="001B7F83" w:rsidRDefault="000A451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D9081E">
        <w:rPr>
          <w:rFonts w:ascii="Arial" w:hAnsi="Arial" w:cs="Arial"/>
          <w:i/>
          <w:sz w:val="20"/>
          <w:lang w:val="en-GB"/>
        </w:rPr>
        <w:t>Physical Chemistry Chemical Physics</w:t>
      </w:r>
      <w:r w:rsidR="007821F8" w:rsidRPr="00D9081E">
        <w:rPr>
          <w:rFonts w:ascii="Arial" w:hAnsi="Arial" w:cs="Arial"/>
          <w:sz w:val="20"/>
          <w:lang w:val="en-GB"/>
        </w:rPr>
        <w:t xml:space="preserve"> (2003-to date; chairman of the editorial board 2006</w:t>
      </w:r>
      <w:r w:rsidR="00B90CD8" w:rsidRPr="00D9081E">
        <w:rPr>
          <w:rFonts w:ascii="Arial" w:hAnsi="Arial" w:cs="Arial"/>
          <w:sz w:val="20"/>
          <w:lang w:val="en-GB"/>
        </w:rPr>
        <w:t>-2008</w:t>
      </w:r>
      <w:r w:rsidR="007821F8" w:rsidRPr="00D9081E">
        <w:rPr>
          <w:rFonts w:ascii="Arial" w:hAnsi="Arial" w:cs="Arial"/>
          <w:sz w:val="20"/>
          <w:lang w:val="en-GB"/>
        </w:rPr>
        <w:t>)</w:t>
      </w:r>
    </w:p>
    <w:p w14:paraId="311A52D9" w14:textId="77777777" w:rsidR="001B7F83" w:rsidRDefault="000A451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1B7F83">
        <w:rPr>
          <w:rFonts w:ascii="Arial" w:hAnsi="Arial" w:cs="Arial"/>
          <w:i/>
          <w:sz w:val="20"/>
          <w:lang w:val="en-GB"/>
        </w:rPr>
        <w:t>Applied Catalysis A:</w:t>
      </w:r>
      <w:r w:rsidR="00975C18">
        <w:rPr>
          <w:rFonts w:ascii="Arial" w:hAnsi="Arial" w:cs="Arial"/>
          <w:i/>
          <w:sz w:val="20"/>
          <w:lang w:val="en-GB"/>
        </w:rPr>
        <w:t xml:space="preserve"> </w:t>
      </w:r>
      <w:r w:rsidRPr="001B7F83">
        <w:rPr>
          <w:rFonts w:ascii="Arial" w:hAnsi="Arial" w:cs="Arial"/>
          <w:i/>
          <w:sz w:val="20"/>
          <w:lang w:val="en-GB"/>
        </w:rPr>
        <w:t>General</w:t>
      </w:r>
      <w:r w:rsidR="007821F8" w:rsidRPr="001B7F83">
        <w:rPr>
          <w:rFonts w:ascii="Arial" w:hAnsi="Arial" w:cs="Arial"/>
          <w:sz w:val="20"/>
          <w:lang w:val="en-GB"/>
        </w:rPr>
        <w:t xml:space="preserve"> (2005-2007)</w:t>
      </w:r>
    </w:p>
    <w:p w14:paraId="59E917BC" w14:textId="77777777" w:rsidR="001B7F83" w:rsidRDefault="000A451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1B7F83">
        <w:rPr>
          <w:rFonts w:ascii="Arial" w:hAnsi="Arial" w:cs="Arial"/>
          <w:i/>
          <w:sz w:val="20"/>
          <w:lang w:val="en-GB"/>
        </w:rPr>
        <w:t>Catalysis Today</w:t>
      </w:r>
      <w:r w:rsidR="007821F8" w:rsidRPr="001B7F83">
        <w:rPr>
          <w:rFonts w:ascii="Arial" w:hAnsi="Arial" w:cs="Arial"/>
          <w:i/>
          <w:sz w:val="20"/>
          <w:lang w:val="en-GB"/>
        </w:rPr>
        <w:t xml:space="preserve"> </w:t>
      </w:r>
      <w:r w:rsidR="007821F8" w:rsidRPr="001B7F83">
        <w:rPr>
          <w:rFonts w:ascii="Arial" w:hAnsi="Arial" w:cs="Arial"/>
          <w:sz w:val="20"/>
          <w:lang w:val="en-GB"/>
        </w:rPr>
        <w:t>(2007-to date)</w:t>
      </w:r>
    </w:p>
    <w:p w14:paraId="5E407D62" w14:textId="77777777" w:rsidR="001B7F83" w:rsidRDefault="000A451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1B7F83">
        <w:rPr>
          <w:rFonts w:ascii="Arial" w:hAnsi="Arial" w:cs="Arial"/>
          <w:i/>
          <w:sz w:val="20"/>
          <w:lang w:val="en-GB"/>
        </w:rPr>
        <w:t>Topics in Catalysis</w:t>
      </w:r>
      <w:r w:rsidR="007821F8" w:rsidRPr="001B7F83">
        <w:rPr>
          <w:rFonts w:ascii="Arial" w:hAnsi="Arial" w:cs="Arial"/>
          <w:sz w:val="20"/>
          <w:lang w:val="en-GB"/>
        </w:rPr>
        <w:t xml:space="preserve"> (2006-to date)</w:t>
      </w:r>
    </w:p>
    <w:p w14:paraId="6B16FCA1" w14:textId="77777777" w:rsidR="001B7F83" w:rsidRDefault="000A451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1B7F83">
        <w:rPr>
          <w:rFonts w:ascii="Arial" w:hAnsi="Arial" w:cs="Arial"/>
          <w:i/>
          <w:sz w:val="20"/>
          <w:lang w:val="en-GB"/>
        </w:rPr>
        <w:t>Catalysis Letters</w:t>
      </w:r>
      <w:r w:rsidR="007821F8" w:rsidRPr="001B7F83">
        <w:rPr>
          <w:rFonts w:ascii="Arial" w:hAnsi="Arial" w:cs="Arial"/>
          <w:sz w:val="20"/>
          <w:lang w:val="en-GB"/>
        </w:rPr>
        <w:t xml:space="preserve"> (2006-to date)</w:t>
      </w:r>
    </w:p>
    <w:p w14:paraId="6BE69922" w14:textId="77777777" w:rsidR="001B7F83" w:rsidRDefault="000A451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1B7F83">
        <w:rPr>
          <w:rFonts w:ascii="Arial" w:hAnsi="Arial" w:cs="Arial"/>
          <w:i/>
          <w:sz w:val="20"/>
          <w:lang w:val="en-GB"/>
        </w:rPr>
        <w:t>Journal of Nanoscience and Nanotechnology</w:t>
      </w:r>
      <w:r w:rsidR="007821F8" w:rsidRPr="001B7F83">
        <w:rPr>
          <w:rFonts w:ascii="Arial" w:hAnsi="Arial" w:cs="Arial"/>
          <w:sz w:val="20"/>
          <w:lang w:val="en-GB"/>
        </w:rPr>
        <w:t xml:space="preserve"> (2004-to date)</w:t>
      </w:r>
    </w:p>
    <w:p w14:paraId="088D95E1" w14:textId="77777777" w:rsidR="001B7F83" w:rsidRDefault="000A451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1B7F83">
        <w:rPr>
          <w:rFonts w:ascii="Arial" w:hAnsi="Arial" w:cs="Arial"/>
          <w:i/>
          <w:sz w:val="20"/>
          <w:lang w:val="en-GB"/>
        </w:rPr>
        <w:t>Journal of Applied Chemistry</w:t>
      </w:r>
      <w:r w:rsidR="007821F8" w:rsidRPr="001B7F83">
        <w:rPr>
          <w:rFonts w:ascii="Arial" w:hAnsi="Arial" w:cs="Arial"/>
          <w:sz w:val="20"/>
          <w:lang w:val="en-GB"/>
        </w:rPr>
        <w:t xml:space="preserve"> (2005-to date)</w:t>
      </w:r>
    </w:p>
    <w:p w14:paraId="3ABB9B33" w14:textId="77777777" w:rsidR="001B7F83" w:rsidRDefault="000A451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1B7F83">
        <w:rPr>
          <w:rFonts w:ascii="Arial" w:hAnsi="Arial" w:cs="Arial"/>
          <w:i/>
          <w:sz w:val="20"/>
          <w:lang w:val="en-GB"/>
        </w:rPr>
        <w:t>Vibrational Spectroscopy</w:t>
      </w:r>
      <w:r w:rsidR="007821F8" w:rsidRPr="001B7F83">
        <w:rPr>
          <w:rFonts w:ascii="Arial" w:hAnsi="Arial" w:cs="Arial"/>
          <w:sz w:val="20"/>
          <w:lang w:val="en-GB"/>
        </w:rPr>
        <w:t xml:space="preserve"> (2002-2006)</w:t>
      </w:r>
    </w:p>
    <w:p w14:paraId="4A3DD1C9" w14:textId="77777777" w:rsidR="001B7F83" w:rsidRDefault="00E26144"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1B7F83">
        <w:rPr>
          <w:rFonts w:ascii="Arial" w:hAnsi="Arial" w:cs="Arial"/>
          <w:i/>
          <w:sz w:val="20"/>
          <w:lang w:val="en-GB"/>
        </w:rPr>
        <w:t xml:space="preserve">Chemical Society Reviews </w:t>
      </w:r>
      <w:r w:rsidRPr="001B7F83">
        <w:rPr>
          <w:rFonts w:ascii="Arial" w:hAnsi="Arial" w:cs="Arial"/>
          <w:sz w:val="20"/>
          <w:lang w:val="en-GB"/>
        </w:rPr>
        <w:t>(2010-to date)</w:t>
      </w:r>
    </w:p>
    <w:p w14:paraId="40A5F931" w14:textId="6F3E3A14" w:rsidR="00CF387F" w:rsidRDefault="00CF387F"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proofErr w:type="spellStart"/>
      <w:r w:rsidRPr="001B7F83">
        <w:rPr>
          <w:rFonts w:ascii="Arial" w:hAnsi="Arial" w:cs="Arial"/>
          <w:i/>
          <w:sz w:val="20"/>
          <w:lang w:val="en-GB"/>
        </w:rPr>
        <w:t>ChemCatChem</w:t>
      </w:r>
      <w:proofErr w:type="spellEnd"/>
      <w:r w:rsidRPr="001B7F83">
        <w:rPr>
          <w:rFonts w:ascii="Arial" w:hAnsi="Arial" w:cs="Arial"/>
          <w:i/>
          <w:sz w:val="20"/>
          <w:lang w:val="en-GB"/>
        </w:rPr>
        <w:t xml:space="preserve"> </w:t>
      </w:r>
      <w:r w:rsidRPr="001B7F83">
        <w:rPr>
          <w:rFonts w:ascii="Arial" w:hAnsi="Arial" w:cs="Arial"/>
          <w:sz w:val="20"/>
          <w:lang w:val="en-GB"/>
        </w:rPr>
        <w:t>(2009-</w:t>
      </w:r>
      <w:r w:rsidR="00A0222C">
        <w:rPr>
          <w:rFonts w:ascii="Arial" w:hAnsi="Arial" w:cs="Arial"/>
          <w:sz w:val="20"/>
          <w:lang w:val="en-GB"/>
        </w:rPr>
        <w:t>to date</w:t>
      </w:r>
      <w:r w:rsidRPr="001B7F83">
        <w:rPr>
          <w:rFonts w:ascii="Arial" w:hAnsi="Arial" w:cs="Arial"/>
          <w:sz w:val="20"/>
          <w:lang w:val="en-GB"/>
        </w:rPr>
        <w:t xml:space="preserve">, co-chairman of </w:t>
      </w:r>
      <w:r w:rsidR="00260813">
        <w:rPr>
          <w:rFonts w:ascii="Arial" w:hAnsi="Arial" w:cs="Arial"/>
          <w:sz w:val="20"/>
          <w:lang w:val="en-GB"/>
        </w:rPr>
        <w:t>the editorial board 2009-2016</w:t>
      </w:r>
      <w:r w:rsidRPr="001B7F83">
        <w:rPr>
          <w:rFonts w:ascii="Arial" w:hAnsi="Arial" w:cs="Arial"/>
          <w:sz w:val="20"/>
          <w:lang w:val="en-GB"/>
        </w:rPr>
        <w:t>)</w:t>
      </w:r>
    </w:p>
    <w:p w14:paraId="3A55993A" w14:textId="3DB0B478" w:rsidR="00992C9B" w:rsidRPr="00AC116D" w:rsidRDefault="00992C9B"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proofErr w:type="spellStart"/>
      <w:r>
        <w:rPr>
          <w:rFonts w:ascii="Arial" w:hAnsi="Arial" w:cs="Arial"/>
          <w:i/>
          <w:sz w:val="20"/>
          <w:lang w:val="en-GB"/>
        </w:rPr>
        <w:t>ChemPhysChem</w:t>
      </w:r>
      <w:proofErr w:type="spellEnd"/>
      <w:r>
        <w:rPr>
          <w:rFonts w:ascii="Arial" w:hAnsi="Arial" w:cs="Arial"/>
          <w:i/>
          <w:sz w:val="20"/>
          <w:lang w:val="en-GB"/>
        </w:rPr>
        <w:t xml:space="preserve"> </w:t>
      </w:r>
      <w:r w:rsidR="00D87C80">
        <w:rPr>
          <w:rFonts w:ascii="Arial" w:hAnsi="Arial" w:cs="Arial"/>
          <w:sz w:val="20"/>
          <w:lang w:val="en-GB"/>
        </w:rPr>
        <w:t>(2014-</w:t>
      </w:r>
      <w:r w:rsidR="00A0222C">
        <w:rPr>
          <w:rFonts w:ascii="Arial" w:hAnsi="Arial" w:cs="Arial"/>
          <w:sz w:val="20"/>
          <w:lang w:val="en-GB"/>
        </w:rPr>
        <w:t>to date</w:t>
      </w:r>
      <w:r w:rsidR="00D87C80">
        <w:rPr>
          <w:rFonts w:ascii="Arial" w:hAnsi="Arial" w:cs="Arial"/>
          <w:sz w:val="20"/>
          <w:lang w:val="en-GB"/>
        </w:rPr>
        <w:t>, co-chairman of the editorial board 2018-202</w:t>
      </w:r>
      <w:r w:rsidR="00A0222C">
        <w:rPr>
          <w:rFonts w:ascii="Arial" w:hAnsi="Arial" w:cs="Arial"/>
          <w:sz w:val="20"/>
          <w:lang w:val="en-GB"/>
        </w:rPr>
        <w:t>2</w:t>
      </w:r>
      <w:r w:rsidR="00D87C80">
        <w:rPr>
          <w:rFonts w:ascii="Arial" w:hAnsi="Arial" w:cs="Arial"/>
          <w:sz w:val="20"/>
          <w:lang w:val="en-GB"/>
        </w:rPr>
        <w:t>)</w:t>
      </w:r>
    </w:p>
    <w:p w14:paraId="00E42A67" w14:textId="77777777" w:rsidR="00AC116D" w:rsidRPr="004613E0" w:rsidRDefault="00AC116D"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Pr>
          <w:rFonts w:ascii="Arial" w:hAnsi="Arial" w:cs="Arial"/>
          <w:i/>
          <w:sz w:val="20"/>
          <w:lang w:val="en-GB"/>
        </w:rPr>
        <w:t xml:space="preserve">Faraday Discussions </w:t>
      </w:r>
      <w:r>
        <w:rPr>
          <w:rFonts w:ascii="Arial" w:hAnsi="Arial" w:cs="Arial"/>
          <w:sz w:val="20"/>
        </w:rPr>
        <w:t>(2015-to date)</w:t>
      </w:r>
    </w:p>
    <w:p w14:paraId="4C3B6D36" w14:textId="77777777" w:rsidR="004613E0" w:rsidRDefault="004613E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Pr>
          <w:rFonts w:ascii="Arial" w:hAnsi="Arial" w:cs="Arial"/>
          <w:i/>
          <w:sz w:val="20"/>
          <w:lang w:val="en-GB"/>
        </w:rPr>
        <w:t xml:space="preserve">Chem </w:t>
      </w:r>
      <w:r>
        <w:rPr>
          <w:rFonts w:ascii="Arial" w:hAnsi="Arial" w:cs="Arial"/>
          <w:sz w:val="20"/>
          <w:lang w:val="en-GB"/>
        </w:rPr>
        <w:t>(2016-</w:t>
      </w:r>
      <w:r w:rsidR="004216DB">
        <w:rPr>
          <w:rFonts w:ascii="Arial" w:hAnsi="Arial" w:cs="Arial"/>
          <w:sz w:val="20"/>
          <w:lang w:val="en-GB"/>
        </w:rPr>
        <w:t>2018</w:t>
      </w:r>
      <w:r>
        <w:rPr>
          <w:rFonts w:ascii="Arial" w:hAnsi="Arial" w:cs="Arial"/>
          <w:sz w:val="20"/>
          <w:lang w:val="en-GB"/>
        </w:rPr>
        <w:t>)</w:t>
      </w:r>
    </w:p>
    <w:p w14:paraId="1ED98883" w14:textId="3F274DFF" w:rsidR="00F16859" w:rsidRDefault="00F16859"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Pr>
          <w:rFonts w:ascii="Arial" w:hAnsi="Arial" w:cs="Arial"/>
          <w:i/>
          <w:sz w:val="20"/>
          <w:lang w:val="en-GB"/>
        </w:rPr>
        <w:t>The Journal of Catalysis</w:t>
      </w:r>
      <w:r w:rsidRPr="00F16859">
        <w:rPr>
          <w:rFonts w:ascii="Arial" w:hAnsi="Arial" w:cs="Arial"/>
          <w:sz w:val="20"/>
          <w:lang w:val="en-GB"/>
        </w:rPr>
        <w:t xml:space="preserve"> (2017-</w:t>
      </w:r>
      <w:r w:rsidR="0026246B">
        <w:rPr>
          <w:rFonts w:ascii="Arial" w:hAnsi="Arial" w:cs="Arial"/>
          <w:sz w:val="20"/>
          <w:lang w:val="en-GB"/>
        </w:rPr>
        <w:t>2022</w:t>
      </w:r>
      <w:r w:rsidR="00AB4359">
        <w:rPr>
          <w:rFonts w:ascii="Arial" w:hAnsi="Arial" w:cs="Arial"/>
          <w:sz w:val="20"/>
          <w:lang w:val="en-GB"/>
        </w:rPr>
        <w:t>; editor</w:t>
      </w:r>
      <w:r w:rsidRPr="00F16859">
        <w:rPr>
          <w:rFonts w:ascii="Arial" w:hAnsi="Arial" w:cs="Arial"/>
          <w:sz w:val="20"/>
          <w:lang w:val="en-GB"/>
        </w:rPr>
        <w:t>)</w:t>
      </w:r>
    </w:p>
    <w:p w14:paraId="1A56CB01" w14:textId="77777777" w:rsidR="00AB7D64" w:rsidRDefault="00AB7D64"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proofErr w:type="spellStart"/>
      <w:r>
        <w:rPr>
          <w:rFonts w:ascii="Arial" w:hAnsi="Arial" w:cs="Arial"/>
          <w:i/>
          <w:sz w:val="20"/>
          <w:lang w:val="en-GB"/>
        </w:rPr>
        <w:t>Angewandte</w:t>
      </w:r>
      <w:proofErr w:type="spellEnd"/>
      <w:r>
        <w:rPr>
          <w:rFonts w:ascii="Arial" w:hAnsi="Arial" w:cs="Arial"/>
          <w:i/>
          <w:sz w:val="20"/>
          <w:lang w:val="en-GB"/>
        </w:rPr>
        <w:t xml:space="preserve"> </w:t>
      </w:r>
      <w:proofErr w:type="spellStart"/>
      <w:r>
        <w:rPr>
          <w:rFonts w:ascii="Arial" w:hAnsi="Arial" w:cs="Arial"/>
          <w:i/>
          <w:sz w:val="20"/>
          <w:lang w:val="en-GB"/>
        </w:rPr>
        <w:t>Chemie</w:t>
      </w:r>
      <w:proofErr w:type="spellEnd"/>
      <w:r>
        <w:rPr>
          <w:rFonts w:ascii="Arial" w:hAnsi="Arial" w:cs="Arial"/>
          <w:i/>
          <w:sz w:val="20"/>
          <w:lang w:val="en-GB"/>
        </w:rPr>
        <w:t xml:space="preserve"> International Edition </w:t>
      </w:r>
      <w:r w:rsidRPr="00F16859">
        <w:rPr>
          <w:rFonts w:ascii="Arial" w:hAnsi="Arial" w:cs="Arial"/>
          <w:sz w:val="20"/>
          <w:lang w:val="en-GB"/>
        </w:rPr>
        <w:t>(2018-to date)</w:t>
      </w:r>
    </w:p>
    <w:p w14:paraId="0EB6AECC" w14:textId="0EE031FE" w:rsidR="001936B6" w:rsidRDefault="001936B6"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Pr>
          <w:rFonts w:ascii="Arial" w:hAnsi="Arial" w:cs="Arial"/>
          <w:i/>
          <w:sz w:val="20"/>
          <w:lang w:val="en-GB"/>
        </w:rPr>
        <w:t xml:space="preserve">Chemistry-Methods </w:t>
      </w:r>
      <w:r>
        <w:rPr>
          <w:rFonts w:ascii="Arial" w:hAnsi="Arial" w:cs="Arial"/>
          <w:sz w:val="20"/>
          <w:lang w:val="en-GB"/>
        </w:rPr>
        <w:t>(2020-to date)</w:t>
      </w:r>
    </w:p>
    <w:p w14:paraId="49EA8E0D" w14:textId="6B538B71" w:rsidR="00387B8C" w:rsidRDefault="00387B8C" w:rsidP="00BE37C5">
      <w:pPr>
        <w:numPr>
          <w:ilvl w:val="0"/>
          <w:numId w:val="11"/>
        </w:numPr>
        <w:tabs>
          <w:tab w:val="clear" w:pos="1080"/>
          <w:tab w:val="left" w:pos="284"/>
          <w:tab w:val="num" w:pos="709"/>
        </w:tabs>
        <w:spacing w:line="360" w:lineRule="auto"/>
        <w:ind w:left="709" w:hanging="425"/>
        <w:rPr>
          <w:rFonts w:ascii="Arial" w:hAnsi="Arial" w:cs="Arial"/>
          <w:iCs/>
          <w:sz w:val="20"/>
          <w:lang w:val="en-GB"/>
        </w:rPr>
      </w:pPr>
      <w:r>
        <w:rPr>
          <w:rFonts w:ascii="Arial" w:hAnsi="Arial" w:cs="Arial"/>
          <w:i/>
          <w:sz w:val="20"/>
          <w:lang w:val="en-GB"/>
        </w:rPr>
        <w:t xml:space="preserve">Chemical and Biomedical Imaging </w:t>
      </w:r>
      <w:r w:rsidRPr="00387B8C">
        <w:rPr>
          <w:rFonts w:ascii="Arial" w:hAnsi="Arial" w:cs="Arial"/>
          <w:iCs/>
          <w:sz w:val="20"/>
          <w:lang w:val="en-GB"/>
        </w:rPr>
        <w:t>(2022-to date)</w:t>
      </w:r>
    </w:p>
    <w:p w14:paraId="56AF8E99" w14:textId="32B32EC4" w:rsidR="008F32D4" w:rsidRPr="00387B8C" w:rsidRDefault="008F32D4" w:rsidP="00BE37C5">
      <w:pPr>
        <w:numPr>
          <w:ilvl w:val="0"/>
          <w:numId w:val="11"/>
        </w:numPr>
        <w:tabs>
          <w:tab w:val="clear" w:pos="1080"/>
          <w:tab w:val="left" w:pos="284"/>
          <w:tab w:val="num" w:pos="709"/>
        </w:tabs>
        <w:spacing w:line="360" w:lineRule="auto"/>
        <w:ind w:left="709" w:hanging="425"/>
        <w:rPr>
          <w:rFonts w:ascii="Arial" w:hAnsi="Arial" w:cs="Arial"/>
          <w:iCs/>
          <w:sz w:val="20"/>
          <w:lang w:val="en-GB"/>
        </w:rPr>
      </w:pPr>
      <w:r>
        <w:rPr>
          <w:rFonts w:ascii="Arial" w:hAnsi="Arial" w:cs="Arial"/>
          <w:i/>
          <w:sz w:val="20"/>
          <w:lang w:val="en-GB"/>
        </w:rPr>
        <w:t xml:space="preserve">Chem Catalysis </w:t>
      </w:r>
      <w:r w:rsidRPr="008F32D4">
        <w:rPr>
          <w:rFonts w:ascii="Arial" w:hAnsi="Arial" w:cs="Arial"/>
          <w:iCs/>
          <w:sz w:val="20"/>
          <w:lang w:val="en-GB"/>
        </w:rPr>
        <w:t>(2023-to date)</w:t>
      </w:r>
    </w:p>
    <w:p w14:paraId="1AB2822C" w14:textId="6B7E48FA" w:rsidR="0026246B" w:rsidRPr="0026246B" w:rsidRDefault="0026246B" w:rsidP="00BE37C5">
      <w:pPr>
        <w:numPr>
          <w:ilvl w:val="0"/>
          <w:numId w:val="11"/>
        </w:numPr>
        <w:tabs>
          <w:tab w:val="clear" w:pos="1080"/>
          <w:tab w:val="left" w:pos="284"/>
          <w:tab w:val="num" w:pos="709"/>
        </w:tabs>
        <w:spacing w:line="360" w:lineRule="auto"/>
        <w:ind w:left="709" w:hanging="425"/>
        <w:rPr>
          <w:rFonts w:ascii="Arial" w:hAnsi="Arial" w:cs="Arial"/>
          <w:iCs/>
          <w:sz w:val="20"/>
          <w:lang w:val="en-GB"/>
        </w:rPr>
      </w:pPr>
      <w:r>
        <w:rPr>
          <w:rFonts w:ascii="Arial" w:hAnsi="Arial" w:cs="Arial"/>
          <w:i/>
          <w:sz w:val="20"/>
          <w:lang w:val="en-GB"/>
        </w:rPr>
        <w:t xml:space="preserve">Catalysis Science and Technology </w:t>
      </w:r>
      <w:r w:rsidRPr="0026246B">
        <w:rPr>
          <w:rFonts w:ascii="Arial" w:hAnsi="Arial" w:cs="Arial"/>
          <w:iCs/>
          <w:sz w:val="20"/>
          <w:lang w:val="en-GB"/>
        </w:rPr>
        <w:t>(2023-to date; editor-in-chief)</w:t>
      </w:r>
    </w:p>
    <w:p w14:paraId="115C7BE3" w14:textId="77777777" w:rsidR="006C18F5" w:rsidRPr="001936B6" w:rsidRDefault="006C18F5" w:rsidP="00876D78"/>
    <w:p w14:paraId="24097AA6" w14:textId="77777777" w:rsidR="00EE42D6" w:rsidRDefault="00EE42D6" w:rsidP="000634C4">
      <w:pPr>
        <w:pStyle w:val="Kop4"/>
        <w:tabs>
          <w:tab w:val="left" w:pos="1134"/>
        </w:tabs>
        <w:rPr>
          <w:bCs/>
          <w:sz w:val="28"/>
          <w:szCs w:val="28"/>
        </w:rPr>
        <w:sectPr w:rsidR="00EE42D6" w:rsidSect="00DC3808">
          <w:headerReference w:type="default" r:id="rId36"/>
          <w:footerReference w:type="default" r:id="rId37"/>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1AB2FB36" w14:textId="77777777" w:rsidR="009F16D2" w:rsidRPr="00C65ECB" w:rsidRDefault="005779AA" w:rsidP="005779AA">
      <w:pPr>
        <w:pStyle w:val="Titel"/>
      </w:pPr>
      <w:bookmarkStart w:id="33" w:name="Enclosure_11"/>
      <w:r>
        <w:lastRenderedPageBreak/>
        <w:t xml:space="preserve">Enclosure 11: </w:t>
      </w:r>
      <w:r w:rsidR="009D4F1C">
        <w:t>Active Participation in National and International B</w:t>
      </w:r>
      <w:r w:rsidR="009F16D2" w:rsidRPr="00C65ECB">
        <w:t>oards</w:t>
      </w:r>
      <w:bookmarkEnd w:id="33"/>
    </w:p>
    <w:p w14:paraId="5F5C1657" w14:textId="77777777" w:rsidR="00C65ECB" w:rsidRPr="0029448C" w:rsidRDefault="00C65ECB" w:rsidP="000634C4">
      <w:pPr>
        <w:tabs>
          <w:tab w:val="left" w:pos="1134"/>
        </w:tabs>
        <w:spacing w:line="360" w:lineRule="auto"/>
        <w:jc w:val="both"/>
        <w:rPr>
          <w:rFonts w:ascii="Arial" w:hAnsi="Arial" w:cs="Arial"/>
          <w:bCs/>
          <w:sz w:val="10"/>
          <w:szCs w:val="10"/>
          <w:lang w:val="en-GB"/>
        </w:rPr>
      </w:pPr>
    </w:p>
    <w:p w14:paraId="6AD1EBA2" w14:textId="77777777" w:rsidR="007220F6" w:rsidRPr="00F44BC1" w:rsidRDefault="007B2FD5" w:rsidP="000634C4">
      <w:pPr>
        <w:tabs>
          <w:tab w:val="left" w:pos="1134"/>
        </w:tabs>
        <w:spacing w:line="360" w:lineRule="auto"/>
        <w:jc w:val="both"/>
        <w:rPr>
          <w:rFonts w:ascii="Arial" w:hAnsi="Arial" w:cs="Arial"/>
          <w:bCs/>
          <w:sz w:val="20"/>
        </w:rPr>
      </w:pPr>
      <w:r w:rsidRPr="00C36E47">
        <w:rPr>
          <w:rFonts w:ascii="Arial" w:hAnsi="Arial" w:cs="Arial"/>
          <w:bCs/>
          <w:sz w:val="20"/>
        </w:rPr>
        <w:t>Weckhuysen serves on many</w:t>
      </w:r>
      <w:r w:rsidR="007220F6" w:rsidRPr="00C36E47">
        <w:rPr>
          <w:rFonts w:ascii="Arial" w:hAnsi="Arial" w:cs="Arial"/>
          <w:bCs/>
          <w:sz w:val="20"/>
        </w:rPr>
        <w:t xml:space="preserve"> boards and panels for national and international research. </w:t>
      </w:r>
      <w:r w:rsidR="007220F6" w:rsidRPr="00F44BC1">
        <w:rPr>
          <w:rFonts w:ascii="Arial" w:hAnsi="Arial" w:cs="Arial"/>
          <w:bCs/>
          <w:sz w:val="20"/>
        </w:rPr>
        <w:t>More specifically he is/was:</w:t>
      </w:r>
    </w:p>
    <w:p w14:paraId="79520E76" w14:textId="0E3CC560" w:rsidR="00911A9E" w:rsidRDefault="00911A9E" w:rsidP="00E06A93">
      <w:pPr>
        <w:numPr>
          <w:ilvl w:val="0"/>
          <w:numId w:val="12"/>
        </w:numPr>
        <w:tabs>
          <w:tab w:val="clear" w:pos="360"/>
          <w:tab w:val="num" w:pos="142"/>
          <w:tab w:val="left" w:pos="1134"/>
        </w:tabs>
        <w:spacing w:line="360" w:lineRule="auto"/>
        <w:ind w:left="142" w:hanging="142"/>
        <w:jc w:val="both"/>
        <w:rPr>
          <w:rFonts w:ascii="Arial" w:hAnsi="Arial" w:cs="Arial"/>
          <w:bCs/>
          <w:sz w:val="20"/>
        </w:rPr>
      </w:pPr>
      <w:r>
        <w:rPr>
          <w:rFonts w:ascii="Arial" w:hAnsi="Arial" w:cs="Arial"/>
          <w:bCs/>
          <w:sz w:val="20"/>
        </w:rPr>
        <w:t xml:space="preserve">Chairman of the commission, established by the Ministry of Science, Education and Art (OCW), to advice on the roll-out of the “starters- </w:t>
      </w:r>
      <w:proofErr w:type="spellStart"/>
      <w:r>
        <w:rPr>
          <w:rFonts w:ascii="Arial" w:hAnsi="Arial" w:cs="Arial"/>
          <w:bCs/>
          <w:sz w:val="20"/>
        </w:rPr>
        <w:t>en</w:t>
      </w:r>
      <w:proofErr w:type="spellEnd"/>
      <w:r>
        <w:rPr>
          <w:rFonts w:ascii="Arial" w:hAnsi="Arial" w:cs="Arial"/>
          <w:bCs/>
          <w:sz w:val="20"/>
        </w:rPr>
        <w:t xml:space="preserve"> </w:t>
      </w:r>
      <w:proofErr w:type="spellStart"/>
      <w:r>
        <w:rPr>
          <w:rFonts w:ascii="Arial" w:hAnsi="Arial" w:cs="Arial"/>
          <w:bCs/>
          <w:sz w:val="20"/>
        </w:rPr>
        <w:t>stimuleringsbeurzen</w:t>
      </w:r>
      <w:proofErr w:type="spellEnd"/>
      <w:r>
        <w:rPr>
          <w:rFonts w:ascii="Arial" w:hAnsi="Arial" w:cs="Arial"/>
          <w:bCs/>
          <w:sz w:val="20"/>
        </w:rPr>
        <w:t>) (2022-2024).</w:t>
      </w:r>
    </w:p>
    <w:p w14:paraId="12499280" w14:textId="2C41F49E" w:rsidR="008E6CD1" w:rsidRDefault="008E6CD1" w:rsidP="00E06A93">
      <w:pPr>
        <w:numPr>
          <w:ilvl w:val="0"/>
          <w:numId w:val="12"/>
        </w:numPr>
        <w:tabs>
          <w:tab w:val="clear" w:pos="360"/>
          <w:tab w:val="num" w:pos="142"/>
          <w:tab w:val="left" w:pos="1134"/>
        </w:tabs>
        <w:spacing w:line="360" w:lineRule="auto"/>
        <w:ind w:left="142" w:hanging="142"/>
        <w:jc w:val="both"/>
        <w:rPr>
          <w:rFonts w:ascii="Arial" w:hAnsi="Arial" w:cs="Arial"/>
          <w:bCs/>
          <w:sz w:val="20"/>
        </w:rPr>
      </w:pPr>
      <w:r>
        <w:rPr>
          <w:rFonts w:ascii="Arial" w:hAnsi="Arial" w:cs="Arial"/>
          <w:bCs/>
          <w:sz w:val="20"/>
        </w:rPr>
        <w:t xml:space="preserve">Chairman of the commission, established by the Netherlands Royal Academy of Sciences (KNAW), providing an advice to the Ministry of Science, Education and Art on the concept of rolling grants to strengthen the curiosity-driven research at Dutch Universities (2020). </w:t>
      </w:r>
    </w:p>
    <w:p w14:paraId="2B85FAAA" w14:textId="77777777" w:rsidR="00E06A93" w:rsidRPr="00E06A93" w:rsidRDefault="00E06A93" w:rsidP="00E06A93">
      <w:pPr>
        <w:numPr>
          <w:ilvl w:val="0"/>
          <w:numId w:val="12"/>
        </w:numPr>
        <w:tabs>
          <w:tab w:val="clear" w:pos="360"/>
          <w:tab w:val="num" w:pos="142"/>
          <w:tab w:val="left" w:pos="1134"/>
        </w:tabs>
        <w:spacing w:line="360" w:lineRule="auto"/>
        <w:ind w:left="142" w:hanging="142"/>
        <w:jc w:val="both"/>
        <w:rPr>
          <w:rFonts w:ascii="Arial" w:hAnsi="Arial" w:cs="Arial"/>
          <w:bCs/>
          <w:sz w:val="20"/>
        </w:rPr>
      </w:pPr>
      <w:r>
        <w:rPr>
          <w:rFonts w:ascii="Arial" w:hAnsi="Arial" w:cs="Arial"/>
          <w:bCs/>
          <w:sz w:val="20"/>
        </w:rPr>
        <w:t xml:space="preserve">Chairman of the commission, established by the </w:t>
      </w:r>
      <w:r w:rsidRPr="001936B6">
        <w:rPr>
          <w:rFonts w:ascii="Arial" w:hAnsi="Arial" w:cs="Arial"/>
          <w:bCs/>
          <w:sz w:val="20"/>
        </w:rPr>
        <w:t>Netherlands Royal Academy of Sciences</w:t>
      </w:r>
      <w:r>
        <w:rPr>
          <w:rFonts w:ascii="Arial" w:hAnsi="Arial" w:cs="Arial"/>
          <w:bCs/>
          <w:sz w:val="20"/>
        </w:rPr>
        <w:t xml:space="preserve"> (KNAW), providing an advice to the Ministry of Science, Education and Art on the optimal division between strategic, thematic and talent subsidies within the Netherlands </w:t>
      </w:r>
      <w:proofErr w:type="spellStart"/>
      <w:r>
        <w:rPr>
          <w:rFonts w:ascii="Arial" w:hAnsi="Arial" w:cs="Arial"/>
          <w:bCs/>
          <w:sz w:val="20"/>
        </w:rPr>
        <w:t>Organisation</w:t>
      </w:r>
      <w:proofErr w:type="spellEnd"/>
      <w:r>
        <w:rPr>
          <w:rFonts w:ascii="Arial" w:hAnsi="Arial" w:cs="Arial"/>
          <w:bCs/>
          <w:sz w:val="20"/>
        </w:rPr>
        <w:t xml:space="preserve"> for Scientific Research (NWO) (2019).</w:t>
      </w:r>
    </w:p>
    <w:p w14:paraId="4DEE0E25" w14:textId="2471A7E9" w:rsidR="007220F6" w:rsidRPr="00F44BC1" w:rsidRDefault="007220F6" w:rsidP="00BE37C5">
      <w:pPr>
        <w:numPr>
          <w:ilvl w:val="0"/>
          <w:numId w:val="12"/>
        </w:numPr>
        <w:tabs>
          <w:tab w:val="clear" w:pos="360"/>
          <w:tab w:val="num" w:pos="142"/>
          <w:tab w:val="left" w:pos="1134"/>
        </w:tabs>
        <w:spacing w:line="360" w:lineRule="auto"/>
        <w:ind w:left="142" w:hanging="142"/>
        <w:jc w:val="both"/>
        <w:rPr>
          <w:rFonts w:ascii="Arial" w:hAnsi="Arial" w:cs="Arial"/>
          <w:bCs/>
          <w:sz w:val="20"/>
        </w:rPr>
      </w:pPr>
      <w:r w:rsidRPr="00C36E47">
        <w:rPr>
          <w:rFonts w:ascii="Arial" w:hAnsi="Arial" w:cs="Arial"/>
          <w:bCs/>
          <w:sz w:val="20"/>
        </w:rPr>
        <w:t>Board member of CW-NWO, the main Dutch funding organization (</w:t>
      </w:r>
      <w:hyperlink r:id="rId38" w:history="1">
        <w:r w:rsidRPr="00C36E47">
          <w:rPr>
            <w:rFonts w:ascii="Arial" w:hAnsi="Arial" w:cs="Arial"/>
            <w:bCs/>
            <w:sz w:val="20"/>
          </w:rPr>
          <w:t>http://www.nwo.nl</w:t>
        </w:r>
      </w:hyperlink>
      <w:r w:rsidR="00DE05FE" w:rsidRPr="00C36E47">
        <w:rPr>
          <w:rFonts w:ascii="Arial" w:hAnsi="Arial" w:cs="Arial"/>
          <w:bCs/>
          <w:sz w:val="20"/>
        </w:rPr>
        <w:t>) (2012</w:t>
      </w:r>
      <w:r w:rsidR="007042FF" w:rsidRPr="00C36E47">
        <w:rPr>
          <w:rFonts w:ascii="Arial" w:hAnsi="Arial" w:cs="Arial"/>
          <w:bCs/>
          <w:sz w:val="20"/>
        </w:rPr>
        <w:t>-2016</w:t>
      </w:r>
      <w:r w:rsidRPr="00C36E47">
        <w:rPr>
          <w:rFonts w:ascii="Arial" w:hAnsi="Arial" w:cs="Arial"/>
          <w:bCs/>
          <w:sz w:val="20"/>
        </w:rPr>
        <w:t>)</w:t>
      </w:r>
      <w:r w:rsidR="007B2FD5" w:rsidRPr="00C36E47">
        <w:rPr>
          <w:rFonts w:ascii="Arial" w:hAnsi="Arial" w:cs="Arial"/>
          <w:bCs/>
          <w:sz w:val="20"/>
        </w:rPr>
        <w:t>.</w:t>
      </w:r>
      <w:r w:rsidR="007A512D" w:rsidRPr="00C36E47">
        <w:rPr>
          <w:rFonts w:ascii="Arial" w:hAnsi="Arial" w:cs="Arial"/>
          <w:bCs/>
          <w:sz w:val="20"/>
        </w:rPr>
        <w:t xml:space="preserve"> </w:t>
      </w:r>
      <w:r w:rsidR="007A512D">
        <w:rPr>
          <w:rFonts w:ascii="Arial" w:hAnsi="Arial" w:cs="Arial"/>
          <w:bCs/>
          <w:sz w:val="20"/>
        </w:rPr>
        <w:t>Chairman of the ‘Tafel Chemie’ of NWO (2018-</w:t>
      </w:r>
      <w:r w:rsidR="002F1F22">
        <w:rPr>
          <w:rFonts w:ascii="Arial" w:hAnsi="Arial" w:cs="Arial"/>
          <w:bCs/>
          <w:sz w:val="20"/>
        </w:rPr>
        <w:t>2020</w:t>
      </w:r>
      <w:r w:rsidR="007A512D">
        <w:rPr>
          <w:rFonts w:ascii="Arial" w:hAnsi="Arial" w:cs="Arial"/>
          <w:bCs/>
          <w:sz w:val="20"/>
        </w:rPr>
        <w:t>).</w:t>
      </w:r>
    </w:p>
    <w:p w14:paraId="40A178BC" w14:textId="4EA64510" w:rsidR="007220F6" w:rsidRPr="00C36E47" w:rsidRDefault="00AC116D" w:rsidP="00BE37C5">
      <w:pPr>
        <w:numPr>
          <w:ilvl w:val="0"/>
          <w:numId w:val="12"/>
        </w:numPr>
        <w:tabs>
          <w:tab w:val="clear" w:pos="360"/>
          <w:tab w:val="num" w:pos="142"/>
          <w:tab w:val="left" w:pos="1134"/>
        </w:tabs>
        <w:spacing w:line="360" w:lineRule="auto"/>
        <w:ind w:left="142" w:hanging="142"/>
        <w:jc w:val="both"/>
        <w:rPr>
          <w:rFonts w:ascii="Arial" w:hAnsi="Arial" w:cs="Arial"/>
          <w:bCs/>
          <w:sz w:val="20"/>
        </w:rPr>
      </w:pPr>
      <w:r w:rsidRPr="00C36E47">
        <w:rPr>
          <w:rFonts w:ascii="Arial" w:hAnsi="Arial" w:cs="Arial"/>
          <w:bCs/>
          <w:sz w:val="20"/>
        </w:rPr>
        <w:t xml:space="preserve">‘Chief Science Officer’ of </w:t>
      </w:r>
      <w:proofErr w:type="spellStart"/>
      <w:r w:rsidRPr="00C36E47">
        <w:rPr>
          <w:rFonts w:ascii="Arial" w:hAnsi="Arial" w:cs="Arial"/>
          <w:bCs/>
          <w:sz w:val="20"/>
        </w:rPr>
        <w:t>Topteam</w:t>
      </w:r>
      <w:proofErr w:type="spellEnd"/>
      <w:r w:rsidRPr="00C36E47">
        <w:rPr>
          <w:rFonts w:ascii="Arial" w:hAnsi="Arial" w:cs="Arial"/>
          <w:bCs/>
          <w:sz w:val="20"/>
        </w:rPr>
        <w:t xml:space="preserve"> of the </w:t>
      </w:r>
      <w:proofErr w:type="spellStart"/>
      <w:r w:rsidRPr="00C36E47">
        <w:rPr>
          <w:rFonts w:ascii="Arial" w:hAnsi="Arial" w:cs="Arial"/>
          <w:bCs/>
          <w:sz w:val="20"/>
        </w:rPr>
        <w:t>Topsector</w:t>
      </w:r>
      <w:proofErr w:type="spellEnd"/>
      <w:r w:rsidRPr="00C36E47">
        <w:rPr>
          <w:rFonts w:ascii="Arial" w:hAnsi="Arial" w:cs="Arial"/>
          <w:bCs/>
          <w:sz w:val="20"/>
        </w:rPr>
        <w:t xml:space="preserve"> Chemistry, </w:t>
      </w:r>
      <w:r w:rsidR="005C1F0E">
        <w:rPr>
          <w:rFonts w:ascii="Arial" w:hAnsi="Arial" w:cs="Arial"/>
          <w:bCs/>
          <w:sz w:val="20"/>
        </w:rPr>
        <w:t>2014-2023</w:t>
      </w:r>
      <w:r w:rsidRPr="00C36E47">
        <w:rPr>
          <w:rFonts w:ascii="Arial" w:hAnsi="Arial" w:cs="Arial"/>
          <w:bCs/>
          <w:sz w:val="20"/>
        </w:rPr>
        <w:t xml:space="preserve"> (before member </w:t>
      </w:r>
      <w:proofErr w:type="spellStart"/>
      <w:r w:rsidRPr="00C36E47">
        <w:rPr>
          <w:rFonts w:ascii="Arial" w:hAnsi="Arial" w:cs="Arial"/>
          <w:bCs/>
          <w:sz w:val="20"/>
        </w:rPr>
        <w:t>Topteam</w:t>
      </w:r>
      <w:proofErr w:type="spellEnd"/>
      <w:r w:rsidRPr="00C36E47">
        <w:rPr>
          <w:rFonts w:ascii="Arial" w:hAnsi="Arial" w:cs="Arial"/>
          <w:bCs/>
          <w:sz w:val="20"/>
        </w:rPr>
        <w:t xml:space="preserve"> </w:t>
      </w:r>
      <w:proofErr w:type="spellStart"/>
      <w:r w:rsidRPr="00C36E47">
        <w:rPr>
          <w:rFonts w:ascii="Arial" w:hAnsi="Arial" w:cs="Arial"/>
          <w:bCs/>
          <w:sz w:val="20"/>
        </w:rPr>
        <w:t>Chemie</w:t>
      </w:r>
      <w:proofErr w:type="spellEnd"/>
      <w:r w:rsidRPr="00C36E47">
        <w:rPr>
          <w:rFonts w:ascii="Arial" w:hAnsi="Arial" w:cs="Arial"/>
          <w:bCs/>
          <w:sz w:val="20"/>
        </w:rPr>
        <w:t xml:space="preserve">, 2011-2014), </w:t>
      </w:r>
      <w:r w:rsidR="007220F6" w:rsidRPr="00C36E47">
        <w:rPr>
          <w:rFonts w:ascii="Arial" w:hAnsi="Arial" w:cs="Arial"/>
          <w:bCs/>
          <w:sz w:val="20"/>
        </w:rPr>
        <w:t>established by the Ministry of Economy, Agriculture and Innovation http://www.</w:t>
      </w:r>
      <w:r w:rsidRPr="00C36E47">
        <w:rPr>
          <w:rFonts w:ascii="Arial" w:hAnsi="Arial" w:cs="Arial"/>
          <w:bCs/>
          <w:sz w:val="20"/>
        </w:rPr>
        <w:t>top-sectoren.nl/chemie/topteam</w:t>
      </w:r>
      <w:r w:rsidR="00F132A6" w:rsidRPr="00C36E47">
        <w:rPr>
          <w:rFonts w:ascii="Arial" w:hAnsi="Arial" w:cs="Arial"/>
          <w:bCs/>
          <w:sz w:val="20"/>
        </w:rPr>
        <w:t>,</w:t>
      </w:r>
      <w:r w:rsidR="007220F6" w:rsidRPr="00C36E47">
        <w:rPr>
          <w:rFonts w:ascii="Arial" w:hAnsi="Arial" w:cs="Arial"/>
          <w:bCs/>
          <w:sz w:val="20"/>
        </w:rPr>
        <w:t xml:space="preserve"> member of the </w:t>
      </w:r>
      <w:proofErr w:type="spellStart"/>
      <w:r w:rsidR="007220F6" w:rsidRPr="00C36E47">
        <w:rPr>
          <w:rFonts w:ascii="Arial" w:hAnsi="Arial" w:cs="Arial"/>
          <w:bCs/>
          <w:sz w:val="20"/>
        </w:rPr>
        <w:t>Regiegroep</w:t>
      </w:r>
      <w:proofErr w:type="spellEnd"/>
      <w:r w:rsidR="007220F6" w:rsidRPr="00C36E47">
        <w:rPr>
          <w:rFonts w:ascii="Arial" w:hAnsi="Arial" w:cs="Arial"/>
          <w:bCs/>
          <w:sz w:val="20"/>
        </w:rPr>
        <w:t xml:space="preserve"> </w:t>
      </w:r>
      <w:proofErr w:type="spellStart"/>
      <w:r w:rsidR="007220F6" w:rsidRPr="00C36E47">
        <w:rPr>
          <w:rFonts w:ascii="Arial" w:hAnsi="Arial" w:cs="Arial"/>
          <w:bCs/>
          <w:sz w:val="20"/>
        </w:rPr>
        <w:t>Chemie</w:t>
      </w:r>
      <w:proofErr w:type="spellEnd"/>
      <w:r w:rsidR="007220F6" w:rsidRPr="00C36E47">
        <w:rPr>
          <w:rFonts w:ascii="Arial" w:hAnsi="Arial" w:cs="Arial"/>
          <w:bCs/>
          <w:sz w:val="20"/>
        </w:rPr>
        <w:t xml:space="preserve"> (http://www.regiegroepchemie.nl) (2011-</w:t>
      </w:r>
      <w:r w:rsidR="0034183D">
        <w:rPr>
          <w:rFonts w:ascii="Arial" w:hAnsi="Arial" w:cs="Arial"/>
          <w:bCs/>
          <w:sz w:val="20"/>
        </w:rPr>
        <w:t>2023</w:t>
      </w:r>
      <w:r w:rsidR="007220F6" w:rsidRPr="00C36E47">
        <w:rPr>
          <w:rFonts w:ascii="Arial" w:hAnsi="Arial" w:cs="Arial"/>
          <w:bCs/>
          <w:sz w:val="20"/>
        </w:rPr>
        <w:t xml:space="preserve">), chairman of the board of the </w:t>
      </w:r>
      <w:proofErr w:type="spellStart"/>
      <w:r w:rsidR="007220F6" w:rsidRPr="00C36E47">
        <w:rPr>
          <w:rFonts w:ascii="Arial" w:hAnsi="Arial" w:cs="Arial"/>
          <w:bCs/>
          <w:sz w:val="20"/>
        </w:rPr>
        <w:t>TopConsortium</w:t>
      </w:r>
      <w:proofErr w:type="spellEnd"/>
      <w:r w:rsidR="007220F6" w:rsidRPr="00C36E47">
        <w:rPr>
          <w:rFonts w:ascii="Arial" w:hAnsi="Arial" w:cs="Arial"/>
          <w:bCs/>
          <w:sz w:val="20"/>
        </w:rPr>
        <w:t xml:space="preserve"> </w:t>
      </w:r>
      <w:proofErr w:type="spellStart"/>
      <w:r w:rsidR="007220F6" w:rsidRPr="00C36E47">
        <w:rPr>
          <w:rFonts w:ascii="Arial" w:hAnsi="Arial" w:cs="Arial"/>
          <w:bCs/>
          <w:sz w:val="20"/>
        </w:rPr>
        <w:t>voor</w:t>
      </w:r>
      <w:proofErr w:type="spellEnd"/>
      <w:r w:rsidR="007220F6" w:rsidRPr="00C36E47">
        <w:rPr>
          <w:rFonts w:ascii="Arial" w:hAnsi="Arial" w:cs="Arial"/>
          <w:bCs/>
          <w:sz w:val="20"/>
        </w:rPr>
        <w:t xml:space="preserve"> </w:t>
      </w:r>
      <w:proofErr w:type="spellStart"/>
      <w:r w:rsidR="007220F6" w:rsidRPr="00C36E47">
        <w:rPr>
          <w:rFonts w:ascii="Arial" w:hAnsi="Arial" w:cs="Arial"/>
          <w:bCs/>
          <w:sz w:val="20"/>
        </w:rPr>
        <w:t>Kennis</w:t>
      </w:r>
      <w:proofErr w:type="spellEnd"/>
      <w:r w:rsidR="007220F6" w:rsidRPr="00C36E47">
        <w:rPr>
          <w:rFonts w:ascii="Arial" w:hAnsi="Arial" w:cs="Arial"/>
          <w:bCs/>
          <w:sz w:val="20"/>
        </w:rPr>
        <w:t xml:space="preserve"> </w:t>
      </w:r>
      <w:proofErr w:type="spellStart"/>
      <w:r w:rsidR="007220F6" w:rsidRPr="00C36E47">
        <w:rPr>
          <w:rFonts w:ascii="Arial" w:hAnsi="Arial" w:cs="Arial"/>
          <w:bCs/>
          <w:sz w:val="20"/>
        </w:rPr>
        <w:t>en</w:t>
      </w:r>
      <w:proofErr w:type="spellEnd"/>
      <w:r w:rsidR="007220F6" w:rsidRPr="00C36E47">
        <w:rPr>
          <w:rFonts w:ascii="Arial" w:hAnsi="Arial" w:cs="Arial"/>
          <w:bCs/>
          <w:sz w:val="20"/>
        </w:rPr>
        <w:t xml:space="preserve"> </w:t>
      </w:r>
      <w:proofErr w:type="spellStart"/>
      <w:r w:rsidR="007220F6" w:rsidRPr="00C36E47">
        <w:rPr>
          <w:rFonts w:ascii="Arial" w:hAnsi="Arial" w:cs="Arial"/>
          <w:bCs/>
          <w:sz w:val="20"/>
        </w:rPr>
        <w:t>Innovatie</w:t>
      </w:r>
      <w:proofErr w:type="spellEnd"/>
      <w:r w:rsidR="007220F6" w:rsidRPr="00C36E47">
        <w:rPr>
          <w:rFonts w:ascii="Arial" w:hAnsi="Arial" w:cs="Arial"/>
          <w:bCs/>
          <w:sz w:val="20"/>
        </w:rPr>
        <w:t xml:space="preserve"> ‘</w:t>
      </w:r>
      <w:proofErr w:type="spellStart"/>
      <w:r w:rsidR="007220F6" w:rsidRPr="00C36E47">
        <w:rPr>
          <w:rFonts w:ascii="Arial" w:hAnsi="Arial" w:cs="Arial"/>
          <w:bCs/>
          <w:sz w:val="20"/>
        </w:rPr>
        <w:t>Ni</w:t>
      </w:r>
      <w:r w:rsidR="0013154A" w:rsidRPr="00C36E47">
        <w:rPr>
          <w:rFonts w:ascii="Arial" w:hAnsi="Arial" w:cs="Arial"/>
          <w:bCs/>
          <w:sz w:val="20"/>
        </w:rPr>
        <w:t>euwe</w:t>
      </w:r>
      <w:proofErr w:type="spellEnd"/>
      <w:r w:rsidR="0013154A" w:rsidRPr="00C36E47">
        <w:rPr>
          <w:rFonts w:ascii="Arial" w:hAnsi="Arial" w:cs="Arial"/>
          <w:bCs/>
          <w:sz w:val="20"/>
        </w:rPr>
        <w:t xml:space="preserve"> </w:t>
      </w:r>
      <w:proofErr w:type="spellStart"/>
      <w:r w:rsidR="0013154A" w:rsidRPr="00C36E47">
        <w:rPr>
          <w:rFonts w:ascii="Arial" w:hAnsi="Arial" w:cs="Arial"/>
          <w:bCs/>
          <w:sz w:val="20"/>
        </w:rPr>
        <w:t>Chemische</w:t>
      </w:r>
      <w:proofErr w:type="spellEnd"/>
      <w:r w:rsidR="0013154A" w:rsidRPr="00C36E47">
        <w:rPr>
          <w:rFonts w:ascii="Arial" w:hAnsi="Arial" w:cs="Arial"/>
          <w:bCs/>
          <w:sz w:val="20"/>
        </w:rPr>
        <w:t xml:space="preserve"> </w:t>
      </w:r>
      <w:proofErr w:type="spellStart"/>
      <w:r w:rsidR="0013154A" w:rsidRPr="00C36E47">
        <w:rPr>
          <w:rFonts w:ascii="Arial" w:hAnsi="Arial" w:cs="Arial"/>
          <w:bCs/>
          <w:sz w:val="20"/>
        </w:rPr>
        <w:t>Innovaties</w:t>
      </w:r>
      <w:proofErr w:type="spellEnd"/>
      <w:r w:rsidR="0013154A" w:rsidRPr="00C36E47">
        <w:rPr>
          <w:rFonts w:ascii="Arial" w:hAnsi="Arial" w:cs="Arial"/>
          <w:bCs/>
          <w:sz w:val="20"/>
        </w:rPr>
        <w:t>’ (2012-</w:t>
      </w:r>
      <w:r w:rsidR="008402D6">
        <w:rPr>
          <w:rFonts w:ascii="Arial" w:hAnsi="Arial" w:cs="Arial"/>
          <w:bCs/>
          <w:sz w:val="20"/>
        </w:rPr>
        <w:t>2023</w:t>
      </w:r>
      <w:r w:rsidR="0013154A" w:rsidRPr="00C36E47">
        <w:rPr>
          <w:rFonts w:ascii="Arial" w:hAnsi="Arial" w:cs="Arial"/>
          <w:bCs/>
          <w:sz w:val="20"/>
        </w:rPr>
        <w:t xml:space="preserve">), </w:t>
      </w:r>
      <w:r w:rsidR="007B2FD5" w:rsidRPr="00C36E47">
        <w:rPr>
          <w:rFonts w:ascii="Arial" w:hAnsi="Arial" w:cs="Arial"/>
          <w:bCs/>
          <w:sz w:val="20"/>
        </w:rPr>
        <w:t>executive b</w:t>
      </w:r>
      <w:r w:rsidR="007220F6" w:rsidRPr="00C36E47">
        <w:rPr>
          <w:rFonts w:ascii="Arial" w:hAnsi="Arial" w:cs="Arial"/>
          <w:bCs/>
          <w:sz w:val="20"/>
        </w:rPr>
        <w:t>oard member of ACTS (</w:t>
      </w:r>
      <w:hyperlink r:id="rId39" w:history="1">
        <w:r w:rsidR="007220F6" w:rsidRPr="00C36E47">
          <w:rPr>
            <w:rFonts w:ascii="Arial" w:hAnsi="Arial" w:cs="Arial"/>
            <w:bCs/>
            <w:sz w:val="20"/>
          </w:rPr>
          <w:t>http://www.nwo.nl</w:t>
        </w:r>
      </w:hyperlink>
      <w:r w:rsidR="007220F6" w:rsidRPr="00C36E47">
        <w:rPr>
          <w:rFonts w:ascii="Arial" w:hAnsi="Arial" w:cs="Arial"/>
          <w:bCs/>
          <w:sz w:val="20"/>
        </w:rPr>
        <w:t>) (2003-2011)</w:t>
      </w:r>
      <w:r w:rsidR="008F7FF1" w:rsidRPr="00C36E47">
        <w:rPr>
          <w:rFonts w:ascii="Arial" w:hAnsi="Arial" w:cs="Arial"/>
          <w:bCs/>
          <w:sz w:val="20"/>
        </w:rPr>
        <w:t xml:space="preserve"> and member of the ‘</w:t>
      </w:r>
      <w:proofErr w:type="spellStart"/>
      <w:r w:rsidR="008F7FF1" w:rsidRPr="00C36E47">
        <w:rPr>
          <w:rFonts w:ascii="Arial" w:hAnsi="Arial" w:cs="Arial"/>
          <w:bCs/>
          <w:sz w:val="20"/>
        </w:rPr>
        <w:t>Spelregels</w:t>
      </w:r>
      <w:proofErr w:type="spellEnd"/>
      <w:r w:rsidR="008F7FF1" w:rsidRPr="00C36E47">
        <w:rPr>
          <w:rFonts w:ascii="Arial" w:hAnsi="Arial" w:cs="Arial"/>
          <w:bCs/>
          <w:sz w:val="20"/>
        </w:rPr>
        <w:t xml:space="preserve"> </w:t>
      </w:r>
      <w:proofErr w:type="spellStart"/>
      <w:r w:rsidR="008F7FF1" w:rsidRPr="00C36E47">
        <w:rPr>
          <w:rFonts w:ascii="Arial" w:hAnsi="Arial" w:cs="Arial"/>
          <w:bCs/>
          <w:sz w:val="20"/>
        </w:rPr>
        <w:t>Commissie</w:t>
      </w:r>
      <w:proofErr w:type="spellEnd"/>
      <w:r w:rsidR="008F7FF1" w:rsidRPr="00C36E47">
        <w:rPr>
          <w:rFonts w:ascii="Arial" w:hAnsi="Arial" w:cs="Arial"/>
          <w:bCs/>
          <w:sz w:val="20"/>
        </w:rPr>
        <w:t xml:space="preserve"> NWO’ (2013)</w:t>
      </w:r>
      <w:r w:rsidR="007220F6" w:rsidRPr="00C36E47">
        <w:rPr>
          <w:rFonts w:ascii="Arial" w:hAnsi="Arial" w:cs="Arial"/>
          <w:bCs/>
          <w:sz w:val="20"/>
        </w:rPr>
        <w:t>.</w:t>
      </w:r>
    </w:p>
    <w:p w14:paraId="0DA18F3B" w14:textId="77777777" w:rsidR="00AF2D8B" w:rsidRPr="00BB67EA" w:rsidRDefault="00AF2D8B" w:rsidP="00BE37C5">
      <w:pPr>
        <w:numPr>
          <w:ilvl w:val="0"/>
          <w:numId w:val="12"/>
        </w:numPr>
        <w:tabs>
          <w:tab w:val="clear" w:pos="360"/>
          <w:tab w:val="num" w:pos="142"/>
          <w:tab w:val="left" w:pos="1134"/>
        </w:tabs>
        <w:spacing w:line="360" w:lineRule="auto"/>
        <w:ind w:left="142" w:hanging="142"/>
        <w:jc w:val="both"/>
        <w:rPr>
          <w:rFonts w:ascii="Arial" w:hAnsi="Arial" w:cs="Arial"/>
          <w:bCs/>
          <w:sz w:val="20"/>
          <w:lang w:val="nl-NL"/>
        </w:rPr>
      </w:pPr>
      <w:r w:rsidRPr="00BB67EA">
        <w:rPr>
          <w:rFonts w:ascii="Arial" w:hAnsi="Arial" w:cs="Arial"/>
          <w:bCs/>
          <w:sz w:val="20"/>
          <w:lang w:val="nl-NL"/>
        </w:rPr>
        <w:t xml:space="preserve">Member of TWINS (Raad voor Technische Wetenschappen, Wiskunde en Informatica, Natuur- en Sterrenkunde en Scheikunde) of </w:t>
      </w:r>
      <w:proofErr w:type="spellStart"/>
      <w:r w:rsidRPr="00BB67EA">
        <w:rPr>
          <w:rFonts w:ascii="Arial" w:hAnsi="Arial" w:cs="Arial"/>
          <w:bCs/>
          <w:sz w:val="20"/>
          <w:lang w:val="nl-NL"/>
        </w:rPr>
        <w:t>the</w:t>
      </w:r>
      <w:proofErr w:type="spellEnd"/>
      <w:r w:rsidRPr="00BB67EA">
        <w:rPr>
          <w:rFonts w:ascii="Arial" w:hAnsi="Arial" w:cs="Arial"/>
          <w:bCs/>
          <w:sz w:val="20"/>
          <w:lang w:val="nl-NL"/>
        </w:rPr>
        <w:t xml:space="preserve"> Netherlands Royal Academy of Sciences (KNAW</w:t>
      </w:r>
      <w:r w:rsidR="00BB424D" w:rsidRPr="00BB67EA">
        <w:rPr>
          <w:rFonts w:ascii="Arial" w:hAnsi="Arial" w:cs="Arial"/>
          <w:bCs/>
          <w:sz w:val="20"/>
          <w:lang w:val="nl-NL"/>
        </w:rPr>
        <w:t>; http://www.knaw.nl</w:t>
      </w:r>
      <w:r w:rsidR="007042FF" w:rsidRPr="00BB67EA">
        <w:rPr>
          <w:rFonts w:ascii="Arial" w:hAnsi="Arial" w:cs="Arial"/>
          <w:bCs/>
          <w:sz w:val="20"/>
          <w:lang w:val="nl-NL"/>
        </w:rPr>
        <w:t>) (2013-2016</w:t>
      </w:r>
      <w:r w:rsidRPr="00BB67EA">
        <w:rPr>
          <w:rFonts w:ascii="Arial" w:hAnsi="Arial" w:cs="Arial"/>
          <w:bCs/>
          <w:sz w:val="20"/>
          <w:lang w:val="nl-NL"/>
        </w:rPr>
        <w:t xml:space="preserve">). </w:t>
      </w:r>
    </w:p>
    <w:p w14:paraId="0A007020" w14:textId="4049F204" w:rsidR="007220F6" w:rsidRPr="00C36E47" w:rsidRDefault="007220F6" w:rsidP="00BE37C5">
      <w:pPr>
        <w:numPr>
          <w:ilvl w:val="0"/>
          <w:numId w:val="12"/>
        </w:numPr>
        <w:tabs>
          <w:tab w:val="clear" w:pos="360"/>
          <w:tab w:val="num" w:pos="142"/>
          <w:tab w:val="left" w:pos="1134"/>
        </w:tabs>
        <w:spacing w:line="360" w:lineRule="auto"/>
        <w:ind w:left="142" w:hanging="142"/>
        <w:jc w:val="both"/>
        <w:rPr>
          <w:rFonts w:ascii="Arial" w:hAnsi="Arial" w:cs="Arial"/>
          <w:bCs/>
          <w:sz w:val="20"/>
        </w:rPr>
      </w:pPr>
      <w:r w:rsidRPr="00C36E47">
        <w:rPr>
          <w:rFonts w:ascii="Arial" w:hAnsi="Arial" w:cs="Arial"/>
          <w:bCs/>
          <w:sz w:val="20"/>
        </w:rPr>
        <w:t>Board member of the European Federation of Catalysis Societies (EFCATS) (2003-</w:t>
      </w:r>
      <w:r w:rsidR="0028328D">
        <w:rPr>
          <w:rFonts w:ascii="Arial" w:hAnsi="Arial" w:cs="Arial"/>
          <w:bCs/>
          <w:sz w:val="20"/>
        </w:rPr>
        <w:t>2023</w:t>
      </w:r>
      <w:r w:rsidRPr="00C36E47">
        <w:rPr>
          <w:rFonts w:ascii="Arial" w:hAnsi="Arial" w:cs="Arial"/>
          <w:bCs/>
          <w:sz w:val="20"/>
        </w:rPr>
        <w:t>; treasurer</w:t>
      </w:r>
      <w:r w:rsidR="0028328D">
        <w:rPr>
          <w:rFonts w:ascii="Arial" w:hAnsi="Arial" w:cs="Arial"/>
          <w:bCs/>
          <w:sz w:val="20"/>
        </w:rPr>
        <w:t xml:space="preserve"> in the period</w:t>
      </w:r>
      <w:r w:rsidR="007042FF" w:rsidRPr="00C36E47">
        <w:rPr>
          <w:rFonts w:ascii="Arial" w:hAnsi="Arial" w:cs="Arial"/>
          <w:bCs/>
          <w:sz w:val="20"/>
        </w:rPr>
        <w:t xml:space="preserve"> 2011-2017</w:t>
      </w:r>
      <w:r w:rsidR="0028328D">
        <w:rPr>
          <w:rFonts w:ascii="Arial" w:hAnsi="Arial" w:cs="Arial"/>
          <w:bCs/>
          <w:sz w:val="20"/>
        </w:rPr>
        <w:t xml:space="preserve"> and president in the period </w:t>
      </w:r>
      <w:r w:rsidR="007042FF" w:rsidRPr="00C36E47">
        <w:rPr>
          <w:rFonts w:ascii="Arial" w:hAnsi="Arial" w:cs="Arial"/>
          <w:bCs/>
          <w:sz w:val="20"/>
        </w:rPr>
        <w:t>2017</w:t>
      </w:r>
      <w:r w:rsidR="008402DA">
        <w:rPr>
          <w:rFonts w:ascii="Arial" w:hAnsi="Arial" w:cs="Arial"/>
          <w:bCs/>
          <w:sz w:val="20"/>
        </w:rPr>
        <w:t>-</w:t>
      </w:r>
      <w:r w:rsidR="00E54FEA">
        <w:rPr>
          <w:rFonts w:ascii="Arial" w:hAnsi="Arial" w:cs="Arial"/>
          <w:bCs/>
          <w:sz w:val="20"/>
        </w:rPr>
        <w:t>2023</w:t>
      </w:r>
      <w:r w:rsidRPr="00C36E47">
        <w:rPr>
          <w:rFonts w:ascii="Arial" w:hAnsi="Arial" w:cs="Arial"/>
          <w:bCs/>
          <w:sz w:val="20"/>
        </w:rPr>
        <w:t>)</w:t>
      </w:r>
      <w:r w:rsidR="00BA3AEE" w:rsidRPr="00C36E47">
        <w:rPr>
          <w:rFonts w:ascii="Arial" w:hAnsi="Arial" w:cs="Arial"/>
          <w:bCs/>
          <w:sz w:val="20"/>
        </w:rPr>
        <w:t xml:space="preserve">, </w:t>
      </w:r>
      <w:r w:rsidRPr="00C36E47">
        <w:rPr>
          <w:rFonts w:ascii="Arial" w:hAnsi="Arial" w:cs="Arial"/>
          <w:bCs/>
          <w:sz w:val="20"/>
        </w:rPr>
        <w:t>the International Association of Catalysis Societies (IACS) (2003-</w:t>
      </w:r>
      <w:r w:rsidR="00A35644" w:rsidRPr="00C36E47">
        <w:rPr>
          <w:rFonts w:ascii="Arial" w:hAnsi="Arial" w:cs="Arial"/>
          <w:bCs/>
          <w:sz w:val="20"/>
        </w:rPr>
        <w:t>2016</w:t>
      </w:r>
      <w:r w:rsidRPr="00C36E47">
        <w:rPr>
          <w:rFonts w:ascii="Arial" w:hAnsi="Arial" w:cs="Arial"/>
          <w:bCs/>
          <w:sz w:val="20"/>
        </w:rPr>
        <w:t>)</w:t>
      </w:r>
      <w:r w:rsidR="00BA3AEE" w:rsidRPr="00C36E47">
        <w:rPr>
          <w:rFonts w:ascii="Arial" w:hAnsi="Arial" w:cs="Arial"/>
          <w:bCs/>
          <w:sz w:val="20"/>
        </w:rPr>
        <w:t xml:space="preserve"> and the International Zeolite Association (IZA) (2013-</w:t>
      </w:r>
      <w:r w:rsidR="00D43809">
        <w:rPr>
          <w:rFonts w:ascii="Arial" w:hAnsi="Arial" w:cs="Arial"/>
          <w:bCs/>
          <w:sz w:val="20"/>
        </w:rPr>
        <w:t>2023</w:t>
      </w:r>
      <w:r w:rsidR="00BA3AEE" w:rsidRPr="00C36E47">
        <w:rPr>
          <w:rFonts w:ascii="Arial" w:hAnsi="Arial" w:cs="Arial"/>
          <w:bCs/>
          <w:sz w:val="20"/>
        </w:rPr>
        <w:t>)</w:t>
      </w:r>
      <w:r w:rsidRPr="00C36E47">
        <w:rPr>
          <w:rFonts w:ascii="Arial" w:hAnsi="Arial" w:cs="Arial"/>
          <w:bCs/>
          <w:sz w:val="20"/>
        </w:rPr>
        <w:t>.</w:t>
      </w:r>
    </w:p>
    <w:p w14:paraId="4DDA3D1D" w14:textId="0351DE97" w:rsidR="00192F10" w:rsidRPr="00C36E47" w:rsidRDefault="00192F10" w:rsidP="00BE37C5">
      <w:pPr>
        <w:numPr>
          <w:ilvl w:val="0"/>
          <w:numId w:val="12"/>
        </w:numPr>
        <w:tabs>
          <w:tab w:val="clear" w:pos="360"/>
          <w:tab w:val="num" w:pos="142"/>
          <w:tab w:val="left" w:pos="1134"/>
        </w:tabs>
        <w:spacing w:line="360" w:lineRule="auto"/>
        <w:ind w:left="142" w:hanging="142"/>
        <w:jc w:val="both"/>
        <w:rPr>
          <w:rFonts w:ascii="Arial" w:hAnsi="Arial" w:cs="Arial"/>
          <w:bCs/>
          <w:sz w:val="20"/>
        </w:rPr>
      </w:pPr>
      <w:r w:rsidRPr="00C36E47">
        <w:rPr>
          <w:rFonts w:ascii="Arial" w:hAnsi="Arial" w:cs="Arial"/>
          <w:bCs/>
          <w:sz w:val="20"/>
        </w:rPr>
        <w:t xml:space="preserve">Board member of the </w:t>
      </w:r>
      <w:proofErr w:type="spellStart"/>
      <w:r w:rsidRPr="00C36E47">
        <w:rPr>
          <w:rFonts w:ascii="Arial" w:hAnsi="Arial" w:cs="Arial"/>
          <w:bCs/>
          <w:sz w:val="20"/>
        </w:rPr>
        <w:t>Stichting</w:t>
      </w:r>
      <w:proofErr w:type="spellEnd"/>
      <w:r w:rsidRPr="00C36E47">
        <w:rPr>
          <w:rFonts w:ascii="Arial" w:hAnsi="Arial" w:cs="Arial"/>
          <w:bCs/>
          <w:sz w:val="20"/>
        </w:rPr>
        <w:t xml:space="preserve"> </w:t>
      </w:r>
      <w:proofErr w:type="spellStart"/>
      <w:r w:rsidRPr="00C36E47">
        <w:rPr>
          <w:rFonts w:ascii="Arial" w:hAnsi="Arial" w:cs="Arial"/>
          <w:bCs/>
          <w:sz w:val="20"/>
        </w:rPr>
        <w:t>Hoogewerff</w:t>
      </w:r>
      <w:proofErr w:type="spellEnd"/>
      <w:r w:rsidRPr="00C36E47">
        <w:rPr>
          <w:rFonts w:ascii="Arial" w:hAnsi="Arial" w:cs="Arial"/>
          <w:bCs/>
          <w:sz w:val="20"/>
        </w:rPr>
        <w:t>-Fonds (2015-</w:t>
      </w:r>
      <w:r w:rsidR="00AC4133">
        <w:rPr>
          <w:rFonts w:ascii="Arial" w:hAnsi="Arial" w:cs="Arial"/>
          <w:bCs/>
          <w:sz w:val="20"/>
        </w:rPr>
        <w:t>2022</w:t>
      </w:r>
      <w:r w:rsidRPr="00C36E47">
        <w:rPr>
          <w:rFonts w:ascii="Arial" w:hAnsi="Arial" w:cs="Arial"/>
          <w:bCs/>
          <w:sz w:val="20"/>
        </w:rPr>
        <w:t>).</w:t>
      </w:r>
    </w:p>
    <w:p w14:paraId="486751EF" w14:textId="77777777" w:rsidR="00F44BC1" w:rsidRDefault="000722E0" w:rsidP="00F44BC1">
      <w:pPr>
        <w:numPr>
          <w:ilvl w:val="0"/>
          <w:numId w:val="12"/>
        </w:numPr>
        <w:tabs>
          <w:tab w:val="clear" w:pos="360"/>
          <w:tab w:val="num" w:pos="142"/>
          <w:tab w:val="left" w:pos="1134"/>
        </w:tabs>
        <w:spacing w:line="360" w:lineRule="auto"/>
        <w:ind w:left="142" w:hanging="142"/>
        <w:jc w:val="both"/>
        <w:rPr>
          <w:rFonts w:ascii="Arial" w:hAnsi="Arial" w:cs="Arial"/>
          <w:bCs/>
          <w:sz w:val="20"/>
        </w:rPr>
      </w:pPr>
      <w:r w:rsidRPr="00C36E47">
        <w:rPr>
          <w:rFonts w:ascii="Arial" w:hAnsi="Arial" w:cs="Arial"/>
          <w:bCs/>
          <w:sz w:val="20"/>
        </w:rPr>
        <w:t xml:space="preserve">Scientific Advisory Board member of </w:t>
      </w:r>
      <w:r w:rsidR="009A665F" w:rsidRPr="00C36E47">
        <w:rPr>
          <w:rFonts w:ascii="Arial" w:hAnsi="Arial" w:cs="Arial"/>
          <w:bCs/>
          <w:sz w:val="20"/>
        </w:rPr>
        <w:t xml:space="preserve">Scientific </w:t>
      </w:r>
      <w:r w:rsidR="007220F6" w:rsidRPr="00C36E47">
        <w:rPr>
          <w:rFonts w:ascii="Arial" w:hAnsi="Arial" w:cs="Arial"/>
          <w:bCs/>
          <w:sz w:val="20"/>
        </w:rPr>
        <w:t xml:space="preserve">Advisory Board member of </w:t>
      </w:r>
      <w:proofErr w:type="spellStart"/>
      <w:r w:rsidR="007220F6" w:rsidRPr="00C36E47">
        <w:rPr>
          <w:rFonts w:ascii="Arial" w:hAnsi="Arial" w:cs="Arial"/>
          <w:bCs/>
          <w:sz w:val="20"/>
        </w:rPr>
        <w:t>inGAP</w:t>
      </w:r>
      <w:proofErr w:type="spellEnd"/>
      <w:r w:rsidR="007220F6" w:rsidRPr="00C36E47">
        <w:rPr>
          <w:rFonts w:ascii="Arial" w:hAnsi="Arial" w:cs="Arial"/>
          <w:bCs/>
          <w:sz w:val="20"/>
        </w:rPr>
        <w:t xml:space="preserve"> (</w:t>
      </w:r>
      <w:hyperlink r:id="rId40" w:history="1">
        <w:r w:rsidR="007220F6" w:rsidRPr="00C36E47">
          <w:rPr>
            <w:rFonts w:ascii="Arial" w:hAnsi="Arial" w:cs="Arial"/>
            <w:bCs/>
            <w:sz w:val="20"/>
          </w:rPr>
          <w:t>http://www.ingap.uio.no</w:t>
        </w:r>
      </w:hyperlink>
      <w:r w:rsidR="007220F6" w:rsidRPr="00C36E47">
        <w:rPr>
          <w:rFonts w:ascii="Arial" w:hAnsi="Arial" w:cs="Arial"/>
          <w:bCs/>
          <w:sz w:val="20"/>
        </w:rPr>
        <w:t>) (2008-</w:t>
      </w:r>
      <w:r w:rsidR="007B27F5" w:rsidRPr="00C36E47">
        <w:rPr>
          <w:rFonts w:ascii="Arial" w:hAnsi="Arial" w:cs="Arial"/>
          <w:bCs/>
          <w:sz w:val="20"/>
        </w:rPr>
        <w:t>2015</w:t>
      </w:r>
      <w:r w:rsidR="007220F6" w:rsidRPr="00C36E47">
        <w:rPr>
          <w:rFonts w:ascii="Arial" w:hAnsi="Arial" w:cs="Arial"/>
          <w:bCs/>
          <w:sz w:val="20"/>
        </w:rPr>
        <w:t xml:space="preserve">); CASE (http://www.case.dtu.dk) (2009-present); </w:t>
      </w:r>
      <w:proofErr w:type="spellStart"/>
      <w:r w:rsidR="007220F6" w:rsidRPr="00C36E47">
        <w:rPr>
          <w:rFonts w:ascii="Arial" w:hAnsi="Arial" w:cs="Arial"/>
          <w:sz w:val="20"/>
        </w:rPr>
        <w:t>SusChem</w:t>
      </w:r>
      <w:proofErr w:type="spellEnd"/>
      <w:r w:rsidR="007220F6" w:rsidRPr="00C36E47">
        <w:rPr>
          <w:rFonts w:ascii="Arial" w:hAnsi="Arial" w:cs="Arial"/>
          <w:sz w:val="20"/>
        </w:rPr>
        <w:t xml:space="preserve"> Nederland (h</w:t>
      </w:r>
      <w:r w:rsidR="00F91B6E" w:rsidRPr="00C36E47">
        <w:rPr>
          <w:rFonts w:ascii="Arial" w:hAnsi="Arial" w:cs="Arial"/>
          <w:sz w:val="20"/>
        </w:rPr>
        <w:t>ttp://www.vnci.nl) (2009-2012</w:t>
      </w:r>
      <w:r w:rsidR="007220F6" w:rsidRPr="00C36E47">
        <w:rPr>
          <w:rFonts w:ascii="Arial" w:hAnsi="Arial" w:cs="Arial"/>
          <w:sz w:val="20"/>
        </w:rPr>
        <w:t>)</w:t>
      </w:r>
      <w:r w:rsidR="00B067B8" w:rsidRPr="00C36E47">
        <w:rPr>
          <w:rFonts w:ascii="Arial" w:hAnsi="Arial" w:cs="Arial"/>
          <w:sz w:val="20"/>
        </w:rPr>
        <w:t xml:space="preserve">; </w:t>
      </w:r>
      <w:proofErr w:type="spellStart"/>
      <w:r w:rsidR="00B067B8" w:rsidRPr="00C36E47">
        <w:rPr>
          <w:rFonts w:ascii="Arial" w:hAnsi="Arial" w:cs="Arial"/>
          <w:sz w:val="20"/>
        </w:rPr>
        <w:t>EaStCHEM</w:t>
      </w:r>
      <w:proofErr w:type="spellEnd"/>
      <w:r w:rsidR="00B067B8" w:rsidRPr="00C36E47">
        <w:rPr>
          <w:rFonts w:ascii="Arial" w:hAnsi="Arial" w:cs="Arial"/>
          <w:sz w:val="20"/>
        </w:rPr>
        <w:t xml:space="preserve"> (http://w</w:t>
      </w:r>
      <w:r w:rsidR="00F44BC1" w:rsidRPr="00C36E47">
        <w:rPr>
          <w:rFonts w:ascii="Arial" w:hAnsi="Arial" w:cs="Arial"/>
          <w:sz w:val="20"/>
        </w:rPr>
        <w:t>ww.eastchem.ac.uk) (2013-2016</w:t>
      </w:r>
      <w:r w:rsidR="00B067B8" w:rsidRPr="00C36E47">
        <w:rPr>
          <w:rFonts w:ascii="Arial" w:hAnsi="Arial" w:cs="Arial"/>
          <w:sz w:val="20"/>
        </w:rPr>
        <w:t>),</w:t>
      </w:r>
      <w:r w:rsidR="001C17DB" w:rsidRPr="00C36E47">
        <w:rPr>
          <w:rFonts w:ascii="Arial" w:hAnsi="Arial" w:cs="Arial"/>
          <w:sz w:val="20"/>
        </w:rPr>
        <w:t xml:space="preserve"> </w:t>
      </w:r>
      <w:r w:rsidR="007220F6" w:rsidRPr="00C36E47">
        <w:rPr>
          <w:rFonts w:ascii="Arial" w:hAnsi="Arial" w:cs="Arial"/>
          <w:sz w:val="20"/>
        </w:rPr>
        <w:t>the Chemical Research Center of the Hungarian Academy of Sciences (2009-present)</w:t>
      </w:r>
      <w:r w:rsidR="007F6484" w:rsidRPr="00C36E47">
        <w:rPr>
          <w:rFonts w:ascii="Arial" w:hAnsi="Arial" w:cs="Arial"/>
          <w:sz w:val="20"/>
        </w:rPr>
        <w:t xml:space="preserve">, </w:t>
      </w:r>
      <w:r w:rsidR="001C17DB" w:rsidRPr="00C36E47">
        <w:rPr>
          <w:rStyle w:val="publictextareafieldcontent"/>
          <w:rFonts w:ascii="Arial" w:hAnsi="Arial" w:cs="Arial"/>
          <w:sz w:val="20"/>
        </w:rPr>
        <w:t>State Key Laboratory of Catalysis (Dalian, China)</w:t>
      </w:r>
      <w:r w:rsidR="00F44BC1" w:rsidRPr="00C36E47">
        <w:rPr>
          <w:rStyle w:val="publictextareafieldcontent"/>
          <w:rFonts w:ascii="Arial" w:hAnsi="Arial" w:cs="Arial"/>
          <w:sz w:val="20"/>
        </w:rPr>
        <w:t xml:space="preserve"> (2014-onwards</w:t>
      </w:r>
      <w:r w:rsidR="004E78E8" w:rsidRPr="00C36E47">
        <w:rPr>
          <w:rStyle w:val="publictextareafieldcontent"/>
          <w:rFonts w:ascii="Arial" w:hAnsi="Arial" w:cs="Arial"/>
          <w:sz w:val="20"/>
        </w:rPr>
        <w:t>)</w:t>
      </w:r>
      <w:r w:rsidR="00F44BC1" w:rsidRPr="00C36E47">
        <w:rPr>
          <w:rStyle w:val="publictextareafieldcontent"/>
          <w:rFonts w:ascii="Arial" w:hAnsi="Arial" w:cs="Arial"/>
          <w:sz w:val="20"/>
        </w:rPr>
        <w:t xml:space="preserve">, </w:t>
      </w:r>
      <w:r w:rsidR="000512FB" w:rsidRPr="00C36E47">
        <w:rPr>
          <w:rStyle w:val="publictextareafieldcontent"/>
          <w:rFonts w:ascii="Arial" w:hAnsi="Arial" w:cs="Arial"/>
          <w:sz w:val="20"/>
        </w:rPr>
        <w:t>Cardiff Catalysis Institute (Cardiff, UK) (2017</w:t>
      </w:r>
      <w:r w:rsidR="00F44BC1" w:rsidRPr="00C36E47">
        <w:rPr>
          <w:rStyle w:val="publictextareafieldcontent"/>
          <w:rFonts w:ascii="Arial" w:hAnsi="Arial" w:cs="Arial"/>
          <w:sz w:val="20"/>
        </w:rPr>
        <w:t>-</w:t>
      </w:r>
      <w:r w:rsidR="000512FB" w:rsidRPr="00C36E47">
        <w:rPr>
          <w:rStyle w:val="publictextareafieldcontent"/>
          <w:rFonts w:ascii="Arial" w:hAnsi="Arial" w:cs="Arial"/>
          <w:sz w:val="20"/>
        </w:rPr>
        <w:t>onwards)</w:t>
      </w:r>
      <w:r w:rsidR="00F44BC1" w:rsidRPr="00C36E47">
        <w:rPr>
          <w:rStyle w:val="publictextareafieldcontent"/>
          <w:rFonts w:ascii="Arial" w:hAnsi="Arial" w:cs="Arial"/>
          <w:sz w:val="20"/>
        </w:rPr>
        <w:t xml:space="preserve">, </w:t>
      </w:r>
      <w:r w:rsidR="00F44BC1" w:rsidRPr="00C36E47">
        <w:rPr>
          <w:rFonts w:ascii="Arial" w:hAnsi="Arial"/>
          <w:color w:val="222222"/>
          <w:sz w:val="20"/>
        </w:rPr>
        <w:t>the Center for Catalysis and Surface Science of Northwestern University in Evanston (USA)</w:t>
      </w:r>
      <w:r w:rsidR="00F44BC1" w:rsidRPr="00C36E47">
        <w:rPr>
          <w:rStyle w:val="publictextareafieldcontent"/>
          <w:rFonts w:ascii="Arial" w:hAnsi="Arial" w:cs="Arial"/>
          <w:sz w:val="20"/>
        </w:rPr>
        <w:t xml:space="preserve"> (2017-onwards) and </w:t>
      </w:r>
      <w:r w:rsidR="00F44BC1" w:rsidRPr="00C36E47">
        <w:rPr>
          <w:rFonts w:ascii="Arial" w:hAnsi="Arial" w:cs="Arial"/>
          <w:bCs/>
          <w:sz w:val="20"/>
        </w:rPr>
        <w:t>the Max Planck Institute for Chemical Energy Conversion in Mulheim/Ruhr (2017-onwards).</w:t>
      </w:r>
    </w:p>
    <w:p w14:paraId="5F077B37" w14:textId="77777777" w:rsidR="0029448C" w:rsidRDefault="0082273A" w:rsidP="0029448C">
      <w:pPr>
        <w:numPr>
          <w:ilvl w:val="0"/>
          <w:numId w:val="12"/>
        </w:numPr>
        <w:tabs>
          <w:tab w:val="clear" w:pos="360"/>
          <w:tab w:val="num" w:pos="142"/>
          <w:tab w:val="left" w:pos="1134"/>
        </w:tabs>
        <w:spacing w:line="360" w:lineRule="auto"/>
        <w:ind w:left="142" w:hanging="142"/>
        <w:jc w:val="both"/>
        <w:rPr>
          <w:rFonts w:ascii="Arial" w:hAnsi="Arial" w:cs="Arial"/>
          <w:bCs/>
          <w:sz w:val="20"/>
          <w:szCs w:val="20"/>
        </w:rPr>
      </w:pPr>
      <w:r w:rsidRPr="0082273A">
        <w:rPr>
          <w:rFonts w:ascii="Arial" w:hAnsi="Arial" w:cs="Arial"/>
          <w:bCs/>
          <w:sz w:val="20"/>
          <w:szCs w:val="20"/>
        </w:rPr>
        <w:t>Directorship of the European initiative, SUNERGY (https://www.sunergy-initiative.eu), to foster the science and technology to produce fossil-free fuels and chemicals to create a circular society.</w:t>
      </w:r>
    </w:p>
    <w:p w14:paraId="3ED1E65D" w14:textId="749FA9CC" w:rsidR="0029448C" w:rsidRPr="0029448C" w:rsidRDefault="0029448C" w:rsidP="0029448C">
      <w:pPr>
        <w:numPr>
          <w:ilvl w:val="0"/>
          <w:numId w:val="12"/>
        </w:numPr>
        <w:tabs>
          <w:tab w:val="clear" w:pos="360"/>
          <w:tab w:val="num" w:pos="142"/>
          <w:tab w:val="left" w:pos="1134"/>
        </w:tabs>
        <w:spacing w:line="360" w:lineRule="auto"/>
        <w:ind w:left="142" w:hanging="142"/>
        <w:jc w:val="both"/>
        <w:rPr>
          <w:rFonts w:ascii="Arial" w:hAnsi="Arial" w:cs="Arial"/>
          <w:bCs/>
          <w:sz w:val="20"/>
          <w:szCs w:val="20"/>
        </w:rPr>
      </w:pPr>
      <w:r w:rsidRPr="0029448C">
        <w:rPr>
          <w:rFonts w:ascii="Arial" w:hAnsi="Arial" w:cs="Arial"/>
          <w:bCs/>
          <w:sz w:val="20"/>
          <w:szCs w:val="20"/>
        </w:rPr>
        <w:t>Member of the TNO</w:t>
      </w:r>
      <w:r w:rsidRPr="0029448C">
        <w:rPr>
          <w:rFonts w:ascii="Arial" w:hAnsi="Arial" w:cs="Arial"/>
          <w:color w:val="3B3B3B"/>
          <w:sz w:val="20"/>
          <w:szCs w:val="20"/>
          <w:shd w:val="clear" w:color="auto" w:fill="FFFFFF"/>
        </w:rPr>
        <w:t xml:space="preserve"> Strategic Advisory Board Circular Economy and Environment (2022-20</w:t>
      </w:r>
      <w:r w:rsidR="00911A9E" w:rsidRPr="00911A9E">
        <w:rPr>
          <w:rFonts w:ascii="Arial" w:hAnsi="Arial" w:cs="Arial"/>
          <w:color w:val="3B3B3B"/>
          <w:sz w:val="20"/>
          <w:szCs w:val="20"/>
          <w:shd w:val="clear" w:color="auto" w:fill="FFFFFF"/>
        </w:rPr>
        <w:t>2</w:t>
      </w:r>
      <w:r w:rsidR="00911A9E">
        <w:rPr>
          <w:rFonts w:ascii="Arial" w:hAnsi="Arial" w:cs="Arial"/>
          <w:color w:val="3B3B3B"/>
          <w:sz w:val="20"/>
          <w:szCs w:val="20"/>
          <w:shd w:val="clear" w:color="auto" w:fill="FFFFFF"/>
        </w:rPr>
        <w:t>3</w:t>
      </w:r>
      <w:r w:rsidRPr="0029448C">
        <w:rPr>
          <w:rFonts w:ascii="Arial" w:hAnsi="Arial" w:cs="Arial"/>
          <w:color w:val="3B3B3B"/>
          <w:sz w:val="20"/>
          <w:szCs w:val="20"/>
          <w:shd w:val="clear" w:color="auto" w:fill="FFFFFF"/>
        </w:rPr>
        <w:t>).</w:t>
      </w:r>
    </w:p>
    <w:p w14:paraId="43690D06" w14:textId="33F593A5" w:rsidR="00F44BC1" w:rsidRPr="0029448C" w:rsidRDefault="00F44BC1" w:rsidP="00F44BC1">
      <w:pPr>
        <w:numPr>
          <w:ilvl w:val="0"/>
          <w:numId w:val="12"/>
        </w:numPr>
        <w:tabs>
          <w:tab w:val="clear" w:pos="360"/>
          <w:tab w:val="num" w:pos="142"/>
          <w:tab w:val="left" w:pos="1134"/>
        </w:tabs>
        <w:spacing w:line="360" w:lineRule="auto"/>
        <w:ind w:left="142" w:hanging="142"/>
        <w:jc w:val="both"/>
        <w:rPr>
          <w:rFonts w:ascii="Arial" w:hAnsi="Arial" w:cs="Arial"/>
          <w:bCs/>
          <w:sz w:val="20"/>
          <w:szCs w:val="20"/>
        </w:rPr>
      </w:pPr>
      <w:r w:rsidRPr="0029448C">
        <w:rPr>
          <w:rFonts w:ascii="Arial" w:hAnsi="Arial" w:cs="Arial"/>
          <w:color w:val="222222"/>
          <w:sz w:val="20"/>
          <w:szCs w:val="20"/>
        </w:rPr>
        <w:t>Member of the Solvay Scientific Committee for Chemistry (2017-202</w:t>
      </w:r>
      <w:r w:rsidR="00911A9E">
        <w:rPr>
          <w:rFonts w:ascii="Arial" w:hAnsi="Arial" w:cs="Arial"/>
          <w:color w:val="222222"/>
          <w:sz w:val="20"/>
          <w:szCs w:val="20"/>
        </w:rPr>
        <w:t>5</w:t>
      </w:r>
      <w:r w:rsidRPr="0029448C">
        <w:rPr>
          <w:rFonts w:ascii="Arial" w:hAnsi="Arial" w:cs="Arial"/>
          <w:color w:val="222222"/>
          <w:sz w:val="20"/>
          <w:szCs w:val="20"/>
        </w:rPr>
        <w:t>).  </w:t>
      </w:r>
    </w:p>
    <w:p w14:paraId="30258AEE" w14:textId="77777777" w:rsidR="00AC116D" w:rsidRPr="0029448C" w:rsidRDefault="00AC116D" w:rsidP="00BE37C5">
      <w:pPr>
        <w:numPr>
          <w:ilvl w:val="0"/>
          <w:numId w:val="12"/>
        </w:numPr>
        <w:tabs>
          <w:tab w:val="clear" w:pos="360"/>
          <w:tab w:val="num" w:pos="142"/>
          <w:tab w:val="left" w:pos="1134"/>
        </w:tabs>
        <w:spacing w:line="360" w:lineRule="auto"/>
        <w:ind w:left="142" w:hanging="142"/>
        <w:jc w:val="both"/>
        <w:rPr>
          <w:rFonts w:ascii="Arial" w:hAnsi="Arial" w:cs="Arial"/>
          <w:bCs/>
          <w:sz w:val="20"/>
          <w:szCs w:val="20"/>
        </w:rPr>
      </w:pPr>
      <w:r w:rsidRPr="0029448C">
        <w:rPr>
          <w:rFonts w:ascii="Arial" w:hAnsi="Arial" w:cs="Arial"/>
          <w:sz w:val="20"/>
          <w:szCs w:val="20"/>
        </w:rPr>
        <w:t>Titular Member of the Physical and Biophysical Chemistry Division of the International Union of Pure and Applied Chemistry (IUPAC)</w:t>
      </w:r>
      <w:r w:rsidR="007042FF" w:rsidRPr="0029448C">
        <w:rPr>
          <w:rFonts w:ascii="Arial" w:hAnsi="Arial" w:cs="Arial"/>
          <w:sz w:val="20"/>
          <w:szCs w:val="20"/>
        </w:rPr>
        <w:t xml:space="preserve"> (2016-2019</w:t>
      </w:r>
      <w:r w:rsidR="005047B5" w:rsidRPr="0029448C">
        <w:rPr>
          <w:rFonts w:ascii="Arial" w:hAnsi="Arial" w:cs="Arial"/>
          <w:sz w:val="20"/>
          <w:szCs w:val="20"/>
        </w:rPr>
        <w:t>)</w:t>
      </w:r>
      <w:r w:rsidRPr="0029448C">
        <w:rPr>
          <w:rFonts w:ascii="Arial" w:hAnsi="Arial" w:cs="Arial"/>
          <w:sz w:val="20"/>
          <w:szCs w:val="20"/>
        </w:rPr>
        <w:t>.</w:t>
      </w:r>
    </w:p>
    <w:p w14:paraId="2B4F8795" w14:textId="6653AA71" w:rsidR="007504D9" w:rsidRPr="00C36E47" w:rsidRDefault="007444FA" w:rsidP="00671F2D">
      <w:pPr>
        <w:numPr>
          <w:ilvl w:val="0"/>
          <w:numId w:val="12"/>
        </w:numPr>
        <w:tabs>
          <w:tab w:val="clear" w:pos="360"/>
          <w:tab w:val="num" w:pos="142"/>
          <w:tab w:val="left" w:pos="1134"/>
        </w:tabs>
        <w:spacing w:line="360" w:lineRule="auto"/>
        <w:ind w:left="142" w:hanging="142"/>
        <w:jc w:val="both"/>
        <w:rPr>
          <w:rFonts w:ascii="Arial" w:hAnsi="Arial" w:cs="Arial"/>
          <w:bCs/>
          <w:sz w:val="20"/>
        </w:rPr>
      </w:pPr>
      <w:r w:rsidRPr="0082273A">
        <w:rPr>
          <w:rFonts w:ascii="Arial" w:hAnsi="Arial" w:cs="Arial"/>
          <w:sz w:val="20"/>
        </w:rPr>
        <w:lastRenderedPageBreak/>
        <w:t>Member of “</w:t>
      </w:r>
      <w:proofErr w:type="spellStart"/>
      <w:r w:rsidRPr="0082273A">
        <w:rPr>
          <w:rFonts w:ascii="Arial" w:hAnsi="Arial" w:cs="Arial"/>
          <w:sz w:val="20"/>
        </w:rPr>
        <w:t>HERCulES</w:t>
      </w:r>
      <w:proofErr w:type="spellEnd"/>
      <w:r w:rsidRPr="0082273A">
        <w:rPr>
          <w:rFonts w:ascii="Arial" w:hAnsi="Arial" w:cs="Arial"/>
          <w:sz w:val="20"/>
        </w:rPr>
        <w:t>” (Higher Education, Research and Culture in European Societies) of Academia Europaea</w:t>
      </w:r>
      <w:r w:rsidR="005047B5" w:rsidRPr="0082273A">
        <w:rPr>
          <w:rFonts w:ascii="Arial" w:hAnsi="Arial" w:cs="Arial"/>
          <w:sz w:val="20"/>
        </w:rPr>
        <w:t xml:space="preserve"> (2015-</w:t>
      </w:r>
      <w:r w:rsidR="00AC4133">
        <w:rPr>
          <w:rFonts w:ascii="Arial" w:hAnsi="Arial" w:cs="Arial"/>
          <w:sz w:val="20"/>
        </w:rPr>
        <w:t>2022</w:t>
      </w:r>
      <w:r w:rsidR="005047B5" w:rsidRPr="0082273A">
        <w:rPr>
          <w:rFonts w:ascii="Arial" w:hAnsi="Arial" w:cs="Arial"/>
          <w:sz w:val="20"/>
        </w:rPr>
        <w:t>)</w:t>
      </w:r>
      <w:r w:rsidRPr="0082273A">
        <w:rPr>
          <w:rFonts w:ascii="Arial" w:hAnsi="Arial" w:cs="Arial"/>
          <w:sz w:val="20"/>
        </w:rPr>
        <w:t xml:space="preserve">. </w:t>
      </w:r>
    </w:p>
    <w:sectPr w:rsidR="007504D9" w:rsidRPr="00C36E47" w:rsidSect="00DC3808">
      <w:headerReference w:type="default" r:id="rId41"/>
      <w:footerReference w:type="default" r:id="rId42"/>
      <w:footnotePr>
        <w:numFmt w:val="chicago"/>
      </w:footnotePr>
      <w:endnotePr>
        <w:numFmt w:val="decimal"/>
      </w:endnotePr>
      <w:pgSz w:w="11905" w:h="16837" w:code="9"/>
      <w:pgMar w:top="864" w:right="851" w:bottom="862" w:left="851" w:header="1440" w:footer="144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758FA" w14:textId="77777777" w:rsidR="00DC3808" w:rsidRDefault="00DC3808">
      <w:pPr>
        <w:spacing w:line="20" w:lineRule="exact"/>
        <w:rPr>
          <w:rFonts w:ascii="Courier New" w:hAnsi="Courier New"/>
        </w:rPr>
      </w:pPr>
    </w:p>
  </w:endnote>
  <w:endnote w:type="continuationSeparator" w:id="0">
    <w:p w14:paraId="7A69A869" w14:textId="77777777" w:rsidR="00DC3808" w:rsidRDefault="00DC3808">
      <w:r>
        <w:rPr>
          <w:rFonts w:ascii="Courier New" w:hAnsi="Courier New"/>
        </w:rPr>
        <w:t xml:space="preserve"> </w:t>
      </w:r>
    </w:p>
  </w:endnote>
  <w:endnote w:type="continuationNotice" w:id="1">
    <w:p w14:paraId="2C7E1261" w14:textId="77777777" w:rsidR="00DC3808" w:rsidRDefault="00DC3808">
      <w:r>
        <w:rPr>
          <w:rFonts w:ascii="Courier New" w:hAnsi="Courier New"/>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
    <w:altName w:val="Sylfaen"/>
    <w:panose1 w:val="020B06040202020202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dvOT9b12cd41">
    <w:altName w:val="Cambria"/>
    <w:panose1 w:val="020B0604020202020204"/>
    <w:charset w:val="00"/>
    <w:family w:val="roman"/>
    <w:notTrueType/>
    <w:pitch w:val="default"/>
  </w:font>
  <w:font w:name="MTSY">
    <w:altName w:val="Arial Unicode MS"/>
    <w:panose1 w:val="020B0604020202020204"/>
    <w:charset w:val="81"/>
    <w:family w:val="auto"/>
    <w:notTrueType/>
    <w:pitch w:val="default"/>
    <w:sig w:usb0="00000003" w:usb1="09060000" w:usb2="00000010" w:usb3="00000000" w:csb0="00080001" w:csb1="00000000"/>
  </w:font>
  <w:font w:name="Monaco">
    <w:panose1 w:val="00000000000000000000"/>
    <w:charset w:val="4D"/>
    <w:family w:val="auto"/>
    <w:pitch w:val="variable"/>
    <w:sig w:usb0="A00002FF" w:usb1="500039F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NanumGothic">
    <w:panose1 w:val="020D0604000000000000"/>
    <w:charset w:val="81"/>
    <w:family w:val="auto"/>
    <w:pitch w:val="variable"/>
    <w:sig w:usb0="900002A7" w:usb1="29D7FCFB" w:usb2="00000010" w:usb3="00000000" w:csb0="002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2C90F" w14:textId="77777777" w:rsidR="00D200FA" w:rsidRPr="008B2172" w:rsidRDefault="00D200FA" w:rsidP="00D200FA">
    <w:pPr>
      <w:pStyle w:val="Voettekst"/>
      <w:ind w:right="360"/>
    </w:pPr>
  </w:p>
  <w:p w14:paraId="699958CA" w14:textId="1A4EC3F8" w:rsidR="00C10D82" w:rsidRPr="00D200FA" w:rsidRDefault="00C10D82">
    <w:pPr>
      <w:pStyle w:val="Voettekst"/>
      <w:jc w:val="center"/>
      <w:rPr>
        <w:rFonts w:ascii="Arial" w:hAnsi="Arial" w:cs="Arial"/>
        <w:color w:val="808080"/>
        <w:sz w:val="20"/>
      </w:rPr>
    </w:pPr>
  </w:p>
  <w:p w14:paraId="3AF01FD7" w14:textId="77777777" w:rsidR="00C10D82" w:rsidRPr="00D200FA" w:rsidRDefault="00C10D82">
    <w:pPr>
      <w:pStyle w:val="Voettekst"/>
      <w:rPr>
        <w:lang w:val="nl-NL"/>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77C49"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8 -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2</w:t>
    </w:r>
    <w:r w:rsidRPr="007E1D15">
      <w:rPr>
        <w:rFonts w:ascii="Arial" w:hAnsi="Arial" w:cs="Arial"/>
        <w:color w:val="808080"/>
        <w:sz w:val="20"/>
      </w:rPr>
      <w:fldChar w:fldCharType="end"/>
    </w:r>
  </w:p>
  <w:p w14:paraId="75A7B2C4" w14:textId="77777777" w:rsidR="00C10D82" w:rsidRDefault="00C10D82">
    <w:pPr>
      <w:pStyle w:val="Voetteks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E053B"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9 -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1</w:t>
    </w:r>
    <w:r w:rsidRPr="007E1D15">
      <w:rPr>
        <w:rFonts w:ascii="Arial" w:hAnsi="Arial" w:cs="Arial"/>
        <w:color w:val="808080"/>
        <w:sz w:val="20"/>
      </w:rPr>
      <w:fldChar w:fldCharType="end"/>
    </w:r>
  </w:p>
  <w:p w14:paraId="382B8F63" w14:textId="77777777" w:rsidR="00C10D82" w:rsidRDefault="00C10D82">
    <w:pPr>
      <w:pStyle w:val="Voetteks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0C854"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10 -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1</w:t>
    </w:r>
    <w:r w:rsidRPr="007E1D15">
      <w:rPr>
        <w:rFonts w:ascii="Arial" w:hAnsi="Arial" w:cs="Arial"/>
        <w:color w:val="808080"/>
        <w:sz w:val="20"/>
      </w:rPr>
      <w:fldChar w:fldCharType="end"/>
    </w:r>
  </w:p>
  <w:p w14:paraId="73820176" w14:textId="77777777" w:rsidR="00C10D82" w:rsidRDefault="00C10D82">
    <w:pPr>
      <w:pStyle w:val="Voetteks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64CFF"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1</w:t>
    </w:r>
    <w:r>
      <w:rPr>
        <w:rFonts w:ascii="Arial" w:hAnsi="Arial" w:cs="Arial"/>
        <w:color w:val="808080"/>
        <w:sz w:val="20"/>
      </w:rPr>
      <w:t>1</w:t>
    </w:r>
    <w:r w:rsidRPr="007E1D15">
      <w:rPr>
        <w:rFonts w:ascii="Arial" w:hAnsi="Arial" w:cs="Arial"/>
        <w:color w:val="808080"/>
        <w:sz w:val="20"/>
      </w:rPr>
      <w:t xml:space="preserve">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1</w:t>
    </w:r>
    <w:r w:rsidRPr="007E1D15">
      <w:rPr>
        <w:rFonts w:ascii="Arial" w:hAnsi="Arial" w:cs="Arial"/>
        <w:color w:val="808080"/>
        <w:sz w:val="20"/>
      </w:rPr>
      <w:fldChar w:fldCharType="end"/>
    </w:r>
  </w:p>
  <w:p w14:paraId="5304CA39" w14:textId="77777777" w:rsidR="00C10D82" w:rsidRDefault="00C10D8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ED9D8" w14:textId="77777777" w:rsidR="00D200FA" w:rsidRPr="008B2172" w:rsidRDefault="00D200FA" w:rsidP="00D200FA">
    <w:pPr>
      <w:pStyle w:val="Voettekst"/>
      <w:ind w:right="360"/>
    </w:pPr>
  </w:p>
  <w:p w14:paraId="57A46F0E" w14:textId="77777777" w:rsidR="00C10D82" w:rsidRPr="00D200FA" w:rsidRDefault="00C10D82">
    <w:pPr>
      <w:pStyle w:val="Voettekst"/>
      <w:jc w:val="center"/>
    </w:pPr>
  </w:p>
  <w:p w14:paraId="5A453F08" w14:textId="77777777" w:rsidR="00C10D82" w:rsidRPr="00D200FA" w:rsidRDefault="00C10D82" w:rsidP="00DF5B44">
    <w:pPr>
      <w:pStyle w:val="Voettekst"/>
      <w:tabs>
        <w:tab w:val="clear" w:pos="4320"/>
        <w:tab w:val="clear" w:pos="8640"/>
        <w:tab w:val="left" w:pos="6527"/>
      </w:tabs>
      <w:rPr>
        <w:lang w:val="nl-NL"/>
      </w:rPr>
    </w:pPr>
    <w:r w:rsidRPr="00D200FA">
      <w:rPr>
        <w:lang w:val="nl-NL"/>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35E2E"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1 -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Pr>
        <w:rFonts w:ascii="Arial" w:hAnsi="Arial" w:cs="Arial"/>
        <w:noProof/>
        <w:color w:val="808080"/>
        <w:sz w:val="20"/>
      </w:rPr>
      <w:t>3</w:t>
    </w:r>
    <w:r w:rsidRPr="007E1D15">
      <w:rPr>
        <w:rFonts w:ascii="Arial" w:hAnsi="Arial" w:cs="Arial"/>
        <w:color w:val="808080"/>
        <w:sz w:val="20"/>
      </w:rPr>
      <w:fldChar w:fldCharType="end"/>
    </w:r>
  </w:p>
  <w:p w14:paraId="1410E800" w14:textId="77777777" w:rsidR="00C10D82" w:rsidRDefault="00C10D82">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7CA0"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2 -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1</w:t>
    </w:r>
    <w:r w:rsidRPr="007E1D15">
      <w:rPr>
        <w:rFonts w:ascii="Arial" w:hAnsi="Arial" w:cs="Arial"/>
        <w:color w:val="808080"/>
        <w:sz w:val="20"/>
      </w:rPr>
      <w:fldChar w:fldCharType="end"/>
    </w:r>
  </w:p>
  <w:p w14:paraId="0FE4BE97" w14:textId="77777777" w:rsidR="00C10D82" w:rsidRDefault="00C10D82">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C684F"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3 -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3</w:t>
    </w:r>
    <w:r w:rsidRPr="007E1D15">
      <w:rPr>
        <w:rFonts w:ascii="Arial" w:hAnsi="Arial" w:cs="Arial"/>
        <w:color w:val="808080"/>
        <w:sz w:val="20"/>
      </w:rPr>
      <w:fldChar w:fldCharType="end"/>
    </w:r>
  </w:p>
  <w:p w14:paraId="54BA5A6B" w14:textId="77777777" w:rsidR="00C10D82" w:rsidRDefault="00C10D82">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2036A"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4 -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2</w:t>
    </w:r>
    <w:r w:rsidRPr="007E1D15">
      <w:rPr>
        <w:rFonts w:ascii="Arial" w:hAnsi="Arial" w:cs="Arial"/>
        <w:color w:val="808080"/>
        <w:sz w:val="20"/>
      </w:rPr>
      <w:fldChar w:fldCharType="end"/>
    </w:r>
  </w:p>
  <w:p w14:paraId="5F69BC0B" w14:textId="77777777" w:rsidR="00C10D82" w:rsidRDefault="00C10D82">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12C62"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5 -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1</w:t>
    </w:r>
    <w:r w:rsidRPr="007E1D15">
      <w:rPr>
        <w:rFonts w:ascii="Arial" w:hAnsi="Arial" w:cs="Arial"/>
        <w:color w:val="808080"/>
        <w:sz w:val="20"/>
      </w:rPr>
      <w:fldChar w:fldCharType="end"/>
    </w:r>
  </w:p>
  <w:p w14:paraId="2090763B" w14:textId="77777777" w:rsidR="00C10D82" w:rsidRDefault="00C10D82">
    <w:pPr>
      <w:pStyle w:val="Voetteks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2EAD0"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6 -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8</w:t>
    </w:r>
    <w:r w:rsidRPr="007E1D15">
      <w:rPr>
        <w:rFonts w:ascii="Arial" w:hAnsi="Arial" w:cs="Arial"/>
        <w:color w:val="808080"/>
        <w:sz w:val="20"/>
      </w:rPr>
      <w:fldChar w:fldCharType="end"/>
    </w:r>
  </w:p>
  <w:p w14:paraId="6E572F7C" w14:textId="77777777" w:rsidR="00C10D82" w:rsidRDefault="00C10D82">
    <w:pPr>
      <w:pStyle w:val="Voetteks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4611E"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7 -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9</w:t>
    </w:r>
    <w:r w:rsidRPr="007E1D15">
      <w:rPr>
        <w:rFonts w:ascii="Arial" w:hAnsi="Arial" w:cs="Arial"/>
        <w:color w:val="808080"/>
        <w:sz w:val="20"/>
      </w:rPr>
      <w:fldChar w:fldCharType="end"/>
    </w:r>
  </w:p>
  <w:p w14:paraId="112EB702" w14:textId="77777777" w:rsidR="00C10D82" w:rsidRDefault="00C10D8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76921" w14:textId="77777777" w:rsidR="00DC3808" w:rsidRDefault="00DC3808">
      <w:r>
        <w:rPr>
          <w:rFonts w:ascii="Courier New" w:hAnsi="Courier New"/>
        </w:rPr>
        <w:separator/>
      </w:r>
    </w:p>
  </w:footnote>
  <w:footnote w:type="continuationSeparator" w:id="0">
    <w:p w14:paraId="3D77F876" w14:textId="77777777" w:rsidR="00DC3808" w:rsidRDefault="00DC3808">
      <w:r>
        <w:continuationSeparator/>
      </w:r>
    </w:p>
  </w:footnote>
  <w:footnote w:type="continuationNotice" w:id="1">
    <w:p w14:paraId="5BB6060B" w14:textId="77777777" w:rsidR="00DC3808" w:rsidRDefault="00DC38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846AD" w14:textId="77777777" w:rsidR="00C10D82" w:rsidRDefault="00C10D82">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F7C3DAD" w14:textId="77777777" w:rsidR="00C10D82" w:rsidRDefault="00C10D82">
    <w:pPr>
      <w:pStyle w:val="Koptekst"/>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74EB9"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1033EA53" w14:textId="77777777" w:rsidR="00C10D82" w:rsidRPr="005779AA"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rPr>
    </w:pPr>
    <w:r w:rsidRPr="005779AA">
      <w:rPr>
        <w:rStyle w:val="Zwaar"/>
      </w:rPr>
      <w:t xml:space="preserve">Encl. </w:t>
    </w:r>
    <w:r>
      <w:rPr>
        <w:rStyle w:val="Zwaar"/>
      </w:rPr>
      <w:t>8</w:t>
    </w:r>
    <w:r w:rsidRPr="005779AA">
      <w:rPr>
        <w:rStyle w:val="Zwaar"/>
      </w:rPr>
      <w:t xml:space="preserve">: </w:t>
    </w:r>
    <w:r>
      <w:rPr>
        <w:rStyle w:val="Zwaar"/>
      </w:rPr>
      <w:t>Scientific Awards and Honours</w:t>
    </w:r>
  </w:p>
  <w:p w14:paraId="32B120D5" w14:textId="77777777" w:rsidR="00C10D82" w:rsidRDefault="00C10D82">
    <w:pPr>
      <w:spacing w:after="140" w:line="100" w:lineRule="exact"/>
      <w:rPr>
        <w:rFonts w:ascii="Courier New" w:hAnsi="Courier New"/>
        <w:sz w:val="1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B4D1E"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212A5AF5" w14:textId="77777777" w:rsidR="00C10D82" w:rsidRPr="00C36E47"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rPr>
    </w:pPr>
    <w:r w:rsidRPr="00C36E47">
      <w:rPr>
        <w:rStyle w:val="Zwaar"/>
      </w:rPr>
      <w:t>Encl. 9: Organization of Conferences and Workshops</w:t>
    </w:r>
  </w:p>
  <w:p w14:paraId="70F0216C" w14:textId="77777777" w:rsidR="00C10D82" w:rsidRPr="00C36E47" w:rsidRDefault="00C10D82">
    <w:pPr>
      <w:spacing w:after="140" w:line="100" w:lineRule="exact"/>
      <w:rPr>
        <w:rFonts w:ascii="Courier New" w:hAnsi="Courier New"/>
        <w:sz w:val="1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7E6B4"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55AA4A73" w14:textId="77777777" w:rsidR="00C10D82" w:rsidRPr="00C36E47"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rPr>
    </w:pPr>
    <w:r w:rsidRPr="00C36E47">
      <w:rPr>
        <w:rStyle w:val="Zwaar"/>
      </w:rPr>
      <w:t>Encl. 10: Editorial and International Advisory Board of Scientific Journals</w:t>
    </w:r>
  </w:p>
  <w:p w14:paraId="00F70D6D" w14:textId="77777777" w:rsidR="00C10D82" w:rsidRPr="00C36E47" w:rsidRDefault="00C10D82">
    <w:pPr>
      <w:spacing w:after="140" w:line="100" w:lineRule="exact"/>
      <w:rPr>
        <w:rFonts w:ascii="Courier New" w:hAnsi="Courier New"/>
        <w:sz w:val="1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27DD6"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6232673D" w14:textId="77777777" w:rsidR="00C10D82" w:rsidRPr="00C36E47"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rPr>
    </w:pPr>
    <w:r w:rsidRPr="00C36E47">
      <w:rPr>
        <w:rStyle w:val="Zwaar"/>
      </w:rPr>
      <w:t>Encl. 11: Active Participation in National and International Boards</w:t>
    </w:r>
  </w:p>
  <w:p w14:paraId="42AF6999" w14:textId="77777777" w:rsidR="00C10D82" w:rsidRPr="00C36E47" w:rsidRDefault="00C10D82">
    <w:pPr>
      <w:spacing w:after="140" w:line="100" w:lineRule="exact"/>
      <w:rPr>
        <w:rFonts w:ascii="Courier New" w:hAnsi="Courier New"/>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17DF0" w14:textId="77777777" w:rsidR="00C10D82" w:rsidRDefault="00C10D8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spacing w:line="19" w:lineRule="exact"/>
      <w:ind w:right="360"/>
      <w:jc w:val="both"/>
      <w:rPr>
        <w:rFonts w:ascii="Arial" w:hAnsi="Arial"/>
        <w:spacing w:val="-3"/>
      </w:rPr>
    </w:pPr>
  </w:p>
  <w:p w14:paraId="75995B5E" w14:textId="77777777" w:rsidR="00C10D82" w:rsidRDefault="00C10D82">
    <w:pPr>
      <w:spacing w:after="140" w:line="100" w:lineRule="exact"/>
      <w:rPr>
        <w:rFonts w:ascii="Courier New" w:hAnsi="Courier New"/>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D5F05" w14:textId="77777777" w:rsidR="00C10D82" w:rsidRDefault="00C10D8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spacing w:line="19" w:lineRule="exact"/>
      <w:ind w:right="360"/>
      <w:jc w:val="both"/>
      <w:rPr>
        <w:rFonts w:ascii="Arial" w:hAnsi="Arial"/>
        <w:spacing w:val="-3"/>
      </w:rPr>
    </w:pPr>
  </w:p>
  <w:p w14:paraId="4712EE93" w14:textId="77777777" w:rsidR="00C10D82" w:rsidRPr="001936B6"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Fonts w:ascii="Arial" w:hAnsi="Arial"/>
        <w:i/>
        <w:color w:val="7F7F7F"/>
        <w:spacing w:val="-2"/>
        <w:sz w:val="18"/>
        <w:szCs w:val="18"/>
      </w:rPr>
    </w:pPr>
    <w:r w:rsidRPr="001936B6">
      <w:rPr>
        <w:rFonts w:ascii="Arial" w:hAnsi="Arial"/>
        <w:i/>
        <w:color w:val="7F7F7F"/>
        <w:spacing w:val="-2"/>
        <w:sz w:val="18"/>
        <w:szCs w:val="18"/>
      </w:rPr>
      <w:t>Encl. 1: Publications in International Scientific Journals</w:t>
    </w:r>
  </w:p>
  <w:p w14:paraId="3C575A3D" w14:textId="77777777" w:rsidR="00C10D82" w:rsidRPr="001936B6" w:rsidRDefault="00C10D82">
    <w:pPr>
      <w:spacing w:after="140" w:line="100" w:lineRule="exact"/>
      <w:rPr>
        <w:rFonts w:ascii="Courier New" w:hAnsi="Courier New"/>
        <w:sz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E1F8E"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00FD43AF" w14:textId="77777777" w:rsidR="00C10D82" w:rsidRPr="001936B6"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rPr>
    </w:pPr>
    <w:r w:rsidRPr="001936B6">
      <w:rPr>
        <w:rStyle w:val="Zwaar"/>
      </w:rPr>
      <w:t>Encl. 2: Publications in National Scientific Journals</w:t>
    </w:r>
  </w:p>
  <w:p w14:paraId="0F1A53CA" w14:textId="77777777" w:rsidR="00C10D82" w:rsidRPr="001936B6" w:rsidRDefault="00C10D82">
    <w:pPr>
      <w:spacing w:after="140" w:line="100" w:lineRule="exact"/>
      <w:rPr>
        <w:rFonts w:ascii="Courier New" w:hAnsi="Courier New"/>
        <w:sz w:val="1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D5AF2"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2586E3B0" w14:textId="77777777" w:rsidR="00C10D82" w:rsidRPr="005779AA"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rPr>
    </w:pPr>
    <w:r w:rsidRPr="005779AA">
      <w:rPr>
        <w:rStyle w:val="Zwaar"/>
      </w:rPr>
      <w:t xml:space="preserve">Encl. </w:t>
    </w:r>
    <w:r>
      <w:rPr>
        <w:rStyle w:val="Zwaar"/>
      </w:rPr>
      <w:t>3</w:t>
    </w:r>
    <w:r w:rsidRPr="005779AA">
      <w:rPr>
        <w:rStyle w:val="Zwaar"/>
      </w:rPr>
      <w:t xml:space="preserve">: </w:t>
    </w:r>
    <w:r>
      <w:rPr>
        <w:rStyle w:val="Zwaar"/>
      </w:rPr>
      <w:t>Books and Book Chapters</w:t>
    </w:r>
  </w:p>
  <w:p w14:paraId="42D98E62" w14:textId="77777777" w:rsidR="00C10D82" w:rsidRDefault="00C10D82">
    <w:pPr>
      <w:spacing w:after="140" w:line="100" w:lineRule="exact"/>
      <w:rPr>
        <w:rFonts w:ascii="Courier New" w:hAnsi="Courier New"/>
        <w:sz w:val="1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ECB2D"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4FE574C8" w14:textId="77777777" w:rsidR="00C10D82" w:rsidRPr="005779AA"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rPr>
    </w:pPr>
    <w:r w:rsidRPr="005779AA">
      <w:rPr>
        <w:rStyle w:val="Zwaar"/>
      </w:rPr>
      <w:t xml:space="preserve">Encl. </w:t>
    </w:r>
    <w:r>
      <w:rPr>
        <w:rStyle w:val="Zwaar"/>
      </w:rPr>
      <w:t>4</w:t>
    </w:r>
    <w:r w:rsidRPr="005779AA">
      <w:rPr>
        <w:rStyle w:val="Zwaar"/>
      </w:rPr>
      <w:t xml:space="preserve">: </w:t>
    </w:r>
    <w:r>
      <w:rPr>
        <w:rStyle w:val="Zwaar"/>
      </w:rPr>
      <w:t>Conference proceedings</w:t>
    </w:r>
  </w:p>
  <w:p w14:paraId="30BE0B2D" w14:textId="77777777" w:rsidR="00C10D82" w:rsidRDefault="00C10D82">
    <w:pPr>
      <w:spacing w:after="140" w:line="100" w:lineRule="exact"/>
      <w:rPr>
        <w:rFonts w:ascii="Courier New" w:hAnsi="Courier New"/>
        <w:sz w:val="1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08EC1"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3D01756E" w14:textId="77777777" w:rsidR="00C10D82" w:rsidRPr="005779AA"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rPr>
    </w:pPr>
    <w:r w:rsidRPr="005779AA">
      <w:rPr>
        <w:rStyle w:val="Zwaar"/>
      </w:rPr>
      <w:t xml:space="preserve">Encl. </w:t>
    </w:r>
    <w:r>
      <w:rPr>
        <w:rStyle w:val="Zwaar"/>
      </w:rPr>
      <w:t>5</w:t>
    </w:r>
    <w:r w:rsidRPr="005779AA">
      <w:rPr>
        <w:rStyle w:val="Zwaar"/>
      </w:rPr>
      <w:t xml:space="preserve">: </w:t>
    </w:r>
    <w:r>
      <w:rPr>
        <w:rStyle w:val="Zwaar"/>
      </w:rPr>
      <w:t>Patents and Patent Applications</w:t>
    </w:r>
  </w:p>
  <w:p w14:paraId="7C02C557" w14:textId="77777777" w:rsidR="00C10D82" w:rsidRDefault="00C10D82">
    <w:pPr>
      <w:spacing w:after="140" w:line="100" w:lineRule="exact"/>
      <w:rPr>
        <w:rFonts w:ascii="Courier New" w:hAnsi="Courier New"/>
        <w:sz w:val="1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AC7CA"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0BDF85A6" w14:textId="77777777" w:rsidR="00C10D82" w:rsidRPr="00C36E47"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rPr>
    </w:pPr>
    <w:r w:rsidRPr="00C36E47">
      <w:rPr>
        <w:rStyle w:val="Zwaar"/>
      </w:rPr>
      <w:t>Encl. 6: Invited Plenary and Keynote Lectures</w:t>
    </w:r>
  </w:p>
  <w:p w14:paraId="1916EF20" w14:textId="77777777" w:rsidR="00C10D82" w:rsidRPr="00C36E47" w:rsidRDefault="00C10D82">
    <w:pPr>
      <w:spacing w:after="140" w:line="100" w:lineRule="exact"/>
      <w:rPr>
        <w:rFonts w:ascii="Courier New" w:hAnsi="Courier New"/>
        <w:sz w:val="1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67311"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2A9928BF" w14:textId="77777777" w:rsidR="00C10D82" w:rsidRPr="00C36E47"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rPr>
    </w:pPr>
    <w:r w:rsidRPr="00C36E47">
      <w:rPr>
        <w:rStyle w:val="Zwaar"/>
      </w:rPr>
      <w:t>Encl. 7: Invited Lectures at Universities and Chemical Companies</w:t>
    </w:r>
  </w:p>
  <w:p w14:paraId="50BCEB7F" w14:textId="77777777" w:rsidR="00C10D82" w:rsidRPr="00C36E47" w:rsidRDefault="00C10D82">
    <w:pPr>
      <w:spacing w:after="140" w:line="100" w:lineRule="exact"/>
      <w:rPr>
        <w:rFonts w:ascii="Courier New" w:hAnsi="Courier New"/>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6A83"/>
    <w:multiLevelType w:val="hybridMultilevel"/>
    <w:tmpl w:val="9AECF81C"/>
    <w:lvl w:ilvl="0" w:tplc="D368E4BC">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D66A32"/>
    <w:multiLevelType w:val="hybridMultilevel"/>
    <w:tmpl w:val="3A52A6BC"/>
    <w:lvl w:ilvl="0" w:tplc="EEAE3C74">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0F7AA6"/>
    <w:multiLevelType w:val="hybridMultilevel"/>
    <w:tmpl w:val="00FAD966"/>
    <w:lvl w:ilvl="0" w:tplc="C7D2531C">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3FA4BC6"/>
    <w:multiLevelType w:val="hybridMultilevel"/>
    <w:tmpl w:val="0E9CD664"/>
    <w:lvl w:ilvl="0" w:tplc="5D0ABB88">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5BA59F0"/>
    <w:multiLevelType w:val="hybridMultilevel"/>
    <w:tmpl w:val="CDDAAF32"/>
    <w:lvl w:ilvl="0" w:tplc="B4BADA4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6DA080E"/>
    <w:multiLevelType w:val="hybridMultilevel"/>
    <w:tmpl w:val="ADBE01DC"/>
    <w:lvl w:ilvl="0" w:tplc="CDA4CB3E">
      <w:start w:val="1"/>
      <w:numFmt w:val="decimal"/>
      <w:lvlText w:val="%1."/>
      <w:lvlJc w:val="left"/>
      <w:pPr>
        <w:tabs>
          <w:tab w:val="num" w:pos="1080"/>
        </w:tabs>
        <w:ind w:left="108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7DE7BFC"/>
    <w:multiLevelType w:val="hybridMultilevel"/>
    <w:tmpl w:val="51580950"/>
    <w:lvl w:ilvl="0" w:tplc="81261764">
      <w:start w:val="1"/>
      <w:numFmt w:val="decimal"/>
      <w:lvlText w:val="%1."/>
      <w:lvlJc w:val="left"/>
      <w:pPr>
        <w:tabs>
          <w:tab w:val="num" w:pos="1080"/>
        </w:tabs>
        <w:ind w:left="1080" w:hanging="360"/>
      </w:pPr>
      <w:rPr>
        <w:rFonts w:ascii="Arial" w:hAnsi="Arial" w:cs="Arial" w:hint="default"/>
        <w:b w:val="0"/>
        <w:i w:val="0"/>
        <w:color w:val="000000" w:themeColor="text1"/>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8FB27E8"/>
    <w:multiLevelType w:val="hybridMultilevel"/>
    <w:tmpl w:val="EA58DE72"/>
    <w:lvl w:ilvl="0" w:tplc="54D83CCE">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93018ED"/>
    <w:multiLevelType w:val="hybridMultilevel"/>
    <w:tmpl w:val="3678E5D0"/>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0A97714C"/>
    <w:multiLevelType w:val="hybridMultilevel"/>
    <w:tmpl w:val="1F44CA10"/>
    <w:lvl w:ilvl="0" w:tplc="7182280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0B2D6B7C"/>
    <w:multiLevelType w:val="hybridMultilevel"/>
    <w:tmpl w:val="209A2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BC5362C"/>
    <w:multiLevelType w:val="hybridMultilevel"/>
    <w:tmpl w:val="F3F217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B91BA2"/>
    <w:multiLevelType w:val="hybridMultilevel"/>
    <w:tmpl w:val="A10CEC12"/>
    <w:lvl w:ilvl="0" w:tplc="142C3D94">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0DCD1FD5"/>
    <w:multiLevelType w:val="hybridMultilevel"/>
    <w:tmpl w:val="6CFC68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0E395273"/>
    <w:multiLevelType w:val="hybridMultilevel"/>
    <w:tmpl w:val="7BCCB0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0E9A5C2A"/>
    <w:multiLevelType w:val="hybridMultilevel"/>
    <w:tmpl w:val="3690B986"/>
    <w:lvl w:ilvl="0" w:tplc="D4403F00">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0F723B85"/>
    <w:multiLevelType w:val="hybridMultilevel"/>
    <w:tmpl w:val="B12C68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0EE3498"/>
    <w:multiLevelType w:val="hybridMultilevel"/>
    <w:tmpl w:val="67A468CE"/>
    <w:lvl w:ilvl="0" w:tplc="062040A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1687FB7"/>
    <w:multiLevelType w:val="hybridMultilevel"/>
    <w:tmpl w:val="65201B7A"/>
    <w:lvl w:ilvl="0" w:tplc="967238BE">
      <w:start w:val="1"/>
      <w:numFmt w:val="decimal"/>
      <w:lvlText w:val="%1."/>
      <w:lvlJc w:val="left"/>
      <w:pPr>
        <w:tabs>
          <w:tab w:val="num" w:pos="1080"/>
        </w:tabs>
        <w:ind w:left="1080" w:hanging="360"/>
      </w:pPr>
      <w:rPr>
        <w:rFonts w:ascii="Calibri" w:eastAsia="Times New Roman" w:hAnsi="Calibri" w:cs="Calibri"/>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13B2473E"/>
    <w:multiLevelType w:val="hybridMultilevel"/>
    <w:tmpl w:val="DB76F64A"/>
    <w:lvl w:ilvl="0" w:tplc="135E54C8">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14A93CFC"/>
    <w:multiLevelType w:val="hybridMultilevel"/>
    <w:tmpl w:val="F9CEE08A"/>
    <w:lvl w:ilvl="0" w:tplc="BA6AF146">
      <w:start w:val="1"/>
      <w:numFmt w:val="decimal"/>
      <w:lvlText w:val="%1."/>
      <w:lvlJc w:val="left"/>
      <w:pPr>
        <w:tabs>
          <w:tab w:val="num" w:pos="1080"/>
        </w:tabs>
        <w:ind w:left="108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15B85C75"/>
    <w:multiLevelType w:val="hybridMultilevel"/>
    <w:tmpl w:val="832EEA8A"/>
    <w:lvl w:ilvl="0" w:tplc="46F6CD0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16020045"/>
    <w:multiLevelType w:val="hybridMultilevel"/>
    <w:tmpl w:val="DD56C7C4"/>
    <w:lvl w:ilvl="0" w:tplc="4E1639B4">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16AD11B1"/>
    <w:multiLevelType w:val="hybridMultilevel"/>
    <w:tmpl w:val="14C2CB08"/>
    <w:lvl w:ilvl="0" w:tplc="6F22E6F8">
      <w:start w:val="1"/>
      <w:numFmt w:val="decimal"/>
      <w:lvlText w:val="%1."/>
      <w:lvlJc w:val="left"/>
      <w:pPr>
        <w:tabs>
          <w:tab w:val="num" w:pos="1080"/>
        </w:tabs>
        <w:ind w:left="1080" w:hanging="360"/>
      </w:pPr>
      <w:rPr>
        <w:rFonts w:ascii="Arial" w:eastAsia="Times New Roman" w:hAnsi="Arial" w:cs="Arial"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18DC6929"/>
    <w:multiLevelType w:val="hybridMultilevel"/>
    <w:tmpl w:val="BE6CEA1E"/>
    <w:lvl w:ilvl="0" w:tplc="3E268A5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19AA56A4"/>
    <w:multiLevelType w:val="hybridMultilevel"/>
    <w:tmpl w:val="743489E0"/>
    <w:lvl w:ilvl="0" w:tplc="BD585AB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1AB1298B"/>
    <w:multiLevelType w:val="hybridMultilevel"/>
    <w:tmpl w:val="328C8624"/>
    <w:lvl w:ilvl="0" w:tplc="BADC1E56">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1DBB5640"/>
    <w:multiLevelType w:val="hybridMultilevel"/>
    <w:tmpl w:val="26C26C00"/>
    <w:lvl w:ilvl="0" w:tplc="CCF0C8C2">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20A04DB8"/>
    <w:multiLevelType w:val="hybridMultilevel"/>
    <w:tmpl w:val="93D620AE"/>
    <w:lvl w:ilvl="0" w:tplc="1256D9FA">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20CC60A0"/>
    <w:multiLevelType w:val="hybridMultilevel"/>
    <w:tmpl w:val="30C668AC"/>
    <w:lvl w:ilvl="0" w:tplc="07409F98">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257076B5"/>
    <w:multiLevelType w:val="hybridMultilevel"/>
    <w:tmpl w:val="77F6957A"/>
    <w:lvl w:ilvl="0" w:tplc="0F1E76EA">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26070BCB"/>
    <w:multiLevelType w:val="hybridMultilevel"/>
    <w:tmpl w:val="D3482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743508"/>
    <w:multiLevelType w:val="hybridMultilevel"/>
    <w:tmpl w:val="4BD20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8690705"/>
    <w:multiLevelType w:val="hybridMultilevel"/>
    <w:tmpl w:val="77462296"/>
    <w:lvl w:ilvl="0" w:tplc="610EF498">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297B1DFC"/>
    <w:multiLevelType w:val="hybridMultilevel"/>
    <w:tmpl w:val="47E0F0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2AB359F9"/>
    <w:multiLevelType w:val="hybridMultilevel"/>
    <w:tmpl w:val="14C2CB08"/>
    <w:lvl w:ilvl="0" w:tplc="6F22E6F8">
      <w:start w:val="1"/>
      <w:numFmt w:val="decimal"/>
      <w:lvlText w:val="%1."/>
      <w:lvlJc w:val="left"/>
      <w:pPr>
        <w:tabs>
          <w:tab w:val="num" w:pos="1080"/>
        </w:tabs>
        <w:ind w:left="1080" w:hanging="360"/>
      </w:pPr>
      <w:rPr>
        <w:rFonts w:ascii="Arial" w:eastAsia="Times New Roman" w:hAnsi="Arial" w:cs="Arial"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2E2342E9"/>
    <w:multiLevelType w:val="hybridMultilevel"/>
    <w:tmpl w:val="FCC0FE24"/>
    <w:lvl w:ilvl="0" w:tplc="57FEFFB2">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2EAA72FE"/>
    <w:multiLevelType w:val="hybridMultilevel"/>
    <w:tmpl w:val="CB181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105492D"/>
    <w:multiLevelType w:val="hybridMultilevel"/>
    <w:tmpl w:val="8E90CA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13912C9"/>
    <w:multiLevelType w:val="hybridMultilevel"/>
    <w:tmpl w:val="95D473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25B01C9"/>
    <w:multiLevelType w:val="hybridMultilevel"/>
    <w:tmpl w:val="14C2CB08"/>
    <w:lvl w:ilvl="0" w:tplc="6F22E6F8">
      <w:start w:val="1"/>
      <w:numFmt w:val="decimal"/>
      <w:lvlText w:val="%1."/>
      <w:lvlJc w:val="left"/>
      <w:pPr>
        <w:tabs>
          <w:tab w:val="num" w:pos="1080"/>
        </w:tabs>
        <w:ind w:left="1080" w:hanging="360"/>
      </w:pPr>
      <w:rPr>
        <w:rFonts w:ascii="Arial" w:eastAsia="Times New Roman" w:hAnsi="Arial" w:cs="Arial"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365B00BA"/>
    <w:multiLevelType w:val="hybridMultilevel"/>
    <w:tmpl w:val="1DF6A906"/>
    <w:lvl w:ilvl="0" w:tplc="2164474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37A02C8E"/>
    <w:multiLevelType w:val="hybridMultilevel"/>
    <w:tmpl w:val="30908ADE"/>
    <w:lvl w:ilvl="0" w:tplc="E4B238C4">
      <w:start w:val="1"/>
      <w:numFmt w:val="decimal"/>
      <w:lvlText w:val="%1."/>
      <w:lvlJc w:val="left"/>
      <w:pPr>
        <w:tabs>
          <w:tab w:val="num" w:pos="1080"/>
        </w:tabs>
        <w:ind w:left="1080" w:hanging="360"/>
      </w:pPr>
      <w:rPr>
        <w:rFonts w:hint="default"/>
        <w:b w:val="0"/>
        <w:i w:val="0"/>
        <w:sz w:val="20"/>
        <w:szCs w:val="20"/>
      </w:rPr>
    </w:lvl>
    <w:lvl w:ilvl="1" w:tplc="9C04BC3A">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38FA1ECA"/>
    <w:multiLevelType w:val="hybridMultilevel"/>
    <w:tmpl w:val="80FE1EC4"/>
    <w:lvl w:ilvl="0" w:tplc="A41088E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39E012EC"/>
    <w:multiLevelType w:val="hybridMultilevel"/>
    <w:tmpl w:val="0E9CD664"/>
    <w:lvl w:ilvl="0" w:tplc="5D0ABB88">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3D5F299D"/>
    <w:multiLevelType w:val="hybridMultilevel"/>
    <w:tmpl w:val="679C671C"/>
    <w:lvl w:ilvl="0" w:tplc="2C0E700A">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3E714888"/>
    <w:multiLevelType w:val="hybridMultilevel"/>
    <w:tmpl w:val="C7B4F8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F525C90"/>
    <w:multiLevelType w:val="hybridMultilevel"/>
    <w:tmpl w:val="30908ADE"/>
    <w:lvl w:ilvl="0" w:tplc="FFFFFFFF">
      <w:start w:val="1"/>
      <w:numFmt w:val="decimal"/>
      <w:lvlText w:val="%1."/>
      <w:lvlJc w:val="left"/>
      <w:pPr>
        <w:tabs>
          <w:tab w:val="num" w:pos="1080"/>
        </w:tabs>
        <w:ind w:left="1080" w:hanging="360"/>
      </w:pPr>
      <w:rPr>
        <w:rFonts w:hint="default"/>
        <w:b w:val="0"/>
        <w:i w:val="0"/>
        <w:sz w:val="20"/>
        <w:szCs w:val="20"/>
      </w:rPr>
    </w:lvl>
    <w:lvl w:ilvl="1" w:tplc="FFFFFFFF">
      <w:start w:val="1"/>
      <w:numFmt w:val="upperLetter"/>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8" w15:restartNumberingAfterBreak="0">
    <w:nsid w:val="40EC698A"/>
    <w:multiLevelType w:val="hybridMultilevel"/>
    <w:tmpl w:val="C02619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0FA7944"/>
    <w:multiLevelType w:val="hybridMultilevel"/>
    <w:tmpl w:val="747C504E"/>
    <w:lvl w:ilvl="0" w:tplc="3A72B24C">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41E07B40"/>
    <w:multiLevelType w:val="hybridMultilevel"/>
    <w:tmpl w:val="80FE1EC4"/>
    <w:lvl w:ilvl="0" w:tplc="A41088E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41E234AE"/>
    <w:multiLevelType w:val="hybridMultilevel"/>
    <w:tmpl w:val="B902FBB6"/>
    <w:lvl w:ilvl="0" w:tplc="3D30D608">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42352DDD"/>
    <w:multiLevelType w:val="hybridMultilevel"/>
    <w:tmpl w:val="AAD43796"/>
    <w:lvl w:ilvl="0" w:tplc="FAEA8C3E">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43A01852"/>
    <w:multiLevelType w:val="hybridMultilevel"/>
    <w:tmpl w:val="5A90C8E2"/>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4" w15:restartNumberingAfterBreak="0">
    <w:nsid w:val="43E159DA"/>
    <w:multiLevelType w:val="hybridMultilevel"/>
    <w:tmpl w:val="B8529F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444D0530"/>
    <w:multiLevelType w:val="hybridMultilevel"/>
    <w:tmpl w:val="61300670"/>
    <w:lvl w:ilvl="0" w:tplc="4C20E76A">
      <w:start w:val="1"/>
      <w:numFmt w:val="decimal"/>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759654F"/>
    <w:multiLevelType w:val="hybridMultilevel"/>
    <w:tmpl w:val="6F20A2B0"/>
    <w:lvl w:ilvl="0" w:tplc="AD041E3A">
      <w:start w:val="1"/>
      <w:numFmt w:val="decimal"/>
      <w:lvlText w:val="%1."/>
      <w:lvlJc w:val="left"/>
      <w:pPr>
        <w:tabs>
          <w:tab w:val="num" w:pos="7874"/>
        </w:tabs>
        <w:ind w:left="7874" w:hanging="360"/>
      </w:pPr>
      <w:rPr>
        <w:rFonts w:ascii="Arial" w:eastAsia="Times New Roman" w:hAnsi="Arial" w:cs="Arial"/>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49B3254D"/>
    <w:multiLevelType w:val="hybridMultilevel"/>
    <w:tmpl w:val="8610B242"/>
    <w:lvl w:ilvl="0" w:tplc="061CA838">
      <w:start w:val="1"/>
      <w:numFmt w:val="decimal"/>
      <w:lvlText w:val="%1."/>
      <w:lvlJc w:val="left"/>
      <w:pPr>
        <w:tabs>
          <w:tab w:val="num" w:pos="7874"/>
        </w:tabs>
        <w:ind w:left="7874" w:hanging="360"/>
      </w:pPr>
      <w:rPr>
        <w:rFonts w:ascii="Arial" w:eastAsia="Times New Roman" w:hAnsi="Arial" w:cs="Arial"/>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49F04B71"/>
    <w:multiLevelType w:val="hybridMultilevel"/>
    <w:tmpl w:val="36F834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4B2A4A17"/>
    <w:multiLevelType w:val="hybridMultilevel"/>
    <w:tmpl w:val="BAC21888"/>
    <w:lvl w:ilvl="0" w:tplc="95C40422">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4C201CF5"/>
    <w:multiLevelType w:val="hybridMultilevel"/>
    <w:tmpl w:val="30908ADE"/>
    <w:lvl w:ilvl="0" w:tplc="FFFFFFFF">
      <w:start w:val="1"/>
      <w:numFmt w:val="decimal"/>
      <w:lvlText w:val="%1."/>
      <w:lvlJc w:val="left"/>
      <w:pPr>
        <w:tabs>
          <w:tab w:val="num" w:pos="1080"/>
        </w:tabs>
        <w:ind w:left="1080" w:hanging="360"/>
      </w:pPr>
      <w:rPr>
        <w:rFonts w:hint="default"/>
        <w:b w:val="0"/>
        <w:i w:val="0"/>
        <w:sz w:val="20"/>
        <w:szCs w:val="20"/>
      </w:rPr>
    </w:lvl>
    <w:lvl w:ilvl="1" w:tplc="FFFFFFFF">
      <w:start w:val="1"/>
      <w:numFmt w:val="upperLetter"/>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1" w15:restartNumberingAfterBreak="0">
    <w:nsid w:val="51F01E43"/>
    <w:multiLevelType w:val="hybridMultilevel"/>
    <w:tmpl w:val="B7885976"/>
    <w:lvl w:ilvl="0" w:tplc="81FC4062">
      <w:start w:val="1"/>
      <w:numFmt w:val="decimal"/>
      <w:lvlText w:val="%1."/>
      <w:lvlJc w:val="left"/>
      <w:pPr>
        <w:tabs>
          <w:tab w:val="num" w:pos="1080"/>
        </w:tabs>
        <w:ind w:left="108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550D11B6"/>
    <w:multiLevelType w:val="hybridMultilevel"/>
    <w:tmpl w:val="CEB0B8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551A16C0"/>
    <w:multiLevelType w:val="hybridMultilevel"/>
    <w:tmpl w:val="27A07B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555F534E"/>
    <w:multiLevelType w:val="hybridMultilevel"/>
    <w:tmpl w:val="597EA076"/>
    <w:lvl w:ilvl="0" w:tplc="6876E402">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5849438D"/>
    <w:multiLevelType w:val="hybridMultilevel"/>
    <w:tmpl w:val="FA007124"/>
    <w:lvl w:ilvl="0" w:tplc="CF06910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15:restartNumberingAfterBreak="0">
    <w:nsid w:val="58A57D36"/>
    <w:multiLevelType w:val="hybridMultilevel"/>
    <w:tmpl w:val="9B0A33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9027331"/>
    <w:multiLevelType w:val="hybridMultilevel"/>
    <w:tmpl w:val="993AE402"/>
    <w:lvl w:ilvl="0" w:tplc="B10E050A">
      <w:start w:val="1"/>
      <w:numFmt w:val="decimal"/>
      <w:lvlText w:val="%1."/>
      <w:lvlJc w:val="left"/>
      <w:pPr>
        <w:tabs>
          <w:tab w:val="num" w:pos="720"/>
        </w:tabs>
        <w:ind w:left="720" w:hanging="360"/>
      </w:pPr>
      <w:rPr>
        <w:rFonts w:ascii="Arial" w:hAnsi="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59A85BD8"/>
    <w:multiLevelType w:val="hybridMultilevel"/>
    <w:tmpl w:val="CE24F650"/>
    <w:lvl w:ilvl="0" w:tplc="1A269ABC">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15:restartNumberingAfterBreak="0">
    <w:nsid w:val="5A3A34D3"/>
    <w:multiLevelType w:val="hybridMultilevel"/>
    <w:tmpl w:val="90E29524"/>
    <w:lvl w:ilvl="0" w:tplc="0B6EC9A4">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0" w15:restartNumberingAfterBreak="0">
    <w:nsid w:val="5AB75E59"/>
    <w:multiLevelType w:val="hybridMultilevel"/>
    <w:tmpl w:val="0FA0DA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15:restartNumberingAfterBreak="0">
    <w:nsid w:val="5B6D3FF1"/>
    <w:multiLevelType w:val="hybridMultilevel"/>
    <w:tmpl w:val="3A261B20"/>
    <w:lvl w:ilvl="0" w:tplc="F312C204">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15:restartNumberingAfterBreak="0">
    <w:nsid w:val="5F29785E"/>
    <w:multiLevelType w:val="hybridMultilevel"/>
    <w:tmpl w:val="7526C0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3" w15:restartNumberingAfterBreak="0">
    <w:nsid w:val="5F2C764B"/>
    <w:multiLevelType w:val="hybridMultilevel"/>
    <w:tmpl w:val="C3E01482"/>
    <w:lvl w:ilvl="0" w:tplc="0A9079AE">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4" w15:restartNumberingAfterBreak="0">
    <w:nsid w:val="60F6040E"/>
    <w:multiLevelType w:val="hybridMultilevel"/>
    <w:tmpl w:val="FEC6A9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5" w15:restartNumberingAfterBreak="0">
    <w:nsid w:val="61456802"/>
    <w:multiLevelType w:val="hybridMultilevel"/>
    <w:tmpl w:val="3D5EB074"/>
    <w:lvl w:ilvl="0" w:tplc="CFFCABB8">
      <w:start w:val="1"/>
      <w:numFmt w:val="decimal"/>
      <w:lvlText w:val="%1."/>
      <w:lvlJc w:val="left"/>
      <w:pPr>
        <w:tabs>
          <w:tab w:val="num" w:pos="720"/>
        </w:tabs>
        <w:ind w:left="720" w:hanging="360"/>
      </w:pPr>
      <w:rPr>
        <w:rFonts w:hint="default"/>
        <w:lang w:val="en-GB"/>
      </w:rPr>
    </w:lvl>
    <w:lvl w:ilvl="1" w:tplc="13445F0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61AF4A36"/>
    <w:multiLevelType w:val="hybridMultilevel"/>
    <w:tmpl w:val="AE766460"/>
    <w:lvl w:ilvl="0" w:tplc="2A0C9404">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7" w15:restartNumberingAfterBreak="0">
    <w:nsid w:val="626925A8"/>
    <w:multiLevelType w:val="hybridMultilevel"/>
    <w:tmpl w:val="87FA14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3447011"/>
    <w:multiLevelType w:val="hybridMultilevel"/>
    <w:tmpl w:val="F8D000AC"/>
    <w:lvl w:ilvl="0" w:tplc="33F0EAE6">
      <w:start w:val="1"/>
      <w:numFmt w:val="decimal"/>
      <w:lvlText w:val="%1."/>
      <w:lvlJc w:val="left"/>
      <w:pPr>
        <w:ind w:left="720" w:hanging="360"/>
      </w:pPr>
      <w:rPr>
        <w:rFonts w:cs="Arial" w:hint="default"/>
        <w:b w:val="0"/>
        <w:i w:val="0"/>
        <w:color w:val="auto"/>
        <w:sz w:val="20"/>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9" w15:restartNumberingAfterBreak="0">
    <w:nsid w:val="63730B8D"/>
    <w:multiLevelType w:val="hybridMultilevel"/>
    <w:tmpl w:val="4EA68B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0" w15:restartNumberingAfterBreak="0">
    <w:nsid w:val="63C83AA8"/>
    <w:multiLevelType w:val="hybridMultilevel"/>
    <w:tmpl w:val="30908ADE"/>
    <w:lvl w:ilvl="0" w:tplc="E4B238C4">
      <w:start w:val="1"/>
      <w:numFmt w:val="decimal"/>
      <w:lvlText w:val="%1."/>
      <w:lvlJc w:val="left"/>
      <w:pPr>
        <w:tabs>
          <w:tab w:val="num" w:pos="1080"/>
        </w:tabs>
        <w:ind w:left="1080" w:hanging="360"/>
      </w:pPr>
      <w:rPr>
        <w:rFonts w:hint="default"/>
        <w:b w:val="0"/>
        <w:i w:val="0"/>
        <w:sz w:val="20"/>
        <w:szCs w:val="20"/>
      </w:rPr>
    </w:lvl>
    <w:lvl w:ilvl="1" w:tplc="9C04BC3A">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1" w15:restartNumberingAfterBreak="0">
    <w:nsid w:val="66EC2D57"/>
    <w:multiLevelType w:val="hybridMultilevel"/>
    <w:tmpl w:val="1E0AAA70"/>
    <w:lvl w:ilvl="0" w:tplc="27460D44">
      <w:start w:val="1"/>
      <w:numFmt w:val="decimal"/>
      <w:lvlText w:val="%1."/>
      <w:lvlJc w:val="left"/>
      <w:pPr>
        <w:tabs>
          <w:tab w:val="num" w:pos="1080"/>
        </w:tabs>
        <w:ind w:left="108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2" w15:restartNumberingAfterBreak="0">
    <w:nsid w:val="69CE4795"/>
    <w:multiLevelType w:val="hybridMultilevel"/>
    <w:tmpl w:val="3690B986"/>
    <w:lvl w:ilvl="0" w:tplc="D4403F00">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3" w15:restartNumberingAfterBreak="0">
    <w:nsid w:val="6A6C6E3E"/>
    <w:multiLevelType w:val="hybridMultilevel"/>
    <w:tmpl w:val="E58A653E"/>
    <w:lvl w:ilvl="0" w:tplc="80F82F9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4" w15:restartNumberingAfterBreak="0">
    <w:nsid w:val="6B3239E5"/>
    <w:multiLevelType w:val="hybridMultilevel"/>
    <w:tmpl w:val="BDA045A4"/>
    <w:lvl w:ilvl="0" w:tplc="B4BADA4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5" w15:restartNumberingAfterBreak="0">
    <w:nsid w:val="6DAE7AED"/>
    <w:multiLevelType w:val="hybridMultilevel"/>
    <w:tmpl w:val="99BC3642"/>
    <w:lvl w:ilvl="0" w:tplc="CE948674">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6" w15:restartNumberingAfterBreak="0">
    <w:nsid w:val="71620C39"/>
    <w:multiLevelType w:val="hybridMultilevel"/>
    <w:tmpl w:val="586EFC04"/>
    <w:lvl w:ilvl="0" w:tplc="CCC08160">
      <w:start w:val="1"/>
      <w:numFmt w:val="decimal"/>
      <w:lvlText w:val="%1."/>
      <w:lvlJc w:val="left"/>
      <w:pPr>
        <w:ind w:left="720" w:hanging="360"/>
      </w:pPr>
      <w:rPr>
        <w:rFonts w:hint="default"/>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7" w15:restartNumberingAfterBreak="0">
    <w:nsid w:val="719E184F"/>
    <w:multiLevelType w:val="hybridMultilevel"/>
    <w:tmpl w:val="6002B688"/>
    <w:lvl w:ilvl="0" w:tplc="F7C26EDE">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8" w15:restartNumberingAfterBreak="0">
    <w:nsid w:val="73706641"/>
    <w:multiLevelType w:val="hybridMultilevel"/>
    <w:tmpl w:val="3334E23E"/>
    <w:lvl w:ilvl="0" w:tplc="1438222A">
      <w:start w:val="1"/>
      <w:numFmt w:val="decimal"/>
      <w:lvlText w:val="%1."/>
      <w:lvlJc w:val="left"/>
      <w:pPr>
        <w:tabs>
          <w:tab w:val="num" w:pos="720"/>
        </w:tabs>
        <w:ind w:left="72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741771C0"/>
    <w:multiLevelType w:val="hybridMultilevel"/>
    <w:tmpl w:val="F2567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43A130E"/>
    <w:multiLevelType w:val="hybridMultilevel"/>
    <w:tmpl w:val="266451B4"/>
    <w:lvl w:ilvl="0" w:tplc="BBD0CDA0">
      <w:start w:val="1"/>
      <w:numFmt w:val="decimal"/>
      <w:lvlText w:val="%1."/>
      <w:lvlJc w:val="left"/>
      <w:pPr>
        <w:ind w:left="928" w:hanging="360"/>
      </w:pPr>
      <w:rPr>
        <w:sz w:val="20"/>
        <w:szCs w:val="20"/>
      </w:r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91" w15:restartNumberingAfterBreak="0">
    <w:nsid w:val="75156C75"/>
    <w:multiLevelType w:val="hybridMultilevel"/>
    <w:tmpl w:val="0A0A9EEA"/>
    <w:lvl w:ilvl="0" w:tplc="ED64B4CA">
      <w:start w:val="1"/>
      <w:numFmt w:val="decimal"/>
      <w:lvlText w:val="%1."/>
      <w:lvlJc w:val="left"/>
      <w:pPr>
        <w:tabs>
          <w:tab w:val="num" w:pos="1080"/>
        </w:tabs>
        <w:ind w:left="108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2" w15:restartNumberingAfterBreak="0">
    <w:nsid w:val="77652F66"/>
    <w:multiLevelType w:val="hybridMultilevel"/>
    <w:tmpl w:val="280A6E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3" w15:restartNumberingAfterBreak="0">
    <w:nsid w:val="77B06EE9"/>
    <w:multiLevelType w:val="hybridMultilevel"/>
    <w:tmpl w:val="0EC051C8"/>
    <w:lvl w:ilvl="0" w:tplc="BF3AD00E">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4" w15:restartNumberingAfterBreak="0">
    <w:nsid w:val="78A701FD"/>
    <w:multiLevelType w:val="hybridMultilevel"/>
    <w:tmpl w:val="BF384A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97D74B9"/>
    <w:multiLevelType w:val="hybridMultilevel"/>
    <w:tmpl w:val="461ADC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A666B13"/>
    <w:multiLevelType w:val="hybridMultilevel"/>
    <w:tmpl w:val="E7DC9B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AA855A4"/>
    <w:multiLevelType w:val="hybridMultilevel"/>
    <w:tmpl w:val="174AC026"/>
    <w:lvl w:ilvl="0" w:tplc="FBE2948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8" w15:restartNumberingAfterBreak="0">
    <w:nsid w:val="7B1362A7"/>
    <w:multiLevelType w:val="hybridMultilevel"/>
    <w:tmpl w:val="CEB0B8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B4B502C"/>
    <w:multiLevelType w:val="hybridMultilevel"/>
    <w:tmpl w:val="182A8C48"/>
    <w:lvl w:ilvl="0" w:tplc="502AD7A4">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0" w15:restartNumberingAfterBreak="0">
    <w:nsid w:val="7C51032C"/>
    <w:multiLevelType w:val="hybridMultilevel"/>
    <w:tmpl w:val="9B0C981E"/>
    <w:lvl w:ilvl="0" w:tplc="2E920F34">
      <w:start w:val="1"/>
      <w:numFmt w:val="decimal"/>
      <w:lvlText w:val="%1."/>
      <w:lvlJc w:val="left"/>
      <w:pPr>
        <w:tabs>
          <w:tab w:val="num" w:pos="1080"/>
        </w:tabs>
        <w:ind w:left="108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1" w15:restartNumberingAfterBreak="0">
    <w:nsid w:val="7DD47F80"/>
    <w:multiLevelType w:val="hybridMultilevel"/>
    <w:tmpl w:val="884C6372"/>
    <w:lvl w:ilvl="0" w:tplc="61C67BB8">
      <w:numFmt w:val="bullet"/>
      <w:lvlText w:val="-"/>
      <w:lvlJc w:val="left"/>
      <w:pPr>
        <w:tabs>
          <w:tab w:val="num" w:pos="360"/>
        </w:tabs>
        <w:ind w:left="360" w:hanging="360"/>
      </w:pPr>
      <w:rPr>
        <w:rFonts w:ascii="Times New Roman" w:eastAsia="Times New Roman" w:hAnsi="Times New Roman" w:hint="default"/>
      </w:rPr>
    </w:lvl>
    <w:lvl w:ilvl="1" w:tplc="08090003">
      <w:start w:val="1"/>
      <w:numFmt w:val="bullet"/>
      <w:lvlText w:val="o"/>
      <w:lvlJc w:val="left"/>
      <w:pPr>
        <w:tabs>
          <w:tab w:val="num" w:pos="360"/>
        </w:tabs>
        <w:ind w:left="360" w:hanging="360"/>
      </w:pPr>
      <w:rPr>
        <w:rFonts w:ascii="Courier New" w:hAnsi="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hint="default"/>
      </w:rPr>
    </w:lvl>
    <w:lvl w:ilvl="5" w:tplc="08090005">
      <w:start w:val="1"/>
      <w:numFmt w:val="bullet"/>
      <w:lvlText w:val=""/>
      <w:lvlJc w:val="left"/>
      <w:pPr>
        <w:tabs>
          <w:tab w:val="num" w:pos="3240"/>
        </w:tabs>
        <w:ind w:left="3240" w:hanging="360"/>
      </w:pPr>
      <w:rPr>
        <w:rFonts w:ascii="Wingdings" w:hAnsi="Wingdings" w:hint="default"/>
      </w:rPr>
    </w:lvl>
    <w:lvl w:ilvl="6" w:tplc="08090001">
      <w:start w:val="1"/>
      <w:numFmt w:val="bullet"/>
      <w:lvlText w:val=""/>
      <w:lvlJc w:val="left"/>
      <w:pPr>
        <w:tabs>
          <w:tab w:val="num" w:pos="3960"/>
        </w:tabs>
        <w:ind w:left="3960" w:hanging="360"/>
      </w:pPr>
      <w:rPr>
        <w:rFonts w:ascii="Symbol" w:hAnsi="Symbol" w:hint="default"/>
      </w:rPr>
    </w:lvl>
    <w:lvl w:ilvl="7" w:tplc="08090003">
      <w:start w:val="1"/>
      <w:numFmt w:val="bullet"/>
      <w:lvlText w:val="o"/>
      <w:lvlJc w:val="left"/>
      <w:pPr>
        <w:tabs>
          <w:tab w:val="num" w:pos="4680"/>
        </w:tabs>
        <w:ind w:left="4680" w:hanging="360"/>
      </w:pPr>
      <w:rPr>
        <w:rFonts w:ascii="Courier New" w:hAnsi="Courier New" w:hint="default"/>
      </w:rPr>
    </w:lvl>
    <w:lvl w:ilvl="8" w:tplc="08090005">
      <w:start w:val="1"/>
      <w:numFmt w:val="bullet"/>
      <w:lvlText w:val=""/>
      <w:lvlJc w:val="left"/>
      <w:pPr>
        <w:tabs>
          <w:tab w:val="num" w:pos="5400"/>
        </w:tabs>
        <w:ind w:left="5400" w:hanging="360"/>
      </w:pPr>
      <w:rPr>
        <w:rFonts w:ascii="Wingdings" w:hAnsi="Wingdings" w:hint="default"/>
      </w:rPr>
    </w:lvl>
  </w:abstractNum>
  <w:abstractNum w:abstractNumId="102" w15:restartNumberingAfterBreak="0">
    <w:nsid w:val="7EBC3B10"/>
    <w:multiLevelType w:val="hybridMultilevel"/>
    <w:tmpl w:val="758C1AEC"/>
    <w:lvl w:ilvl="0" w:tplc="DF4CEAFC">
      <w:start w:val="1"/>
      <w:numFmt w:val="decimal"/>
      <w:lvlText w:val="%1."/>
      <w:lvlJc w:val="left"/>
      <w:pPr>
        <w:tabs>
          <w:tab w:val="num" w:pos="768"/>
        </w:tabs>
        <w:ind w:left="768" w:hanging="40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7F646D06"/>
    <w:multiLevelType w:val="hybridMultilevel"/>
    <w:tmpl w:val="52469BE0"/>
    <w:lvl w:ilvl="0" w:tplc="83DAE2AA">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637342227">
    <w:abstractNumId w:val="11"/>
  </w:num>
  <w:num w:numId="2" w16cid:durableId="1933463640">
    <w:abstractNumId w:val="88"/>
  </w:num>
  <w:num w:numId="3" w16cid:durableId="1267880522">
    <w:abstractNumId w:val="58"/>
  </w:num>
  <w:num w:numId="4" w16cid:durableId="349994592">
    <w:abstractNumId w:val="54"/>
  </w:num>
  <w:num w:numId="5" w16cid:durableId="572663232">
    <w:abstractNumId w:val="67"/>
  </w:num>
  <w:num w:numId="6" w16cid:durableId="242029812">
    <w:abstractNumId w:val="62"/>
  </w:num>
  <w:num w:numId="7" w16cid:durableId="195317395">
    <w:abstractNumId w:val="16"/>
  </w:num>
  <w:num w:numId="8" w16cid:durableId="752748539">
    <w:abstractNumId w:val="102"/>
  </w:num>
  <w:num w:numId="9" w16cid:durableId="901326203">
    <w:abstractNumId w:val="75"/>
  </w:num>
  <w:num w:numId="10" w16cid:durableId="988485641">
    <w:abstractNumId w:val="63"/>
  </w:num>
  <w:num w:numId="11" w16cid:durableId="120655694">
    <w:abstractNumId w:val="41"/>
  </w:num>
  <w:num w:numId="12" w16cid:durableId="1813257170">
    <w:abstractNumId w:val="101"/>
  </w:num>
  <w:num w:numId="13" w16cid:durableId="75516243">
    <w:abstractNumId w:val="96"/>
  </w:num>
  <w:num w:numId="14" w16cid:durableId="156507689">
    <w:abstractNumId w:val="12"/>
  </w:num>
  <w:num w:numId="15" w16cid:durableId="444470888">
    <w:abstractNumId w:val="57"/>
  </w:num>
  <w:num w:numId="16" w16cid:durableId="1670056245">
    <w:abstractNumId w:val="1"/>
  </w:num>
  <w:num w:numId="17" w16cid:durableId="897283130">
    <w:abstractNumId w:val="33"/>
  </w:num>
  <w:num w:numId="18" w16cid:durableId="1083915306">
    <w:abstractNumId w:val="69"/>
  </w:num>
  <w:num w:numId="19" w16cid:durableId="5254608">
    <w:abstractNumId w:val="44"/>
  </w:num>
  <w:num w:numId="20" w16cid:durableId="274168710">
    <w:abstractNumId w:val="85"/>
  </w:num>
  <w:num w:numId="21" w16cid:durableId="1319533217">
    <w:abstractNumId w:val="56"/>
  </w:num>
  <w:num w:numId="22" w16cid:durableId="1349407844">
    <w:abstractNumId w:val="26"/>
  </w:num>
  <w:num w:numId="23" w16cid:durableId="1591739442">
    <w:abstractNumId w:val="71"/>
  </w:num>
  <w:num w:numId="24" w16cid:durableId="168181801">
    <w:abstractNumId w:val="61"/>
  </w:num>
  <w:num w:numId="25" w16cid:durableId="1950238661">
    <w:abstractNumId w:val="81"/>
  </w:num>
  <w:num w:numId="26" w16cid:durableId="1350447267">
    <w:abstractNumId w:val="18"/>
  </w:num>
  <w:num w:numId="27" w16cid:durableId="1697458652">
    <w:abstractNumId w:val="20"/>
  </w:num>
  <w:num w:numId="28" w16cid:durableId="260065359">
    <w:abstractNumId w:val="91"/>
  </w:num>
  <w:num w:numId="29" w16cid:durableId="647781613">
    <w:abstractNumId w:val="27"/>
  </w:num>
  <w:num w:numId="30" w16cid:durableId="1610549725">
    <w:abstractNumId w:val="68"/>
  </w:num>
  <w:num w:numId="31" w16cid:durableId="1767918995">
    <w:abstractNumId w:val="24"/>
  </w:num>
  <w:num w:numId="32" w16cid:durableId="1943026623">
    <w:abstractNumId w:val="4"/>
  </w:num>
  <w:num w:numId="33" w16cid:durableId="1206874439">
    <w:abstractNumId w:val="65"/>
  </w:num>
  <w:num w:numId="34" w16cid:durableId="430974683">
    <w:abstractNumId w:val="97"/>
  </w:num>
  <w:num w:numId="35" w16cid:durableId="2009822043">
    <w:abstractNumId w:val="64"/>
  </w:num>
  <w:num w:numId="36" w16cid:durableId="1017199959">
    <w:abstractNumId w:val="36"/>
  </w:num>
  <w:num w:numId="37" w16cid:durableId="83886525">
    <w:abstractNumId w:val="28"/>
  </w:num>
  <w:num w:numId="38" w16cid:durableId="1963732874">
    <w:abstractNumId w:val="0"/>
  </w:num>
  <w:num w:numId="39" w16cid:durableId="427653733">
    <w:abstractNumId w:val="19"/>
  </w:num>
  <w:num w:numId="40" w16cid:durableId="430855987">
    <w:abstractNumId w:val="99"/>
  </w:num>
  <w:num w:numId="41" w16cid:durableId="1813131362">
    <w:abstractNumId w:val="49"/>
  </w:num>
  <w:num w:numId="42" w16cid:durableId="978150710">
    <w:abstractNumId w:val="87"/>
  </w:num>
  <w:num w:numId="43" w16cid:durableId="721759445">
    <w:abstractNumId w:val="30"/>
  </w:num>
  <w:num w:numId="44" w16cid:durableId="1689480958">
    <w:abstractNumId w:val="93"/>
  </w:num>
  <w:num w:numId="45" w16cid:durableId="2080667654">
    <w:abstractNumId w:val="103"/>
  </w:num>
  <w:num w:numId="46" w16cid:durableId="1611428115">
    <w:abstractNumId w:val="51"/>
  </w:num>
  <w:num w:numId="47" w16cid:durableId="684406786">
    <w:abstractNumId w:val="15"/>
  </w:num>
  <w:num w:numId="48" w16cid:durableId="402676470">
    <w:abstractNumId w:val="25"/>
  </w:num>
  <w:num w:numId="49" w16cid:durableId="1953324303">
    <w:abstractNumId w:val="21"/>
  </w:num>
  <w:num w:numId="50" w16cid:durableId="901910364">
    <w:abstractNumId w:val="76"/>
  </w:num>
  <w:num w:numId="51" w16cid:durableId="217202689">
    <w:abstractNumId w:val="45"/>
  </w:num>
  <w:num w:numId="52" w16cid:durableId="1998724981">
    <w:abstractNumId w:val="29"/>
  </w:num>
  <w:num w:numId="53" w16cid:durableId="1642347049">
    <w:abstractNumId w:val="17"/>
  </w:num>
  <w:num w:numId="54" w16cid:durableId="1194079671">
    <w:abstractNumId w:val="52"/>
  </w:num>
  <w:num w:numId="55" w16cid:durableId="1711344637">
    <w:abstractNumId w:val="7"/>
  </w:num>
  <w:num w:numId="56" w16cid:durableId="659385933">
    <w:abstractNumId w:val="90"/>
  </w:num>
  <w:num w:numId="57" w16cid:durableId="1065638727">
    <w:abstractNumId w:val="83"/>
  </w:num>
  <w:num w:numId="58" w16cid:durableId="1169981359">
    <w:abstractNumId w:val="14"/>
  </w:num>
  <w:num w:numId="59" w16cid:durableId="1651445707">
    <w:abstractNumId w:val="9"/>
  </w:num>
  <w:num w:numId="60" w16cid:durableId="2023775095">
    <w:abstractNumId w:val="73"/>
  </w:num>
  <w:num w:numId="61" w16cid:durableId="1114787722">
    <w:abstractNumId w:val="86"/>
  </w:num>
  <w:num w:numId="62" w16cid:durableId="1667245993">
    <w:abstractNumId w:val="100"/>
  </w:num>
  <w:num w:numId="63" w16cid:durableId="106051632">
    <w:abstractNumId w:val="35"/>
  </w:num>
  <w:num w:numId="64" w16cid:durableId="447552319">
    <w:abstractNumId w:val="2"/>
  </w:num>
  <w:num w:numId="65" w16cid:durableId="2008819308">
    <w:abstractNumId w:val="59"/>
  </w:num>
  <w:num w:numId="66" w16cid:durableId="1539659379">
    <w:abstractNumId w:val="84"/>
  </w:num>
  <w:num w:numId="67" w16cid:durableId="1041439323">
    <w:abstractNumId w:val="3"/>
  </w:num>
  <w:num w:numId="68" w16cid:durableId="321810968">
    <w:abstractNumId w:val="22"/>
  </w:num>
  <w:num w:numId="69" w16cid:durableId="1469861799">
    <w:abstractNumId w:val="82"/>
  </w:num>
  <w:num w:numId="70" w16cid:durableId="1023631651">
    <w:abstractNumId w:val="31"/>
  </w:num>
  <w:num w:numId="71" w16cid:durableId="527841567">
    <w:abstractNumId w:val="50"/>
  </w:num>
  <w:num w:numId="72" w16cid:durableId="1851093131">
    <w:abstractNumId w:val="43"/>
  </w:num>
  <w:num w:numId="73" w16cid:durableId="1332485268">
    <w:abstractNumId w:val="5"/>
  </w:num>
  <w:num w:numId="74" w16cid:durableId="442187403">
    <w:abstractNumId w:val="98"/>
  </w:num>
  <w:num w:numId="75" w16cid:durableId="1314598608">
    <w:abstractNumId w:val="74"/>
  </w:num>
  <w:num w:numId="76" w16cid:durableId="863707622">
    <w:abstractNumId w:val="6"/>
  </w:num>
  <w:num w:numId="77" w16cid:durableId="1044136764">
    <w:abstractNumId w:val="92"/>
  </w:num>
  <w:num w:numId="78" w16cid:durableId="319385796">
    <w:abstractNumId w:val="34"/>
  </w:num>
  <w:num w:numId="79" w16cid:durableId="188105326">
    <w:abstractNumId w:val="80"/>
  </w:num>
  <w:num w:numId="80" w16cid:durableId="1683582431">
    <w:abstractNumId w:val="42"/>
  </w:num>
  <w:num w:numId="81" w16cid:durableId="275216390">
    <w:abstractNumId w:val="78"/>
  </w:num>
  <w:num w:numId="82" w16cid:durableId="1894924149">
    <w:abstractNumId w:val="40"/>
  </w:num>
  <w:num w:numId="83" w16cid:durableId="1144542357">
    <w:abstractNumId w:val="23"/>
  </w:num>
  <w:num w:numId="84" w16cid:durableId="966159076">
    <w:abstractNumId w:val="70"/>
  </w:num>
  <w:num w:numId="85" w16cid:durableId="1809086734">
    <w:abstractNumId w:val="77"/>
  </w:num>
  <w:num w:numId="86" w16cid:durableId="1511068032">
    <w:abstractNumId w:val="38"/>
  </w:num>
  <w:num w:numId="87" w16cid:durableId="1550142571">
    <w:abstractNumId w:val="95"/>
  </w:num>
  <w:num w:numId="88" w16cid:durableId="1017923880">
    <w:abstractNumId w:val="46"/>
  </w:num>
  <w:num w:numId="89" w16cid:durableId="1877305224">
    <w:abstractNumId w:val="89"/>
  </w:num>
  <w:num w:numId="90" w16cid:durableId="68116351">
    <w:abstractNumId w:val="37"/>
  </w:num>
  <w:num w:numId="91" w16cid:durableId="1799253478">
    <w:abstractNumId w:val="48"/>
  </w:num>
  <w:num w:numId="92" w16cid:durableId="359166102">
    <w:abstractNumId w:val="55"/>
  </w:num>
  <w:num w:numId="93" w16cid:durableId="78527275">
    <w:abstractNumId w:val="66"/>
  </w:num>
  <w:num w:numId="94" w16cid:durableId="1930697706">
    <w:abstractNumId w:val="32"/>
  </w:num>
  <w:num w:numId="95" w16cid:durableId="421611289">
    <w:abstractNumId w:val="39"/>
  </w:num>
  <w:num w:numId="96" w16cid:durableId="475269346">
    <w:abstractNumId w:val="60"/>
  </w:num>
  <w:num w:numId="97" w16cid:durableId="1054424814">
    <w:abstractNumId w:val="94"/>
  </w:num>
  <w:num w:numId="98" w16cid:durableId="866255111">
    <w:abstractNumId w:val="10"/>
  </w:num>
  <w:num w:numId="99" w16cid:durableId="1162427413">
    <w:abstractNumId w:val="47"/>
  </w:num>
  <w:num w:numId="100" w16cid:durableId="711927126">
    <w:abstractNumId w:val="8"/>
  </w:num>
  <w:num w:numId="101" w16cid:durableId="1729261646">
    <w:abstractNumId w:val="53"/>
  </w:num>
  <w:num w:numId="102" w16cid:durableId="1457405713">
    <w:abstractNumId w:val="13"/>
  </w:num>
  <w:num w:numId="103" w16cid:durableId="2016031788">
    <w:abstractNumId w:val="72"/>
  </w:num>
  <w:num w:numId="104" w16cid:durableId="1554079874">
    <w:abstractNumId w:val="7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1"/>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599"/>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Fmt w:val="chicago"/>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c3MjUwMLI0sTQxszRS0lEKTi0uzszPAykwrAUAh0n3ZSwAAAA="/>
  </w:docVars>
  <w:rsids>
    <w:rsidRoot w:val="00B558C4"/>
    <w:rsid w:val="00000E84"/>
    <w:rsid w:val="00001607"/>
    <w:rsid w:val="00001C65"/>
    <w:rsid w:val="000022C9"/>
    <w:rsid w:val="0000230B"/>
    <w:rsid w:val="000025FA"/>
    <w:rsid w:val="00002FF6"/>
    <w:rsid w:val="0000307A"/>
    <w:rsid w:val="00003100"/>
    <w:rsid w:val="00003692"/>
    <w:rsid w:val="00004007"/>
    <w:rsid w:val="00004425"/>
    <w:rsid w:val="000053D0"/>
    <w:rsid w:val="00005777"/>
    <w:rsid w:val="00005E2D"/>
    <w:rsid w:val="00005E44"/>
    <w:rsid w:val="00005F1E"/>
    <w:rsid w:val="000063B5"/>
    <w:rsid w:val="00007015"/>
    <w:rsid w:val="0000788B"/>
    <w:rsid w:val="000100EC"/>
    <w:rsid w:val="000104F3"/>
    <w:rsid w:val="00010894"/>
    <w:rsid w:val="00010C4F"/>
    <w:rsid w:val="00011D07"/>
    <w:rsid w:val="000134F8"/>
    <w:rsid w:val="000136A3"/>
    <w:rsid w:val="00013EE5"/>
    <w:rsid w:val="00014168"/>
    <w:rsid w:val="00014BF3"/>
    <w:rsid w:val="00014E26"/>
    <w:rsid w:val="00015005"/>
    <w:rsid w:val="00015427"/>
    <w:rsid w:val="00015A0C"/>
    <w:rsid w:val="00015BD9"/>
    <w:rsid w:val="00017853"/>
    <w:rsid w:val="00020D99"/>
    <w:rsid w:val="00021F15"/>
    <w:rsid w:val="0002303B"/>
    <w:rsid w:val="00023175"/>
    <w:rsid w:val="00023CB5"/>
    <w:rsid w:val="000261DB"/>
    <w:rsid w:val="00026532"/>
    <w:rsid w:val="00026877"/>
    <w:rsid w:val="00027D9D"/>
    <w:rsid w:val="00027E86"/>
    <w:rsid w:val="000303A1"/>
    <w:rsid w:val="0003055F"/>
    <w:rsid w:val="0003085F"/>
    <w:rsid w:val="00030C58"/>
    <w:rsid w:val="00031193"/>
    <w:rsid w:val="0003178D"/>
    <w:rsid w:val="00033191"/>
    <w:rsid w:val="00033C61"/>
    <w:rsid w:val="00033DB8"/>
    <w:rsid w:val="00033EFA"/>
    <w:rsid w:val="000343FE"/>
    <w:rsid w:val="0003500D"/>
    <w:rsid w:val="000352D0"/>
    <w:rsid w:val="00035576"/>
    <w:rsid w:val="00035BD9"/>
    <w:rsid w:val="0003617A"/>
    <w:rsid w:val="0003621E"/>
    <w:rsid w:val="0004115A"/>
    <w:rsid w:val="0004132B"/>
    <w:rsid w:val="00041623"/>
    <w:rsid w:val="00041667"/>
    <w:rsid w:val="00041AC0"/>
    <w:rsid w:val="00041BB7"/>
    <w:rsid w:val="00041C5B"/>
    <w:rsid w:val="00041E36"/>
    <w:rsid w:val="000439E1"/>
    <w:rsid w:val="000453F4"/>
    <w:rsid w:val="00045D6E"/>
    <w:rsid w:val="00045E49"/>
    <w:rsid w:val="0004627D"/>
    <w:rsid w:val="000470D3"/>
    <w:rsid w:val="0004734C"/>
    <w:rsid w:val="0004763F"/>
    <w:rsid w:val="00047C0C"/>
    <w:rsid w:val="000507F0"/>
    <w:rsid w:val="00050B4F"/>
    <w:rsid w:val="000512FB"/>
    <w:rsid w:val="00051662"/>
    <w:rsid w:val="00051E5B"/>
    <w:rsid w:val="00051F60"/>
    <w:rsid w:val="00052253"/>
    <w:rsid w:val="000533A1"/>
    <w:rsid w:val="0005352F"/>
    <w:rsid w:val="00054BF2"/>
    <w:rsid w:val="0005580C"/>
    <w:rsid w:val="00056080"/>
    <w:rsid w:val="00056D1B"/>
    <w:rsid w:val="00056DAC"/>
    <w:rsid w:val="000600F3"/>
    <w:rsid w:val="000600FB"/>
    <w:rsid w:val="000602FB"/>
    <w:rsid w:val="00060C1F"/>
    <w:rsid w:val="00062EAF"/>
    <w:rsid w:val="0006318E"/>
    <w:rsid w:val="000634C4"/>
    <w:rsid w:val="00063C80"/>
    <w:rsid w:val="00064768"/>
    <w:rsid w:val="00064B7D"/>
    <w:rsid w:val="00064EDC"/>
    <w:rsid w:val="00065102"/>
    <w:rsid w:val="00065600"/>
    <w:rsid w:val="00066472"/>
    <w:rsid w:val="0006681E"/>
    <w:rsid w:val="00067C96"/>
    <w:rsid w:val="00067EA1"/>
    <w:rsid w:val="00070068"/>
    <w:rsid w:val="00070651"/>
    <w:rsid w:val="00070719"/>
    <w:rsid w:val="0007091A"/>
    <w:rsid w:val="00070BB4"/>
    <w:rsid w:val="000712D2"/>
    <w:rsid w:val="00071954"/>
    <w:rsid w:val="00072282"/>
    <w:rsid w:val="000722E0"/>
    <w:rsid w:val="000724E7"/>
    <w:rsid w:val="00072D81"/>
    <w:rsid w:val="000752C3"/>
    <w:rsid w:val="00075802"/>
    <w:rsid w:val="00076177"/>
    <w:rsid w:val="00076CB0"/>
    <w:rsid w:val="000775C1"/>
    <w:rsid w:val="00081B70"/>
    <w:rsid w:val="00081CBF"/>
    <w:rsid w:val="00081EC2"/>
    <w:rsid w:val="00081F48"/>
    <w:rsid w:val="00082454"/>
    <w:rsid w:val="00083CD7"/>
    <w:rsid w:val="000840AA"/>
    <w:rsid w:val="000848A6"/>
    <w:rsid w:val="00084B5C"/>
    <w:rsid w:val="00084D66"/>
    <w:rsid w:val="00084DDC"/>
    <w:rsid w:val="00084FAD"/>
    <w:rsid w:val="000858D3"/>
    <w:rsid w:val="00085A33"/>
    <w:rsid w:val="00087BF6"/>
    <w:rsid w:val="00087D75"/>
    <w:rsid w:val="00087E7F"/>
    <w:rsid w:val="00090DF3"/>
    <w:rsid w:val="0009114C"/>
    <w:rsid w:val="000911CA"/>
    <w:rsid w:val="00091DD1"/>
    <w:rsid w:val="00092BF7"/>
    <w:rsid w:val="00093F08"/>
    <w:rsid w:val="0009441E"/>
    <w:rsid w:val="000946D4"/>
    <w:rsid w:val="00095840"/>
    <w:rsid w:val="000959A8"/>
    <w:rsid w:val="00096277"/>
    <w:rsid w:val="000976FF"/>
    <w:rsid w:val="00097AA5"/>
    <w:rsid w:val="00097B25"/>
    <w:rsid w:val="000A0185"/>
    <w:rsid w:val="000A032F"/>
    <w:rsid w:val="000A0907"/>
    <w:rsid w:val="000A1C6C"/>
    <w:rsid w:val="000A1CBF"/>
    <w:rsid w:val="000A2421"/>
    <w:rsid w:val="000A2818"/>
    <w:rsid w:val="000A35E9"/>
    <w:rsid w:val="000A4510"/>
    <w:rsid w:val="000A4BCF"/>
    <w:rsid w:val="000A5489"/>
    <w:rsid w:val="000A6233"/>
    <w:rsid w:val="000A6563"/>
    <w:rsid w:val="000A6814"/>
    <w:rsid w:val="000A7226"/>
    <w:rsid w:val="000A7AEA"/>
    <w:rsid w:val="000B01C4"/>
    <w:rsid w:val="000B0CEE"/>
    <w:rsid w:val="000B1480"/>
    <w:rsid w:val="000B2DC4"/>
    <w:rsid w:val="000B2E88"/>
    <w:rsid w:val="000B30C5"/>
    <w:rsid w:val="000B3927"/>
    <w:rsid w:val="000B4ADA"/>
    <w:rsid w:val="000B5B8C"/>
    <w:rsid w:val="000B642C"/>
    <w:rsid w:val="000B6507"/>
    <w:rsid w:val="000B7D60"/>
    <w:rsid w:val="000C163E"/>
    <w:rsid w:val="000C25DA"/>
    <w:rsid w:val="000C2946"/>
    <w:rsid w:val="000C327D"/>
    <w:rsid w:val="000C3FD3"/>
    <w:rsid w:val="000C44D9"/>
    <w:rsid w:val="000C5390"/>
    <w:rsid w:val="000C6C81"/>
    <w:rsid w:val="000C6DE7"/>
    <w:rsid w:val="000D0643"/>
    <w:rsid w:val="000D21B3"/>
    <w:rsid w:val="000D32D1"/>
    <w:rsid w:val="000D33B5"/>
    <w:rsid w:val="000D3483"/>
    <w:rsid w:val="000D4BD0"/>
    <w:rsid w:val="000D6CFD"/>
    <w:rsid w:val="000D7517"/>
    <w:rsid w:val="000E012F"/>
    <w:rsid w:val="000E0DCA"/>
    <w:rsid w:val="000E20E4"/>
    <w:rsid w:val="000E275B"/>
    <w:rsid w:val="000E2C3D"/>
    <w:rsid w:val="000E3659"/>
    <w:rsid w:val="000E42C6"/>
    <w:rsid w:val="000E67DC"/>
    <w:rsid w:val="000E728E"/>
    <w:rsid w:val="000E7A90"/>
    <w:rsid w:val="000E7FD9"/>
    <w:rsid w:val="000F08C8"/>
    <w:rsid w:val="000F2F39"/>
    <w:rsid w:val="000F4A94"/>
    <w:rsid w:val="000F4AED"/>
    <w:rsid w:val="000F4FC6"/>
    <w:rsid w:val="000F54A0"/>
    <w:rsid w:val="000F56D4"/>
    <w:rsid w:val="000F5829"/>
    <w:rsid w:val="000F6D51"/>
    <w:rsid w:val="000F7C4D"/>
    <w:rsid w:val="000F7DF7"/>
    <w:rsid w:val="0010060A"/>
    <w:rsid w:val="001009CA"/>
    <w:rsid w:val="00102A7B"/>
    <w:rsid w:val="00102D37"/>
    <w:rsid w:val="00103363"/>
    <w:rsid w:val="00104519"/>
    <w:rsid w:val="00110525"/>
    <w:rsid w:val="0011058D"/>
    <w:rsid w:val="00110A89"/>
    <w:rsid w:val="00111AD8"/>
    <w:rsid w:val="00111DC8"/>
    <w:rsid w:val="001122E7"/>
    <w:rsid w:val="001124CA"/>
    <w:rsid w:val="00112657"/>
    <w:rsid w:val="00112B95"/>
    <w:rsid w:val="001142A4"/>
    <w:rsid w:val="00115C5D"/>
    <w:rsid w:val="0011607B"/>
    <w:rsid w:val="00116A7B"/>
    <w:rsid w:val="0011722B"/>
    <w:rsid w:val="00117E4C"/>
    <w:rsid w:val="001204BE"/>
    <w:rsid w:val="0012050A"/>
    <w:rsid w:val="00120E47"/>
    <w:rsid w:val="001217B9"/>
    <w:rsid w:val="0012245B"/>
    <w:rsid w:val="00123299"/>
    <w:rsid w:val="001238E4"/>
    <w:rsid w:val="00126661"/>
    <w:rsid w:val="00126A42"/>
    <w:rsid w:val="00126CE9"/>
    <w:rsid w:val="00127814"/>
    <w:rsid w:val="001307B9"/>
    <w:rsid w:val="0013154A"/>
    <w:rsid w:val="00131BD4"/>
    <w:rsid w:val="00132039"/>
    <w:rsid w:val="0013360D"/>
    <w:rsid w:val="00133B67"/>
    <w:rsid w:val="00133B6B"/>
    <w:rsid w:val="00133FE5"/>
    <w:rsid w:val="00134B32"/>
    <w:rsid w:val="00134C2F"/>
    <w:rsid w:val="0013588E"/>
    <w:rsid w:val="001368D2"/>
    <w:rsid w:val="00136E3C"/>
    <w:rsid w:val="00136F85"/>
    <w:rsid w:val="00137176"/>
    <w:rsid w:val="00137592"/>
    <w:rsid w:val="00137934"/>
    <w:rsid w:val="00137E05"/>
    <w:rsid w:val="00140B1C"/>
    <w:rsid w:val="00141570"/>
    <w:rsid w:val="00141CE1"/>
    <w:rsid w:val="00142CF0"/>
    <w:rsid w:val="001451F2"/>
    <w:rsid w:val="00145B61"/>
    <w:rsid w:val="00145E0F"/>
    <w:rsid w:val="0014662D"/>
    <w:rsid w:val="0014710E"/>
    <w:rsid w:val="001471F4"/>
    <w:rsid w:val="00147B64"/>
    <w:rsid w:val="00150022"/>
    <w:rsid w:val="001509F2"/>
    <w:rsid w:val="0015175A"/>
    <w:rsid w:val="00151939"/>
    <w:rsid w:val="00152007"/>
    <w:rsid w:val="001523D7"/>
    <w:rsid w:val="00152663"/>
    <w:rsid w:val="00152EF2"/>
    <w:rsid w:val="00153361"/>
    <w:rsid w:val="00153597"/>
    <w:rsid w:val="00153D01"/>
    <w:rsid w:val="00154C06"/>
    <w:rsid w:val="00154DAB"/>
    <w:rsid w:val="0015551E"/>
    <w:rsid w:val="0015666B"/>
    <w:rsid w:val="00156A3B"/>
    <w:rsid w:val="00156DC6"/>
    <w:rsid w:val="00157103"/>
    <w:rsid w:val="00161202"/>
    <w:rsid w:val="00161ED1"/>
    <w:rsid w:val="00162280"/>
    <w:rsid w:val="00162A2A"/>
    <w:rsid w:val="00162A49"/>
    <w:rsid w:val="00162A7C"/>
    <w:rsid w:val="00162C09"/>
    <w:rsid w:val="0016347D"/>
    <w:rsid w:val="00163A1F"/>
    <w:rsid w:val="00164263"/>
    <w:rsid w:val="00164FE5"/>
    <w:rsid w:val="00165C93"/>
    <w:rsid w:val="00165E3C"/>
    <w:rsid w:val="0016616C"/>
    <w:rsid w:val="001662A7"/>
    <w:rsid w:val="00166724"/>
    <w:rsid w:val="00166FFD"/>
    <w:rsid w:val="00167113"/>
    <w:rsid w:val="001672F6"/>
    <w:rsid w:val="001675EE"/>
    <w:rsid w:val="00170752"/>
    <w:rsid w:val="0017078C"/>
    <w:rsid w:val="001718EB"/>
    <w:rsid w:val="00171A9F"/>
    <w:rsid w:val="0017229D"/>
    <w:rsid w:val="001724F3"/>
    <w:rsid w:val="00172AD9"/>
    <w:rsid w:val="00173E3C"/>
    <w:rsid w:val="00173FB7"/>
    <w:rsid w:val="0017415D"/>
    <w:rsid w:val="001744A2"/>
    <w:rsid w:val="00175460"/>
    <w:rsid w:val="001758B3"/>
    <w:rsid w:val="001758C5"/>
    <w:rsid w:val="00176132"/>
    <w:rsid w:val="00176444"/>
    <w:rsid w:val="00176514"/>
    <w:rsid w:val="0017652B"/>
    <w:rsid w:val="001767FE"/>
    <w:rsid w:val="001768C9"/>
    <w:rsid w:val="00176E1D"/>
    <w:rsid w:val="00181072"/>
    <w:rsid w:val="001820F5"/>
    <w:rsid w:val="00182C91"/>
    <w:rsid w:val="00182FF9"/>
    <w:rsid w:val="00183430"/>
    <w:rsid w:val="001835CD"/>
    <w:rsid w:val="00183F2F"/>
    <w:rsid w:val="001850CD"/>
    <w:rsid w:val="00190386"/>
    <w:rsid w:val="0019080E"/>
    <w:rsid w:val="00191148"/>
    <w:rsid w:val="001912FB"/>
    <w:rsid w:val="00191CFC"/>
    <w:rsid w:val="00192152"/>
    <w:rsid w:val="00192B9D"/>
    <w:rsid w:val="00192D3D"/>
    <w:rsid w:val="00192D50"/>
    <w:rsid w:val="00192F10"/>
    <w:rsid w:val="0019313C"/>
    <w:rsid w:val="00193593"/>
    <w:rsid w:val="001936B6"/>
    <w:rsid w:val="001937D2"/>
    <w:rsid w:val="00194C72"/>
    <w:rsid w:val="0019503D"/>
    <w:rsid w:val="0019511F"/>
    <w:rsid w:val="00195A96"/>
    <w:rsid w:val="00195C8E"/>
    <w:rsid w:val="00195E4A"/>
    <w:rsid w:val="00196059"/>
    <w:rsid w:val="0019624E"/>
    <w:rsid w:val="00196439"/>
    <w:rsid w:val="001966FA"/>
    <w:rsid w:val="001A032B"/>
    <w:rsid w:val="001A1627"/>
    <w:rsid w:val="001A2048"/>
    <w:rsid w:val="001A2471"/>
    <w:rsid w:val="001A320C"/>
    <w:rsid w:val="001A4786"/>
    <w:rsid w:val="001A4AD0"/>
    <w:rsid w:val="001A52EE"/>
    <w:rsid w:val="001A708F"/>
    <w:rsid w:val="001A76E6"/>
    <w:rsid w:val="001A7F09"/>
    <w:rsid w:val="001B07D0"/>
    <w:rsid w:val="001B07D5"/>
    <w:rsid w:val="001B0832"/>
    <w:rsid w:val="001B1796"/>
    <w:rsid w:val="001B2534"/>
    <w:rsid w:val="001B3F9A"/>
    <w:rsid w:val="001B40D3"/>
    <w:rsid w:val="001B4B2A"/>
    <w:rsid w:val="001B4DBA"/>
    <w:rsid w:val="001B55BF"/>
    <w:rsid w:val="001B56E3"/>
    <w:rsid w:val="001B5F57"/>
    <w:rsid w:val="001B60BF"/>
    <w:rsid w:val="001B7AA9"/>
    <w:rsid w:val="001B7F83"/>
    <w:rsid w:val="001C02C8"/>
    <w:rsid w:val="001C04B9"/>
    <w:rsid w:val="001C14E0"/>
    <w:rsid w:val="001C162E"/>
    <w:rsid w:val="001C17DB"/>
    <w:rsid w:val="001C24B1"/>
    <w:rsid w:val="001C359B"/>
    <w:rsid w:val="001C3E48"/>
    <w:rsid w:val="001C4377"/>
    <w:rsid w:val="001C495A"/>
    <w:rsid w:val="001C4D24"/>
    <w:rsid w:val="001C5459"/>
    <w:rsid w:val="001C7BF7"/>
    <w:rsid w:val="001D02DC"/>
    <w:rsid w:val="001D0B90"/>
    <w:rsid w:val="001D0DC8"/>
    <w:rsid w:val="001D17AC"/>
    <w:rsid w:val="001D2BE9"/>
    <w:rsid w:val="001D2CA1"/>
    <w:rsid w:val="001D3C27"/>
    <w:rsid w:val="001D3F9E"/>
    <w:rsid w:val="001D40AF"/>
    <w:rsid w:val="001D4FC6"/>
    <w:rsid w:val="001D6083"/>
    <w:rsid w:val="001D625D"/>
    <w:rsid w:val="001D6A59"/>
    <w:rsid w:val="001D7AD8"/>
    <w:rsid w:val="001E013B"/>
    <w:rsid w:val="001E2C34"/>
    <w:rsid w:val="001E2F02"/>
    <w:rsid w:val="001E31AE"/>
    <w:rsid w:val="001E3A5D"/>
    <w:rsid w:val="001E3C09"/>
    <w:rsid w:val="001E3FB5"/>
    <w:rsid w:val="001E4946"/>
    <w:rsid w:val="001E53BE"/>
    <w:rsid w:val="001E576A"/>
    <w:rsid w:val="001E5F2E"/>
    <w:rsid w:val="001E6747"/>
    <w:rsid w:val="001E6C2C"/>
    <w:rsid w:val="001E782F"/>
    <w:rsid w:val="001F0F99"/>
    <w:rsid w:val="001F109E"/>
    <w:rsid w:val="001F13B2"/>
    <w:rsid w:val="001F313C"/>
    <w:rsid w:val="001F3EDC"/>
    <w:rsid w:val="001F471D"/>
    <w:rsid w:val="001F4E5F"/>
    <w:rsid w:val="0020046B"/>
    <w:rsid w:val="00200577"/>
    <w:rsid w:val="0020158F"/>
    <w:rsid w:val="0020161C"/>
    <w:rsid w:val="00204064"/>
    <w:rsid w:val="00204271"/>
    <w:rsid w:val="002048DD"/>
    <w:rsid w:val="00204973"/>
    <w:rsid w:val="002064B0"/>
    <w:rsid w:val="00206ACD"/>
    <w:rsid w:val="00206C0B"/>
    <w:rsid w:val="00210388"/>
    <w:rsid w:val="00210F9B"/>
    <w:rsid w:val="0021222F"/>
    <w:rsid w:val="00213025"/>
    <w:rsid w:val="00213117"/>
    <w:rsid w:val="00213635"/>
    <w:rsid w:val="00213C21"/>
    <w:rsid w:val="002144D2"/>
    <w:rsid w:val="00215342"/>
    <w:rsid w:val="00215B00"/>
    <w:rsid w:val="002164BD"/>
    <w:rsid w:val="002166F7"/>
    <w:rsid w:val="002167E7"/>
    <w:rsid w:val="002177AC"/>
    <w:rsid w:val="00217F63"/>
    <w:rsid w:val="00220EF6"/>
    <w:rsid w:val="002213C5"/>
    <w:rsid w:val="00221D44"/>
    <w:rsid w:val="002238FC"/>
    <w:rsid w:val="00224191"/>
    <w:rsid w:val="00224B5D"/>
    <w:rsid w:val="00224DF0"/>
    <w:rsid w:val="00224EBD"/>
    <w:rsid w:val="00224EC7"/>
    <w:rsid w:val="00225037"/>
    <w:rsid w:val="00225B81"/>
    <w:rsid w:val="0022642E"/>
    <w:rsid w:val="00226957"/>
    <w:rsid w:val="0022703C"/>
    <w:rsid w:val="00227F61"/>
    <w:rsid w:val="00230CCE"/>
    <w:rsid w:val="002315B6"/>
    <w:rsid w:val="002327B7"/>
    <w:rsid w:val="002340CA"/>
    <w:rsid w:val="002342E8"/>
    <w:rsid w:val="002346C8"/>
    <w:rsid w:val="0024208C"/>
    <w:rsid w:val="00242FDD"/>
    <w:rsid w:val="002432D0"/>
    <w:rsid w:val="0024378D"/>
    <w:rsid w:val="00243FD0"/>
    <w:rsid w:val="00244827"/>
    <w:rsid w:val="00244E5A"/>
    <w:rsid w:val="00245499"/>
    <w:rsid w:val="0024575C"/>
    <w:rsid w:val="00246151"/>
    <w:rsid w:val="00246433"/>
    <w:rsid w:val="00246DE4"/>
    <w:rsid w:val="00247C32"/>
    <w:rsid w:val="00247F78"/>
    <w:rsid w:val="00250A76"/>
    <w:rsid w:val="00251859"/>
    <w:rsid w:val="00251905"/>
    <w:rsid w:val="0025247F"/>
    <w:rsid w:val="0025276B"/>
    <w:rsid w:val="00253D48"/>
    <w:rsid w:val="002540FC"/>
    <w:rsid w:val="00254E89"/>
    <w:rsid w:val="00255172"/>
    <w:rsid w:val="00256539"/>
    <w:rsid w:val="00256BCD"/>
    <w:rsid w:val="00256E4F"/>
    <w:rsid w:val="002573A0"/>
    <w:rsid w:val="00257CA8"/>
    <w:rsid w:val="00260813"/>
    <w:rsid w:val="00261465"/>
    <w:rsid w:val="00261973"/>
    <w:rsid w:val="0026246B"/>
    <w:rsid w:val="00262DDA"/>
    <w:rsid w:val="00263482"/>
    <w:rsid w:val="00264E5B"/>
    <w:rsid w:val="0027135E"/>
    <w:rsid w:val="00272AFA"/>
    <w:rsid w:val="00273A54"/>
    <w:rsid w:val="00273E49"/>
    <w:rsid w:val="002740C1"/>
    <w:rsid w:val="002747B2"/>
    <w:rsid w:val="00274E18"/>
    <w:rsid w:val="00274EAD"/>
    <w:rsid w:val="002757DD"/>
    <w:rsid w:val="00275F07"/>
    <w:rsid w:val="00276837"/>
    <w:rsid w:val="00276905"/>
    <w:rsid w:val="00276B1A"/>
    <w:rsid w:val="00277A0A"/>
    <w:rsid w:val="00280352"/>
    <w:rsid w:val="0028080C"/>
    <w:rsid w:val="00280DA0"/>
    <w:rsid w:val="00281640"/>
    <w:rsid w:val="00281F02"/>
    <w:rsid w:val="0028328D"/>
    <w:rsid w:val="00284DF6"/>
    <w:rsid w:val="0028551F"/>
    <w:rsid w:val="00290224"/>
    <w:rsid w:val="002909CF"/>
    <w:rsid w:val="00290E1E"/>
    <w:rsid w:val="0029155F"/>
    <w:rsid w:val="00292015"/>
    <w:rsid w:val="00292452"/>
    <w:rsid w:val="002926DD"/>
    <w:rsid w:val="00292E64"/>
    <w:rsid w:val="002939A1"/>
    <w:rsid w:val="0029448C"/>
    <w:rsid w:val="0029508D"/>
    <w:rsid w:val="00295F2E"/>
    <w:rsid w:val="002960EE"/>
    <w:rsid w:val="00296E3F"/>
    <w:rsid w:val="00297EB1"/>
    <w:rsid w:val="002A059F"/>
    <w:rsid w:val="002A0A28"/>
    <w:rsid w:val="002A1333"/>
    <w:rsid w:val="002A21DF"/>
    <w:rsid w:val="002A22B6"/>
    <w:rsid w:val="002A5B96"/>
    <w:rsid w:val="002A6E2A"/>
    <w:rsid w:val="002A777A"/>
    <w:rsid w:val="002A7BB8"/>
    <w:rsid w:val="002B06C9"/>
    <w:rsid w:val="002B1E72"/>
    <w:rsid w:val="002B2871"/>
    <w:rsid w:val="002B31DC"/>
    <w:rsid w:val="002B341D"/>
    <w:rsid w:val="002B39A6"/>
    <w:rsid w:val="002B3EE8"/>
    <w:rsid w:val="002B40DC"/>
    <w:rsid w:val="002B4202"/>
    <w:rsid w:val="002B4972"/>
    <w:rsid w:val="002B4C6E"/>
    <w:rsid w:val="002B598D"/>
    <w:rsid w:val="002B5FEA"/>
    <w:rsid w:val="002B6222"/>
    <w:rsid w:val="002B6448"/>
    <w:rsid w:val="002B67C7"/>
    <w:rsid w:val="002C052F"/>
    <w:rsid w:val="002C1E1F"/>
    <w:rsid w:val="002C2C18"/>
    <w:rsid w:val="002C2F76"/>
    <w:rsid w:val="002C3556"/>
    <w:rsid w:val="002C3A89"/>
    <w:rsid w:val="002C40E1"/>
    <w:rsid w:val="002C51A9"/>
    <w:rsid w:val="002C56CD"/>
    <w:rsid w:val="002C5E79"/>
    <w:rsid w:val="002C703A"/>
    <w:rsid w:val="002C72E4"/>
    <w:rsid w:val="002C774C"/>
    <w:rsid w:val="002C7838"/>
    <w:rsid w:val="002D050F"/>
    <w:rsid w:val="002D1790"/>
    <w:rsid w:val="002D1F45"/>
    <w:rsid w:val="002D2913"/>
    <w:rsid w:val="002D2FAF"/>
    <w:rsid w:val="002D35D7"/>
    <w:rsid w:val="002D3B5E"/>
    <w:rsid w:val="002D3D40"/>
    <w:rsid w:val="002D446F"/>
    <w:rsid w:val="002D494B"/>
    <w:rsid w:val="002D5932"/>
    <w:rsid w:val="002D75CA"/>
    <w:rsid w:val="002D7857"/>
    <w:rsid w:val="002E01CA"/>
    <w:rsid w:val="002E1DC4"/>
    <w:rsid w:val="002E2216"/>
    <w:rsid w:val="002E2285"/>
    <w:rsid w:val="002E395F"/>
    <w:rsid w:val="002E4BEE"/>
    <w:rsid w:val="002E663F"/>
    <w:rsid w:val="002E701C"/>
    <w:rsid w:val="002E7608"/>
    <w:rsid w:val="002F0038"/>
    <w:rsid w:val="002F0504"/>
    <w:rsid w:val="002F1191"/>
    <w:rsid w:val="002F1F22"/>
    <w:rsid w:val="002F33C0"/>
    <w:rsid w:val="002F49F9"/>
    <w:rsid w:val="002F5473"/>
    <w:rsid w:val="002F5D7E"/>
    <w:rsid w:val="002F6054"/>
    <w:rsid w:val="002F667F"/>
    <w:rsid w:val="002F6717"/>
    <w:rsid w:val="002F6760"/>
    <w:rsid w:val="002F7570"/>
    <w:rsid w:val="002F777D"/>
    <w:rsid w:val="002F7A56"/>
    <w:rsid w:val="00300B13"/>
    <w:rsid w:val="00300FEE"/>
    <w:rsid w:val="003016CF"/>
    <w:rsid w:val="003017EF"/>
    <w:rsid w:val="00301E3A"/>
    <w:rsid w:val="003021B5"/>
    <w:rsid w:val="003023F3"/>
    <w:rsid w:val="00302C1D"/>
    <w:rsid w:val="0030367F"/>
    <w:rsid w:val="003036F8"/>
    <w:rsid w:val="00304138"/>
    <w:rsid w:val="0030419D"/>
    <w:rsid w:val="00304E55"/>
    <w:rsid w:val="00305F2E"/>
    <w:rsid w:val="0030664B"/>
    <w:rsid w:val="003068CF"/>
    <w:rsid w:val="00307A47"/>
    <w:rsid w:val="00307D93"/>
    <w:rsid w:val="0031037E"/>
    <w:rsid w:val="00310CC1"/>
    <w:rsid w:val="0031137E"/>
    <w:rsid w:val="0031190F"/>
    <w:rsid w:val="003124A6"/>
    <w:rsid w:val="00312DEF"/>
    <w:rsid w:val="00313746"/>
    <w:rsid w:val="00315A7C"/>
    <w:rsid w:val="00315CB6"/>
    <w:rsid w:val="003161E4"/>
    <w:rsid w:val="00316671"/>
    <w:rsid w:val="00316BA5"/>
    <w:rsid w:val="0031708A"/>
    <w:rsid w:val="00317B94"/>
    <w:rsid w:val="00317C81"/>
    <w:rsid w:val="00320AA1"/>
    <w:rsid w:val="00321885"/>
    <w:rsid w:val="0032191A"/>
    <w:rsid w:val="003225FA"/>
    <w:rsid w:val="00322CAA"/>
    <w:rsid w:val="00323FC0"/>
    <w:rsid w:val="003242CF"/>
    <w:rsid w:val="00324CDA"/>
    <w:rsid w:val="00324D83"/>
    <w:rsid w:val="00324E0B"/>
    <w:rsid w:val="0032511E"/>
    <w:rsid w:val="00325B86"/>
    <w:rsid w:val="00326A50"/>
    <w:rsid w:val="00326AB4"/>
    <w:rsid w:val="00326B93"/>
    <w:rsid w:val="00326FFB"/>
    <w:rsid w:val="0032732E"/>
    <w:rsid w:val="00327728"/>
    <w:rsid w:val="003304E0"/>
    <w:rsid w:val="00330CEC"/>
    <w:rsid w:val="00332995"/>
    <w:rsid w:val="00334E6C"/>
    <w:rsid w:val="003359FF"/>
    <w:rsid w:val="00335AA3"/>
    <w:rsid w:val="00340187"/>
    <w:rsid w:val="00340B17"/>
    <w:rsid w:val="0034183D"/>
    <w:rsid w:val="00341DA1"/>
    <w:rsid w:val="00341EB1"/>
    <w:rsid w:val="003423B1"/>
    <w:rsid w:val="00342B58"/>
    <w:rsid w:val="00343CE2"/>
    <w:rsid w:val="00344775"/>
    <w:rsid w:val="00344901"/>
    <w:rsid w:val="00345620"/>
    <w:rsid w:val="0034620E"/>
    <w:rsid w:val="003469E2"/>
    <w:rsid w:val="003471E9"/>
    <w:rsid w:val="0035071A"/>
    <w:rsid w:val="00350DB0"/>
    <w:rsid w:val="00351281"/>
    <w:rsid w:val="00351EA6"/>
    <w:rsid w:val="00352655"/>
    <w:rsid w:val="0035383E"/>
    <w:rsid w:val="00355804"/>
    <w:rsid w:val="003566C9"/>
    <w:rsid w:val="00356B51"/>
    <w:rsid w:val="00356C96"/>
    <w:rsid w:val="003570FF"/>
    <w:rsid w:val="003578AD"/>
    <w:rsid w:val="00360766"/>
    <w:rsid w:val="00360ADC"/>
    <w:rsid w:val="00361816"/>
    <w:rsid w:val="00361CBE"/>
    <w:rsid w:val="0036227D"/>
    <w:rsid w:val="00362A73"/>
    <w:rsid w:val="00363634"/>
    <w:rsid w:val="003645B9"/>
    <w:rsid w:val="00364CF3"/>
    <w:rsid w:val="00365263"/>
    <w:rsid w:val="003665A8"/>
    <w:rsid w:val="00367D79"/>
    <w:rsid w:val="003707A3"/>
    <w:rsid w:val="00371AD7"/>
    <w:rsid w:val="00372BA2"/>
    <w:rsid w:val="00373335"/>
    <w:rsid w:val="003733C8"/>
    <w:rsid w:val="00373674"/>
    <w:rsid w:val="003746A5"/>
    <w:rsid w:val="00374D4C"/>
    <w:rsid w:val="003755E2"/>
    <w:rsid w:val="00375B40"/>
    <w:rsid w:val="00375DF5"/>
    <w:rsid w:val="003762E8"/>
    <w:rsid w:val="003764E5"/>
    <w:rsid w:val="003768C8"/>
    <w:rsid w:val="00376C86"/>
    <w:rsid w:val="003772D3"/>
    <w:rsid w:val="0038174E"/>
    <w:rsid w:val="00381D24"/>
    <w:rsid w:val="00381E84"/>
    <w:rsid w:val="003826E3"/>
    <w:rsid w:val="00382826"/>
    <w:rsid w:val="00383590"/>
    <w:rsid w:val="00383974"/>
    <w:rsid w:val="00384307"/>
    <w:rsid w:val="00384CEA"/>
    <w:rsid w:val="00384D2C"/>
    <w:rsid w:val="00384E51"/>
    <w:rsid w:val="00385B65"/>
    <w:rsid w:val="00385BB7"/>
    <w:rsid w:val="003860C3"/>
    <w:rsid w:val="003873E7"/>
    <w:rsid w:val="00387730"/>
    <w:rsid w:val="00387B37"/>
    <w:rsid w:val="00387B8C"/>
    <w:rsid w:val="00390605"/>
    <w:rsid w:val="00390BFB"/>
    <w:rsid w:val="00391805"/>
    <w:rsid w:val="00391DEE"/>
    <w:rsid w:val="00395132"/>
    <w:rsid w:val="0039555C"/>
    <w:rsid w:val="0039688C"/>
    <w:rsid w:val="003A000E"/>
    <w:rsid w:val="003A0690"/>
    <w:rsid w:val="003A0D81"/>
    <w:rsid w:val="003A1625"/>
    <w:rsid w:val="003A2BCF"/>
    <w:rsid w:val="003A2C2F"/>
    <w:rsid w:val="003A2D62"/>
    <w:rsid w:val="003A34AC"/>
    <w:rsid w:val="003A34FE"/>
    <w:rsid w:val="003A4BF9"/>
    <w:rsid w:val="003A6734"/>
    <w:rsid w:val="003A6A36"/>
    <w:rsid w:val="003A73AA"/>
    <w:rsid w:val="003A7A3A"/>
    <w:rsid w:val="003A7E7D"/>
    <w:rsid w:val="003A7EE5"/>
    <w:rsid w:val="003B144E"/>
    <w:rsid w:val="003B2505"/>
    <w:rsid w:val="003B258B"/>
    <w:rsid w:val="003B3781"/>
    <w:rsid w:val="003B5F93"/>
    <w:rsid w:val="003B601D"/>
    <w:rsid w:val="003B692E"/>
    <w:rsid w:val="003C055F"/>
    <w:rsid w:val="003C0D55"/>
    <w:rsid w:val="003C1311"/>
    <w:rsid w:val="003C13A7"/>
    <w:rsid w:val="003C1419"/>
    <w:rsid w:val="003C1FD6"/>
    <w:rsid w:val="003C2184"/>
    <w:rsid w:val="003C33B8"/>
    <w:rsid w:val="003C3B34"/>
    <w:rsid w:val="003C4811"/>
    <w:rsid w:val="003C6638"/>
    <w:rsid w:val="003C755E"/>
    <w:rsid w:val="003C773C"/>
    <w:rsid w:val="003C7D93"/>
    <w:rsid w:val="003D0121"/>
    <w:rsid w:val="003D0D0F"/>
    <w:rsid w:val="003D1135"/>
    <w:rsid w:val="003D15FB"/>
    <w:rsid w:val="003D18CF"/>
    <w:rsid w:val="003D18E4"/>
    <w:rsid w:val="003D25A4"/>
    <w:rsid w:val="003D33C0"/>
    <w:rsid w:val="003D35F2"/>
    <w:rsid w:val="003D3B74"/>
    <w:rsid w:val="003D4F15"/>
    <w:rsid w:val="003D5036"/>
    <w:rsid w:val="003D5E82"/>
    <w:rsid w:val="003D7437"/>
    <w:rsid w:val="003E0920"/>
    <w:rsid w:val="003E1B54"/>
    <w:rsid w:val="003E2491"/>
    <w:rsid w:val="003E49BA"/>
    <w:rsid w:val="003E4EAB"/>
    <w:rsid w:val="003E4F46"/>
    <w:rsid w:val="003E66E6"/>
    <w:rsid w:val="003E6AB6"/>
    <w:rsid w:val="003F1660"/>
    <w:rsid w:val="003F1B68"/>
    <w:rsid w:val="003F2234"/>
    <w:rsid w:val="003F2AF3"/>
    <w:rsid w:val="003F41A6"/>
    <w:rsid w:val="003F488E"/>
    <w:rsid w:val="003F5256"/>
    <w:rsid w:val="003F538D"/>
    <w:rsid w:val="003F5597"/>
    <w:rsid w:val="003F5F1E"/>
    <w:rsid w:val="003F6281"/>
    <w:rsid w:val="003F6616"/>
    <w:rsid w:val="003F6B8E"/>
    <w:rsid w:val="003F6F63"/>
    <w:rsid w:val="003F7000"/>
    <w:rsid w:val="00401163"/>
    <w:rsid w:val="00401D98"/>
    <w:rsid w:val="00402A2B"/>
    <w:rsid w:val="00402D73"/>
    <w:rsid w:val="00402F97"/>
    <w:rsid w:val="00402FC5"/>
    <w:rsid w:val="004031D3"/>
    <w:rsid w:val="004058C3"/>
    <w:rsid w:val="0040603E"/>
    <w:rsid w:val="004062F0"/>
    <w:rsid w:val="004068CF"/>
    <w:rsid w:val="004073F8"/>
    <w:rsid w:val="00407D0E"/>
    <w:rsid w:val="00410BF3"/>
    <w:rsid w:val="00410DB9"/>
    <w:rsid w:val="00411406"/>
    <w:rsid w:val="004125D3"/>
    <w:rsid w:val="00412DCC"/>
    <w:rsid w:val="00413269"/>
    <w:rsid w:val="004134EF"/>
    <w:rsid w:val="00413BE2"/>
    <w:rsid w:val="00413BE6"/>
    <w:rsid w:val="00413DF8"/>
    <w:rsid w:val="004145CD"/>
    <w:rsid w:val="00414F70"/>
    <w:rsid w:val="004152D0"/>
    <w:rsid w:val="00415CC1"/>
    <w:rsid w:val="00415D1C"/>
    <w:rsid w:val="004168D9"/>
    <w:rsid w:val="00421329"/>
    <w:rsid w:val="004216DB"/>
    <w:rsid w:val="00423632"/>
    <w:rsid w:val="0042369C"/>
    <w:rsid w:val="00423F8A"/>
    <w:rsid w:val="00426255"/>
    <w:rsid w:val="00426369"/>
    <w:rsid w:val="004263D2"/>
    <w:rsid w:val="004271B1"/>
    <w:rsid w:val="00427ABB"/>
    <w:rsid w:val="00430103"/>
    <w:rsid w:val="00430D84"/>
    <w:rsid w:val="00431609"/>
    <w:rsid w:val="00432101"/>
    <w:rsid w:val="00432341"/>
    <w:rsid w:val="00432EF5"/>
    <w:rsid w:val="00433C3F"/>
    <w:rsid w:val="004345D8"/>
    <w:rsid w:val="00435640"/>
    <w:rsid w:val="00435783"/>
    <w:rsid w:val="004361B4"/>
    <w:rsid w:val="00437768"/>
    <w:rsid w:val="00440F86"/>
    <w:rsid w:val="00441427"/>
    <w:rsid w:val="00441E95"/>
    <w:rsid w:val="004433CB"/>
    <w:rsid w:val="00443419"/>
    <w:rsid w:val="00445282"/>
    <w:rsid w:val="0044588D"/>
    <w:rsid w:val="00445AF9"/>
    <w:rsid w:val="00445D67"/>
    <w:rsid w:val="00446E2C"/>
    <w:rsid w:val="004470C7"/>
    <w:rsid w:val="004473BB"/>
    <w:rsid w:val="004477D3"/>
    <w:rsid w:val="00450006"/>
    <w:rsid w:val="00450F33"/>
    <w:rsid w:val="004511F4"/>
    <w:rsid w:val="004522DD"/>
    <w:rsid w:val="00452456"/>
    <w:rsid w:val="004524EF"/>
    <w:rsid w:val="004529CE"/>
    <w:rsid w:val="00453C61"/>
    <w:rsid w:val="0045418C"/>
    <w:rsid w:val="0045434F"/>
    <w:rsid w:val="0045481C"/>
    <w:rsid w:val="00454F1A"/>
    <w:rsid w:val="00455FCB"/>
    <w:rsid w:val="004565B5"/>
    <w:rsid w:val="00456A0C"/>
    <w:rsid w:val="004609CC"/>
    <w:rsid w:val="00460BF3"/>
    <w:rsid w:val="004613E0"/>
    <w:rsid w:val="00461909"/>
    <w:rsid w:val="00462D89"/>
    <w:rsid w:val="00462F49"/>
    <w:rsid w:val="0046322E"/>
    <w:rsid w:val="00463AF4"/>
    <w:rsid w:val="00464980"/>
    <w:rsid w:val="00465F50"/>
    <w:rsid w:val="00466272"/>
    <w:rsid w:val="00466EB7"/>
    <w:rsid w:val="00467071"/>
    <w:rsid w:val="00467479"/>
    <w:rsid w:val="00467C9C"/>
    <w:rsid w:val="00467EF5"/>
    <w:rsid w:val="004701B2"/>
    <w:rsid w:val="00470838"/>
    <w:rsid w:val="00470E66"/>
    <w:rsid w:val="00471099"/>
    <w:rsid w:val="00471C02"/>
    <w:rsid w:val="00474556"/>
    <w:rsid w:val="00475933"/>
    <w:rsid w:val="00475F50"/>
    <w:rsid w:val="004761BC"/>
    <w:rsid w:val="004764E5"/>
    <w:rsid w:val="004769AF"/>
    <w:rsid w:val="00476A2B"/>
    <w:rsid w:val="004776FA"/>
    <w:rsid w:val="0048007C"/>
    <w:rsid w:val="00480182"/>
    <w:rsid w:val="00480623"/>
    <w:rsid w:val="0048078C"/>
    <w:rsid w:val="00481314"/>
    <w:rsid w:val="00481635"/>
    <w:rsid w:val="00481A44"/>
    <w:rsid w:val="0048236C"/>
    <w:rsid w:val="00482508"/>
    <w:rsid w:val="00484F63"/>
    <w:rsid w:val="00485ABE"/>
    <w:rsid w:val="004868FE"/>
    <w:rsid w:val="00487311"/>
    <w:rsid w:val="00487767"/>
    <w:rsid w:val="00487A01"/>
    <w:rsid w:val="00487F22"/>
    <w:rsid w:val="004907EA"/>
    <w:rsid w:val="00491A64"/>
    <w:rsid w:val="00492A6D"/>
    <w:rsid w:val="00494196"/>
    <w:rsid w:val="00494B75"/>
    <w:rsid w:val="00494D10"/>
    <w:rsid w:val="004951FD"/>
    <w:rsid w:val="004954EF"/>
    <w:rsid w:val="004964CE"/>
    <w:rsid w:val="00496A3B"/>
    <w:rsid w:val="004971CC"/>
    <w:rsid w:val="00497A03"/>
    <w:rsid w:val="00497E63"/>
    <w:rsid w:val="004A0100"/>
    <w:rsid w:val="004A04E7"/>
    <w:rsid w:val="004A0564"/>
    <w:rsid w:val="004A189C"/>
    <w:rsid w:val="004A1C95"/>
    <w:rsid w:val="004A25D7"/>
    <w:rsid w:val="004A36ED"/>
    <w:rsid w:val="004A3EAB"/>
    <w:rsid w:val="004A409E"/>
    <w:rsid w:val="004A5065"/>
    <w:rsid w:val="004A5E93"/>
    <w:rsid w:val="004A6F4C"/>
    <w:rsid w:val="004A6F4E"/>
    <w:rsid w:val="004A7655"/>
    <w:rsid w:val="004A7CB7"/>
    <w:rsid w:val="004A7D63"/>
    <w:rsid w:val="004B06C6"/>
    <w:rsid w:val="004B0733"/>
    <w:rsid w:val="004B0B0F"/>
    <w:rsid w:val="004B1167"/>
    <w:rsid w:val="004B188E"/>
    <w:rsid w:val="004B27DF"/>
    <w:rsid w:val="004B387F"/>
    <w:rsid w:val="004B44AF"/>
    <w:rsid w:val="004B452C"/>
    <w:rsid w:val="004B5724"/>
    <w:rsid w:val="004B5A37"/>
    <w:rsid w:val="004B5B10"/>
    <w:rsid w:val="004B62F2"/>
    <w:rsid w:val="004B65D3"/>
    <w:rsid w:val="004B6B41"/>
    <w:rsid w:val="004B7431"/>
    <w:rsid w:val="004C08BC"/>
    <w:rsid w:val="004C0FBF"/>
    <w:rsid w:val="004C12F1"/>
    <w:rsid w:val="004C2BD8"/>
    <w:rsid w:val="004C367B"/>
    <w:rsid w:val="004C645D"/>
    <w:rsid w:val="004C6690"/>
    <w:rsid w:val="004C7259"/>
    <w:rsid w:val="004C7C6B"/>
    <w:rsid w:val="004C7F44"/>
    <w:rsid w:val="004C7F52"/>
    <w:rsid w:val="004D0082"/>
    <w:rsid w:val="004D0CFA"/>
    <w:rsid w:val="004D0DDD"/>
    <w:rsid w:val="004D145C"/>
    <w:rsid w:val="004D1615"/>
    <w:rsid w:val="004D29DB"/>
    <w:rsid w:val="004D361E"/>
    <w:rsid w:val="004D4B45"/>
    <w:rsid w:val="004D4D22"/>
    <w:rsid w:val="004D4FCA"/>
    <w:rsid w:val="004D51D7"/>
    <w:rsid w:val="004D5B52"/>
    <w:rsid w:val="004D66D9"/>
    <w:rsid w:val="004E0667"/>
    <w:rsid w:val="004E089D"/>
    <w:rsid w:val="004E2150"/>
    <w:rsid w:val="004E2373"/>
    <w:rsid w:val="004E349B"/>
    <w:rsid w:val="004E37A1"/>
    <w:rsid w:val="004E497B"/>
    <w:rsid w:val="004E4982"/>
    <w:rsid w:val="004E4D25"/>
    <w:rsid w:val="004E6E6B"/>
    <w:rsid w:val="004E78E8"/>
    <w:rsid w:val="004E7AB5"/>
    <w:rsid w:val="004F1462"/>
    <w:rsid w:val="004F194E"/>
    <w:rsid w:val="004F2C42"/>
    <w:rsid w:val="004F31D6"/>
    <w:rsid w:val="004F359B"/>
    <w:rsid w:val="004F373A"/>
    <w:rsid w:val="004F3C50"/>
    <w:rsid w:val="004F412C"/>
    <w:rsid w:val="004F5635"/>
    <w:rsid w:val="004F59E5"/>
    <w:rsid w:val="004F5C8A"/>
    <w:rsid w:val="004F60E8"/>
    <w:rsid w:val="004F6CD5"/>
    <w:rsid w:val="004F70E8"/>
    <w:rsid w:val="004F7EC7"/>
    <w:rsid w:val="00500339"/>
    <w:rsid w:val="005006B3"/>
    <w:rsid w:val="0050121F"/>
    <w:rsid w:val="0050335C"/>
    <w:rsid w:val="005034E2"/>
    <w:rsid w:val="00503629"/>
    <w:rsid w:val="00503FB8"/>
    <w:rsid w:val="005047B5"/>
    <w:rsid w:val="00505108"/>
    <w:rsid w:val="00505D08"/>
    <w:rsid w:val="005060CC"/>
    <w:rsid w:val="005063CE"/>
    <w:rsid w:val="00506702"/>
    <w:rsid w:val="005072F3"/>
    <w:rsid w:val="005074C5"/>
    <w:rsid w:val="005076D4"/>
    <w:rsid w:val="00507E31"/>
    <w:rsid w:val="0051053C"/>
    <w:rsid w:val="005109E6"/>
    <w:rsid w:val="005111DA"/>
    <w:rsid w:val="005115EC"/>
    <w:rsid w:val="00511A7A"/>
    <w:rsid w:val="00511C6D"/>
    <w:rsid w:val="00511CA9"/>
    <w:rsid w:val="00512BBF"/>
    <w:rsid w:val="00512C2E"/>
    <w:rsid w:val="005143FD"/>
    <w:rsid w:val="00514AAF"/>
    <w:rsid w:val="00514EF2"/>
    <w:rsid w:val="0051624F"/>
    <w:rsid w:val="00516978"/>
    <w:rsid w:val="00516EE4"/>
    <w:rsid w:val="00521753"/>
    <w:rsid w:val="005219F7"/>
    <w:rsid w:val="005220FE"/>
    <w:rsid w:val="00522823"/>
    <w:rsid w:val="00522F25"/>
    <w:rsid w:val="00523CB7"/>
    <w:rsid w:val="00523F63"/>
    <w:rsid w:val="00524963"/>
    <w:rsid w:val="00524FB2"/>
    <w:rsid w:val="005252DF"/>
    <w:rsid w:val="00525809"/>
    <w:rsid w:val="0052678C"/>
    <w:rsid w:val="00527D28"/>
    <w:rsid w:val="00530035"/>
    <w:rsid w:val="00530367"/>
    <w:rsid w:val="00531AF9"/>
    <w:rsid w:val="00533053"/>
    <w:rsid w:val="00533A86"/>
    <w:rsid w:val="00533A96"/>
    <w:rsid w:val="005347D3"/>
    <w:rsid w:val="00534ABE"/>
    <w:rsid w:val="00534B15"/>
    <w:rsid w:val="00535F6E"/>
    <w:rsid w:val="005364BD"/>
    <w:rsid w:val="005372D1"/>
    <w:rsid w:val="00540820"/>
    <w:rsid w:val="00540C63"/>
    <w:rsid w:val="005413AE"/>
    <w:rsid w:val="00542D4B"/>
    <w:rsid w:val="005437EE"/>
    <w:rsid w:val="005442D5"/>
    <w:rsid w:val="005442F4"/>
    <w:rsid w:val="005458B2"/>
    <w:rsid w:val="005461E7"/>
    <w:rsid w:val="00546594"/>
    <w:rsid w:val="005468C0"/>
    <w:rsid w:val="00546C63"/>
    <w:rsid w:val="00550AE4"/>
    <w:rsid w:val="00551AF5"/>
    <w:rsid w:val="00551F72"/>
    <w:rsid w:val="0055244F"/>
    <w:rsid w:val="00552B97"/>
    <w:rsid w:val="00552C12"/>
    <w:rsid w:val="005531D9"/>
    <w:rsid w:val="00553943"/>
    <w:rsid w:val="00554483"/>
    <w:rsid w:val="00556814"/>
    <w:rsid w:val="00556B73"/>
    <w:rsid w:val="005571DC"/>
    <w:rsid w:val="00557B83"/>
    <w:rsid w:val="00560572"/>
    <w:rsid w:val="00560DAB"/>
    <w:rsid w:val="00561519"/>
    <w:rsid w:val="00562837"/>
    <w:rsid w:val="00563A8C"/>
    <w:rsid w:val="00564314"/>
    <w:rsid w:val="00565EB8"/>
    <w:rsid w:val="0057001A"/>
    <w:rsid w:val="00570221"/>
    <w:rsid w:val="005711F1"/>
    <w:rsid w:val="0057291F"/>
    <w:rsid w:val="0057352A"/>
    <w:rsid w:val="00573F1E"/>
    <w:rsid w:val="00574E1B"/>
    <w:rsid w:val="0057568A"/>
    <w:rsid w:val="00575FAC"/>
    <w:rsid w:val="005760F7"/>
    <w:rsid w:val="00576295"/>
    <w:rsid w:val="005764C3"/>
    <w:rsid w:val="005779AA"/>
    <w:rsid w:val="00577C4F"/>
    <w:rsid w:val="00580202"/>
    <w:rsid w:val="00580390"/>
    <w:rsid w:val="00580DE1"/>
    <w:rsid w:val="005812B1"/>
    <w:rsid w:val="005814DF"/>
    <w:rsid w:val="00581C08"/>
    <w:rsid w:val="00581FEA"/>
    <w:rsid w:val="005829EF"/>
    <w:rsid w:val="00583443"/>
    <w:rsid w:val="0058387A"/>
    <w:rsid w:val="00584179"/>
    <w:rsid w:val="0058502C"/>
    <w:rsid w:val="00585CD8"/>
    <w:rsid w:val="00586C51"/>
    <w:rsid w:val="005871A5"/>
    <w:rsid w:val="00587C4B"/>
    <w:rsid w:val="00587C92"/>
    <w:rsid w:val="00587E2A"/>
    <w:rsid w:val="00587F33"/>
    <w:rsid w:val="00590381"/>
    <w:rsid w:val="00590FA6"/>
    <w:rsid w:val="00591AFC"/>
    <w:rsid w:val="00591B9E"/>
    <w:rsid w:val="00591FB9"/>
    <w:rsid w:val="00591FE1"/>
    <w:rsid w:val="0059338F"/>
    <w:rsid w:val="0059358A"/>
    <w:rsid w:val="005939C0"/>
    <w:rsid w:val="00594D21"/>
    <w:rsid w:val="00595D66"/>
    <w:rsid w:val="005A04D4"/>
    <w:rsid w:val="005A0978"/>
    <w:rsid w:val="005A113C"/>
    <w:rsid w:val="005A1452"/>
    <w:rsid w:val="005A1860"/>
    <w:rsid w:val="005A1924"/>
    <w:rsid w:val="005A1C08"/>
    <w:rsid w:val="005A3C56"/>
    <w:rsid w:val="005A3FAD"/>
    <w:rsid w:val="005A599C"/>
    <w:rsid w:val="005A5A4B"/>
    <w:rsid w:val="005A5B3F"/>
    <w:rsid w:val="005A66D0"/>
    <w:rsid w:val="005A6B54"/>
    <w:rsid w:val="005A7F4B"/>
    <w:rsid w:val="005B0B66"/>
    <w:rsid w:val="005B11E2"/>
    <w:rsid w:val="005B1698"/>
    <w:rsid w:val="005B1F04"/>
    <w:rsid w:val="005B3C0C"/>
    <w:rsid w:val="005B4288"/>
    <w:rsid w:val="005B4AD7"/>
    <w:rsid w:val="005B5249"/>
    <w:rsid w:val="005B6976"/>
    <w:rsid w:val="005B6B4B"/>
    <w:rsid w:val="005B715B"/>
    <w:rsid w:val="005B7BA3"/>
    <w:rsid w:val="005B7DEE"/>
    <w:rsid w:val="005C044F"/>
    <w:rsid w:val="005C165C"/>
    <w:rsid w:val="005C18E4"/>
    <w:rsid w:val="005C1CE0"/>
    <w:rsid w:val="005C1F0E"/>
    <w:rsid w:val="005C27CB"/>
    <w:rsid w:val="005C2BA1"/>
    <w:rsid w:val="005C2F66"/>
    <w:rsid w:val="005C3CCA"/>
    <w:rsid w:val="005C3D07"/>
    <w:rsid w:val="005C3E4F"/>
    <w:rsid w:val="005C3E8A"/>
    <w:rsid w:val="005C53FB"/>
    <w:rsid w:val="005C559D"/>
    <w:rsid w:val="005C6472"/>
    <w:rsid w:val="005C6FE7"/>
    <w:rsid w:val="005C7EA0"/>
    <w:rsid w:val="005D0370"/>
    <w:rsid w:val="005D039F"/>
    <w:rsid w:val="005D2172"/>
    <w:rsid w:val="005D22B2"/>
    <w:rsid w:val="005D3BFE"/>
    <w:rsid w:val="005D3D43"/>
    <w:rsid w:val="005D3F70"/>
    <w:rsid w:val="005D40BF"/>
    <w:rsid w:val="005D4E8F"/>
    <w:rsid w:val="005D5CBD"/>
    <w:rsid w:val="005D6004"/>
    <w:rsid w:val="005D620F"/>
    <w:rsid w:val="005D7670"/>
    <w:rsid w:val="005E192D"/>
    <w:rsid w:val="005E1E46"/>
    <w:rsid w:val="005E2AD2"/>
    <w:rsid w:val="005E2CAB"/>
    <w:rsid w:val="005E31EA"/>
    <w:rsid w:val="005E3369"/>
    <w:rsid w:val="005E3A0B"/>
    <w:rsid w:val="005E3C77"/>
    <w:rsid w:val="005E3E0F"/>
    <w:rsid w:val="005E412B"/>
    <w:rsid w:val="005E4384"/>
    <w:rsid w:val="005E4BE0"/>
    <w:rsid w:val="005E4C0D"/>
    <w:rsid w:val="005E5096"/>
    <w:rsid w:val="005E516F"/>
    <w:rsid w:val="005E57FC"/>
    <w:rsid w:val="005E5886"/>
    <w:rsid w:val="005E5DCC"/>
    <w:rsid w:val="005E645D"/>
    <w:rsid w:val="005E7173"/>
    <w:rsid w:val="005F033C"/>
    <w:rsid w:val="005F0E65"/>
    <w:rsid w:val="005F1BAE"/>
    <w:rsid w:val="005F2319"/>
    <w:rsid w:val="005F2AA4"/>
    <w:rsid w:val="005F3898"/>
    <w:rsid w:val="005F4350"/>
    <w:rsid w:val="005F4BCB"/>
    <w:rsid w:val="005F5CFC"/>
    <w:rsid w:val="005F63CC"/>
    <w:rsid w:val="005F6B72"/>
    <w:rsid w:val="005F6E02"/>
    <w:rsid w:val="005F7719"/>
    <w:rsid w:val="005F794F"/>
    <w:rsid w:val="005F7B65"/>
    <w:rsid w:val="005F7C5F"/>
    <w:rsid w:val="006023BD"/>
    <w:rsid w:val="0060252A"/>
    <w:rsid w:val="00603165"/>
    <w:rsid w:val="006036E0"/>
    <w:rsid w:val="00603761"/>
    <w:rsid w:val="00603C9A"/>
    <w:rsid w:val="00603DD2"/>
    <w:rsid w:val="00605736"/>
    <w:rsid w:val="00605CEF"/>
    <w:rsid w:val="00605D10"/>
    <w:rsid w:val="006067C9"/>
    <w:rsid w:val="00606BBF"/>
    <w:rsid w:val="006077E3"/>
    <w:rsid w:val="00607D73"/>
    <w:rsid w:val="006101E0"/>
    <w:rsid w:val="006108D5"/>
    <w:rsid w:val="00611432"/>
    <w:rsid w:val="00612483"/>
    <w:rsid w:val="00612B32"/>
    <w:rsid w:val="00612E6F"/>
    <w:rsid w:val="006143F3"/>
    <w:rsid w:val="00614966"/>
    <w:rsid w:val="00614EF8"/>
    <w:rsid w:val="0061593D"/>
    <w:rsid w:val="00615CA4"/>
    <w:rsid w:val="00616B3A"/>
    <w:rsid w:val="006172AE"/>
    <w:rsid w:val="006172DD"/>
    <w:rsid w:val="0062080A"/>
    <w:rsid w:val="00621CD1"/>
    <w:rsid w:val="00621CF6"/>
    <w:rsid w:val="00621D3A"/>
    <w:rsid w:val="00621F4B"/>
    <w:rsid w:val="006223C8"/>
    <w:rsid w:val="00622530"/>
    <w:rsid w:val="00622B2D"/>
    <w:rsid w:val="00625207"/>
    <w:rsid w:val="0062552C"/>
    <w:rsid w:val="00625999"/>
    <w:rsid w:val="00626F93"/>
    <w:rsid w:val="00627772"/>
    <w:rsid w:val="00627B3E"/>
    <w:rsid w:val="00627EF6"/>
    <w:rsid w:val="00630EE8"/>
    <w:rsid w:val="00631327"/>
    <w:rsid w:val="00631369"/>
    <w:rsid w:val="00631789"/>
    <w:rsid w:val="00632051"/>
    <w:rsid w:val="00632AB0"/>
    <w:rsid w:val="00632ADA"/>
    <w:rsid w:val="006333CE"/>
    <w:rsid w:val="00633BE2"/>
    <w:rsid w:val="00633C8D"/>
    <w:rsid w:val="00633D8C"/>
    <w:rsid w:val="006340C9"/>
    <w:rsid w:val="006342BD"/>
    <w:rsid w:val="00635127"/>
    <w:rsid w:val="00635427"/>
    <w:rsid w:val="00635678"/>
    <w:rsid w:val="0063584D"/>
    <w:rsid w:val="00635CF2"/>
    <w:rsid w:val="00636BF6"/>
    <w:rsid w:val="006370CC"/>
    <w:rsid w:val="00637BB6"/>
    <w:rsid w:val="006417C4"/>
    <w:rsid w:val="00642E2F"/>
    <w:rsid w:val="006433C3"/>
    <w:rsid w:val="00643733"/>
    <w:rsid w:val="006438C1"/>
    <w:rsid w:val="00643AB1"/>
    <w:rsid w:val="00643FA2"/>
    <w:rsid w:val="00644C20"/>
    <w:rsid w:val="00646E7B"/>
    <w:rsid w:val="00647322"/>
    <w:rsid w:val="00647529"/>
    <w:rsid w:val="00647568"/>
    <w:rsid w:val="006478F7"/>
    <w:rsid w:val="006509DB"/>
    <w:rsid w:val="00651216"/>
    <w:rsid w:val="00651DBD"/>
    <w:rsid w:val="0065260C"/>
    <w:rsid w:val="00652AF5"/>
    <w:rsid w:val="006533E7"/>
    <w:rsid w:val="0065362F"/>
    <w:rsid w:val="00653A52"/>
    <w:rsid w:val="00653E35"/>
    <w:rsid w:val="00654023"/>
    <w:rsid w:val="00654216"/>
    <w:rsid w:val="006549F0"/>
    <w:rsid w:val="006552DA"/>
    <w:rsid w:val="006554A4"/>
    <w:rsid w:val="00656CDA"/>
    <w:rsid w:val="00656F06"/>
    <w:rsid w:val="006575AE"/>
    <w:rsid w:val="00657C64"/>
    <w:rsid w:val="00657C8F"/>
    <w:rsid w:val="0066182F"/>
    <w:rsid w:val="00661D2D"/>
    <w:rsid w:val="0066240C"/>
    <w:rsid w:val="00662E4E"/>
    <w:rsid w:val="00664013"/>
    <w:rsid w:val="00664FF6"/>
    <w:rsid w:val="006652BC"/>
    <w:rsid w:val="00665CEE"/>
    <w:rsid w:val="0066719E"/>
    <w:rsid w:val="0066762D"/>
    <w:rsid w:val="00667680"/>
    <w:rsid w:val="00671629"/>
    <w:rsid w:val="00671F2D"/>
    <w:rsid w:val="00672D5F"/>
    <w:rsid w:val="00673C49"/>
    <w:rsid w:val="00673E83"/>
    <w:rsid w:val="00673F31"/>
    <w:rsid w:val="00674389"/>
    <w:rsid w:val="00675385"/>
    <w:rsid w:val="0067635E"/>
    <w:rsid w:val="00677259"/>
    <w:rsid w:val="0068022D"/>
    <w:rsid w:val="00680E3D"/>
    <w:rsid w:val="0068100F"/>
    <w:rsid w:val="00681CF1"/>
    <w:rsid w:val="00683181"/>
    <w:rsid w:val="00683283"/>
    <w:rsid w:val="0068499E"/>
    <w:rsid w:val="00684B9D"/>
    <w:rsid w:val="00684E0D"/>
    <w:rsid w:val="00687203"/>
    <w:rsid w:val="006872C5"/>
    <w:rsid w:val="006872E5"/>
    <w:rsid w:val="00687D95"/>
    <w:rsid w:val="00691A9D"/>
    <w:rsid w:val="00693DDD"/>
    <w:rsid w:val="00693E37"/>
    <w:rsid w:val="00694C13"/>
    <w:rsid w:val="0069552A"/>
    <w:rsid w:val="00696875"/>
    <w:rsid w:val="00696B1E"/>
    <w:rsid w:val="006974D9"/>
    <w:rsid w:val="006A02DA"/>
    <w:rsid w:val="006A0450"/>
    <w:rsid w:val="006A0D55"/>
    <w:rsid w:val="006A1159"/>
    <w:rsid w:val="006A1D2E"/>
    <w:rsid w:val="006A2B5B"/>
    <w:rsid w:val="006A4801"/>
    <w:rsid w:val="006A4B50"/>
    <w:rsid w:val="006A6BC5"/>
    <w:rsid w:val="006A712F"/>
    <w:rsid w:val="006A7518"/>
    <w:rsid w:val="006A77A4"/>
    <w:rsid w:val="006A7E9A"/>
    <w:rsid w:val="006B003A"/>
    <w:rsid w:val="006B008B"/>
    <w:rsid w:val="006B0821"/>
    <w:rsid w:val="006B0EED"/>
    <w:rsid w:val="006B108B"/>
    <w:rsid w:val="006B112E"/>
    <w:rsid w:val="006B14A2"/>
    <w:rsid w:val="006B3259"/>
    <w:rsid w:val="006B33E4"/>
    <w:rsid w:val="006B3923"/>
    <w:rsid w:val="006B3EDE"/>
    <w:rsid w:val="006B514D"/>
    <w:rsid w:val="006B534F"/>
    <w:rsid w:val="006B6452"/>
    <w:rsid w:val="006B72C4"/>
    <w:rsid w:val="006B7551"/>
    <w:rsid w:val="006C0D7C"/>
    <w:rsid w:val="006C0FE7"/>
    <w:rsid w:val="006C122E"/>
    <w:rsid w:val="006C18F5"/>
    <w:rsid w:val="006C1F06"/>
    <w:rsid w:val="006C2182"/>
    <w:rsid w:val="006C23CB"/>
    <w:rsid w:val="006C4DEE"/>
    <w:rsid w:val="006C690A"/>
    <w:rsid w:val="006C6D0F"/>
    <w:rsid w:val="006C6E4C"/>
    <w:rsid w:val="006C7694"/>
    <w:rsid w:val="006C7B92"/>
    <w:rsid w:val="006C7F90"/>
    <w:rsid w:val="006D158C"/>
    <w:rsid w:val="006D1800"/>
    <w:rsid w:val="006D22F9"/>
    <w:rsid w:val="006D2C0E"/>
    <w:rsid w:val="006D2FD1"/>
    <w:rsid w:val="006D331E"/>
    <w:rsid w:val="006D4815"/>
    <w:rsid w:val="006D4A43"/>
    <w:rsid w:val="006D5597"/>
    <w:rsid w:val="006D688D"/>
    <w:rsid w:val="006D7960"/>
    <w:rsid w:val="006D7A07"/>
    <w:rsid w:val="006E0E17"/>
    <w:rsid w:val="006E1641"/>
    <w:rsid w:val="006E41BA"/>
    <w:rsid w:val="006E42C3"/>
    <w:rsid w:val="006E4693"/>
    <w:rsid w:val="006E47A2"/>
    <w:rsid w:val="006E48F1"/>
    <w:rsid w:val="006E67B5"/>
    <w:rsid w:val="006E7E44"/>
    <w:rsid w:val="006F020B"/>
    <w:rsid w:val="006F0444"/>
    <w:rsid w:val="006F20A7"/>
    <w:rsid w:val="006F2D11"/>
    <w:rsid w:val="006F3782"/>
    <w:rsid w:val="006F4053"/>
    <w:rsid w:val="006F4BC4"/>
    <w:rsid w:val="006F4D4E"/>
    <w:rsid w:val="006F5681"/>
    <w:rsid w:val="006F6CEE"/>
    <w:rsid w:val="006F731C"/>
    <w:rsid w:val="006F7571"/>
    <w:rsid w:val="00701C58"/>
    <w:rsid w:val="00701E61"/>
    <w:rsid w:val="007032D4"/>
    <w:rsid w:val="007042FF"/>
    <w:rsid w:val="00704E5A"/>
    <w:rsid w:val="00705F30"/>
    <w:rsid w:val="00706462"/>
    <w:rsid w:val="00707951"/>
    <w:rsid w:val="00707D16"/>
    <w:rsid w:val="00710A7C"/>
    <w:rsid w:val="00712B1A"/>
    <w:rsid w:val="00712B68"/>
    <w:rsid w:val="00715097"/>
    <w:rsid w:val="007159E6"/>
    <w:rsid w:val="00715BA2"/>
    <w:rsid w:val="0071604F"/>
    <w:rsid w:val="0071688B"/>
    <w:rsid w:val="00717019"/>
    <w:rsid w:val="007173CD"/>
    <w:rsid w:val="00717A51"/>
    <w:rsid w:val="00721A6D"/>
    <w:rsid w:val="00721BC1"/>
    <w:rsid w:val="00721C16"/>
    <w:rsid w:val="00721FE8"/>
    <w:rsid w:val="007220F6"/>
    <w:rsid w:val="007223DC"/>
    <w:rsid w:val="00722FB3"/>
    <w:rsid w:val="0072357F"/>
    <w:rsid w:val="00725A2C"/>
    <w:rsid w:val="00725B21"/>
    <w:rsid w:val="0072618A"/>
    <w:rsid w:val="00727BB0"/>
    <w:rsid w:val="0073007F"/>
    <w:rsid w:val="00730A9F"/>
    <w:rsid w:val="00731075"/>
    <w:rsid w:val="00731ECD"/>
    <w:rsid w:val="0073226E"/>
    <w:rsid w:val="00732525"/>
    <w:rsid w:val="007331DD"/>
    <w:rsid w:val="007335E4"/>
    <w:rsid w:val="00735125"/>
    <w:rsid w:val="00735292"/>
    <w:rsid w:val="007353DF"/>
    <w:rsid w:val="0073632B"/>
    <w:rsid w:val="00736CE9"/>
    <w:rsid w:val="00736E42"/>
    <w:rsid w:val="0073711B"/>
    <w:rsid w:val="00741DAA"/>
    <w:rsid w:val="00741FE4"/>
    <w:rsid w:val="007424E1"/>
    <w:rsid w:val="007425B5"/>
    <w:rsid w:val="00742981"/>
    <w:rsid w:val="00743116"/>
    <w:rsid w:val="00743D96"/>
    <w:rsid w:val="007444FA"/>
    <w:rsid w:val="0074535B"/>
    <w:rsid w:val="00745926"/>
    <w:rsid w:val="0074680C"/>
    <w:rsid w:val="00746BF7"/>
    <w:rsid w:val="00746C53"/>
    <w:rsid w:val="00746E2B"/>
    <w:rsid w:val="0074735E"/>
    <w:rsid w:val="007473EB"/>
    <w:rsid w:val="007504D9"/>
    <w:rsid w:val="007519D7"/>
    <w:rsid w:val="00751F3B"/>
    <w:rsid w:val="00752052"/>
    <w:rsid w:val="00752747"/>
    <w:rsid w:val="00752A0C"/>
    <w:rsid w:val="00752B87"/>
    <w:rsid w:val="00752BD3"/>
    <w:rsid w:val="00752D26"/>
    <w:rsid w:val="007531EE"/>
    <w:rsid w:val="00753277"/>
    <w:rsid w:val="007533B7"/>
    <w:rsid w:val="00753EC5"/>
    <w:rsid w:val="007540DD"/>
    <w:rsid w:val="00754300"/>
    <w:rsid w:val="00755112"/>
    <w:rsid w:val="00755287"/>
    <w:rsid w:val="007562BE"/>
    <w:rsid w:val="0075642E"/>
    <w:rsid w:val="00756539"/>
    <w:rsid w:val="00756999"/>
    <w:rsid w:val="00756C93"/>
    <w:rsid w:val="00756E0C"/>
    <w:rsid w:val="00756E6E"/>
    <w:rsid w:val="007573F4"/>
    <w:rsid w:val="00760E3B"/>
    <w:rsid w:val="00762605"/>
    <w:rsid w:val="007637F2"/>
    <w:rsid w:val="007651DF"/>
    <w:rsid w:val="00765C9A"/>
    <w:rsid w:val="00765F3F"/>
    <w:rsid w:val="007666A8"/>
    <w:rsid w:val="00766997"/>
    <w:rsid w:val="0077015C"/>
    <w:rsid w:val="0077020E"/>
    <w:rsid w:val="0077088C"/>
    <w:rsid w:val="00770EB2"/>
    <w:rsid w:val="007713FD"/>
    <w:rsid w:val="007716CC"/>
    <w:rsid w:val="00772082"/>
    <w:rsid w:val="00773153"/>
    <w:rsid w:val="0077330A"/>
    <w:rsid w:val="00773728"/>
    <w:rsid w:val="00773FD3"/>
    <w:rsid w:val="0077619F"/>
    <w:rsid w:val="00776A44"/>
    <w:rsid w:val="00777AC3"/>
    <w:rsid w:val="007800FE"/>
    <w:rsid w:val="0078019A"/>
    <w:rsid w:val="00780B7A"/>
    <w:rsid w:val="00781C32"/>
    <w:rsid w:val="00781C3C"/>
    <w:rsid w:val="00781CBE"/>
    <w:rsid w:val="00781ECC"/>
    <w:rsid w:val="007821F8"/>
    <w:rsid w:val="00782576"/>
    <w:rsid w:val="00782A01"/>
    <w:rsid w:val="007836F4"/>
    <w:rsid w:val="00783ABA"/>
    <w:rsid w:val="007847B4"/>
    <w:rsid w:val="007856F0"/>
    <w:rsid w:val="0078604B"/>
    <w:rsid w:val="00786769"/>
    <w:rsid w:val="0078676D"/>
    <w:rsid w:val="00786F8D"/>
    <w:rsid w:val="00786FC7"/>
    <w:rsid w:val="00787516"/>
    <w:rsid w:val="007877FB"/>
    <w:rsid w:val="00787BA7"/>
    <w:rsid w:val="00790BFD"/>
    <w:rsid w:val="00791717"/>
    <w:rsid w:val="00792288"/>
    <w:rsid w:val="00792A85"/>
    <w:rsid w:val="00792C0F"/>
    <w:rsid w:val="00792FCA"/>
    <w:rsid w:val="00793EDB"/>
    <w:rsid w:val="007943DF"/>
    <w:rsid w:val="007945E4"/>
    <w:rsid w:val="00795669"/>
    <w:rsid w:val="0079723F"/>
    <w:rsid w:val="007A0405"/>
    <w:rsid w:val="007A05A9"/>
    <w:rsid w:val="007A10A5"/>
    <w:rsid w:val="007A1E2F"/>
    <w:rsid w:val="007A21EC"/>
    <w:rsid w:val="007A26FE"/>
    <w:rsid w:val="007A32D7"/>
    <w:rsid w:val="007A3D4A"/>
    <w:rsid w:val="007A5111"/>
    <w:rsid w:val="007A512D"/>
    <w:rsid w:val="007A51FA"/>
    <w:rsid w:val="007A5F6F"/>
    <w:rsid w:val="007A630A"/>
    <w:rsid w:val="007A7F7A"/>
    <w:rsid w:val="007B1E16"/>
    <w:rsid w:val="007B1FBE"/>
    <w:rsid w:val="007B24A1"/>
    <w:rsid w:val="007B27F5"/>
    <w:rsid w:val="007B2A8E"/>
    <w:rsid w:val="007B2FD5"/>
    <w:rsid w:val="007B3923"/>
    <w:rsid w:val="007B3B9D"/>
    <w:rsid w:val="007B3D52"/>
    <w:rsid w:val="007B48F1"/>
    <w:rsid w:val="007B54B4"/>
    <w:rsid w:val="007B5F1C"/>
    <w:rsid w:val="007B7C68"/>
    <w:rsid w:val="007B7CCC"/>
    <w:rsid w:val="007C117C"/>
    <w:rsid w:val="007C1C9F"/>
    <w:rsid w:val="007C1D9F"/>
    <w:rsid w:val="007C1F5B"/>
    <w:rsid w:val="007C201F"/>
    <w:rsid w:val="007C372E"/>
    <w:rsid w:val="007C3786"/>
    <w:rsid w:val="007C429A"/>
    <w:rsid w:val="007C4C0C"/>
    <w:rsid w:val="007C4D49"/>
    <w:rsid w:val="007C5728"/>
    <w:rsid w:val="007C66F6"/>
    <w:rsid w:val="007D04B2"/>
    <w:rsid w:val="007D0755"/>
    <w:rsid w:val="007D0919"/>
    <w:rsid w:val="007D092F"/>
    <w:rsid w:val="007D171B"/>
    <w:rsid w:val="007D1AB5"/>
    <w:rsid w:val="007D1F26"/>
    <w:rsid w:val="007D38AA"/>
    <w:rsid w:val="007D3AD8"/>
    <w:rsid w:val="007D3CE2"/>
    <w:rsid w:val="007D3F2F"/>
    <w:rsid w:val="007D4760"/>
    <w:rsid w:val="007D4773"/>
    <w:rsid w:val="007D58A2"/>
    <w:rsid w:val="007D5F86"/>
    <w:rsid w:val="007D610E"/>
    <w:rsid w:val="007D6D11"/>
    <w:rsid w:val="007D7455"/>
    <w:rsid w:val="007E1D15"/>
    <w:rsid w:val="007E2D27"/>
    <w:rsid w:val="007E306F"/>
    <w:rsid w:val="007E34C2"/>
    <w:rsid w:val="007E39A7"/>
    <w:rsid w:val="007E51D6"/>
    <w:rsid w:val="007E5247"/>
    <w:rsid w:val="007E5AB7"/>
    <w:rsid w:val="007E72E6"/>
    <w:rsid w:val="007E7850"/>
    <w:rsid w:val="007E7C76"/>
    <w:rsid w:val="007E7E17"/>
    <w:rsid w:val="007E7E7B"/>
    <w:rsid w:val="007F096F"/>
    <w:rsid w:val="007F0FE9"/>
    <w:rsid w:val="007F10C4"/>
    <w:rsid w:val="007F1A51"/>
    <w:rsid w:val="007F2FAF"/>
    <w:rsid w:val="007F4090"/>
    <w:rsid w:val="007F4DAC"/>
    <w:rsid w:val="007F5B08"/>
    <w:rsid w:val="007F6484"/>
    <w:rsid w:val="007F6794"/>
    <w:rsid w:val="007F692D"/>
    <w:rsid w:val="007F6D25"/>
    <w:rsid w:val="00800B4F"/>
    <w:rsid w:val="00801118"/>
    <w:rsid w:val="008019C9"/>
    <w:rsid w:val="00801A6D"/>
    <w:rsid w:val="00801FC5"/>
    <w:rsid w:val="00802639"/>
    <w:rsid w:val="00802FAF"/>
    <w:rsid w:val="008035CB"/>
    <w:rsid w:val="00803BF8"/>
    <w:rsid w:val="00804EA5"/>
    <w:rsid w:val="008064C7"/>
    <w:rsid w:val="008065D8"/>
    <w:rsid w:val="00810EF6"/>
    <w:rsid w:val="008113D1"/>
    <w:rsid w:val="00811BB3"/>
    <w:rsid w:val="008133CD"/>
    <w:rsid w:val="00813F13"/>
    <w:rsid w:val="00814105"/>
    <w:rsid w:val="00814901"/>
    <w:rsid w:val="00814A89"/>
    <w:rsid w:val="00814DA1"/>
    <w:rsid w:val="00816784"/>
    <w:rsid w:val="008173CB"/>
    <w:rsid w:val="00817C2D"/>
    <w:rsid w:val="00817DAD"/>
    <w:rsid w:val="00820256"/>
    <w:rsid w:val="008207BA"/>
    <w:rsid w:val="008215E2"/>
    <w:rsid w:val="00821693"/>
    <w:rsid w:val="00821EA1"/>
    <w:rsid w:val="008220B7"/>
    <w:rsid w:val="00822552"/>
    <w:rsid w:val="0082273A"/>
    <w:rsid w:val="00822D62"/>
    <w:rsid w:val="00823549"/>
    <w:rsid w:val="008239AA"/>
    <w:rsid w:val="00823B2B"/>
    <w:rsid w:val="00824952"/>
    <w:rsid w:val="00824E3F"/>
    <w:rsid w:val="0082525D"/>
    <w:rsid w:val="00825CBB"/>
    <w:rsid w:val="00825F81"/>
    <w:rsid w:val="0082763B"/>
    <w:rsid w:val="0082769F"/>
    <w:rsid w:val="008306EF"/>
    <w:rsid w:val="008311C0"/>
    <w:rsid w:val="00831673"/>
    <w:rsid w:val="00831C69"/>
    <w:rsid w:val="00831E6D"/>
    <w:rsid w:val="008320AC"/>
    <w:rsid w:val="00833099"/>
    <w:rsid w:val="008338D5"/>
    <w:rsid w:val="00833F2F"/>
    <w:rsid w:val="00834281"/>
    <w:rsid w:val="008344BE"/>
    <w:rsid w:val="0083506D"/>
    <w:rsid w:val="00837839"/>
    <w:rsid w:val="00837BDA"/>
    <w:rsid w:val="008402D6"/>
    <w:rsid w:val="008402DA"/>
    <w:rsid w:val="00840B31"/>
    <w:rsid w:val="00842CF3"/>
    <w:rsid w:val="00842D8F"/>
    <w:rsid w:val="00843122"/>
    <w:rsid w:val="008455BB"/>
    <w:rsid w:val="008459A7"/>
    <w:rsid w:val="008468E2"/>
    <w:rsid w:val="00846938"/>
    <w:rsid w:val="00846948"/>
    <w:rsid w:val="008477B9"/>
    <w:rsid w:val="00847CE0"/>
    <w:rsid w:val="008510DC"/>
    <w:rsid w:val="00853B7F"/>
    <w:rsid w:val="00854274"/>
    <w:rsid w:val="0085449C"/>
    <w:rsid w:val="00854991"/>
    <w:rsid w:val="008551E6"/>
    <w:rsid w:val="00855C0B"/>
    <w:rsid w:val="008565F9"/>
    <w:rsid w:val="00857995"/>
    <w:rsid w:val="00860509"/>
    <w:rsid w:val="00860A18"/>
    <w:rsid w:val="00860A7E"/>
    <w:rsid w:val="00862AE9"/>
    <w:rsid w:val="0086344B"/>
    <w:rsid w:val="00864772"/>
    <w:rsid w:val="00865C84"/>
    <w:rsid w:val="00865DF5"/>
    <w:rsid w:val="00866D47"/>
    <w:rsid w:val="0086773E"/>
    <w:rsid w:val="00867A2D"/>
    <w:rsid w:val="008702BA"/>
    <w:rsid w:val="0087075C"/>
    <w:rsid w:val="008719B3"/>
    <w:rsid w:val="00872E72"/>
    <w:rsid w:val="00873655"/>
    <w:rsid w:val="008740E8"/>
    <w:rsid w:val="00874B18"/>
    <w:rsid w:val="008750E0"/>
    <w:rsid w:val="0087571D"/>
    <w:rsid w:val="00876364"/>
    <w:rsid w:val="00876D78"/>
    <w:rsid w:val="008772BF"/>
    <w:rsid w:val="008802D5"/>
    <w:rsid w:val="00881297"/>
    <w:rsid w:val="00881C82"/>
    <w:rsid w:val="00881EB9"/>
    <w:rsid w:val="008821B3"/>
    <w:rsid w:val="00882A15"/>
    <w:rsid w:val="0088313D"/>
    <w:rsid w:val="00884539"/>
    <w:rsid w:val="00884A86"/>
    <w:rsid w:val="00884BA1"/>
    <w:rsid w:val="00885C6B"/>
    <w:rsid w:val="00886BE7"/>
    <w:rsid w:val="00891223"/>
    <w:rsid w:val="00893154"/>
    <w:rsid w:val="00893571"/>
    <w:rsid w:val="00893A9B"/>
    <w:rsid w:val="00893D5E"/>
    <w:rsid w:val="00895918"/>
    <w:rsid w:val="00896209"/>
    <w:rsid w:val="0089634E"/>
    <w:rsid w:val="008965DD"/>
    <w:rsid w:val="008974FC"/>
    <w:rsid w:val="008976AB"/>
    <w:rsid w:val="008A02AC"/>
    <w:rsid w:val="008A03FB"/>
    <w:rsid w:val="008A1A79"/>
    <w:rsid w:val="008A1B3F"/>
    <w:rsid w:val="008A33BC"/>
    <w:rsid w:val="008A4F97"/>
    <w:rsid w:val="008A5720"/>
    <w:rsid w:val="008A5948"/>
    <w:rsid w:val="008A638F"/>
    <w:rsid w:val="008A7389"/>
    <w:rsid w:val="008A760F"/>
    <w:rsid w:val="008A7F70"/>
    <w:rsid w:val="008B0BE0"/>
    <w:rsid w:val="008B0F3F"/>
    <w:rsid w:val="008B1065"/>
    <w:rsid w:val="008B10AF"/>
    <w:rsid w:val="008B1152"/>
    <w:rsid w:val="008B1CE3"/>
    <w:rsid w:val="008B240F"/>
    <w:rsid w:val="008B2965"/>
    <w:rsid w:val="008B2ACC"/>
    <w:rsid w:val="008B3186"/>
    <w:rsid w:val="008B33D4"/>
    <w:rsid w:val="008B3A66"/>
    <w:rsid w:val="008B3BEB"/>
    <w:rsid w:val="008B41F0"/>
    <w:rsid w:val="008B4387"/>
    <w:rsid w:val="008B454D"/>
    <w:rsid w:val="008B59B6"/>
    <w:rsid w:val="008B5F17"/>
    <w:rsid w:val="008B60A4"/>
    <w:rsid w:val="008B6BF3"/>
    <w:rsid w:val="008B6E2D"/>
    <w:rsid w:val="008B73FC"/>
    <w:rsid w:val="008C02A4"/>
    <w:rsid w:val="008C0C5D"/>
    <w:rsid w:val="008C2106"/>
    <w:rsid w:val="008C2927"/>
    <w:rsid w:val="008C366D"/>
    <w:rsid w:val="008C3697"/>
    <w:rsid w:val="008C380C"/>
    <w:rsid w:val="008C57A1"/>
    <w:rsid w:val="008C6735"/>
    <w:rsid w:val="008C739F"/>
    <w:rsid w:val="008C7C01"/>
    <w:rsid w:val="008D032B"/>
    <w:rsid w:val="008D0596"/>
    <w:rsid w:val="008D094B"/>
    <w:rsid w:val="008D373F"/>
    <w:rsid w:val="008D3E54"/>
    <w:rsid w:val="008D42B2"/>
    <w:rsid w:val="008D4C35"/>
    <w:rsid w:val="008D5779"/>
    <w:rsid w:val="008D5B84"/>
    <w:rsid w:val="008D5D27"/>
    <w:rsid w:val="008D6084"/>
    <w:rsid w:val="008D60A3"/>
    <w:rsid w:val="008E06E4"/>
    <w:rsid w:val="008E09DB"/>
    <w:rsid w:val="008E0DFE"/>
    <w:rsid w:val="008E0ED8"/>
    <w:rsid w:val="008E134B"/>
    <w:rsid w:val="008E28D9"/>
    <w:rsid w:val="008E2E8E"/>
    <w:rsid w:val="008E3181"/>
    <w:rsid w:val="008E372C"/>
    <w:rsid w:val="008E4B03"/>
    <w:rsid w:val="008E5142"/>
    <w:rsid w:val="008E57B9"/>
    <w:rsid w:val="008E61DE"/>
    <w:rsid w:val="008E6CD1"/>
    <w:rsid w:val="008E7C19"/>
    <w:rsid w:val="008E7D3F"/>
    <w:rsid w:val="008F04B5"/>
    <w:rsid w:val="008F12AB"/>
    <w:rsid w:val="008F2E6D"/>
    <w:rsid w:val="008F32D4"/>
    <w:rsid w:val="008F3A85"/>
    <w:rsid w:val="008F3C51"/>
    <w:rsid w:val="008F4ACA"/>
    <w:rsid w:val="008F4B49"/>
    <w:rsid w:val="008F5299"/>
    <w:rsid w:val="008F57E0"/>
    <w:rsid w:val="008F57FA"/>
    <w:rsid w:val="008F7479"/>
    <w:rsid w:val="008F7FF1"/>
    <w:rsid w:val="0090006F"/>
    <w:rsid w:val="00900465"/>
    <w:rsid w:val="00900801"/>
    <w:rsid w:val="00901312"/>
    <w:rsid w:val="00902D9A"/>
    <w:rsid w:val="009034B1"/>
    <w:rsid w:val="009036DA"/>
    <w:rsid w:val="00903BD9"/>
    <w:rsid w:val="009046FD"/>
    <w:rsid w:val="00905D17"/>
    <w:rsid w:val="009060DD"/>
    <w:rsid w:val="009060EC"/>
    <w:rsid w:val="009066AB"/>
    <w:rsid w:val="00906F65"/>
    <w:rsid w:val="0090711A"/>
    <w:rsid w:val="00907384"/>
    <w:rsid w:val="00907757"/>
    <w:rsid w:val="00907ECF"/>
    <w:rsid w:val="0091012D"/>
    <w:rsid w:val="009109AE"/>
    <w:rsid w:val="009111D6"/>
    <w:rsid w:val="00911575"/>
    <w:rsid w:val="009116B6"/>
    <w:rsid w:val="00911A9E"/>
    <w:rsid w:val="00912FD8"/>
    <w:rsid w:val="00913482"/>
    <w:rsid w:val="009136D0"/>
    <w:rsid w:val="009138EC"/>
    <w:rsid w:val="009139BB"/>
    <w:rsid w:val="00913A41"/>
    <w:rsid w:val="00913D38"/>
    <w:rsid w:val="00914138"/>
    <w:rsid w:val="00915645"/>
    <w:rsid w:val="00915C00"/>
    <w:rsid w:val="009165C9"/>
    <w:rsid w:val="00916710"/>
    <w:rsid w:val="00917534"/>
    <w:rsid w:val="00917E88"/>
    <w:rsid w:val="009200F5"/>
    <w:rsid w:val="009203F3"/>
    <w:rsid w:val="00922D18"/>
    <w:rsid w:val="00923428"/>
    <w:rsid w:val="00923A48"/>
    <w:rsid w:val="00923CB4"/>
    <w:rsid w:val="00924993"/>
    <w:rsid w:val="009249AA"/>
    <w:rsid w:val="00924C73"/>
    <w:rsid w:val="00925FB1"/>
    <w:rsid w:val="0092644E"/>
    <w:rsid w:val="009266BF"/>
    <w:rsid w:val="00926ADA"/>
    <w:rsid w:val="0093113D"/>
    <w:rsid w:val="00931C39"/>
    <w:rsid w:val="00933493"/>
    <w:rsid w:val="009339D4"/>
    <w:rsid w:val="00933A0D"/>
    <w:rsid w:val="00933B6A"/>
    <w:rsid w:val="00933BC1"/>
    <w:rsid w:val="00933C99"/>
    <w:rsid w:val="00934069"/>
    <w:rsid w:val="00934F95"/>
    <w:rsid w:val="0093564F"/>
    <w:rsid w:val="00936040"/>
    <w:rsid w:val="00936A05"/>
    <w:rsid w:val="00936D6E"/>
    <w:rsid w:val="00936D98"/>
    <w:rsid w:val="00937C99"/>
    <w:rsid w:val="00937DBF"/>
    <w:rsid w:val="009407DA"/>
    <w:rsid w:val="0094196B"/>
    <w:rsid w:val="00941C9F"/>
    <w:rsid w:val="00941D9F"/>
    <w:rsid w:val="00941EA6"/>
    <w:rsid w:val="00944280"/>
    <w:rsid w:val="009447D4"/>
    <w:rsid w:val="00944F45"/>
    <w:rsid w:val="00945ADA"/>
    <w:rsid w:val="00946126"/>
    <w:rsid w:val="00946B3A"/>
    <w:rsid w:val="00946D31"/>
    <w:rsid w:val="00947462"/>
    <w:rsid w:val="00947AF6"/>
    <w:rsid w:val="00947FE7"/>
    <w:rsid w:val="009518FE"/>
    <w:rsid w:val="00952866"/>
    <w:rsid w:val="00953B8A"/>
    <w:rsid w:val="00954116"/>
    <w:rsid w:val="00954362"/>
    <w:rsid w:val="009558D3"/>
    <w:rsid w:val="00956069"/>
    <w:rsid w:val="00956100"/>
    <w:rsid w:val="009562B7"/>
    <w:rsid w:val="0095636F"/>
    <w:rsid w:val="00957049"/>
    <w:rsid w:val="00957D69"/>
    <w:rsid w:val="00960481"/>
    <w:rsid w:val="00961258"/>
    <w:rsid w:val="00961594"/>
    <w:rsid w:val="0096222F"/>
    <w:rsid w:val="00962569"/>
    <w:rsid w:val="009628C3"/>
    <w:rsid w:val="0096307F"/>
    <w:rsid w:val="0096402C"/>
    <w:rsid w:val="00964AB4"/>
    <w:rsid w:val="00964CAF"/>
    <w:rsid w:val="009653D4"/>
    <w:rsid w:val="00965AC9"/>
    <w:rsid w:val="00966130"/>
    <w:rsid w:val="009664E1"/>
    <w:rsid w:val="00966583"/>
    <w:rsid w:val="009665F1"/>
    <w:rsid w:val="00966773"/>
    <w:rsid w:val="00966B94"/>
    <w:rsid w:val="00966FFA"/>
    <w:rsid w:val="00967843"/>
    <w:rsid w:val="009707D8"/>
    <w:rsid w:val="00971E5D"/>
    <w:rsid w:val="0097239C"/>
    <w:rsid w:val="0097272D"/>
    <w:rsid w:val="009731E8"/>
    <w:rsid w:val="009733FA"/>
    <w:rsid w:val="00973820"/>
    <w:rsid w:val="00973B52"/>
    <w:rsid w:val="00973C3C"/>
    <w:rsid w:val="00974913"/>
    <w:rsid w:val="00974B55"/>
    <w:rsid w:val="00974C61"/>
    <w:rsid w:val="0097597F"/>
    <w:rsid w:val="00975C18"/>
    <w:rsid w:val="009772E9"/>
    <w:rsid w:val="009776EE"/>
    <w:rsid w:val="00977E9B"/>
    <w:rsid w:val="0098053F"/>
    <w:rsid w:val="009808E8"/>
    <w:rsid w:val="009809CC"/>
    <w:rsid w:val="00981051"/>
    <w:rsid w:val="00981378"/>
    <w:rsid w:val="00982031"/>
    <w:rsid w:val="00982519"/>
    <w:rsid w:val="00983520"/>
    <w:rsid w:val="009837A2"/>
    <w:rsid w:val="00983A7B"/>
    <w:rsid w:val="00984DF7"/>
    <w:rsid w:val="00985391"/>
    <w:rsid w:val="009859E0"/>
    <w:rsid w:val="0098644B"/>
    <w:rsid w:val="0098690D"/>
    <w:rsid w:val="00987016"/>
    <w:rsid w:val="0098725C"/>
    <w:rsid w:val="00987CDE"/>
    <w:rsid w:val="00990279"/>
    <w:rsid w:val="00990651"/>
    <w:rsid w:val="00990829"/>
    <w:rsid w:val="009918C0"/>
    <w:rsid w:val="00992411"/>
    <w:rsid w:val="00992C9B"/>
    <w:rsid w:val="00993966"/>
    <w:rsid w:val="00993EE1"/>
    <w:rsid w:val="00993F46"/>
    <w:rsid w:val="00994003"/>
    <w:rsid w:val="009940AC"/>
    <w:rsid w:val="00995609"/>
    <w:rsid w:val="009A0C0E"/>
    <w:rsid w:val="009A17DB"/>
    <w:rsid w:val="009A1D85"/>
    <w:rsid w:val="009A1E3A"/>
    <w:rsid w:val="009A2A16"/>
    <w:rsid w:val="009A3380"/>
    <w:rsid w:val="009A33B6"/>
    <w:rsid w:val="009A3C43"/>
    <w:rsid w:val="009A509D"/>
    <w:rsid w:val="009A665F"/>
    <w:rsid w:val="009A6A6C"/>
    <w:rsid w:val="009A6AF8"/>
    <w:rsid w:val="009A6C79"/>
    <w:rsid w:val="009A6DB9"/>
    <w:rsid w:val="009A74CF"/>
    <w:rsid w:val="009B0018"/>
    <w:rsid w:val="009B0C3D"/>
    <w:rsid w:val="009B1308"/>
    <w:rsid w:val="009B1521"/>
    <w:rsid w:val="009B1F01"/>
    <w:rsid w:val="009B24D9"/>
    <w:rsid w:val="009B2F9D"/>
    <w:rsid w:val="009B387F"/>
    <w:rsid w:val="009B414D"/>
    <w:rsid w:val="009B56EA"/>
    <w:rsid w:val="009B6A47"/>
    <w:rsid w:val="009B6DAC"/>
    <w:rsid w:val="009C0048"/>
    <w:rsid w:val="009C0F35"/>
    <w:rsid w:val="009C1024"/>
    <w:rsid w:val="009C1196"/>
    <w:rsid w:val="009C1904"/>
    <w:rsid w:val="009C1BF1"/>
    <w:rsid w:val="009C3655"/>
    <w:rsid w:val="009C4365"/>
    <w:rsid w:val="009C4F3D"/>
    <w:rsid w:val="009C5B3C"/>
    <w:rsid w:val="009C5E61"/>
    <w:rsid w:val="009C6681"/>
    <w:rsid w:val="009C672A"/>
    <w:rsid w:val="009C7A21"/>
    <w:rsid w:val="009D0C38"/>
    <w:rsid w:val="009D0CF5"/>
    <w:rsid w:val="009D0F4C"/>
    <w:rsid w:val="009D1BB9"/>
    <w:rsid w:val="009D23E6"/>
    <w:rsid w:val="009D4796"/>
    <w:rsid w:val="009D4F1C"/>
    <w:rsid w:val="009D6206"/>
    <w:rsid w:val="009D6271"/>
    <w:rsid w:val="009D6C2C"/>
    <w:rsid w:val="009D750D"/>
    <w:rsid w:val="009D7925"/>
    <w:rsid w:val="009D7FA3"/>
    <w:rsid w:val="009E1299"/>
    <w:rsid w:val="009E1CD7"/>
    <w:rsid w:val="009E1CFD"/>
    <w:rsid w:val="009E35E0"/>
    <w:rsid w:val="009E4C07"/>
    <w:rsid w:val="009E64CB"/>
    <w:rsid w:val="009E69A5"/>
    <w:rsid w:val="009E6B60"/>
    <w:rsid w:val="009E781E"/>
    <w:rsid w:val="009E7EEB"/>
    <w:rsid w:val="009F049A"/>
    <w:rsid w:val="009F0914"/>
    <w:rsid w:val="009F14C0"/>
    <w:rsid w:val="009F1651"/>
    <w:rsid w:val="009F16D2"/>
    <w:rsid w:val="009F1B0C"/>
    <w:rsid w:val="009F1C21"/>
    <w:rsid w:val="009F1DD4"/>
    <w:rsid w:val="009F2C68"/>
    <w:rsid w:val="009F2E70"/>
    <w:rsid w:val="009F302F"/>
    <w:rsid w:val="009F3E7A"/>
    <w:rsid w:val="009F4389"/>
    <w:rsid w:val="009F4F2F"/>
    <w:rsid w:val="009F76EB"/>
    <w:rsid w:val="00A01076"/>
    <w:rsid w:val="00A0195B"/>
    <w:rsid w:val="00A01ABD"/>
    <w:rsid w:val="00A01C17"/>
    <w:rsid w:val="00A0222C"/>
    <w:rsid w:val="00A02F42"/>
    <w:rsid w:val="00A03300"/>
    <w:rsid w:val="00A03736"/>
    <w:rsid w:val="00A04D9C"/>
    <w:rsid w:val="00A04F1A"/>
    <w:rsid w:val="00A05112"/>
    <w:rsid w:val="00A056BC"/>
    <w:rsid w:val="00A058C3"/>
    <w:rsid w:val="00A06971"/>
    <w:rsid w:val="00A06C31"/>
    <w:rsid w:val="00A070F9"/>
    <w:rsid w:val="00A0734D"/>
    <w:rsid w:val="00A073AC"/>
    <w:rsid w:val="00A1126F"/>
    <w:rsid w:val="00A115E8"/>
    <w:rsid w:val="00A120B8"/>
    <w:rsid w:val="00A1311C"/>
    <w:rsid w:val="00A137FF"/>
    <w:rsid w:val="00A13E41"/>
    <w:rsid w:val="00A13F8A"/>
    <w:rsid w:val="00A14140"/>
    <w:rsid w:val="00A144EF"/>
    <w:rsid w:val="00A14667"/>
    <w:rsid w:val="00A14836"/>
    <w:rsid w:val="00A15862"/>
    <w:rsid w:val="00A15978"/>
    <w:rsid w:val="00A16924"/>
    <w:rsid w:val="00A175AB"/>
    <w:rsid w:val="00A20466"/>
    <w:rsid w:val="00A21510"/>
    <w:rsid w:val="00A22197"/>
    <w:rsid w:val="00A23368"/>
    <w:rsid w:val="00A237DD"/>
    <w:rsid w:val="00A2387B"/>
    <w:rsid w:val="00A2420A"/>
    <w:rsid w:val="00A245C7"/>
    <w:rsid w:val="00A247DB"/>
    <w:rsid w:val="00A25142"/>
    <w:rsid w:val="00A25455"/>
    <w:rsid w:val="00A25A7D"/>
    <w:rsid w:val="00A266F4"/>
    <w:rsid w:val="00A268F8"/>
    <w:rsid w:val="00A26B7D"/>
    <w:rsid w:val="00A27AF5"/>
    <w:rsid w:val="00A30D40"/>
    <w:rsid w:val="00A31127"/>
    <w:rsid w:val="00A31AF6"/>
    <w:rsid w:val="00A322EE"/>
    <w:rsid w:val="00A32D97"/>
    <w:rsid w:val="00A32E78"/>
    <w:rsid w:val="00A33AC9"/>
    <w:rsid w:val="00A3477F"/>
    <w:rsid w:val="00A35644"/>
    <w:rsid w:val="00A36131"/>
    <w:rsid w:val="00A36405"/>
    <w:rsid w:val="00A37026"/>
    <w:rsid w:val="00A376B9"/>
    <w:rsid w:val="00A37777"/>
    <w:rsid w:val="00A40712"/>
    <w:rsid w:val="00A41378"/>
    <w:rsid w:val="00A41498"/>
    <w:rsid w:val="00A41B1D"/>
    <w:rsid w:val="00A42617"/>
    <w:rsid w:val="00A42638"/>
    <w:rsid w:val="00A42C15"/>
    <w:rsid w:val="00A42EC7"/>
    <w:rsid w:val="00A43580"/>
    <w:rsid w:val="00A44241"/>
    <w:rsid w:val="00A443E7"/>
    <w:rsid w:val="00A44415"/>
    <w:rsid w:val="00A44439"/>
    <w:rsid w:val="00A448D4"/>
    <w:rsid w:val="00A4542B"/>
    <w:rsid w:val="00A45EAC"/>
    <w:rsid w:val="00A46A35"/>
    <w:rsid w:val="00A47A35"/>
    <w:rsid w:val="00A47ADD"/>
    <w:rsid w:val="00A47B9A"/>
    <w:rsid w:val="00A47C3F"/>
    <w:rsid w:val="00A47CB1"/>
    <w:rsid w:val="00A502FC"/>
    <w:rsid w:val="00A5031D"/>
    <w:rsid w:val="00A51337"/>
    <w:rsid w:val="00A52518"/>
    <w:rsid w:val="00A529AF"/>
    <w:rsid w:val="00A52A9E"/>
    <w:rsid w:val="00A5321F"/>
    <w:rsid w:val="00A5421C"/>
    <w:rsid w:val="00A54341"/>
    <w:rsid w:val="00A54B37"/>
    <w:rsid w:val="00A54B9A"/>
    <w:rsid w:val="00A54CFB"/>
    <w:rsid w:val="00A55269"/>
    <w:rsid w:val="00A55572"/>
    <w:rsid w:val="00A56176"/>
    <w:rsid w:val="00A5767C"/>
    <w:rsid w:val="00A61795"/>
    <w:rsid w:val="00A62616"/>
    <w:rsid w:val="00A62DB2"/>
    <w:rsid w:val="00A6432D"/>
    <w:rsid w:val="00A6456E"/>
    <w:rsid w:val="00A64857"/>
    <w:rsid w:val="00A6549F"/>
    <w:rsid w:val="00A65889"/>
    <w:rsid w:val="00A66749"/>
    <w:rsid w:val="00A66CFB"/>
    <w:rsid w:val="00A6744A"/>
    <w:rsid w:val="00A7041E"/>
    <w:rsid w:val="00A70551"/>
    <w:rsid w:val="00A70F5F"/>
    <w:rsid w:val="00A711F8"/>
    <w:rsid w:val="00A73819"/>
    <w:rsid w:val="00A73827"/>
    <w:rsid w:val="00A73CF7"/>
    <w:rsid w:val="00A73D28"/>
    <w:rsid w:val="00A748A0"/>
    <w:rsid w:val="00A75585"/>
    <w:rsid w:val="00A764EC"/>
    <w:rsid w:val="00A76528"/>
    <w:rsid w:val="00A765B7"/>
    <w:rsid w:val="00A768C9"/>
    <w:rsid w:val="00A76F6F"/>
    <w:rsid w:val="00A7770D"/>
    <w:rsid w:val="00A80BB4"/>
    <w:rsid w:val="00A80F48"/>
    <w:rsid w:val="00A8241B"/>
    <w:rsid w:val="00A8241F"/>
    <w:rsid w:val="00A83433"/>
    <w:rsid w:val="00A83A45"/>
    <w:rsid w:val="00A851A5"/>
    <w:rsid w:val="00A8529C"/>
    <w:rsid w:val="00A862B9"/>
    <w:rsid w:val="00A86883"/>
    <w:rsid w:val="00A870E9"/>
    <w:rsid w:val="00A878E2"/>
    <w:rsid w:val="00A900B8"/>
    <w:rsid w:val="00A91424"/>
    <w:rsid w:val="00A915C5"/>
    <w:rsid w:val="00A91720"/>
    <w:rsid w:val="00A92BA7"/>
    <w:rsid w:val="00A949C2"/>
    <w:rsid w:val="00A958C8"/>
    <w:rsid w:val="00A95B3E"/>
    <w:rsid w:val="00A96323"/>
    <w:rsid w:val="00A96B2D"/>
    <w:rsid w:val="00A96D27"/>
    <w:rsid w:val="00A97205"/>
    <w:rsid w:val="00A97DA1"/>
    <w:rsid w:val="00AA0E94"/>
    <w:rsid w:val="00AA1ED9"/>
    <w:rsid w:val="00AA30C3"/>
    <w:rsid w:val="00AA34BE"/>
    <w:rsid w:val="00AA374C"/>
    <w:rsid w:val="00AA3C80"/>
    <w:rsid w:val="00AA3C9C"/>
    <w:rsid w:val="00AA3E8A"/>
    <w:rsid w:val="00AA48F0"/>
    <w:rsid w:val="00AA53EC"/>
    <w:rsid w:val="00AA5D89"/>
    <w:rsid w:val="00AA61AE"/>
    <w:rsid w:val="00AA69B0"/>
    <w:rsid w:val="00AA7190"/>
    <w:rsid w:val="00AA790F"/>
    <w:rsid w:val="00AA7CA2"/>
    <w:rsid w:val="00AB0BB6"/>
    <w:rsid w:val="00AB1430"/>
    <w:rsid w:val="00AB1AE8"/>
    <w:rsid w:val="00AB2D9D"/>
    <w:rsid w:val="00AB2F12"/>
    <w:rsid w:val="00AB33E5"/>
    <w:rsid w:val="00AB36DC"/>
    <w:rsid w:val="00AB38A4"/>
    <w:rsid w:val="00AB423C"/>
    <w:rsid w:val="00AB427E"/>
    <w:rsid w:val="00AB4359"/>
    <w:rsid w:val="00AB4DDA"/>
    <w:rsid w:val="00AB5E78"/>
    <w:rsid w:val="00AB620D"/>
    <w:rsid w:val="00AB6559"/>
    <w:rsid w:val="00AB777D"/>
    <w:rsid w:val="00AB7D64"/>
    <w:rsid w:val="00AC0018"/>
    <w:rsid w:val="00AC116D"/>
    <w:rsid w:val="00AC1782"/>
    <w:rsid w:val="00AC187F"/>
    <w:rsid w:val="00AC1C59"/>
    <w:rsid w:val="00AC2F76"/>
    <w:rsid w:val="00AC3123"/>
    <w:rsid w:val="00AC31B0"/>
    <w:rsid w:val="00AC3784"/>
    <w:rsid w:val="00AC4133"/>
    <w:rsid w:val="00AC4842"/>
    <w:rsid w:val="00AC4D42"/>
    <w:rsid w:val="00AC500A"/>
    <w:rsid w:val="00AC505D"/>
    <w:rsid w:val="00AC5220"/>
    <w:rsid w:val="00AC566A"/>
    <w:rsid w:val="00AC5F25"/>
    <w:rsid w:val="00AC662E"/>
    <w:rsid w:val="00AC738A"/>
    <w:rsid w:val="00AC7A0D"/>
    <w:rsid w:val="00AD05A8"/>
    <w:rsid w:val="00AD05E8"/>
    <w:rsid w:val="00AD0D32"/>
    <w:rsid w:val="00AD0D48"/>
    <w:rsid w:val="00AD109F"/>
    <w:rsid w:val="00AD1560"/>
    <w:rsid w:val="00AD24CC"/>
    <w:rsid w:val="00AD2C79"/>
    <w:rsid w:val="00AD303E"/>
    <w:rsid w:val="00AD3104"/>
    <w:rsid w:val="00AD3E8D"/>
    <w:rsid w:val="00AD4799"/>
    <w:rsid w:val="00AD498F"/>
    <w:rsid w:val="00AD5940"/>
    <w:rsid w:val="00AD605A"/>
    <w:rsid w:val="00AE080C"/>
    <w:rsid w:val="00AE0D72"/>
    <w:rsid w:val="00AE0E2D"/>
    <w:rsid w:val="00AE13F0"/>
    <w:rsid w:val="00AE29A8"/>
    <w:rsid w:val="00AE2A34"/>
    <w:rsid w:val="00AE32AE"/>
    <w:rsid w:val="00AE3BEF"/>
    <w:rsid w:val="00AE62EE"/>
    <w:rsid w:val="00AE6A84"/>
    <w:rsid w:val="00AF04C8"/>
    <w:rsid w:val="00AF191D"/>
    <w:rsid w:val="00AF268F"/>
    <w:rsid w:val="00AF2A07"/>
    <w:rsid w:val="00AF2D8B"/>
    <w:rsid w:val="00AF3191"/>
    <w:rsid w:val="00AF49E7"/>
    <w:rsid w:val="00AF4DDD"/>
    <w:rsid w:val="00AF61F3"/>
    <w:rsid w:val="00AF6A11"/>
    <w:rsid w:val="00AF6FD7"/>
    <w:rsid w:val="00AF7C42"/>
    <w:rsid w:val="00B00EBA"/>
    <w:rsid w:val="00B016BD"/>
    <w:rsid w:val="00B02834"/>
    <w:rsid w:val="00B02D21"/>
    <w:rsid w:val="00B04011"/>
    <w:rsid w:val="00B0410A"/>
    <w:rsid w:val="00B04142"/>
    <w:rsid w:val="00B04CC3"/>
    <w:rsid w:val="00B067B8"/>
    <w:rsid w:val="00B067F7"/>
    <w:rsid w:val="00B10BE6"/>
    <w:rsid w:val="00B11263"/>
    <w:rsid w:val="00B11771"/>
    <w:rsid w:val="00B11EBC"/>
    <w:rsid w:val="00B12067"/>
    <w:rsid w:val="00B122AE"/>
    <w:rsid w:val="00B12375"/>
    <w:rsid w:val="00B14814"/>
    <w:rsid w:val="00B14E40"/>
    <w:rsid w:val="00B155B9"/>
    <w:rsid w:val="00B157AA"/>
    <w:rsid w:val="00B15CA1"/>
    <w:rsid w:val="00B15EFB"/>
    <w:rsid w:val="00B16C26"/>
    <w:rsid w:val="00B17CA5"/>
    <w:rsid w:val="00B17E8F"/>
    <w:rsid w:val="00B2021F"/>
    <w:rsid w:val="00B20ABC"/>
    <w:rsid w:val="00B214E4"/>
    <w:rsid w:val="00B21D29"/>
    <w:rsid w:val="00B21FEA"/>
    <w:rsid w:val="00B24DBE"/>
    <w:rsid w:val="00B25A94"/>
    <w:rsid w:val="00B26407"/>
    <w:rsid w:val="00B2657E"/>
    <w:rsid w:val="00B269B2"/>
    <w:rsid w:val="00B271E2"/>
    <w:rsid w:val="00B27B10"/>
    <w:rsid w:val="00B27E17"/>
    <w:rsid w:val="00B310D3"/>
    <w:rsid w:val="00B3169B"/>
    <w:rsid w:val="00B327D4"/>
    <w:rsid w:val="00B33B0E"/>
    <w:rsid w:val="00B35C8E"/>
    <w:rsid w:val="00B363F4"/>
    <w:rsid w:val="00B364BD"/>
    <w:rsid w:val="00B377CF"/>
    <w:rsid w:val="00B37937"/>
    <w:rsid w:val="00B40BA1"/>
    <w:rsid w:val="00B40CBE"/>
    <w:rsid w:val="00B40D16"/>
    <w:rsid w:val="00B40D23"/>
    <w:rsid w:val="00B423DE"/>
    <w:rsid w:val="00B426F4"/>
    <w:rsid w:val="00B432C5"/>
    <w:rsid w:val="00B438C9"/>
    <w:rsid w:val="00B43F7F"/>
    <w:rsid w:val="00B44FAB"/>
    <w:rsid w:val="00B4538D"/>
    <w:rsid w:val="00B4561C"/>
    <w:rsid w:val="00B51908"/>
    <w:rsid w:val="00B52F0F"/>
    <w:rsid w:val="00B53D73"/>
    <w:rsid w:val="00B558C4"/>
    <w:rsid w:val="00B56334"/>
    <w:rsid w:val="00B5641F"/>
    <w:rsid w:val="00B56562"/>
    <w:rsid w:val="00B57463"/>
    <w:rsid w:val="00B6039A"/>
    <w:rsid w:val="00B60433"/>
    <w:rsid w:val="00B6086A"/>
    <w:rsid w:val="00B60E44"/>
    <w:rsid w:val="00B60F38"/>
    <w:rsid w:val="00B616BB"/>
    <w:rsid w:val="00B61E6C"/>
    <w:rsid w:val="00B62343"/>
    <w:rsid w:val="00B63341"/>
    <w:rsid w:val="00B63EC1"/>
    <w:rsid w:val="00B64126"/>
    <w:rsid w:val="00B643E0"/>
    <w:rsid w:val="00B64F0C"/>
    <w:rsid w:val="00B65273"/>
    <w:rsid w:val="00B65610"/>
    <w:rsid w:val="00B67502"/>
    <w:rsid w:val="00B705A8"/>
    <w:rsid w:val="00B707C9"/>
    <w:rsid w:val="00B708CD"/>
    <w:rsid w:val="00B74718"/>
    <w:rsid w:val="00B74FA8"/>
    <w:rsid w:val="00B75163"/>
    <w:rsid w:val="00B7516D"/>
    <w:rsid w:val="00B760A3"/>
    <w:rsid w:val="00B76A24"/>
    <w:rsid w:val="00B8053E"/>
    <w:rsid w:val="00B8062B"/>
    <w:rsid w:val="00B80690"/>
    <w:rsid w:val="00B811FF"/>
    <w:rsid w:val="00B83964"/>
    <w:rsid w:val="00B83E72"/>
    <w:rsid w:val="00B8548D"/>
    <w:rsid w:val="00B86CA1"/>
    <w:rsid w:val="00B86E5D"/>
    <w:rsid w:val="00B870B8"/>
    <w:rsid w:val="00B87D24"/>
    <w:rsid w:val="00B901F8"/>
    <w:rsid w:val="00B90738"/>
    <w:rsid w:val="00B90CD8"/>
    <w:rsid w:val="00B90DEB"/>
    <w:rsid w:val="00B917F0"/>
    <w:rsid w:val="00B92FC0"/>
    <w:rsid w:val="00B94E6D"/>
    <w:rsid w:val="00B958A9"/>
    <w:rsid w:val="00B95C3C"/>
    <w:rsid w:val="00B97002"/>
    <w:rsid w:val="00BA09EA"/>
    <w:rsid w:val="00BA1392"/>
    <w:rsid w:val="00BA2564"/>
    <w:rsid w:val="00BA2D4C"/>
    <w:rsid w:val="00BA376C"/>
    <w:rsid w:val="00BA3AEE"/>
    <w:rsid w:val="00BA5ACA"/>
    <w:rsid w:val="00BA5CF1"/>
    <w:rsid w:val="00BA6031"/>
    <w:rsid w:val="00BA66AD"/>
    <w:rsid w:val="00BA6996"/>
    <w:rsid w:val="00BB1603"/>
    <w:rsid w:val="00BB1C5C"/>
    <w:rsid w:val="00BB1CE0"/>
    <w:rsid w:val="00BB1D3E"/>
    <w:rsid w:val="00BB2A9A"/>
    <w:rsid w:val="00BB3412"/>
    <w:rsid w:val="00BB3592"/>
    <w:rsid w:val="00BB3C88"/>
    <w:rsid w:val="00BB3D10"/>
    <w:rsid w:val="00BB424D"/>
    <w:rsid w:val="00BB4637"/>
    <w:rsid w:val="00BB645F"/>
    <w:rsid w:val="00BB662A"/>
    <w:rsid w:val="00BB67EA"/>
    <w:rsid w:val="00BC00DF"/>
    <w:rsid w:val="00BC07FA"/>
    <w:rsid w:val="00BC09ED"/>
    <w:rsid w:val="00BC09F6"/>
    <w:rsid w:val="00BC10E1"/>
    <w:rsid w:val="00BC16CE"/>
    <w:rsid w:val="00BC19A9"/>
    <w:rsid w:val="00BC2583"/>
    <w:rsid w:val="00BC3641"/>
    <w:rsid w:val="00BC3A92"/>
    <w:rsid w:val="00BC3E76"/>
    <w:rsid w:val="00BC3FAD"/>
    <w:rsid w:val="00BC42E8"/>
    <w:rsid w:val="00BC443F"/>
    <w:rsid w:val="00BC52CC"/>
    <w:rsid w:val="00BC53CD"/>
    <w:rsid w:val="00BC554E"/>
    <w:rsid w:val="00BC5C5D"/>
    <w:rsid w:val="00BC6CEE"/>
    <w:rsid w:val="00BC751E"/>
    <w:rsid w:val="00BD010A"/>
    <w:rsid w:val="00BD060E"/>
    <w:rsid w:val="00BD066C"/>
    <w:rsid w:val="00BD0D74"/>
    <w:rsid w:val="00BD185A"/>
    <w:rsid w:val="00BD24F5"/>
    <w:rsid w:val="00BD267F"/>
    <w:rsid w:val="00BD560C"/>
    <w:rsid w:val="00BD5B01"/>
    <w:rsid w:val="00BD7743"/>
    <w:rsid w:val="00BD7E7C"/>
    <w:rsid w:val="00BE03E6"/>
    <w:rsid w:val="00BE0433"/>
    <w:rsid w:val="00BE139B"/>
    <w:rsid w:val="00BE18D6"/>
    <w:rsid w:val="00BE1EEB"/>
    <w:rsid w:val="00BE2FC1"/>
    <w:rsid w:val="00BE37C5"/>
    <w:rsid w:val="00BE4B0E"/>
    <w:rsid w:val="00BE4BC7"/>
    <w:rsid w:val="00BE4C0C"/>
    <w:rsid w:val="00BE51EA"/>
    <w:rsid w:val="00BE52D1"/>
    <w:rsid w:val="00BE6BF5"/>
    <w:rsid w:val="00BF157B"/>
    <w:rsid w:val="00BF21FE"/>
    <w:rsid w:val="00BF2545"/>
    <w:rsid w:val="00BF2E7B"/>
    <w:rsid w:val="00BF3177"/>
    <w:rsid w:val="00BF3408"/>
    <w:rsid w:val="00BF3758"/>
    <w:rsid w:val="00BF3780"/>
    <w:rsid w:val="00BF3851"/>
    <w:rsid w:val="00BF413D"/>
    <w:rsid w:val="00BF543A"/>
    <w:rsid w:val="00BF5738"/>
    <w:rsid w:val="00BF74A3"/>
    <w:rsid w:val="00BF7BE9"/>
    <w:rsid w:val="00C00DDB"/>
    <w:rsid w:val="00C01547"/>
    <w:rsid w:val="00C015A7"/>
    <w:rsid w:val="00C01970"/>
    <w:rsid w:val="00C01DA9"/>
    <w:rsid w:val="00C02660"/>
    <w:rsid w:val="00C03F48"/>
    <w:rsid w:val="00C048B6"/>
    <w:rsid w:val="00C05662"/>
    <w:rsid w:val="00C05D9C"/>
    <w:rsid w:val="00C05F4F"/>
    <w:rsid w:val="00C06393"/>
    <w:rsid w:val="00C10D82"/>
    <w:rsid w:val="00C12599"/>
    <w:rsid w:val="00C1384D"/>
    <w:rsid w:val="00C1399F"/>
    <w:rsid w:val="00C14143"/>
    <w:rsid w:val="00C1788F"/>
    <w:rsid w:val="00C17B4C"/>
    <w:rsid w:val="00C17FAF"/>
    <w:rsid w:val="00C20236"/>
    <w:rsid w:val="00C20557"/>
    <w:rsid w:val="00C2247A"/>
    <w:rsid w:val="00C2274D"/>
    <w:rsid w:val="00C22804"/>
    <w:rsid w:val="00C22966"/>
    <w:rsid w:val="00C22F85"/>
    <w:rsid w:val="00C2334E"/>
    <w:rsid w:val="00C24111"/>
    <w:rsid w:val="00C26FF8"/>
    <w:rsid w:val="00C27DD2"/>
    <w:rsid w:val="00C326E7"/>
    <w:rsid w:val="00C32E67"/>
    <w:rsid w:val="00C34EF2"/>
    <w:rsid w:val="00C351DE"/>
    <w:rsid w:val="00C36129"/>
    <w:rsid w:val="00C363A8"/>
    <w:rsid w:val="00C368E3"/>
    <w:rsid w:val="00C36A8E"/>
    <w:rsid w:val="00C36D81"/>
    <w:rsid w:val="00C36E47"/>
    <w:rsid w:val="00C40A2E"/>
    <w:rsid w:val="00C40E65"/>
    <w:rsid w:val="00C42EE6"/>
    <w:rsid w:val="00C43ABA"/>
    <w:rsid w:val="00C43D92"/>
    <w:rsid w:val="00C441D8"/>
    <w:rsid w:val="00C44676"/>
    <w:rsid w:val="00C45172"/>
    <w:rsid w:val="00C4617E"/>
    <w:rsid w:val="00C4687D"/>
    <w:rsid w:val="00C46DDA"/>
    <w:rsid w:val="00C4791A"/>
    <w:rsid w:val="00C4798D"/>
    <w:rsid w:val="00C51CA8"/>
    <w:rsid w:val="00C52779"/>
    <w:rsid w:val="00C5365C"/>
    <w:rsid w:val="00C53757"/>
    <w:rsid w:val="00C53A92"/>
    <w:rsid w:val="00C543AC"/>
    <w:rsid w:val="00C54ABE"/>
    <w:rsid w:val="00C5510A"/>
    <w:rsid w:val="00C55566"/>
    <w:rsid w:val="00C56362"/>
    <w:rsid w:val="00C56E9C"/>
    <w:rsid w:val="00C6024D"/>
    <w:rsid w:val="00C61314"/>
    <w:rsid w:val="00C616FF"/>
    <w:rsid w:val="00C62D1C"/>
    <w:rsid w:val="00C63F52"/>
    <w:rsid w:val="00C646E8"/>
    <w:rsid w:val="00C64F1F"/>
    <w:rsid w:val="00C65ECB"/>
    <w:rsid w:val="00C666FB"/>
    <w:rsid w:val="00C668F9"/>
    <w:rsid w:val="00C66930"/>
    <w:rsid w:val="00C67568"/>
    <w:rsid w:val="00C67C60"/>
    <w:rsid w:val="00C7030D"/>
    <w:rsid w:val="00C715FE"/>
    <w:rsid w:val="00C7173F"/>
    <w:rsid w:val="00C72AF1"/>
    <w:rsid w:val="00C73933"/>
    <w:rsid w:val="00C7402C"/>
    <w:rsid w:val="00C74411"/>
    <w:rsid w:val="00C75C57"/>
    <w:rsid w:val="00C7739D"/>
    <w:rsid w:val="00C808A2"/>
    <w:rsid w:val="00C817C7"/>
    <w:rsid w:val="00C82003"/>
    <w:rsid w:val="00C836D1"/>
    <w:rsid w:val="00C83896"/>
    <w:rsid w:val="00C8483A"/>
    <w:rsid w:val="00C85701"/>
    <w:rsid w:val="00C85AEB"/>
    <w:rsid w:val="00C85C60"/>
    <w:rsid w:val="00C86624"/>
    <w:rsid w:val="00C86CF2"/>
    <w:rsid w:val="00C86FEB"/>
    <w:rsid w:val="00C8716E"/>
    <w:rsid w:val="00C90719"/>
    <w:rsid w:val="00C90BE0"/>
    <w:rsid w:val="00C90D35"/>
    <w:rsid w:val="00C91957"/>
    <w:rsid w:val="00C9235F"/>
    <w:rsid w:val="00C923C6"/>
    <w:rsid w:val="00C9246E"/>
    <w:rsid w:val="00C9273C"/>
    <w:rsid w:val="00C928B4"/>
    <w:rsid w:val="00C92EA2"/>
    <w:rsid w:val="00C947F9"/>
    <w:rsid w:val="00C94862"/>
    <w:rsid w:val="00C9631E"/>
    <w:rsid w:val="00C966A7"/>
    <w:rsid w:val="00C970F1"/>
    <w:rsid w:val="00CA03D1"/>
    <w:rsid w:val="00CA0F54"/>
    <w:rsid w:val="00CA1246"/>
    <w:rsid w:val="00CA15BE"/>
    <w:rsid w:val="00CA1900"/>
    <w:rsid w:val="00CA233D"/>
    <w:rsid w:val="00CA3156"/>
    <w:rsid w:val="00CA3211"/>
    <w:rsid w:val="00CA3813"/>
    <w:rsid w:val="00CA390F"/>
    <w:rsid w:val="00CA4549"/>
    <w:rsid w:val="00CA6784"/>
    <w:rsid w:val="00CA6EDF"/>
    <w:rsid w:val="00CA6F68"/>
    <w:rsid w:val="00CA7C57"/>
    <w:rsid w:val="00CA7E86"/>
    <w:rsid w:val="00CB02B3"/>
    <w:rsid w:val="00CB0D41"/>
    <w:rsid w:val="00CB2481"/>
    <w:rsid w:val="00CB26E4"/>
    <w:rsid w:val="00CB2803"/>
    <w:rsid w:val="00CB3E52"/>
    <w:rsid w:val="00CB473C"/>
    <w:rsid w:val="00CB48C3"/>
    <w:rsid w:val="00CB4C0E"/>
    <w:rsid w:val="00CB54C2"/>
    <w:rsid w:val="00CB55C4"/>
    <w:rsid w:val="00CB58CE"/>
    <w:rsid w:val="00CB5C97"/>
    <w:rsid w:val="00CB61A6"/>
    <w:rsid w:val="00CB7982"/>
    <w:rsid w:val="00CC0C4C"/>
    <w:rsid w:val="00CC0F75"/>
    <w:rsid w:val="00CC13A8"/>
    <w:rsid w:val="00CC1458"/>
    <w:rsid w:val="00CC1987"/>
    <w:rsid w:val="00CC265A"/>
    <w:rsid w:val="00CC2904"/>
    <w:rsid w:val="00CC37E5"/>
    <w:rsid w:val="00CC3BCA"/>
    <w:rsid w:val="00CC5944"/>
    <w:rsid w:val="00CC6826"/>
    <w:rsid w:val="00CC6DCD"/>
    <w:rsid w:val="00CD018B"/>
    <w:rsid w:val="00CD0540"/>
    <w:rsid w:val="00CD16C4"/>
    <w:rsid w:val="00CD1B39"/>
    <w:rsid w:val="00CD1DE2"/>
    <w:rsid w:val="00CD24CC"/>
    <w:rsid w:val="00CD256F"/>
    <w:rsid w:val="00CD32DF"/>
    <w:rsid w:val="00CD3321"/>
    <w:rsid w:val="00CD3A87"/>
    <w:rsid w:val="00CD481B"/>
    <w:rsid w:val="00CD5141"/>
    <w:rsid w:val="00CD56F3"/>
    <w:rsid w:val="00CD579E"/>
    <w:rsid w:val="00CD59D2"/>
    <w:rsid w:val="00CD60DE"/>
    <w:rsid w:val="00CD6518"/>
    <w:rsid w:val="00CD6982"/>
    <w:rsid w:val="00CD6AE4"/>
    <w:rsid w:val="00CE0C89"/>
    <w:rsid w:val="00CE1F9F"/>
    <w:rsid w:val="00CE26D6"/>
    <w:rsid w:val="00CE2A64"/>
    <w:rsid w:val="00CE2B0D"/>
    <w:rsid w:val="00CE364D"/>
    <w:rsid w:val="00CE36E3"/>
    <w:rsid w:val="00CE41A3"/>
    <w:rsid w:val="00CE4871"/>
    <w:rsid w:val="00CE49E5"/>
    <w:rsid w:val="00CE4B90"/>
    <w:rsid w:val="00CE54BA"/>
    <w:rsid w:val="00CE65C2"/>
    <w:rsid w:val="00CE7003"/>
    <w:rsid w:val="00CE719D"/>
    <w:rsid w:val="00CE7D8D"/>
    <w:rsid w:val="00CF05A6"/>
    <w:rsid w:val="00CF0687"/>
    <w:rsid w:val="00CF0A82"/>
    <w:rsid w:val="00CF0AA3"/>
    <w:rsid w:val="00CF199F"/>
    <w:rsid w:val="00CF1C61"/>
    <w:rsid w:val="00CF3314"/>
    <w:rsid w:val="00CF37DE"/>
    <w:rsid w:val="00CF387F"/>
    <w:rsid w:val="00CF524A"/>
    <w:rsid w:val="00CF54DD"/>
    <w:rsid w:val="00CF6635"/>
    <w:rsid w:val="00CF7207"/>
    <w:rsid w:val="00CF7FA9"/>
    <w:rsid w:val="00D0031F"/>
    <w:rsid w:val="00D00541"/>
    <w:rsid w:val="00D01668"/>
    <w:rsid w:val="00D01F62"/>
    <w:rsid w:val="00D04EB6"/>
    <w:rsid w:val="00D05C3E"/>
    <w:rsid w:val="00D06292"/>
    <w:rsid w:val="00D06A91"/>
    <w:rsid w:val="00D06B53"/>
    <w:rsid w:val="00D06C31"/>
    <w:rsid w:val="00D06C7E"/>
    <w:rsid w:val="00D10AE8"/>
    <w:rsid w:val="00D11749"/>
    <w:rsid w:val="00D11C14"/>
    <w:rsid w:val="00D12F56"/>
    <w:rsid w:val="00D1306C"/>
    <w:rsid w:val="00D14185"/>
    <w:rsid w:val="00D156C6"/>
    <w:rsid w:val="00D16271"/>
    <w:rsid w:val="00D2006B"/>
    <w:rsid w:val="00D200FA"/>
    <w:rsid w:val="00D20832"/>
    <w:rsid w:val="00D2105F"/>
    <w:rsid w:val="00D217ED"/>
    <w:rsid w:val="00D2228A"/>
    <w:rsid w:val="00D22D79"/>
    <w:rsid w:val="00D23750"/>
    <w:rsid w:val="00D23ADC"/>
    <w:rsid w:val="00D25E48"/>
    <w:rsid w:val="00D26254"/>
    <w:rsid w:val="00D26522"/>
    <w:rsid w:val="00D2679E"/>
    <w:rsid w:val="00D27075"/>
    <w:rsid w:val="00D27EDA"/>
    <w:rsid w:val="00D312AB"/>
    <w:rsid w:val="00D31362"/>
    <w:rsid w:val="00D313EE"/>
    <w:rsid w:val="00D315C8"/>
    <w:rsid w:val="00D32376"/>
    <w:rsid w:val="00D325BF"/>
    <w:rsid w:val="00D32A03"/>
    <w:rsid w:val="00D33401"/>
    <w:rsid w:val="00D33F1B"/>
    <w:rsid w:val="00D358EC"/>
    <w:rsid w:val="00D3650D"/>
    <w:rsid w:val="00D37407"/>
    <w:rsid w:val="00D40B95"/>
    <w:rsid w:val="00D40C3E"/>
    <w:rsid w:val="00D40EF2"/>
    <w:rsid w:val="00D4188E"/>
    <w:rsid w:val="00D4243A"/>
    <w:rsid w:val="00D42803"/>
    <w:rsid w:val="00D43809"/>
    <w:rsid w:val="00D43AE4"/>
    <w:rsid w:val="00D45C07"/>
    <w:rsid w:val="00D45D23"/>
    <w:rsid w:val="00D4611B"/>
    <w:rsid w:val="00D46527"/>
    <w:rsid w:val="00D46FC8"/>
    <w:rsid w:val="00D47CA4"/>
    <w:rsid w:val="00D509F4"/>
    <w:rsid w:val="00D50F21"/>
    <w:rsid w:val="00D510EC"/>
    <w:rsid w:val="00D517D1"/>
    <w:rsid w:val="00D51EB7"/>
    <w:rsid w:val="00D52E35"/>
    <w:rsid w:val="00D530B5"/>
    <w:rsid w:val="00D53128"/>
    <w:rsid w:val="00D533D4"/>
    <w:rsid w:val="00D54431"/>
    <w:rsid w:val="00D55375"/>
    <w:rsid w:val="00D55BBE"/>
    <w:rsid w:val="00D55C6A"/>
    <w:rsid w:val="00D60423"/>
    <w:rsid w:val="00D6075B"/>
    <w:rsid w:val="00D61D4E"/>
    <w:rsid w:val="00D625E2"/>
    <w:rsid w:val="00D62801"/>
    <w:rsid w:val="00D6326C"/>
    <w:rsid w:val="00D63B60"/>
    <w:rsid w:val="00D650C4"/>
    <w:rsid w:val="00D6524F"/>
    <w:rsid w:val="00D71734"/>
    <w:rsid w:val="00D71B55"/>
    <w:rsid w:val="00D73618"/>
    <w:rsid w:val="00D73C09"/>
    <w:rsid w:val="00D7440A"/>
    <w:rsid w:val="00D7610F"/>
    <w:rsid w:val="00D77226"/>
    <w:rsid w:val="00D779C5"/>
    <w:rsid w:val="00D805E1"/>
    <w:rsid w:val="00D808EA"/>
    <w:rsid w:val="00D82662"/>
    <w:rsid w:val="00D828DB"/>
    <w:rsid w:val="00D82D98"/>
    <w:rsid w:val="00D833C6"/>
    <w:rsid w:val="00D83DB7"/>
    <w:rsid w:val="00D85E86"/>
    <w:rsid w:val="00D86C49"/>
    <w:rsid w:val="00D87C80"/>
    <w:rsid w:val="00D90203"/>
    <w:rsid w:val="00D90646"/>
    <w:rsid w:val="00D9081E"/>
    <w:rsid w:val="00D91392"/>
    <w:rsid w:val="00D917CE"/>
    <w:rsid w:val="00D928FE"/>
    <w:rsid w:val="00D92B20"/>
    <w:rsid w:val="00D92DE7"/>
    <w:rsid w:val="00D92EA5"/>
    <w:rsid w:val="00D939D6"/>
    <w:rsid w:val="00D942D0"/>
    <w:rsid w:val="00D94473"/>
    <w:rsid w:val="00D94923"/>
    <w:rsid w:val="00D949CF"/>
    <w:rsid w:val="00D94E0D"/>
    <w:rsid w:val="00D95917"/>
    <w:rsid w:val="00D95C8B"/>
    <w:rsid w:val="00D95F76"/>
    <w:rsid w:val="00D96F83"/>
    <w:rsid w:val="00D970C5"/>
    <w:rsid w:val="00DA011D"/>
    <w:rsid w:val="00DA07A9"/>
    <w:rsid w:val="00DA0924"/>
    <w:rsid w:val="00DA1274"/>
    <w:rsid w:val="00DA1290"/>
    <w:rsid w:val="00DA27A4"/>
    <w:rsid w:val="00DA29A7"/>
    <w:rsid w:val="00DA3425"/>
    <w:rsid w:val="00DA3BB8"/>
    <w:rsid w:val="00DA3E0C"/>
    <w:rsid w:val="00DA3E57"/>
    <w:rsid w:val="00DA4843"/>
    <w:rsid w:val="00DA4CA9"/>
    <w:rsid w:val="00DA4D06"/>
    <w:rsid w:val="00DA5105"/>
    <w:rsid w:val="00DA69AB"/>
    <w:rsid w:val="00DA78CB"/>
    <w:rsid w:val="00DB1437"/>
    <w:rsid w:val="00DB14BE"/>
    <w:rsid w:val="00DB18FD"/>
    <w:rsid w:val="00DB2545"/>
    <w:rsid w:val="00DB2FE1"/>
    <w:rsid w:val="00DB31BE"/>
    <w:rsid w:val="00DB32FC"/>
    <w:rsid w:val="00DB3767"/>
    <w:rsid w:val="00DB3B65"/>
    <w:rsid w:val="00DB3CB0"/>
    <w:rsid w:val="00DB3D8C"/>
    <w:rsid w:val="00DB4AF1"/>
    <w:rsid w:val="00DB4CC8"/>
    <w:rsid w:val="00DB4DF4"/>
    <w:rsid w:val="00DB5611"/>
    <w:rsid w:val="00DB5DC9"/>
    <w:rsid w:val="00DB631C"/>
    <w:rsid w:val="00DB64E7"/>
    <w:rsid w:val="00DB6D1B"/>
    <w:rsid w:val="00DB729A"/>
    <w:rsid w:val="00DB75EC"/>
    <w:rsid w:val="00DB782B"/>
    <w:rsid w:val="00DC0B41"/>
    <w:rsid w:val="00DC324A"/>
    <w:rsid w:val="00DC349F"/>
    <w:rsid w:val="00DC3808"/>
    <w:rsid w:val="00DC39AA"/>
    <w:rsid w:val="00DC4E61"/>
    <w:rsid w:val="00DC5B2C"/>
    <w:rsid w:val="00DC6D3E"/>
    <w:rsid w:val="00DC7E30"/>
    <w:rsid w:val="00DC7F68"/>
    <w:rsid w:val="00DD045D"/>
    <w:rsid w:val="00DD132E"/>
    <w:rsid w:val="00DD1648"/>
    <w:rsid w:val="00DD17B1"/>
    <w:rsid w:val="00DD411E"/>
    <w:rsid w:val="00DD4F8A"/>
    <w:rsid w:val="00DD6D30"/>
    <w:rsid w:val="00DD6D89"/>
    <w:rsid w:val="00DD6F7A"/>
    <w:rsid w:val="00DD7A79"/>
    <w:rsid w:val="00DE02B9"/>
    <w:rsid w:val="00DE05FE"/>
    <w:rsid w:val="00DE0779"/>
    <w:rsid w:val="00DE0EE6"/>
    <w:rsid w:val="00DE1229"/>
    <w:rsid w:val="00DE194F"/>
    <w:rsid w:val="00DE1D5C"/>
    <w:rsid w:val="00DE218D"/>
    <w:rsid w:val="00DE29D7"/>
    <w:rsid w:val="00DE37D0"/>
    <w:rsid w:val="00DE4924"/>
    <w:rsid w:val="00DE5753"/>
    <w:rsid w:val="00DE5821"/>
    <w:rsid w:val="00DE5CE7"/>
    <w:rsid w:val="00DE5E52"/>
    <w:rsid w:val="00DE75F2"/>
    <w:rsid w:val="00DE777A"/>
    <w:rsid w:val="00DE7880"/>
    <w:rsid w:val="00DE7E13"/>
    <w:rsid w:val="00DE7F3C"/>
    <w:rsid w:val="00DF0198"/>
    <w:rsid w:val="00DF01A8"/>
    <w:rsid w:val="00DF02BC"/>
    <w:rsid w:val="00DF0EEC"/>
    <w:rsid w:val="00DF189A"/>
    <w:rsid w:val="00DF18F3"/>
    <w:rsid w:val="00DF2860"/>
    <w:rsid w:val="00DF414B"/>
    <w:rsid w:val="00DF5B44"/>
    <w:rsid w:val="00DF5B71"/>
    <w:rsid w:val="00DF6452"/>
    <w:rsid w:val="00DF6BDA"/>
    <w:rsid w:val="00DF6BE5"/>
    <w:rsid w:val="00DF7747"/>
    <w:rsid w:val="00DF7971"/>
    <w:rsid w:val="00E00A43"/>
    <w:rsid w:val="00E00BE9"/>
    <w:rsid w:val="00E00E97"/>
    <w:rsid w:val="00E01571"/>
    <w:rsid w:val="00E02128"/>
    <w:rsid w:val="00E029EC"/>
    <w:rsid w:val="00E03703"/>
    <w:rsid w:val="00E03A4A"/>
    <w:rsid w:val="00E03C87"/>
    <w:rsid w:val="00E04026"/>
    <w:rsid w:val="00E042EF"/>
    <w:rsid w:val="00E044E2"/>
    <w:rsid w:val="00E0483B"/>
    <w:rsid w:val="00E0594D"/>
    <w:rsid w:val="00E06A93"/>
    <w:rsid w:val="00E072DD"/>
    <w:rsid w:val="00E072FB"/>
    <w:rsid w:val="00E07A7C"/>
    <w:rsid w:val="00E07B56"/>
    <w:rsid w:val="00E10690"/>
    <w:rsid w:val="00E10C21"/>
    <w:rsid w:val="00E10C9B"/>
    <w:rsid w:val="00E12A3F"/>
    <w:rsid w:val="00E139BF"/>
    <w:rsid w:val="00E13D01"/>
    <w:rsid w:val="00E14668"/>
    <w:rsid w:val="00E14A0C"/>
    <w:rsid w:val="00E14CC9"/>
    <w:rsid w:val="00E151AE"/>
    <w:rsid w:val="00E15CAE"/>
    <w:rsid w:val="00E1648E"/>
    <w:rsid w:val="00E16795"/>
    <w:rsid w:val="00E16CD8"/>
    <w:rsid w:val="00E16ED7"/>
    <w:rsid w:val="00E172ED"/>
    <w:rsid w:val="00E20672"/>
    <w:rsid w:val="00E20CC2"/>
    <w:rsid w:val="00E21B5D"/>
    <w:rsid w:val="00E22C74"/>
    <w:rsid w:val="00E23625"/>
    <w:rsid w:val="00E23BCA"/>
    <w:rsid w:val="00E23C4D"/>
    <w:rsid w:val="00E2432B"/>
    <w:rsid w:val="00E24D94"/>
    <w:rsid w:val="00E2564E"/>
    <w:rsid w:val="00E25E95"/>
    <w:rsid w:val="00E26144"/>
    <w:rsid w:val="00E26799"/>
    <w:rsid w:val="00E26CA1"/>
    <w:rsid w:val="00E2761D"/>
    <w:rsid w:val="00E2785D"/>
    <w:rsid w:val="00E30320"/>
    <w:rsid w:val="00E3145C"/>
    <w:rsid w:val="00E31793"/>
    <w:rsid w:val="00E32C66"/>
    <w:rsid w:val="00E330F8"/>
    <w:rsid w:val="00E33456"/>
    <w:rsid w:val="00E3376C"/>
    <w:rsid w:val="00E350AD"/>
    <w:rsid w:val="00E354C3"/>
    <w:rsid w:val="00E364BD"/>
    <w:rsid w:val="00E378BC"/>
    <w:rsid w:val="00E40753"/>
    <w:rsid w:val="00E410D5"/>
    <w:rsid w:val="00E4155C"/>
    <w:rsid w:val="00E42B1D"/>
    <w:rsid w:val="00E42B49"/>
    <w:rsid w:val="00E43294"/>
    <w:rsid w:val="00E46ABF"/>
    <w:rsid w:val="00E46E92"/>
    <w:rsid w:val="00E50042"/>
    <w:rsid w:val="00E5056C"/>
    <w:rsid w:val="00E51249"/>
    <w:rsid w:val="00E5173E"/>
    <w:rsid w:val="00E5184F"/>
    <w:rsid w:val="00E520C4"/>
    <w:rsid w:val="00E523F4"/>
    <w:rsid w:val="00E527BC"/>
    <w:rsid w:val="00E528C8"/>
    <w:rsid w:val="00E529FC"/>
    <w:rsid w:val="00E53390"/>
    <w:rsid w:val="00E53609"/>
    <w:rsid w:val="00E53AC4"/>
    <w:rsid w:val="00E5451C"/>
    <w:rsid w:val="00E54ED3"/>
    <w:rsid w:val="00E54FEA"/>
    <w:rsid w:val="00E56387"/>
    <w:rsid w:val="00E5686C"/>
    <w:rsid w:val="00E57122"/>
    <w:rsid w:val="00E57905"/>
    <w:rsid w:val="00E60992"/>
    <w:rsid w:val="00E609D2"/>
    <w:rsid w:val="00E60C0F"/>
    <w:rsid w:val="00E617C6"/>
    <w:rsid w:val="00E629A3"/>
    <w:rsid w:val="00E62D93"/>
    <w:rsid w:val="00E63545"/>
    <w:rsid w:val="00E63942"/>
    <w:rsid w:val="00E64D95"/>
    <w:rsid w:val="00E6517B"/>
    <w:rsid w:val="00E65529"/>
    <w:rsid w:val="00E65A63"/>
    <w:rsid w:val="00E6671D"/>
    <w:rsid w:val="00E66D37"/>
    <w:rsid w:val="00E66E3D"/>
    <w:rsid w:val="00E67551"/>
    <w:rsid w:val="00E67E70"/>
    <w:rsid w:val="00E67FA6"/>
    <w:rsid w:val="00E71BD9"/>
    <w:rsid w:val="00E73BAA"/>
    <w:rsid w:val="00E75129"/>
    <w:rsid w:val="00E764C0"/>
    <w:rsid w:val="00E769FB"/>
    <w:rsid w:val="00E775B1"/>
    <w:rsid w:val="00E8052B"/>
    <w:rsid w:val="00E809D3"/>
    <w:rsid w:val="00E812C4"/>
    <w:rsid w:val="00E82553"/>
    <w:rsid w:val="00E83244"/>
    <w:rsid w:val="00E83FBC"/>
    <w:rsid w:val="00E84847"/>
    <w:rsid w:val="00E855A4"/>
    <w:rsid w:val="00E859D7"/>
    <w:rsid w:val="00E85F43"/>
    <w:rsid w:val="00E865C0"/>
    <w:rsid w:val="00E86675"/>
    <w:rsid w:val="00E87A07"/>
    <w:rsid w:val="00E87AD4"/>
    <w:rsid w:val="00E907F0"/>
    <w:rsid w:val="00E90837"/>
    <w:rsid w:val="00E90C8A"/>
    <w:rsid w:val="00E91F35"/>
    <w:rsid w:val="00E91FF6"/>
    <w:rsid w:val="00E92636"/>
    <w:rsid w:val="00E927A1"/>
    <w:rsid w:val="00E93455"/>
    <w:rsid w:val="00E93755"/>
    <w:rsid w:val="00E9724F"/>
    <w:rsid w:val="00E973CD"/>
    <w:rsid w:val="00E97949"/>
    <w:rsid w:val="00EA0917"/>
    <w:rsid w:val="00EA51D0"/>
    <w:rsid w:val="00EA5C31"/>
    <w:rsid w:val="00EA7885"/>
    <w:rsid w:val="00EA78D3"/>
    <w:rsid w:val="00EA7CFF"/>
    <w:rsid w:val="00EB0121"/>
    <w:rsid w:val="00EB033A"/>
    <w:rsid w:val="00EB14F5"/>
    <w:rsid w:val="00EB196D"/>
    <w:rsid w:val="00EB2048"/>
    <w:rsid w:val="00EB2ED7"/>
    <w:rsid w:val="00EB3495"/>
    <w:rsid w:val="00EB37DA"/>
    <w:rsid w:val="00EB3B2F"/>
    <w:rsid w:val="00EB4879"/>
    <w:rsid w:val="00EB5FD2"/>
    <w:rsid w:val="00EB6498"/>
    <w:rsid w:val="00EB6671"/>
    <w:rsid w:val="00EB6D8B"/>
    <w:rsid w:val="00EB7198"/>
    <w:rsid w:val="00EB7B02"/>
    <w:rsid w:val="00EB7C36"/>
    <w:rsid w:val="00EC036A"/>
    <w:rsid w:val="00EC0515"/>
    <w:rsid w:val="00EC36AB"/>
    <w:rsid w:val="00EC3884"/>
    <w:rsid w:val="00EC4604"/>
    <w:rsid w:val="00EC4AA6"/>
    <w:rsid w:val="00EC5968"/>
    <w:rsid w:val="00EC6B12"/>
    <w:rsid w:val="00EC6DBA"/>
    <w:rsid w:val="00EC7A0A"/>
    <w:rsid w:val="00ED00ED"/>
    <w:rsid w:val="00ED02F0"/>
    <w:rsid w:val="00ED036D"/>
    <w:rsid w:val="00ED064A"/>
    <w:rsid w:val="00ED1098"/>
    <w:rsid w:val="00ED1DC2"/>
    <w:rsid w:val="00ED1E73"/>
    <w:rsid w:val="00ED1ED7"/>
    <w:rsid w:val="00ED214C"/>
    <w:rsid w:val="00ED2998"/>
    <w:rsid w:val="00ED3084"/>
    <w:rsid w:val="00ED3336"/>
    <w:rsid w:val="00ED38A5"/>
    <w:rsid w:val="00ED3AD2"/>
    <w:rsid w:val="00ED4B78"/>
    <w:rsid w:val="00ED4BE7"/>
    <w:rsid w:val="00ED6B7C"/>
    <w:rsid w:val="00ED6EC0"/>
    <w:rsid w:val="00EE0455"/>
    <w:rsid w:val="00EE0E06"/>
    <w:rsid w:val="00EE115A"/>
    <w:rsid w:val="00EE2244"/>
    <w:rsid w:val="00EE3725"/>
    <w:rsid w:val="00EE399E"/>
    <w:rsid w:val="00EE3F75"/>
    <w:rsid w:val="00EE42D6"/>
    <w:rsid w:val="00EE4419"/>
    <w:rsid w:val="00EE4C89"/>
    <w:rsid w:val="00EE5139"/>
    <w:rsid w:val="00EE5926"/>
    <w:rsid w:val="00EE5D95"/>
    <w:rsid w:val="00EE5F76"/>
    <w:rsid w:val="00EE641F"/>
    <w:rsid w:val="00EE72F2"/>
    <w:rsid w:val="00EE7A3C"/>
    <w:rsid w:val="00EF067F"/>
    <w:rsid w:val="00EF19A4"/>
    <w:rsid w:val="00EF2979"/>
    <w:rsid w:val="00EF3DD6"/>
    <w:rsid w:val="00EF48AF"/>
    <w:rsid w:val="00EF506F"/>
    <w:rsid w:val="00EF55A9"/>
    <w:rsid w:val="00EF656E"/>
    <w:rsid w:val="00EF6F9D"/>
    <w:rsid w:val="00F00343"/>
    <w:rsid w:val="00F00353"/>
    <w:rsid w:val="00F009F5"/>
    <w:rsid w:val="00F01E13"/>
    <w:rsid w:val="00F0210F"/>
    <w:rsid w:val="00F0211C"/>
    <w:rsid w:val="00F0307A"/>
    <w:rsid w:val="00F04216"/>
    <w:rsid w:val="00F0579B"/>
    <w:rsid w:val="00F05C26"/>
    <w:rsid w:val="00F07535"/>
    <w:rsid w:val="00F07587"/>
    <w:rsid w:val="00F076A5"/>
    <w:rsid w:val="00F07CE1"/>
    <w:rsid w:val="00F105D2"/>
    <w:rsid w:val="00F1081E"/>
    <w:rsid w:val="00F12831"/>
    <w:rsid w:val="00F12BE4"/>
    <w:rsid w:val="00F13210"/>
    <w:rsid w:val="00F132A6"/>
    <w:rsid w:val="00F13F12"/>
    <w:rsid w:val="00F14424"/>
    <w:rsid w:val="00F146E4"/>
    <w:rsid w:val="00F15182"/>
    <w:rsid w:val="00F1644D"/>
    <w:rsid w:val="00F16859"/>
    <w:rsid w:val="00F16B51"/>
    <w:rsid w:val="00F16DD6"/>
    <w:rsid w:val="00F171DA"/>
    <w:rsid w:val="00F17771"/>
    <w:rsid w:val="00F17A1A"/>
    <w:rsid w:val="00F17E16"/>
    <w:rsid w:val="00F17ECE"/>
    <w:rsid w:val="00F21AB6"/>
    <w:rsid w:val="00F22102"/>
    <w:rsid w:val="00F223A6"/>
    <w:rsid w:val="00F23C76"/>
    <w:rsid w:val="00F24947"/>
    <w:rsid w:val="00F24C85"/>
    <w:rsid w:val="00F25CA7"/>
    <w:rsid w:val="00F267AB"/>
    <w:rsid w:val="00F27773"/>
    <w:rsid w:val="00F30553"/>
    <w:rsid w:val="00F30D44"/>
    <w:rsid w:val="00F316F3"/>
    <w:rsid w:val="00F31B80"/>
    <w:rsid w:val="00F327F1"/>
    <w:rsid w:val="00F32F94"/>
    <w:rsid w:val="00F33328"/>
    <w:rsid w:val="00F33B77"/>
    <w:rsid w:val="00F33E9F"/>
    <w:rsid w:val="00F33ED3"/>
    <w:rsid w:val="00F342BD"/>
    <w:rsid w:val="00F34401"/>
    <w:rsid w:val="00F353B6"/>
    <w:rsid w:val="00F35BB6"/>
    <w:rsid w:val="00F36AFD"/>
    <w:rsid w:val="00F3712B"/>
    <w:rsid w:val="00F405A7"/>
    <w:rsid w:val="00F40DED"/>
    <w:rsid w:val="00F410D6"/>
    <w:rsid w:val="00F42B2E"/>
    <w:rsid w:val="00F42BB0"/>
    <w:rsid w:val="00F4380C"/>
    <w:rsid w:val="00F438A5"/>
    <w:rsid w:val="00F43E20"/>
    <w:rsid w:val="00F441EE"/>
    <w:rsid w:val="00F44BC1"/>
    <w:rsid w:val="00F44C6B"/>
    <w:rsid w:val="00F44CE2"/>
    <w:rsid w:val="00F457B8"/>
    <w:rsid w:val="00F45AB9"/>
    <w:rsid w:val="00F46BCC"/>
    <w:rsid w:val="00F50862"/>
    <w:rsid w:val="00F521AD"/>
    <w:rsid w:val="00F52316"/>
    <w:rsid w:val="00F524F0"/>
    <w:rsid w:val="00F525C5"/>
    <w:rsid w:val="00F525F7"/>
    <w:rsid w:val="00F529BB"/>
    <w:rsid w:val="00F52E69"/>
    <w:rsid w:val="00F53207"/>
    <w:rsid w:val="00F5520D"/>
    <w:rsid w:val="00F55B10"/>
    <w:rsid w:val="00F563A3"/>
    <w:rsid w:val="00F56907"/>
    <w:rsid w:val="00F57864"/>
    <w:rsid w:val="00F60E06"/>
    <w:rsid w:val="00F6137B"/>
    <w:rsid w:val="00F62243"/>
    <w:rsid w:val="00F6274F"/>
    <w:rsid w:val="00F62AF0"/>
    <w:rsid w:val="00F63235"/>
    <w:rsid w:val="00F637B4"/>
    <w:rsid w:val="00F64AA0"/>
    <w:rsid w:val="00F64D0D"/>
    <w:rsid w:val="00F64D3C"/>
    <w:rsid w:val="00F673FE"/>
    <w:rsid w:val="00F704E9"/>
    <w:rsid w:val="00F712D8"/>
    <w:rsid w:val="00F720B1"/>
    <w:rsid w:val="00F721E9"/>
    <w:rsid w:val="00F72F95"/>
    <w:rsid w:val="00F7322F"/>
    <w:rsid w:val="00F74C68"/>
    <w:rsid w:val="00F750A6"/>
    <w:rsid w:val="00F751EB"/>
    <w:rsid w:val="00F76538"/>
    <w:rsid w:val="00F76E1F"/>
    <w:rsid w:val="00F77903"/>
    <w:rsid w:val="00F8003E"/>
    <w:rsid w:val="00F808F8"/>
    <w:rsid w:val="00F81112"/>
    <w:rsid w:val="00F81249"/>
    <w:rsid w:val="00F821BD"/>
    <w:rsid w:val="00F8223A"/>
    <w:rsid w:val="00F822B5"/>
    <w:rsid w:val="00F828ED"/>
    <w:rsid w:val="00F829E2"/>
    <w:rsid w:val="00F82E5E"/>
    <w:rsid w:val="00F833DA"/>
    <w:rsid w:val="00F8341E"/>
    <w:rsid w:val="00F8358C"/>
    <w:rsid w:val="00F83913"/>
    <w:rsid w:val="00F83AC0"/>
    <w:rsid w:val="00F83C09"/>
    <w:rsid w:val="00F843F3"/>
    <w:rsid w:val="00F84DC4"/>
    <w:rsid w:val="00F85D64"/>
    <w:rsid w:val="00F86988"/>
    <w:rsid w:val="00F86EF8"/>
    <w:rsid w:val="00F8753D"/>
    <w:rsid w:val="00F8764D"/>
    <w:rsid w:val="00F9067F"/>
    <w:rsid w:val="00F91B6E"/>
    <w:rsid w:val="00F92248"/>
    <w:rsid w:val="00F923E1"/>
    <w:rsid w:val="00F92592"/>
    <w:rsid w:val="00F93DA9"/>
    <w:rsid w:val="00F96522"/>
    <w:rsid w:val="00F96852"/>
    <w:rsid w:val="00F96E59"/>
    <w:rsid w:val="00F97106"/>
    <w:rsid w:val="00F97236"/>
    <w:rsid w:val="00FA0B3B"/>
    <w:rsid w:val="00FA0C4E"/>
    <w:rsid w:val="00FA1CF1"/>
    <w:rsid w:val="00FA386C"/>
    <w:rsid w:val="00FA5844"/>
    <w:rsid w:val="00FA6DDD"/>
    <w:rsid w:val="00FA7738"/>
    <w:rsid w:val="00FA795B"/>
    <w:rsid w:val="00FA7AE3"/>
    <w:rsid w:val="00FB0974"/>
    <w:rsid w:val="00FB152A"/>
    <w:rsid w:val="00FB16A2"/>
    <w:rsid w:val="00FB1BDB"/>
    <w:rsid w:val="00FB2470"/>
    <w:rsid w:val="00FB31F4"/>
    <w:rsid w:val="00FB37F5"/>
    <w:rsid w:val="00FB3C16"/>
    <w:rsid w:val="00FB3DF6"/>
    <w:rsid w:val="00FB40AD"/>
    <w:rsid w:val="00FB4736"/>
    <w:rsid w:val="00FB4ED0"/>
    <w:rsid w:val="00FB523B"/>
    <w:rsid w:val="00FB5ABB"/>
    <w:rsid w:val="00FB5B51"/>
    <w:rsid w:val="00FB6080"/>
    <w:rsid w:val="00FB64FA"/>
    <w:rsid w:val="00FB6576"/>
    <w:rsid w:val="00FB67B2"/>
    <w:rsid w:val="00FB7A13"/>
    <w:rsid w:val="00FC1276"/>
    <w:rsid w:val="00FC22F9"/>
    <w:rsid w:val="00FC2C14"/>
    <w:rsid w:val="00FC3B6F"/>
    <w:rsid w:val="00FC3F28"/>
    <w:rsid w:val="00FC406A"/>
    <w:rsid w:val="00FC44A3"/>
    <w:rsid w:val="00FC51AF"/>
    <w:rsid w:val="00FC5368"/>
    <w:rsid w:val="00FC652B"/>
    <w:rsid w:val="00FC6E4B"/>
    <w:rsid w:val="00FC720F"/>
    <w:rsid w:val="00FC72F8"/>
    <w:rsid w:val="00FC7D13"/>
    <w:rsid w:val="00FD02AF"/>
    <w:rsid w:val="00FD0D15"/>
    <w:rsid w:val="00FD1BF5"/>
    <w:rsid w:val="00FD2019"/>
    <w:rsid w:val="00FD3FC8"/>
    <w:rsid w:val="00FD54C6"/>
    <w:rsid w:val="00FD559F"/>
    <w:rsid w:val="00FD5975"/>
    <w:rsid w:val="00FD643C"/>
    <w:rsid w:val="00FD684F"/>
    <w:rsid w:val="00FD7B1D"/>
    <w:rsid w:val="00FE040A"/>
    <w:rsid w:val="00FE0B20"/>
    <w:rsid w:val="00FE14E8"/>
    <w:rsid w:val="00FE352C"/>
    <w:rsid w:val="00FE41F5"/>
    <w:rsid w:val="00FE442C"/>
    <w:rsid w:val="00FE4984"/>
    <w:rsid w:val="00FE582D"/>
    <w:rsid w:val="00FE60CC"/>
    <w:rsid w:val="00FE6A57"/>
    <w:rsid w:val="00FE72C1"/>
    <w:rsid w:val="00FF0E0C"/>
    <w:rsid w:val="00FF1B38"/>
    <w:rsid w:val="00FF24D2"/>
    <w:rsid w:val="00FF255F"/>
    <w:rsid w:val="00FF3080"/>
    <w:rsid w:val="00FF3412"/>
    <w:rsid w:val="00FF4F5F"/>
    <w:rsid w:val="00FF5A06"/>
    <w:rsid w:val="00FF6005"/>
    <w:rsid w:val="00FF6478"/>
    <w:rsid w:val="00FF6939"/>
    <w:rsid w:val="00FF6E41"/>
    <w:rsid w:val="00FF7B20"/>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C3DF188"/>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ard">
    <w:name w:val="Normal"/>
    <w:qFormat/>
    <w:rsid w:val="00344901"/>
    <w:rPr>
      <w:sz w:val="24"/>
      <w:szCs w:val="24"/>
      <w:lang w:eastAsia="en-GB"/>
    </w:rPr>
  </w:style>
  <w:style w:type="paragraph" w:styleId="Kop1">
    <w:name w:val="heading 1"/>
    <w:basedOn w:val="Standaard"/>
    <w:next w:val="Standaard"/>
    <w:link w:val="Kop1Char"/>
    <w:uiPriority w:val="9"/>
    <w:qFormat/>
    <w:pPr>
      <w:keepNext/>
      <w:suppressAutoHyphens/>
      <w:spacing w:line="360" w:lineRule="auto"/>
      <w:jc w:val="center"/>
      <w:outlineLvl w:val="0"/>
    </w:pPr>
    <w:rPr>
      <w:b/>
      <w:i/>
      <w:sz w:val="28"/>
      <w:szCs w:val="20"/>
      <w:lang w:eastAsia="en-US"/>
    </w:rPr>
  </w:style>
  <w:style w:type="paragraph" w:styleId="Kop2">
    <w:name w:val="heading 2"/>
    <w:basedOn w:val="Standaard"/>
    <w:next w:val="Standaard"/>
    <w:link w:val="Kop2Char"/>
    <w:uiPriority w:val="9"/>
    <w:qFormat/>
    <w:pPr>
      <w:keepNext/>
      <w:suppressAutoHyphens/>
      <w:spacing w:line="360" w:lineRule="auto"/>
      <w:jc w:val="both"/>
      <w:outlineLvl w:val="1"/>
    </w:pPr>
    <w:rPr>
      <w:i/>
      <w:spacing w:val="-3"/>
      <w:szCs w:val="20"/>
      <w:lang w:eastAsia="en-US"/>
    </w:rPr>
  </w:style>
  <w:style w:type="paragraph" w:styleId="Kop3">
    <w:name w:val="heading 3"/>
    <w:basedOn w:val="Standaard"/>
    <w:next w:val="Standaard"/>
    <w:qFormat/>
    <w:pPr>
      <w:keepNext/>
      <w:outlineLvl w:val="2"/>
    </w:pPr>
    <w:rPr>
      <w:rFonts w:ascii="Arial" w:hAnsi="Arial"/>
      <w:b/>
      <w:bCs/>
      <w:lang w:val="en-GB" w:eastAsia="en-US"/>
    </w:rPr>
  </w:style>
  <w:style w:type="paragraph" w:styleId="Kop4">
    <w:name w:val="heading 4"/>
    <w:basedOn w:val="Standaard"/>
    <w:next w:val="Standaard"/>
    <w:qFormat/>
    <w:pPr>
      <w:keepNext/>
      <w:suppressAutoHyphens/>
      <w:spacing w:line="360" w:lineRule="auto"/>
      <w:jc w:val="both"/>
      <w:outlineLvl w:val="3"/>
    </w:pPr>
    <w:rPr>
      <w:rFonts w:ascii="Arial" w:hAnsi="Arial" w:cs="Arial"/>
      <w:b/>
      <w:spacing w:val="-3"/>
      <w:szCs w:val="20"/>
      <w:u w:val="single"/>
      <w:lang w:val="en-GB" w:eastAsia="en-US"/>
    </w:rPr>
  </w:style>
  <w:style w:type="paragraph" w:styleId="Kop5">
    <w:name w:val="heading 5"/>
    <w:basedOn w:val="Standaard"/>
    <w:next w:val="Standaard"/>
    <w:qFormat/>
    <w:pPr>
      <w:keepNext/>
      <w:suppressAutoHyphens/>
      <w:spacing w:line="360" w:lineRule="auto"/>
      <w:jc w:val="both"/>
      <w:outlineLvl w:val="4"/>
    </w:pPr>
    <w:rPr>
      <w:rFonts w:ascii="Arial" w:hAnsi="Arial" w:cs="Arial"/>
      <w:b/>
      <w:bCs/>
      <w:spacing w:val="-3"/>
      <w:szCs w:val="20"/>
      <w:lang w:val="en-GB"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Para">
    <w:name w:val="Default Para"/>
    <w:pPr>
      <w:tabs>
        <w:tab w:val="left" w:pos="-720"/>
      </w:tabs>
      <w:suppressAutoHyphens/>
    </w:pPr>
  </w:style>
  <w:style w:type="character" w:customStyle="1" w:styleId="EquationCa">
    <w:name w:val="_Equation Ca"/>
    <w:rPr>
      <w:rFonts w:ascii="Times New Roman" w:hAnsi="Times New Roman"/>
      <w:noProof w:val="0"/>
      <w:sz w:val="20"/>
      <w:lang w:val="en-US"/>
    </w:rPr>
  </w:style>
  <w:style w:type="character" w:customStyle="1" w:styleId="FootnoteRef">
    <w:name w:val="Footnote Ref"/>
    <w:rPr>
      <w:rFonts w:ascii="Times New Roman" w:hAnsi="Times New Roman"/>
      <w:noProof w:val="0"/>
      <w:sz w:val="20"/>
      <w:vertAlign w:val="superscript"/>
      <w:lang w:val="en-US"/>
    </w:rPr>
  </w:style>
  <w:style w:type="paragraph" w:styleId="Inhopg1">
    <w:name w:val="toc 1"/>
    <w:basedOn w:val="Standaard"/>
    <w:next w:val="Standaard"/>
    <w:semiHidden/>
    <w:pPr>
      <w:tabs>
        <w:tab w:val="left" w:leader="dot" w:pos="9000"/>
        <w:tab w:val="right" w:pos="9360"/>
      </w:tabs>
      <w:suppressAutoHyphens/>
      <w:spacing w:before="480"/>
      <w:ind w:left="720" w:right="720" w:hanging="720"/>
    </w:pPr>
    <w:rPr>
      <w:rFonts w:ascii="Arial" w:hAnsi="Arial"/>
      <w:sz w:val="20"/>
      <w:szCs w:val="20"/>
      <w:lang w:eastAsia="en-US"/>
    </w:rPr>
  </w:style>
  <w:style w:type="paragraph" w:styleId="Inhopg2">
    <w:name w:val="toc 2"/>
    <w:basedOn w:val="Standaard"/>
    <w:next w:val="Standaard"/>
    <w:semiHidden/>
    <w:pPr>
      <w:tabs>
        <w:tab w:val="left" w:leader="dot" w:pos="9000"/>
        <w:tab w:val="right" w:pos="9360"/>
      </w:tabs>
      <w:suppressAutoHyphens/>
      <w:ind w:left="1440" w:right="720" w:hanging="720"/>
    </w:pPr>
    <w:rPr>
      <w:rFonts w:ascii="Arial" w:hAnsi="Arial"/>
      <w:sz w:val="20"/>
      <w:szCs w:val="20"/>
      <w:lang w:eastAsia="en-US"/>
    </w:rPr>
  </w:style>
  <w:style w:type="paragraph" w:styleId="Inhopg3">
    <w:name w:val="toc 3"/>
    <w:basedOn w:val="Standaard"/>
    <w:next w:val="Standaard"/>
    <w:semiHidden/>
    <w:pPr>
      <w:tabs>
        <w:tab w:val="left" w:leader="dot" w:pos="9000"/>
        <w:tab w:val="right" w:pos="9360"/>
      </w:tabs>
      <w:suppressAutoHyphens/>
      <w:ind w:left="2160" w:right="720" w:hanging="720"/>
    </w:pPr>
    <w:rPr>
      <w:rFonts w:ascii="Arial" w:hAnsi="Arial"/>
      <w:sz w:val="20"/>
      <w:szCs w:val="20"/>
      <w:lang w:eastAsia="en-US"/>
    </w:rPr>
  </w:style>
  <w:style w:type="paragraph" w:styleId="Inhopg4">
    <w:name w:val="toc 4"/>
    <w:basedOn w:val="Standaard"/>
    <w:next w:val="Standaard"/>
    <w:semiHidden/>
    <w:pPr>
      <w:tabs>
        <w:tab w:val="left" w:leader="dot" w:pos="9000"/>
        <w:tab w:val="right" w:pos="9360"/>
      </w:tabs>
      <w:suppressAutoHyphens/>
      <w:ind w:left="2880" w:right="720" w:hanging="720"/>
    </w:pPr>
    <w:rPr>
      <w:rFonts w:ascii="Arial" w:hAnsi="Arial"/>
      <w:sz w:val="20"/>
      <w:lang w:val="nl-NL" w:eastAsia="nl-NL"/>
    </w:rPr>
  </w:style>
  <w:style w:type="paragraph" w:styleId="Inhopg5">
    <w:name w:val="toc 5"/>
    <w:basedOn w:val="Standaard"/>
    <w:next w:val="Standaard"/>
    <w:semiHidden/>
    <w:pPr>
      <w:tabs>
        <w:tab w:val="left" w:leader="dot" w:pos="9000"/>
        <w:tab w:val="right" w:pos="9360"/>
      </w:tabs>
      <w:suppressAutoHyphens/>
      <w:ind w:left="3600" w:right="720" w:hanging="720"/>
    </w:pPr>
    <w:rPr>
      <w:rFonts w:ascii="Arial" w:hAnsi="Arial"/>
      <w:sz w:val="20"/>
      <w:lang w:val="nl-NL" w:eastAsia="nl-NL"/>
    </w:rPr>
  </w:style>
  <w:style w:type="paragraph" w:styleId="Inhopg6">
    <w:name w:val="toc 6"/>
    <w:basedOn w:val="Standaard"/>
    <w:next w:val="Standaard"/>
    <w:semiHidden/>
    <w:pPr>
      <w:tabs>
        <w:tab w:val="left" w:pos="9000"/>
        <w:tab w:val="right" w:pos="9360"/>
      </w:tabs>
      <w:suppressAutoHyphens/>
      <w:ind w:left="720" w:hanging="720"/>
    </w:pPr>
    <w:rPr>
      <w:rFonts w:ascii="Arial" w:hAnsi="Arial"/>
      <w:sz w:val="20"/>
      <w:lang w:val="nl-NL" w:eastAsia="nl-NL"/>
    </w:rPr>
  </w:style>
  <w:style w:type="paragraph" w:styleId="Inhopg7">
    <w:name w:val="toc 7"/>
    <w:basedOn w:val="Standaard"/>
    <w:next w:val="Standaard"/>
    <w:semiHidden/>
    <w:pPr>
      <w:suppressAutoHyphens/>
      <w:ind w:left="720" w:hanging="720"/>
    </w:pPr>
    <w:rPr>
      <w:rFonts w:ascii="Arial" w:hAnsi="Arial"/>
      <w:sz w:val="20"/>
      <w:lang w:val="nl-NL" w:eastAsia="nl-NL"/>
    </w:rPr>
  </w:style>
  <w:style w:type="paragraph" w:styleId="Inhopg8">
    <w:name w:val="toc 8"/>
    <w:basedOn w:val="Standaard"/>
    <w:next w:val="Standaard"/>
    <w:semiHidden/>
    <w:pPr>
      <w:tabs>
        <w:tab w:val="left" w:pos="9000"/>
        <w:tab w:val="right" w:pos="9360"/>
      </w:tabs>
      <w:suppressAutoHyphens/>
      <w:ind w:left="720" w:hanging="720"/>
    </w:pPr>
    <w:rPr>
      <w:rFonts w:ascii="Arial" w:hAnsi="Arial"/>
      <w:sz w:val="20"/>
      <w:lang w:val="nl-NL" w:eastAsia="nl-NL"/>
    </w:rPr>
  </w:style>
  <w:style w:type="paragraph" w:styleId="Inhopg9">
    <w:name w:val="toc 9"/>
    <w:basedOn w:val="Standaard"/>
    <w:next w:val="Standaard"/>
    <w:semiHidden/>
    <w:pPr>
      <w:tabs>
        <w:tab w:val="left" w:leader="dot" w:pos="9000"/>
        <w:tab w:val="right" w:pos="9360"/>
      </w:tabs>
      <w:suppressAutoHyphens/>
      <w:ind w:left="720" w:hanging="720"/>
    </w:pPr>
    <w:rPr>
      <w:rFonts w:ascii="Arial" w:hAnsi="Arial"/>
      <w:sz w:val="20"/>
      <w:lang w:val="nl-NL" w:eastAsia="nl-NL"/>
    </w:rPr>
  </w:style>
  <w:style w:type="paragraph" w:styleId="Index1">
    <w:name w:val="index 1"/>
    <w:basedOn w:val="Standaard"/>
    <w:next w:val="Standaard"/>
    <w:semiHidden/>
    <w:pPr>
      <w:tabs>
        <w:tab w:val="left" w:leader="dot" w:pos="9000"/>
        <w:tab w:val="right" w:pos="9360"/>
      </w:tabs>
      <w:suppressAutoHyphens/>
      <w:ind w:left="1440" w:right="720" w:hanging="1440"/>
    </w:pPr>
    <w:rPr>
      <w:rFonts w:ascii="Arial" w:hAnsi="Arial"/>
      <w:sz w:val="20"/>
      <w:szCs w:val="20"/>
      <w:lang w:eastAsia="en-US"/>
    </w:rPr>
  </w:style>
  <w:style w:type="paragraph" w:styleId="Index2">
    <w:name w:val="index 2"/>
    <w:basedOn w:val="Standaard"/>
    <w:next w:val="Standaard"/>
    <w:semiHidden/>
    <w:pPr>
      <w:tabs>
        <w:tab w:val="left" w:leader="dot" w:pos="9000"/>
        <w:tab w:val="right" w:pos="9360"/>
      </w:tabs>
      <w:suppressAutoHyphens/>
      <w:ind w:left="1440" w:right="720" w:hanging="720"/>
    </w:pPr>
    <w:rPr>
      <w:rFonts w:ascii="Arial" w:hAnsi="Arial"/>
      <w:sz w:val="20"/>
      <w:lang w:val="nl-NL" w:eastAsia="nl-NL"/>
    </w:rPr>
  </w:style>
  <w:style w:type="paragraph" w:styleId="Kopbronvermelding">
    <w:name w:val="toa heading"/>
    <w:basedOn w:val="Standaard"/>
    <w:next w:val="Standaard"/>
    <w:semiHidden/>
    <w:pPr>
      <w:tabs>
        <w:tab w:val="left" w:pos="9000"/>
        <w:tab w:val="right" w:pos="9360"/>
      </w:tabs>
      <w:suppressAutoHyphens/>
    </w:pPr>
    <w:rPr>
      <w:rFonts w:ascii="Arial" w:hAnsi="Arial"/>
      <w:sz w:val="20"/>
      <w:lang w:val="nl-NL" w:eastAsia="nl-NL"/>
    </w:rPr>
  </w:style>
  <w:style w:type="paragraph" w:styleId="Bijschrift">
    <w:name w:val="caption"/>
    <w:basedOn w:val="Standaard"/>
    <w:next w:val="Standaard"/>
    <w:qFormat/>
    <w:rPr>
      <w:rFonts w:ascii="Courier New" w:hAnsi="Courier New"/>
      <w:szCs w:val="20"/>
      <w:lang w:eastAsia="en-US"/>
    </w:rPr>
  </w:style>
  <w:style w:type="paragraph" w:styleId="Koptekst">
    <w:name w:val="header"/>
    <w:basedOn w:val="Standaard"/>
    <w:pPr>
      <w:tabs>
        <w:tab w:val="center" w:pos="4680"/>
        <w:tab w:val="right" w:pos="9000"/>
        <w:tab w:val="left" w:pos="9360"/>
      </w:tabs>
      <w:suppressAutoHyphens/>
    </w:pPr>
    <w:rPr>
      <w:rFonts w:ascii="Arial" w:hAnsi="Arial"/>
      <w:sz w:val="20"/>
      <w:szCs w:val="20"/>
      <w:lang w:eastAsia="en-US"/>
    </w:rPr>
  </w:style>
  <w:style w:type="paragraph" w:customStyle="1" w:styleId="FootnoteTex">
    <w:name w:val="Footnote Tex"/>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pPr>
    <w:rPr>
      <w:rFonts w:ascii="Arial" w:hAnsi="Arial"/>
    </w:rPr>
  </w:style>
  <w:style w:type="character" w:customStyle="1" w:styleId="EquationCaption">
    <w:name w:val="_Equation Caption"/>
  </w:style>
  <w:style w:type="character" w:styleId="Paginanummer">
    <w:name w:val="page number"/>
    <w:basedOn w:val="Standaardalinea-lettertype"/>
  </w:style>
  <w:style w:type="paragraph" w:styleId="Voetnoottekst">
    <w:name w:val="footnote text"/>
    <w:basedOn w:val="Standaard"/>
    <w:semiHidden/>
    <w:rPr>
      <w:sz w:val="20"/>
      <w:szCs w:val="20"/>
      <w:lang w:eastAsia="en-US"/>
    </w:rPr>
  </w:style>
  <w:style w:type="character" w:styleId="Voetnootmarkering">
    <w:name w:val="footnote reference"/>
    <w:semiHidden/>
    <w:rPr>
      <w:vertAlign w:val="superscript"/>
    </w:rPr>
  </w:style>
  <w:style w:type="paragraph" w:styleId="Plattetekst">
    <w:name w:val="Body Text"/>
    <w:basedOn w:val="Standaard"/>
    <w:pPr>
      <w:suppressAutoHyphens/>
      <w:spacing w:line="360" w:lineRule="auto"/>
      <w:jc w:val="both"/>
    </w:pPr>
    <w:rPr>
      <w:spacing w:val="-3"/>
      <w:szCs w:val="20"/>
      <w:lang w:eastAsia="en-US"/>
    </w:rPr>
  </w:style>
  <w:style w:type="paragraph" w:styleId="Plattetekst2">
    <w:name w:val="Body Text 2"/>
    <w:basedOn w:val="Standaard"/>
    <w:pPr>
      <w:suppressAutoHyphens/>
      <w:spacing w:line="360" w:lineRule="auto"/>
      <w:jc w:val="both"/>
    </w:pPr>
    <w:rPr>
      <w:spacing w:val="-3"/>
      <w:szCs w:val="20"/>
      <w:u w:val="single"/>
      <w:lang w:eastAsia="en-US"/>
    </w:rPr>
  </w:style>
  <w:style w:type="paragraph" w:styleId="Titel">
    <w:name w:val="Title"/>
    <w:aliases w:val="Bijlage in CV Bert"/>
    <w:basedOn w:val="Standaard"/>
    <w:link w:val="TitelChar"/>
    <w:qFormat/>
    <w:rsid w:val="005779AA"/>
    <w:pPr>
      <w:suppressAutoHyphens/>
      <w:spacing w:line="360" w:lineRule="auto"/>
    </w:pPr>
    <w:rPr>
      <w:rFonts w:ascii="Arial" w:hAnsi="Arial"/>
      <w:b/>
      <w:spacing w:val="-3"/>
      <w:sz w:val="28"/>
      <w:szCs w:val="20"/>
      <w:u w:val="single"/>
      <w:lang w:eastAsia="en-US"/>
    </w:rPr>
  </w:style>
  <w:style w:type="paragraph" w:styleId="Plattetekst3">
    <w:name w:val="Body Text 3"/>
    <w:basedOn w:val="Standaard"/>
    <w:pPr>
      <w:suppressAutoHyphens/>
      <w:spacing w:line="360" w:lineRule="auto"/>
      <w:jc w:val="both"/>
    </w:pPr>
    <w:rPr>
      <w:i/>
      <w:spacing w:val="-3"/>
      <w:szCs w:val="20"/>
      <w:lang w:eastAsia="en-US"/>
    </w:rPr>
  </w:style>
  <w:style w:type="paragraph" w:styleId="Voettekst">
    <w:name w:val="footer"/>
    <w:basedOn w:val="Standaard"/>
    <w:link w:val="VoettekstChar"/>
    <w:uiPriority w:val="99"/>
    <w:pPr>
      <w:tabs>
        <w:tab w:val="center" w:pos="4320"/>
        <w:tab w:val="right" w:pos="8640"/>
      </w:tabs>
    </w:pPr>
    <w:rPr>
      <w:szCs w:val="20"/>
      <w:lang w:eastAsia="en-US"/>
    </w:rPr>
  </w:style>
  <w:style w:type="paragraph" w:styleId="Normaalweb">
    <w:name w:val="Normal (Web)"/>
    <w:basedOn w:val="Standaard"/>
    <w:uiPriority w:val="99"/>
    <w:pPr>
      <w:spacing w:before="100" w:beforeAutospacing="1" w:after="100" w:afterAutospacing="1"/>
    </w:pPr>
    <w:rPr>
      <w:rFonts w:ascii="Arial Unicode MS" w:eastAsia="Arial Unicode MS" w:hAnsi="Arial Unicode MS" w:cs="Arial Unicode MS"/>
      <w:lang w:eastAsia="en-US"/>
    </w:rPr>
  </w:style>
  <w:style w:type="paragraph" w:styleId="Plattetekstinspringen">
    <w:name w:val="Body Text Indent"/>
    <w:basedOn w:val="Standaard"/>
    <w:link w:val="PlattetekstinspringenChar"/>
    <w:pPr>
      <w:spacing w:line="360" w:lineRule="auto"/>
      <w:ind w:firstLine="720"/>
      <w:jc w:val="both"/>
    </w:pPr>
    <w:rPr>
      <w:rFonts w:ascii="Arial" w:hAnsi="Arial" w:cs="Arial"/>
      <w:szCs w:val="20"/>
      <w:lang w:eastAsia="en-US"/>
    </w:rPr>
  </w:style>
  <w:style w:type="character" w:customStyle="1" w:styleId="textbold1">
    <w:name w:val="textbold1"/>
    <w:rPr>
      <w:rFonts w:ascii="Verdana" w:hAnsi="Verdana" w:hint="default"/>
      <w:b/>
      <w:bCs/>
      <w:sz w:val="18"/>
      <w:szCs w:val="18"/>
    </w:rPr>
  </w:style>
  <w:style w:type="character" w:customStyle="1" w:styleId="textsmall1">
    <w:name w:val="textsmall1"/>
    <w:rPr>
      <w:rFonts w:ascii="Verdana" w:hAnsi="Verdana" w:hint="default"/>
      <w:sz w:val="16"/>
      <w:szCs w:val="16"/>
    </w:rPr>
  </w:style>
  <w:style w:type="paragraph" w:customStyle="1" w:styleId="BATitle">
    <w:name w:val="BA_Title"/>
    <w:basedOn w:val="Standaard"/>
    <w:next w:val="BBAuthorName"/>
    <w:pPr>
      <w:spacing w:before="720" w:after="360" w:line="480" w:lineRule="auto"/>
      <w:jc w:val="center"/>
    </w:pPr>
    <w:rPr>
      <w:sz w:val="44"/>
      <w:szCs w:val="20"/>
      <w:lang w:eastAsia="en-US"/>
    </w:rPr>
  </w:style>
  <w:style w:type="paragraph" w:customStyle="1" w:styleId="BBAuthorName">
    <w:name w:val="BB_Author_Name"/>
    <w:basedOn w:val="Standaard"/>
    <w:next w:val="Standaard"/>
    <w:pPr>
      <w:spacing w:after="240" w:line="480" w:lineRule="auto"/>
      <w:jc w:val="center"/>
    </w:pPr>
    <w:rPr>
      <w:rFonts w:ascii="Times" w:hAnsi="Times"/>
      <w:i/>
      <w:szCs w:val="20"/>
      <w:lang w:eastAsia="en-US"/>
    </w:rPr>
  </w:style>
  <w:style w:type="paragraph" w:customStyle="1" w:styleId="01PaperTitle">
    <w:name w:val="01 Paper Title"/>
    <w:pPr>
      <w:spacing w:after="180" w:line="360" w:lineRule="exact"/>
    </w:pPr>
    <w:rPr>
      <w:b/>
      <w:noProof/>
      <w:position w:val="7"/>
      <w:sz w:val="32"/>
      <w:szCs w:val="32"/>
      <w:lang w:val="en-GB" w:eastAsia="en-GB"/>
    </w:rPr>
  </w:style>
  <w:style w:type="paragraph" w:customStyle="1" w:styleId="02PaperAuthors">
    <w:name w:val="02 Paper Authors"/>
    <w:pPr>
      <w:spacing w:line="240" w:lineRule="exact"/>
    </w:pPr>
    <w:rPr>
      <w:b/>
      <w:noProof/>
      <w:sz w:val="22"/>
      <w:szCs w:val="22"/>
      <w:lang w:val="en-GB" w:eastAsia="en-GB"/>
    </w:rPr>
  </w:style>
  <w:style w:type="paragraph" w:customStyle="1" w:styleId="AFTitleRunningHead">
    <w:name w:val="AF_Title_Running_Head"/>
    <w:basedOn w:val="Standaard"/>
    <w:next w:val="Standaard"/>
    <w:pPr>
      <w:spacing w:after="200" w:line="480" w:lineRule="auto"/>
      <w:jc w:val="both"/>
    </w:pPr>
    <w:rPr>
      <w:rFonts w:ascii="Times" w:hAnsi="Times"/>
      <w:szCs w:val="20"/>
      <w:lang w:eastAsia="en-US"/>
    </w:rPr>
  </w:style>
  <w:style w:type="character" w:customStyle="1" w:styleId="HTML-schrijfmachine3">
    <w:name w:val="HTML-schrijfmachine3"/>
    <w:rPr>
      <w:rFonts w:ascii="Courier New" w:eastAsia="Times New Roman" w:hAnsi="Courier New" w:cs="Courier New"/>
      <w:sz w:val="20"/>
      <w:szCs w:val="20"/>
    </w:rPr>
  </w:style>
  <w:style w:type="paragraph" w:customStyle="1" w:styleId="Els-Author">
    <w:name w:val="Els-Author"/>
    <w:next w:val="Standaard"/>
    <w:pPr>
      <w:keepNext/>
      <w:suppressAutoHyphens/>
      <w:spacing w:after="454" w:line="310" w:lineRule="exact"/>
    </w:pPr>
    <w:rPr>
      <w:noProof/>
      <w:sz w:val="22"/>
      <w:lang w:val="en-GB"/>
    </w:rPr>
  </w:style>
  <w:style w:type="paragraph" w:customStyle="1" w:styleId="Els-Title">
    <w:name w:val="Els-Title"/>
    <w:next w:val="Els-Author"/>
    <w:pPr>
      <w:suppressAutoHyphens/>
      <w:spacing w:before="227" w:after="360" w:line="360" w:lineRule="exact"/>
    </w:pPr>
    <w:rPr>
      <w:b/>
      <w:sz w:val="32"/>
    </w:rPr>
  </w:style>
  <w:style w:type="paragraph" w:customStyle="1" w:styleId="TAMainText">
    <w:name w:val="TA_Main_Text"/>
    <w:basedOn w:val="Standaard"/>
    <w:pPr>
      <w:spacing w:line="480" w:lineRule="auto"/>
      <w:ind w:firstLine="202"/>
      <w:jc w:val="both"/>
    </w:pPr>
    <w:rPr>
      <w:rFonts w:ascii="Times" w:hAnsi="Times"/>
      <w:szCs w:val="20"/>
      <w:lang w:eastAsia="en-US"/>
    </w:rPr>
  </w:style>
  <w:style w:type="character" w:customStyle="1" w:styleId="txtred">
    <w:name w:val="txtred"/>
    <w:basedOn w:val="Standaardalinea-lettertype"/>
  </w:style>
  <w:style w:type="paragraph" w:customStyle="1" w:styleId="Footnote">
    <w:name w:val="Footnote"/>
    <w:basedOn w:val="Standaard"/>
    <w:rsid w:val="008A7F70"/>
    <w:pPr>
      <w:spacing w:before="120" w:line="200" w:lineRule="exact"/>
      <w:ind w:left="425" w:hanging="425"/>
    </w:pPr>
    <w:rPr>
      <w:rFonts w:ascii="Arial" w:eastAsia="MS Mincho" w:hAnsi="Arial"/>
      <w:sz w:val="16"/>
      <w:szCs w:val="20"/>
      <w:lang w:val="de-DE" w:eastAsia="ja-JP"/>
    </w:rPr>
  </w:style>
  <w:style w:type="paragraph" w:customStyle="1" w:styleId="Title1">
    <w:name w:val="Title1"/>
    <w:basedOn w:val="Standaard"/>
    <w:next w:val="Standaard"/>
    <w:qFormat/>
    <w:rsid w:val="008A7F70"/>
    <w:pPr>
      <w:spacing w:after="460" w:line="230" w:lineRule="exact"/>
    </w:pPr>
    <w:rPr>
      <w:rFonts w:eastAsia="MS Mincho"/>
      <w:b/>
      <w:sz w:val="22"/>
      <w:lang w:val="de-DE" w:eastAsia="ja-JP"/>
    </w:rPr>
  </w:style>
  <w:style w:type="paragraph" w:customStyle="1" w:styleId="Authors">
    <w:name w:val="Authors"/>
    <w:basedOn w:val="Standaard"/>
    <w:qFormat/>
    <w:rsid w:val="00A711F8"/>
    <w:pPr>
      <w:spacing w:after="460" w:line="230" w:lineRule="exact"/>
    </w:pPr>
    <w:rPr>
      <w:rFonts w:eastAsia="MS Mincho"/>
      <w:i/>
      <w:sz w:val="22"/>
      <w:lang w:val="de-DE" w:eastAsia="ja-JP"/>
    </w:rPr>
  </w:style>
  <w:style w:type="paragraph" w:styleId="Ballontekst">
    <w:name w:val="Balloon Text"/>
    <w:basedOn w:val="Standaard"/>
    <w:semiHidden/>
    <w:rsid w:val="00AC566A"/>
    <w:rPr>
      <w:rFonts w:ascii="Tahoma" w:hAnsi="Tahoma" w:cs="Tahoma"/>
      <w:sz w:val="16"/>
      <w:szCs w:val="16"/>
      <w:lang w:val="nl-NL" w:eastAsia="nl-NL"/>
    </w:rPr>
  </w:style>
  <w:style w:type="paragraph" w:customStyle="1" w:styleId="IUCrarticletitle">
    <w:name w:val="IUCr article title"/>
    <w:basedOn w:val="Standaard"/>
    <w:next w:val="Standaard"/>
    <w:rsid w:val="000C25DA"/>
    <w:pPr>
      <w:spacing w:after="240" w:line="360" w:lineRule="auto"/>
    </w:pPr>
    <w:rPr>
      <w:rFonts w:ascii="Arial" w:hAnsi="Arial"/>
      <w:b/>
      <w:sz w:val="28"/>
      <w:szCs w:val="20"/>
      <w:lang w:val="en-GB" w:eastAsia="en-US"/>
    </w:rPr>
  </w:style>
  <w:style w:type="paragraph" w:customStyle="1" w:styleId="IUCrauthorsection">
    <w:name w:val="IUCr author section"/>
    <w:next w:val="Standaard"/>
    <w:rsid w:val="000C25DA"/>
    <w:pPr>
      <w:spacing w:after="240" w:line="360" w:lineRule="auto"/>
    </w:pPr>
    <w:rPr>
      <w:rFonts w:ascii="Arial" w:hAnsi="Arial"/>
      <w:b/>
      <w:sz w:val="24"/>
      <w:lang w:val="en-GB"/>
    </w:rPr>
  </w:style>
  <w:style w:type="paragraph" w:customStyle="1" w:styleId="Adress">
    <w:name w:val="Adress"/>
    <w:basedOn w:val="Voetnoottekst"/>
    <w:autoRedefine/>
    <w:qFormat/>
    <w:rsid w:val="00781C32"/>
    <w:pPr>
      <w:spacing w:before="230" w:line="200" w:lineRule="exact"/>
      <w:ind w:left="425" w:hanging="425"/>
    </w:pPr>
    <w:rPr>
      <w:rFonts w:ascii="Arial" w:eastAsia="MS Mincho" w:hAnsi="Arial"/>
      <w:sz w:val="16"/>
      <w:lang w:val="de-DE" w:eastAsia="ja-JP"/>
    </w:rPr>
  </w:style>
  <w:style w:type="character" w:customStyle="1" w:styleId="style9">
    <w:name w:val="style9"/>
    <w:basedOn w:val="Standaardalinea-lettertype"/>
    <w:rsid w:val="00FC6E4B"/>
  </w:style>
  <w:style w:type="character" w:styleId="Zwaar">
    <w:name w:val="Strong"/>
    <w:uiPriority w:val="22"/>
    <w:qFormat/>
    <w:rsid w:val="005779AA"/>
    <w:rPr>
      <w:rFonts w:ascii="Arial" w:hAnsi="Arial"/>
      <w:i/>
      <w:color w:val="7F7F7F"/>
      <w:spacing w:val="-2"/>
      <w:sz w:val="18"/>
      <w:szCs w:val="18"/>
    </w:rPr>
  </w:style>
  <w:style w:type="character" w:customStyle="1" w:styleId="textbold3">
    <w:name w:val="textbold3"/>
    <w:rsid w:val="007637F2"/>
    <w:rPr>
      <w:rFonts w:ascii="Times New Roman" w:hAnsi="Times New Roman" w:cs="Times New Roman" w:hint="default"/>
      <w:b/>
      <w:bCs/>
      <w:sz w:val="29"/>
      <w:szCs w:val="29"/>
    </w:rPr>
  </w:style>
  <w:style w:type="paragraph" w:customStyle="1" w:styleId="FACorrespondingAuthorFootnote">
    <w:name w:val="FA_Corresponding_Author_Footnote"/>
    <w:basedOn w:val="Standaard"/>
    <w:next w:val="TAMainText"/>
    <w:rsid w:val="0004734C"/>
    <w:pPr>
      <w:spacing w:after="200" w:line="480" w:lineRule="auto"/>
      <w:jc w:val="both"/>
    </w:pPr>
    <w:rPr>
      <w:rFonts w:ascii="Times" w:hAnsi="Times"/>
      <w:szCs w:val="20"/>
      <w:lang w:eastAsia="en-US"/>
    </w:rPr>
  </w:style>
  <w:style w:type="character" w:styleId="Hyperlink">
    <w:name w:val="Hyperlink"/>
    <w:uiPriority w:val="99"/>
    <w:rsid w:val="00173FB7"/>
    <w:rPr>
      <w:color w:val="0000FF"/>
      <w:u w:val="single"/>
    </w:rPr>
  </w:style>
  <w:style w:type="paragraph" w:customStyle="1" w:styleId="Default">
    <w:name w:val="Default"/>
    <w:rsid w:val="00193593"/>
    <w:pPr>
      <w:autoSpaceDE w:val="0"/>
      <w:autoSpaceDN w:val="0"/>
      <w:adjustRightInd w:val="0"/>
    </w:pPr>
    <w:rPr>
      <w:color w:val="000000"/>
      <w:sz w:val="24"/>
      <w:szCs w:val="24"/>
    </w:rPr>
  </w:style>
  <w:style w:type="paragraph" w:customStyle="1" w:styleId="ArticleTitle">
    <w:name w:val="Article Title"/>
    <w:next w:val="Standaard"/>
    <w:rsid w:val="00DE37D0"/>
    <w:pPr>
      <w:jc w:val="center"/>
    </w:pPr>
    <w:rPr>
      <w:b/>
      <w:noProof/>
      <w:sz w:val="32"/>
    </w:rPr>
  </w:style>
  <w:style w:type="character" w:customStyle="1" w:styleId="FirstName">
    <w:name w:val="First Name"/>
    <w:rsid w:val="00DE37D0"/>
    <w:rPr>
      <w:rFonts w:ascii="Times New Roman" w:hAnsi="Times New Roman"/>
      <w:sz w:val="24"/>
    </w:rPr>
  </w:style>
  <w:style w:type="character" w:customStyle="1" w:styleId="LastName">
    <w:name w:val="Last Name"/>
    <w:rsid w:val="00DE37D0"/>
    <w:rPr>
      <w:rFonts w:ascii="Times New Roman" w:hAnsi="Times New Roman"/>
      <w:sz w:val="24"/>
    </w:rPr>
  </w:style>
  <w:style w:type="character" w:customStyle="1" w:styleId="Separator">
    <w:name w:val="Separator"/>
    <w:basedOn w:val="Standaardalinea-lettertype"/>
    <w:rsid w:val="00DE37D0"/>
  </w:style>
  <w:style w:type="paragraph" w:customStyle="1" w:styleId="TitleNACSAbstract">
    <w:name w:val="Title NACS Abstract"/>
    <w:basedOn w:val="Kop1"/>
    <w:rsid w:val="000470D3"/>
    <w:pPr>
      <w:suppressAutoHyphens w:val="0"/>
      <w:spacing w:line="240" w:lineRule="auto"/>
    </w:pPr>
    <w:rPr>
      <w:i w:val="0"/>
      <w:sz w:val="20"/>
    </w:rPr>
  </w:style>
  <w:style w:type="paragraph" w:customStyle="1" w:styleId="BCAuthorAddress">
    <w:name w:val="BC_Author_Address"/>
    <w:basedOn w:val="Standaard"/>
    <w:next w:val="Standaard"/>
    <w:rsid w:val="003F488E"/>
    <w:pPr>
      <w:spacing w:after="240" w:line="480" w:lineRule="auto"/>
      <w:jc w:val="center"/>
    </w:pPr>
    <w:rPr>
      <w:rFonts w:ascii="Times" w:hAnsi="Times"/>
      <w:szCs w:val="20"/>
      <w:lang w:eastAsia="en-US"/>
    </w:rPr>
  </w:style>
  <w:style w:type="table" w:styleId="Tabelraster">
    <w:name w:val="Table Grid"/>
    <w:basedOn w:val="Standaardtabel"/>
    <w:rsid w:val="00116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lesize1">
    <w:name w:val="filesize1"/>
    <w:rsid w:val="008E134B"/>
    <w:rPr>
      <w:vanish w:val="0"/>
      <w:webHidden w:val="0"/>
      <w:sz w:val="18"/>
      <w:szCs w:val="18"/>
      <w:specVanish w:val="0"/>
    </w:rPr>
  </w:style>
  <w:style w:type="character" w:customStyle="1" w:styleId="nlmxref-aff">
    <w:name w:val="nlm_xref-aff"/>
    <w:basedOn w:val="Standaardalinea-lettertype"/>
    <w:rsid w:val="008E134B"/>
  </w:style>
  <w:style w:type="character" w:customStyle="1" w:styleId="hithilite1">
    <w:name w:val="hithilite1"/>
    <w:rsid w:val="009139BB"/>
    <w:rPr>
      <w:shd w:val="clear" w:color="auto" w:fill="FFF3C6"/>
    </w:rPr>
  </w:style>
  <w:style w:type="paragraph" w:customStyle="1" w:styleId="Gemiddeldraster22">
    <w:name w:val="Gemiddeld raster 22"/>
    <w:uiPriority w:val="1"/>
    <w:rsid w:val="00DA29A7"/>
    <w:rPr>
      <w:rFonts w:ascii="Calibri" w:eastAsia="Calibri" w:hAnsi="Calibri"/>
      <w:sz w:val="22"/>
      <w:szCs w:val="22"/>
      <w:lang w:val="nl-NL"/>
    </w:rPr>
  </w:style>
  <w:style w:type="paragraph" w:customStyle="1" w:styleId="Subtielebenadrukking1">
    <w:name w:val="Subtiele benadrukking1"/>
    <w:basedOn w:val="Standaard"/>
    <w:uiPriority w:val="34"/>
    <w:qFormat/>
    <w:rsid w:val="000602FB"/>
    <w:pPr>
      <w:ind w:left="720"/>
      <w:contextualSpacing/>
    </w:pPr>
    <w:rPr>
      <w:lang w:val="en-GB"/>
    </w:rPr>
  </w:style>
  <w:style w:type="character" w:styleId="GevolgdeHyperlink">
    <w:name w:val="FollowedHyperlink"/>
    <w:rsid w:val="00DE7880"/>
    <w:rPr>
      <w:color w:val="800080"/>
      <w:u w:val="single"/>
    </w:rPr>
  </w:style>
  <w:style w:type="paragraph" w:customStyle="1" w:styleId="Gemiddeldraster21">
    <w:name w:val="Gemiddeld raster 21"/>
    <w:uiPriority w:val="1"/>
    <w:qFormat/>
    <w:rsid w:val="007220F6"/>
    <w:rPr>
      <w:rFonts w:ascii="Calibri" w:eastAsia="Calibri" w:hAnsi="Calibri"/>
      <w:sz w:val="22"/>
      <w:szCs w:val="22"/>
      <w:lang w:val="nl-NL"/>
    </w:rPr>
  </w:style>
  <w:style w:type="paragraph" w:customStyle="1" w:styleId="Subtielebenadrukking2">
    <w:name w:val="Subtiele benadrukking2"/>
    <w:basedOn w:val="Standaard"/>
    <w:uiPriority w:val="72"/>
    <w:qFormat/>
    <w:rsid w:val="001D4FC6"/>
    <w:pPr>
      <w:ind w:left="708"/>
    </w:pPr>
    <w:rPr>
      <w:szCs w:val="20"/>
      <w:lang w:eastAsia="en-US"/>
    </w:rPr>
  </w:style>
  <w:style w:type="character" w:customStyle="1" w:styleId="TijdschriftinCVBert">
    <w:name w:val="Tijdschrift in CV Bert"/>
    <w:qFormat/>
    <w:rsid w:val="00051E5B"/>
    <w:rPr>
      <w:rFonts w:ascii="Arial" w:hAnsi="Arial"/>
      <w:b/>
      <w:bCs/>
      <w:i/>
      <w:iCs/>
      <w:color w:val="7F7F7F"/>
      <w:sz w:val="28"/>
      <w:u w:val="single"/>
    </w:rPr>
  </w:style>
  <w:style w:type="character" w:customStyle="1" w:styleId="VoettekstChar">
    <w:name w:val="Voettekst Char"/>
    <w:link w:val="Voettekst"/>
    <w:uiPriority w:val="99"/>
    <w:rsid w:val="00DF5B44"/>
    <w:rPr>
      <w:sz w:val="24"/>
      <w:lang w:val="en-US" w:eastAsia="en-US"/>
    </w:rPr>
  </w:style>
  <w:style w:type="paragraph" w:customStyle="1" w:styleId="gewonealinea">
    <w:name w:val="gewone alinea"/>
    <w:basedOn w:val="Standaard"/>
    <w:link w:val="gewonealineaChar1"/>
    <w:qFormat/>
    <w:rsid w:val="0032511E"/>
    <w:pPr>
      <w:spacing w:before="60" w:line="250" w:lineRule="atLeast"/>
      <w:ind w:firstLine="142"/>
      <w:jc w:val="both"/>
    </w:pPr>
    <w:rPr>
      <w:rFonts w:ascii="Verdana" w:hAnsi="Verdana"/>
      <w:sz w:val="17"/>
      <w:lang w:eastAsia="en-US"/>
    </w:rPr>
  </w:style>
  <w:style w:type="character" w:customStyle="1" w:styleId="gewonealineaChar1">
    <w:name w:val="gewone alinea Char1"/>
    <w:link w:val="gewonealinea"/>
    <w:rsid w:val="0032511E"/>
    <w:rPr>
      <w:rFonts w:ascii="Verdana" w:hAnsi="Verdana"/>
      <w:sz w:val="17"/>
      <w:szCs w:val="24"/>
      <w:lang w:val="en-US" w:eastAsia="en-US"/>
    </w:rPr>
  </w:style>
  <w:style w:type="character" w:styleId="Nadruk">
    <w:name w:val="Emphasis"/>
    <w:uiPriority w:val="20"/>
    <w:qFormat/>
    <w:rsid w:val="001767FE"/>
    <w:rPr>
      <w:i/>
      <w:iCs/>
    </w:rPr>
  </w:style>
  <w:style w:type="character" w:customStyle="1" w:styleId="publictextareafieldcontent">
    <w:name w:val="publictextareafieldcontent"/>
    <w:rsid w:val="001C17DB"/>
  </w:style>
  <w:style w:type="paragraph" w:customStyle="1" w:styleId="MediumList1-Accent61">
    <w:name w:val="Medium List 1 - Accent 61"/>
    <w:basedOn w:val="Standaard"/>
    <w:uiPriority w:val="72"/>
    <w:qFormat/>
    <w:rsid w:val="00E410D5"/>
    <w:pPr>
      <w:ind w:left="708"/>
    </w:pPr>
    <w:rPr>
      <w:szCs w:val="20"/>
      <w:lang w:eastAsia="en-US"/>
    </w:rPr>
  </w:style>
  <w:style w:type="character" w:styleId="Verwijzingopmerking">
    <w:name w:val="annotation reference"/>
    <w:rsid w:val="00DF6BDA"/>
    <w:rPr>
      <w:sz w:val="18"/>
      <w:szCs w:val="18"/>
    </w:rPr>
  </w:style>
  <w:style w:type="paragraph" w:styleId="Tekstopmerking">
    <w:name w:val="annotation text"/>
    <w:basedOn w:val="Standaard"/>
    <w:link w:val="TekstopmerkingChar"/>
    <w:rsid w:val="00DF6BDA"/>
    <w:rPr>
      <w:lang w:eastAsia="en-US"/>
    </w:rPr>
  </w:style>
  <w:style w:type="character" w:customStyle="1" w:styleId="TekstopmerkingChar">
    <w:name w:val="Tekst opmerking Char"/>
    <w:link w:val="Tekstopmerking"/>
    <w:rsid w:val="00DF6BDA"/>
    <w:rPr>
      <w:sz w:val="24"/>
      <w:szCs w:val="24"/>
      <w:lang w:val="en-US" w:eastAsia="en-US"/>
    </w:rPr>
  </w:style>
  <w:style w:type="paragraph" w:styleId="Onderwerpvanopmerking">
    <w:name w:val="annotation subject"/>
    <w:basedOn w:val="Tekstopmerking"/>
    <w:next w:val="Tekstopmerking"/>
    <w:link w:val="OnderwerpvanopmerkingChar"/>
    <w:rsid w:val="00DF6BDA"/>
    <w:rPr>
      <w:b/>
      <w:bCs/>
      <w:sz w:val="20"/>
      <w:szCs w:val="20"/>
    </w:rPr>
  </w:style>
  <w:style w:type="character" w:customStyle="1" w:styleId="OnderwerpvanopmerkingChar">
    <w:name w:val="Onderwerp van opmerking Char"/>
    <w:link w:val="Onderwerpvanopmerking"/>
    <w:rsid w:val="00DF6BDA"/>
    <w:rPr>
      <w:b/>
      <w:bCs/>
      <w:sz w:val="24"/>
      <w:szCs w:val="24"/>
      <w:lang w:val="en-US" w:eastAsia="en-US"/>
    </w:rPr>
  </w:style>
  <w:style w:type="paragraph" w:customStyle="1" w:styleId="ManuscriptID">
    <w:name w:val="ManuscriptID"/>
    <w:basedOn w:val="Standaard"/>
    <w:next w:val="Standaard"/>
    <w:rsid w:val="002D050F"/>
    <w:pPr>
      <w:spacing w:before="120" w:after="120" w:line="480" w:lineRule="exact"/>
    </w:pPr>
    <w:rPr>
      <w:rFonts w:ascii="Courier New" w:hAnsi="Courier New"/>
      <w:lang w:val="de-DE" w:eastAsia="de-DE"/>
    </w:rPr>
  </w:style>
  <w:style w:type="paragraph" w:customStyle="1" w:styleId="Categ">
    <w:name w:val="Categ"/>
    <w:basedOn w:val="Standaard"/>
    <w:next w:val="Standaard"/>
    <w:rsid w:val="002D050F"/>
    <w:pPr>
      <w:spacing w:before="120" w:after="120" w:line="480" w:lineRule="exact"/>
    </w:pPr>
    <w:rPr>
      <w:rFonts w:ascii="Courier New" w:hAnsi="Courier New"/>
      <w:lang w:val="de-DE" w:eastAsia="de-DE"/>
    </w:rPr>
  </w:style>
  <w:style w:type="paragraph" w:styleId="Documentstructuur">
    <w:name w:val="Document Map"/>
    <w:basedOn w:val="Standaard"/>
    <w:link w:val="DocumentstructuurChar"/>
    <w:rsid w:val="00C4617E"/>
    <w:rPr>
      <w:rFonts w:ascii="Lucida Grande" w:hAnsi="Lucida Grande" w:cs="Lucida Grande"/>
      <w:lang w:eastAsia="en-US"/>
    </w:rPr>
  </w:style>
  <w:style w:type="character" w:customStyle="1" w:styleId="DocumentstructuurChar">
    <w:name w:val="Documentstructuur Char"/>
    <w:link w:val="Documentstructuur"/>
    <w:rsid w:val="00C4617E"/>
    <w:rPr>
      <w:rFonts w:ascii="Lucida Grande" w:hAnsi="Lucida Grande" w:cs="Lucida Grande"/>
      <w:sz w:val="24"/>
      <w:szCs w:val="24"/>
      <w:lang w:val="en-US" w:eastAsia="en-US"/>
    </w:rPr>
  </w:style>
  <w:style w:type="paragraph" w:customStyle="1" w:styleId="LightList-Accent51">
    <w:name w:val="Light List - Accent 51"/>
    <w:basedOn w:val="Standaard"/>
    <w:uiPriority w:val="72"/>
    <w:qFormat/>
    <w:rsid w:val="00DC324A"/>
    <w:pPr>
      <w:ind w:left="708"/>
    </w:pPr>
    <w:rPr>
      <w:szCs w:val="20"/>
      <w:lang w:eastAsia="en-US"/>
    </w:rPr>
  </w:style>
  <w:style w:type="character" w:customStyle="1" w:styleId="TitelChar">
    <w:name w:val="Titel Char"/>
    <w:aliases w:val="Bijlage in CV Bert Char"/>
    <w:link w:val="Titel"/>
    <w:rsid w:val="00137E05"/>
    <w:rPr>
      <w:rFonts w:ascii="Arial" w:hAnsi="Arial"/>
      <w:b/>
      <w:spacing w:val="-3"/>
      <w:sz w:val="28"/>
      <w:u w:val="single"/>
      <w:lang w:val="en-US" w:eastAsia="en-US"/>
    </w:rPr>
  </w:style>
  <w:style w:type="character" w:customStyle="1" w:styleId="PlattetekstinspringenChar">
    <w:name w:val="Platte tekst inspringen Char"/>
    <w:link w:val="Plattetekstinspringen"/>
    <w:rsid w:val="00137E05"/>
    <w:rPr>
      <w:rFonts w:ascii="Arial" w:hAnsi="Arial" w:cs="Arial"/>
      <w:sz w:val="24"/>
      <w:lang w:val="en-US" w:eastAsia="en-US"/>
    </w:rPr>
  </w:style>
  <w:style w:type="character" w:customStyle="1" w:styleId="institution">
    <w:name w:val="institution"/>
    <w:rsid w:val="00297EB1"/>
  </w:style>
  <w:style w:type="character" w:customStyle="1" w:styleId="country">
    <w:name w:val="country"/>
    <w:rsid w:val="00297EB1"/>
  </w:style>
  <w:style w:type="paragraph" w:customStyle="1" w:styleId="affiliations">
    <w:name w:val="affiliations"/>
    <w:basedOn w:val="Standaard"/>
    <w:qFormat/>
    <w:rsid w:val="008F57FA"/>
    <w:pPr>
      <w:spacing w:line="360" w:lineRule="auto"/>
      <w:jc w:val="both"/>
    </w:pPr>
    <w:rPr>
      <w:rFonts w:ascii="Calibri" w:eastAsia="SimSun" w:hAnsi="Calibri"/>
      <w:sz w:val="18"/>
      <w:szCs w:val="22"/>
      <w:lang w:eastAsia="zh-CN"/>
    </w:rPr>
  </w:style>
  <w:style w:type="character" w:customStyle="1" w:styleId="apple-converted-space">
    <w:name w:val="apple-converted-space"/>
    <w:rsid w:val="00C90D35"/>
  </w:style>
  <w:style w:type="character" w:customStyle="1" w:styleId="Titel1">
    <w:name w:val="Titel1"/>
    <w:basedOn w:val="Standaardalinea-lettertype"/>
    <w:rsid w:val="005C3D07"/>
  </w:style>
  <w:style w:type="character" w:customStyle="1" w:styleId="authors0">
    <w:name w:val="authors"/>
    <w:basedOn w:val="Standaardalinea-lettertype"/>
    <w:rsid w:val="005C3D07"/>
  </w:style>
  <w:style w:type="character" w:customStyle="1" w:styleId="pages">
    <w:name w:val="pages"/>
    <w:basedOn w:val="Standaardalinea-lettertype"/>
    <w:rsid w:val="005C3D07"/>
  </w:style>
  <w:style w:type="paragraph" w:styleId="Lijstalinea">
    <w:name w:val="List Paragraph"/>
    <w:basedOn w:val="Standaard"/>
    <w:uiPriority w:val="72"/>
    <w:qFormat/>
    <w:rsid w:val="005C3D07"/>
    <w:pPr>
      <w:ind w:left="720"/>
      <w:contextualSpacing/>
    </w:pPr>
    <w:rPr>
      <w:lang w:val="nl-NL" w:eastAsia="nl-NL"/>
    </w:rPr>
  </w:style>
  <w:style w:type="character" w:customStyle="1" w:styleId="Kop2Char">
    <w:name w:val="Kop 2 Char"/>
    <w:basedOn w:val="Standaardalinea-lettertype"/>
    <w:link w:val="Kop2"/>
    <w:uiPriority w:val="9"/>
    <w:rsid w:val="00936D98"/>
    <w:rPr>
      <w:i/>
      <w:spacing w:val="-3"/>
      <w:sz w:val="24"/>
    </w:rPr>
  </w:style>
  <w:style w:type="character" w:customStyle="1" w:styleId="epub-state">
    <w:name w:val="epub-state"/>
    <w:basedOn w:val="Standaardalinea-lettertype"/>
    <w:rsid w:val="00DE7F3C"/>
  </w:style>
  <w:style w:type="character" w:customStyle="1" w:styleId="epub-date">
    <w:name w:val="epub-date"/>
    <w:basedOn w:val="Standaardalinea-lettertype"/>
    <w:rsid w:val="00DE7F3C"/>
  </w:style>
  <w:style w:type="character" w:customStyle="1" w:styleId="title-text">
    <w:name w:val="title-text"/>
    <w:basedOn w:val="Standaardalinea-lettertype"/>
    <w:rsid w:val="00917534"/>
  </w:style>
  <w:style w:type="character" w:styleId="Onopgelostemelding">
    <w:name w:val="Unresolved Mention"/>
    <w:basedOn w:val="Standaardalinea-lettertype"/>
    <w:rsid w:val="00CB55C4"/>
    <w:rPr>
      <w:color w:val="605E5C"/>
      <w:shd w:val="clear" w:color="auto" w:fill="E1DFDD"/>
    </w:rPr>
  </w:style>
  <w:style w:type="character" w:customStyle="1" w:styleId="Kop1Char">
    <w:name w:val="Kop 1 Char"/>
    <w:basedOn w:val="Standaardalinea-lettertype"/>
    <w:link w:val="Kop1"/>
    <w:uiPriority w:val="9"/>
    <w:rsid w:val="00B363F4"/>
    <w:rPr>
      <w:b/>
      <w:i/>
      <w:sz w:val="28"/>
    </w:rPr>
  </w:style>
  <w:style w:type="character" w:customStyle="1" w:styleId="ellipsis">
    <w:name w:val="ellipsis"/>
    <w:basedOn w:val="Standaardalinea-lettertype"/>
    <w:rsid w:val="00B363F4"/>
  </w:style>
  <w:style w:type="character" w:styleId="Tekstvantijdelijkeaanduiding">
    <w:name w:val="Placeholder Text"/>
    <w:basedOn w:val="Standaardalinea-lettertype"/>
    <w:uiPriority w:val="99"/>
    <w:unhideWhenUsed/>
    <w:rsid w:val="00B11EBC"/>
    <w:rPr>
      <w:color w:val="808080"/>
    </w:rPr>
  </w:style>
  <w:style w:type="character" w:customStyle="1" w:styleId="articleauthor-link">
    <w:name w:val="article__author-link"/>
    <w:basedOn w:val="Standaardalinea-lettertype"/>
    <w:rsid w:val="00363634"/>
  </w:style>
  <w:style w:type="character" w:customStyle="1" w:styleId="orcid">
    <w:name w:val="orcid"/>
    <w:basedOn w:val="Standaardalinea-lettertype"/>
    <w:rsid w:val="00363634"/>
  </w:style>
  <w:style w:type="character" w:customStyle="1" w:styleId="anchor-text">
    <w:name w:val="anchor-text"/>
    <w:basedOn w:val="Standaardalinea-lettertype"/>
    <w:rsid w:val="00770EB2"/>
  </w:style>
  <w:style w:type="character" w:customStyle="1" w:styleId="accordion-tabbedtab-mobile">
    <w:name w:val="accordion-tabbed__tab-mobile"/>
    <w:basedOn w:val="Standaardalinea-lettertype"/>
    <w:rsid w:val="00A443E7"/>
  </w:style>
  <w:style w:type="character" w:customStyle="1" w:styleId="comma-separator">
    <w:name w:val="comma-separator"/>
    <w:basedOn w:val="Standaardalinea-lettertype"/>
    <w:rsid w:val="00A44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85825">
      <w:bodyDiv w:val="1"/>
      <w:marLeft w:val="0"/>
      <w:marRight w:val="0"/>
      <w:marTop w:val="0"/>
      <w:marBottom w:val="0"/>
      <w:divBdr>
        <w:top w:val="none" w:sz="0" w:space="0" w:color="auto"/>
        <w:left w:val="none" w:sz="0" w:space="0" w:color="auto"/>
        <w:bottom w:val="none" w:sz="0" w:space="0" w:color="auto"/>
        <w:right w:val="none" w:sz="0" w:space="0" w:color="auto"/>
      </w:divBdr>
      <w:divsChild>
        <w:div w:id="553929169">
          <w:marLeft w:val="0"/>
          <w:marRight w:val="0"/>
          <w:marTop w:val="0"/>
          <w:marBottom w:val="120"/>
          <w:divBdr>
            <w:top w:val="none" w:sz="0" w:space="0" w:color="auto"/>
            <w:left w:val="none" w:sz="0" w:space="0" w:color="auto"/>
            <w:bottom w:val="none" w:sz="0" w:space="0" w:color="auto"/>
            <w:right w:val="none" w:sz="0" w:space="0" w:color="auto"/>
          </w:divBdr>
        </w:div>
      </w:divsChild>
    </w:div>
    <w:div w:id="41104134">
      <w:bodyDiv w:val="1"/>
      <w:marLeft w:val="0"/>
      <w:marRight w:val="0"/>
      <w:marTop w:val="0"/>
      <w:marBottom w:val="0"/>
      <w:divBdr>
        <w:top w:val="none" w:sz="0" w:space="0" w:color="auto"/>
        <w:left w:val="none" w:sz="0" w:space="0" w:color="auto"/>
        <w:bottom w:val="none" w:sz="0" w:space="0" w:color="auto"/>
        <w:right w:val="none" w:sz="0" w:space="0" w:color="auto"/>
      </w:divBdr>
    </w:div>
    <w:div w:id="162285093">
      <w:bodyDiv w:val="1"/>
      <w:marLeft w:val="0"/>
      <w:marRight w:val="0"/>
      <w:marTop w:val="0"/>
      <w:marBottom w:val="0"/>
      <w:divBdr>
        <w:top w:val="none" w:sz="0" w:space="0" w:color="auto"/>
        <w:left w:val="none" w:sz="0" w:space="0" w:color="auto"/>
        <w:bottom w:val="none" w:sz="0" w:space="0" w:color="auto"/>
        <w:right w:val="none" w:sz="0" w:space="0" w:color="auto"/>
      </w:divBdr>
      <w:divsChild>
        <w:div w:id="1674721417">
          <w:marLeft w:val="0"/>
          <w:marRight w:val="0"/>
          <w:marTop w:val="0"/>
          <w:marBottom w:val="0"/>
          <w:divBdr>
            <w:top w:val="none" w:sz="0" w:space="0" w:color="auto"/>
            <w:left w:val="none" w:sz="0" w:space="0" w:color="auto"/>
            <w:bottom w:val="none" w:sz="0" w:space="0" w:color="auto"/>
            <w:right w:val="none" w:sz="0" w:space="0" w:color="auto"/>
          </w:divBdr>
          <w:divsChild>
            <w:div w:id="489907833">
              <w:marLeft w:val="0"/>
              <w:marRight w:val="0"/>
              <w:marTop w:val="0"/>
              <w:marBottom w:val="0"/>
              <w:divBdr>
                <w:top w:val="none" w:sz="0" w:space="0" w:color="auto"/>
                <w:left w:val="none" w:sz="0" w:space="0" w:color="auto"/>
                <w:bottom w:val="none" w:sz="0" w:space="0" w:color="auto"/>
                <w:right w:val="none" w:sz="0" w:space="0" w:color="auto"/>
              </w:divBdr>
              <w:divsChild>
                <w:div w:id="211415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4061">
      <w:bodyDiv w:val="1"/>
      <w:marLeft w:val="0"/>
      <w:marRight w:val="0"/>
      <w:marTop w:val="0"/>
      <w:marBottom w:val="0"/>
      <w:divBdr>
        <w:top w:val="none" w:sz="0" w:space="0" w:color="auto"/>
        <w:left w:val="none" w:sz="0" w:space="0" w:color="auto"/>
        <w:bottom w:val="none" w:sz="0" w:space="0" w:color="auto"/>
        <w:right w:val="none" w:sz="0" w:space="0" w:color="auto"/>
      </w:divBdr>
    </w:div>
    <w:div w:id="210311588">
      <w:bodyDiv w:val="1"/>
      <w:marLeft w:val="0"/>
      <w:marRight w:val="0"/>
      <w:marTop w:val="0"/>
      <w:marBottom w:val="0"/>
      <w:divBdr>
        <w:top w:val="none" w:sz="0" w:space="0" w:color="auto"/>
        <w:left w:val="none" w:sz="0" w:space="0" w:color="auto"/>
        <w:bottom w:val="none" w:sz="0" w:space="0" w:color="auto"/>
        <w:right w:val="none" w:sz="0" w:space="0" w:color="auto"/>
      </w:divBdr>
      <w:divsChild>
        <w:div w:id="968318396">
          <w:marLeft w:val="0"/>
          <w:marRight w:val="0"/>
          <w:marTop w:val="0"/>
          <w:marBottom w:val="0"/>
          <w:divBdr>
            <w:top w:val="none" w:sz="0" w:space="0" w:color="auto"/>
            <w:left w:val="none" w:sz="0" w:space="0" w:color="auto"/>
            <w:bottom w:val="none" w:sz="0" w:space="0" w:color="auto"/>
            <w:right w:val="none" w:sz="0" w:space="0" w:color="auto"/>
          </w:divBdr>
          <w:divsChild>
            <w:div w:id="1495410699">
              <w:marLeft w:val="0"/>
              <w:marRight w:val="0"/>
              <w:marTop w:val="0"/>
              <w:marBottom w:val="0"/>
              <w:divBdr>
                <w:top w:val="none" w:sz="0" w:space="0" w:color="auto"/>
                <w:left w:val="none" w:sz="0" w:space="0" w:color="auto"/>
                <w:bottom w:val="none" w:sz="0" w:space="0" w:color="auto"/>
                <w:right w:val="none" w:sz="0" w:space="0" w:color="auto"/>
              </w:divBdr>
              <w:divsChild>
                <w:div w:id="1967930922">
                  <w:marLeft w:val="0"/>
                  <w:marRight w:val="0"/>
                  <w:marTop w:val="0"/>
                  <w:marBottom w:val="0"/>
                  <w:divBdr>
                    <w:top w:val="none" w:sz="0" w:space="0" w:color="auto"/>
                    <w:left w:val="none" w:sz="0" w:space="0" w:color="auto"/>
                    <w:bottom w:val="none" w:sz="0" w:space="0" w:color="auto"/>
                    <w:right w:val="none" w:sz="0" w:space="0" w:color="auto"/>
                  </w:divBdr>
                  <w:divsChild>
                    <w:div w:id="37211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94436">
      <w:bodyDiv w:val="1"/>
      <w:marLeft w:val="0"/>
      <w:marRight w:val="0"/>
      <w:marTop w:val="0"/>
      <w:marBottom w:val="0"/>
      <w:divBdr>
        <w:top w:val="none" w:sz="0" w:space="0" w:color="auto"/>
        <w:left w:val="none" w:sz="0" w:space="0" w:color="auto"/>
        <w:bottom w:val="none" w:sz="0" w:space="0" w:color="auto"/>
        <w:right w:val="none" w:sz="0" w:space="0" w:color="auto"/>
      </w:divBdr>
      <w:divsChild>
        <w:div w:id="1414203386">
          <w:marLeft w:val="0"/>
          <w:marRight w:val="0"/>
          <w:marTop w:val="0"/>
          <w:marBottom w:val="0"/>
          <w:divBdr>
            <w:top w:val="none" w:sz="0" w:space="0" w:color="auto"/>
            <w:left w:val="none" w:sz="0" w:space="0" w:color="auto"/>
            <w:bottom w:val="none" w:sz="0" w:space="0" w:color="auto"/>
            <w:right w:val="none" w:sz="0" w:space="0" w:color="auto"/>
          </w:divBdr>
          <w:divsChild>
            <w:div w:id="1241602830">
              <w:marLeft w:val="0"/>
              <w:marRight w:val="0"/>
              <w:marTop w:val="0"/>
              <w:marBottom w:val="0"/>
              <w:divBdr>
                <w:top w:val="none" w:sz="0" w:space="0" w:color="auto"/>
                <w:left w:val="none" w:sz="0" w:space="0" w:color="auto"/>
                <w:bottom w:val="none" w:sz="0" w:space="0" w:color="auto"/>
                <w:right w:val="none" w:sz="0" w:space="0" w:color="auto"/>
              </w:divBdr>
              <w:divsChild>
                <w:div w:id="12854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6309">
      <w:bodyDiv w:val="1"/>
      <w:marLeft w:val="0"/>
      <w:marRight w:val="0"/>
      <w:marTop w:val="0"/>
      <w:marBottom w:val="0"/>
      <w:divBdr>
        <w:top w:val="none" w:sz="0" w:space="0" w:color="auto"/>
        <w:left w:val="none" w:sz="0" w:space="0" w:color="auto"/>
        <w:bottom w:val="none" w:sz="0" w:space="0" w:color="auto"/>
        <w:right w:val="none" w:sz="0" w:space="0" w:color="auto"/>
      </w:divBdr>
    </w:div>
    <w:div w:id="249823916">
      <w:bodyDiv w:val="1"/>
      <w:marLeft w:val="0"/>
      <w:marRight w:val="0"/>
      <w:marTop w:val="0"/>
      <w:marBottom w:val="0"/>
      <w:divBdr>
        <w:top w:val="none" w:sz="0" w:space="0" w:color="auto"/>
        <w:left w:val="none" w:sz="0" w:space="0" w:color="auto"/>
        <w:bottom w:val="none" w:sz="0" w:space="0" w:color="auto"/>
        <w:right w:val="none" w:sz="0" w:space="0" w:color="auto"/>
      </w:divBdr>
    </w:div>
    <w:div w:id="251091175">
      <w:bodyDiv w:val="1"/>
      <w:marLeft w:val="0"/>
      <w:marRight w:val="0"/>
      <w:marTop w:val="0"/>
      <w:marBottom w:val="0"/>
      <w:divBdr>
        <w:top w:val="none" w:sz="0" w:space="0" w:color="auto"/>
        <w:left w:val="none" w:sz="0" w:space="0" w:color="auto"/>
        <w:bottom w:val="none" w:sz="0" w:space="0" w:color="auto"/>
        <w:right w:val="none" w:sz="0" w:space="0" w:color="auto"/>
      </w:divBdr>
    </w:div>
    <w:div w:id="290980724">
      <w:bodyDiv w:val="1"/>
      <w:marLeft w:val="0"/>
      <w:marRight w:val="0"/>
      <w:marTop w:val="0"/>
      <w:marBottom w:val="0"/>
      <w:divBdr>
        <w:top w:val="none" w:sz="0" w:space="0" w:color="auto"/>
        <w:left w:val="none" w:sz="0" w:space="0" w:color="auto"/>
        <w:bottom w:val="none" w:sz="0" w:space="0" w:color="auto"/>
        <w:right w:val="none" w:sz="0" w:space="0" w:color="auto"/>
      </w:divBdr>
    </w:div>
    <w:div w:id="318924267">
      <w:bodyDiv w:val="1"/>
      <w:marLeft w:val="0"/>
      <w:marRight w:val="0"/>
      <w:marTop w:val="0"/>
      <w:marBottom w:val="0"/>
      <w:divBdr>
        <w:top w:val="none" w:sz="0" w:space="0" w:color="auto"/>
        <w:left w:val="none" w:sz="0" w:space="0" w:color="auto"/>
        <w:bottom w:val="none" w:sz="0" w:space="0" w:color="auto"/>
        <w:right w:val="none" w:sz="0" w:space="0" w:color="auto"/>
      </w:divBdr>
    </w:div>
    <w:div w:id="377122428">
      <w:bodyDiv w:val="1"/>
      <w:marLeft w:val="0"/>
      <w:marRight w:val="0"/>
      <w:marTop w:val="0"/>
      <w:marBottom w:val="0"/>
      <w:divBdr>
        <w:top w:val="none" w:sz="0" w:space="0" w:color="auto"/>
        <w:left w:val="none" w:sz="0" w:space="0" w:color="auto"/>
        <w:bottom w:val="none" w:sz="0" w:space="0" w:color="auto"/>
        <w:right w:val="none" w:sz="0" w:space="0" w:color="auto"/>
      </w:divBdr>
    </w:div>
    <w:div w:id="403526913">
      <w:bodyDiv w:val="1"/>
      <w:marLeft w:val="0"/>
      <w:marRight w:val="0"/>
      <w:marTop w:val="0"/>
      <w:marBottom w:val="0"/>
      <w:divBdr>
        <w:top w:val="none" w:sz="0" w:space="0" w:color="auto"/>
        <w:left w:val="none" w:sz="0" w:space="0" w:color="auto"/>
        <w:bottom w:val="none" w:sz="0" w:space="0" w:color="auto"/>
        <w:right w:val="none" w:sz="0" w:space="0" w:color="auto"/>
      </w:divBdr>
    </w:div>
    <w:div w:id="415447276">
      <w:bodyDiv w:val="1"/>
      <w:marLeft w:val="0"/>
      <w:marRight w:val="0"/>
      <w:marTop w:val="0"/>
      <w:marBottom w:val="0"/>
      <w:divBdr>
        <w:top w:val="none" w:sz="0" w:space="0" w:color="auto"/>
        <w:left w:val="none" w:sz="0" w:space="0" w:color="auto"/>
        <w:bottom w:val="none" w:sz="0" w:space="0" w:color="auto"/>
        <w:right w:val="none" w:sz="0" w:space="0" w:color="auto"/>
      </w:divBdr>
    </w:div>
    <w:div w:id="422721981">
      <w:bodyDiv w:val="1"/>
      <w:marLeft w:val="0"/>
      <w:marRight w:val="0"/>
      <w:marTop w:val="0"/>
      <w:marBottom w:val="0"/>
      <w:divBdr>
        <w:top w:val="none" w:sz="0" w:space="0" w:color="auto"/>
        <w:left w:val="none" w:sz="0" w:space="0" w:color="auto"/>
        <w:bottom w:val="none" w:sz="0" w:space="0" w:color="auto"/>
        <w:right w:val="none" w:sz="0" w:space="0" w:color="auto"/>
      </w:divBdr>
    </w:div>
    <w:div w:id="434398927">
      <w:bodyDiv w:val="1"/>
      <w:marLeft w:val="0"/>
      <w:marRight w:val="0"/>
      <w:marTop w:val="0"/>
      <w:marBottom w:val="0"/>
      <w:divBdr>
        <w:top w:val="none" w:sz="0" w:space="0" w:color="auto"/>
        <w:left w:val="none" w:sz="0" w:space="0" w:color="auto"/>
        <w:bottom w:val="none" w:sz="0" w:space="0" w:color="auto"/>
        <w:right w:val="none" w:sz="0" w:space="0" w:color="auto"/>
      </w:divBdr>
      <w:divsChild>
        <w:div w:id="1895507776">
          <w:marLeft w:val="0"/>
          <w:marRight w:val="0"/>
          <w:marTop w:val="0"/>
          <w:marBottom w:val="0"/>
          <w:divBdr>
            <w:top w:val="none" w:sz="0" w:space="0" w:color="auto"/>
            <w:left w:val="none" w:sz="0" w:space="0" w:color="auto"/>
            <w:bottom w:val="none" w:sz="0" w:space="0" w:color="auto"/>
            <w:right w:val="none" w:sz="0" w:space="0" w:color="auto"/>
          </w:divBdr>
        </w:div>
        <w:div w:id="1270046193">
          <w:marLeft w:val="0"/>
          <w:marRight w:val="0"/>
          <w:marTop w:val="0"/>
          <w:marBottom w:val="0"/>
          <w:divBdr>
            <w:top w:val="none" w:sz="0" w:space="0" w:color="auto"/>
            <w:left w:val="none" w:sz="0" w:space="0" w:color="auto"/>
            <w:bottom w:val="none" w:sz="0" w:space="0" w:color="auto"/>
            <w:right w:val="none" w:sz="0" w:space="0" w:color="auto"/>
          </w:divBdr>
        </w:div>
        <w:div w:id="187303228">
          <w:marLeft w:val="0"/>
          <w:marRight w:val="0"/>
          <w:marTop w:val="0"/>
          <w:marBottom w:val="0"/>
          <w:divBdr>
            <w:top w:val="none" w:sz="0" w:space="0" w:color="auto"/>
            <w:left w:val="none" w:sz="0" w:space="0" w:color="auto"/>
            <w:bottom w:val="none" w:sz="0" w:space="0" w:color="auto"/>
            <w:right w:val="none" w:sz="0" w:space="0" w:color="auto"/>
          </w:divBdr>
        </w:div>
        <w:div w:id="1254513625">
          <w:marLeft w:val="0"/>
          <w:marRight w:val="0"/>
          <w:marTop w:val="0"/>
          <w:marBottom w:val="0"/>
          <w:divBdr>
            <w:top w:val="none" w:sz="0" w:space="0" w:color="auto"/>
            <w:left w:val="none" w:sz="0" w:space="0" w:color="auto"/>
            <w:bottom w:val="none" w:sz="0" w:space="0" w:color="auto"/>
            <w:right w:val="none" w:sz="0" w:space="0" w:color="auto"/>
          </w:divBdr>
        </w:div>
        <w:div w:id="1183593555">
          <w:marLeft w:val="0"/>
          <w:marRight w:val="0"/>
          <w:marTop w:val="0"/>
          <w:marBottom w:val="0"/>
          <w:divBdr>
            <w:top w:val="none" w:sz="0" w:space="0" w:color="auto"/>
            <w:left w:val="none" w:sz="0" w:space="0" w:color="auto"/>
            <w:bottom w:val="none" w:sz="0" w:space="0" w:color="auto"/>
            <w:right w:val="none" w:sz="0" w:space="0" w:color="auto"/>
          </w:divBdr>
        </w:div>
        <w:div w:id="1933203703">
          <w:marLeft w:val="0"/>
          <w:marRight w:val="0"/>
          <w:marTop w:val="0"/>
          <w:marBottom w:val="0"/>
          <w:divBdr>
            <w:top w:val="none" w:sz="0" w:space="0" w:color="auto"/>
            <w:left w:val="none" w:sz="0" w:space="0" w:color="auto"/>
            <w:bottom w:val="none" w:sz="0" w:space="0" w:color="auto"/>
            <w:right w:val="none" w:sz="0" w:space="0" w:color="auto"/>
          </w:divBdr>
        </w:div>
        <w:div w:id="507909553">
          <w:marLeft w:val="0"/>
          <w:marRight w:val="0"/>
          <w:marTop w:val="0"/>
          <w:marBottom w:val="0"/>
          <w:divBdr>
            <w:top w:val="none" w:sz="0" w:space="0" w:color="auto"/>
            <w:left w:val="none" w:sz="0" w:space="0" w:color="auto"/>
            <w:bottom w:val="none" w:sz="0" w:space="0" w:color="auto"/>
            <w:right w:val="none" w:sz="0" w:space="0" w:color="auto"/>
          </w:divBdr>
        </w:div>
        <w:div w:id="1183668152">
          <w:marLeft w:val="0"/>
          <w:marRight w:val="0"/>
          <w:marTop w:val="0"/>
          <w:marBottom w:val="0"/>
          <w:divBdr>
            <w:top w:val="none" w:sz="0" w:space="0" w:color="auto"/>
            <w:left w:val="none" w:sz="0" w:space="0" w:color="auto"/>
            <w:bottom w:val="none" w:sz="0" w:space="0" w:color="auto"/>
            <w:right w:val="none" w:sz="0" w:space="0" w:color="auto"/>
          </w:divBdr>
        </w:div>
        <w:div w:id="1141385072">
          <w:marLeft w:val="0"/>
          <w:marRight w:val="0"/>
          <w:marTop w:val="0"/>
          <w:marBottom w:val="0"/>
          <w:divBdr>
            <w:top w:val="none" w:sz="0" w:space="0" w:color="auto"/>
            <w:left w:val="none" w:sz="0" w:space="0" w:color="auto"/>
            <w:bottom w:val="none" w:sz="0" w:space="0" w:color="auto"/>
            <w:right w:val="none" w:sz="0" w:space="0" w:color="auto"/>
          </w:divBdr>
        </w:div>
      </w:divsChild>
    </w:div>
    <w:div w:id="435105522">
      <w:bodyDiv w:val="1"/>
      <w:marLeft w:val="0"/>
      <w:marRight w:val="0"/>
      <w:marTop w:val="0"/>
      <w:marBottom w:val="0"/>
      <w:divBdr>
        <w:top w:val="none" w:sz="0" w:space="0" w:color="auto"/>
        <w:left w:val="none" w:sz="0" w:space="0" w:color="auto"/>
        <w:bottom w:val="none" w:sz="0" w:space="0" w:color="auto"/>
        <w:right w:val="none" w:sz="0" w:space="0" w:color="auto"/>
      </w:divBdr>
    </w:div>
    <w:div w:id="439304167">
      <w:bodyDiv w:val="1"/>
      <w:marLeft w:val="0"/>
      <w:marRight w:val="0"/>
      <w:marTop w:val="0"/>
      <w:marBottom w:val="0"/>
      <w:divBdr>
        <w:top w:val="none" w:sz="0" w:space="0" w:color="auto"/>
        <w:left w:val="none" w:sz="0" w:space="0" w:color="auto"/>
        <w:bottom w:val="none" w:sz="0" w:space="0" w:color="auto"/>
        <w:right w:val="none" w:sz="0" w:space="0" w:color="auto"/>
      </w:divBdr>
    </w:div>
    <w:div w:id="478502292">
      <w:bodyDiv w:val="1"/>
      <w:marLeft w:val="0"/>
      <w:marRight w:val="0"/>
      <w:marTop w:val="0"/>
      <w:marBottom w:val="0"/>
      <w:divBdr>
        <w:top w:val="none" w:sz="0" w:space="0" w:color="auto"/>
        <w:left w:val="none" w:sz="0" w:space="0" w:color="auto"/>
        <w:bottom w:val="none" w:sz="0" w:space="0" w:color="auto"/>
        <w:right w:val="none" w:sz="0" w:space="0" w:color="auto"/>
      </w:divBdr>
    </w:div>
    <w:div w:id="486092736">
      <w:bodyDiv w:val="1"/>
      <w:marLeft w:val="0"/>
      <w:marRight w:val="0"/>
      <w:marTop w:val="0"/>
      <w:marBottom w:val="0"/>
      <w:divBdr>
        <w:top w:val="none" w:sz="0" w:space="0" w:color="auto"/>
        <w:left w:val="none" w:sz="0" w:space="0" w:color="auto"/>
        <w:bottom w:val="none" w:sz="0" w:space="0" w:color="auto"/>
        <w:right w:val="none" w:sz="0" w:space="0" w:color="auto"/>
      </w:divBdr>
      <w:divsChild>
        <w:div w:id="786317110">
          <w:marLeft w:val="0"/>
          <w:marRight w:val="0"/>
          <w:marTop w:val="0"/>
          <w:marBottom w:val="0"/>
          <w:divBdr>
            <w:top w:val="none" w:sz="0" w:space="0" w:color="auto"/>
            <w:left w:val="none" w:sz="0" w:space="0" w:color="auto"/>
            <w:bottom w:val="none" w:sz="0" w:space="0" w:color="auto"/>
            <w:right w:val="none" w:sz="0" w:space="0" w:color="auto"/>
          </w:divBdr>
          <w:divsChild>
            <w:div w:id="321927667">
              <w:marLeft w:val="0"/>
              <w:marRight w:val="0"/>
              <w:marTop w:val="0"/>
              <w:marBottom w:val="0"/>
              <w:divBdr>
                <w:top w:val="none" w:sz="0" w:space="0" w:color="auto"/>
                <w:left w:val="none" w:sz="0" w:space="0" w:color="auto"/>
                <w:bottom w:val="none" w:sz="0" w:space="0" w:color="auto"/>
                <w:right w:val="none" w:sz="0" w:space="0" w:color="auto"/>
              </w:divBdr>
              <w:divsChild>
                <w:div w:id="12897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640404">
      <w:bodyDiv w:val="1"/>
      <w:marLeft w:val="0"/>
      <w:marRight w:val="0"/>
      <w:marTop w:val="0"/>
      <w:marBottom w:val="0"/>
      <w:divBdr>
        <w:top w:val="none" w:sz="0" w:space="0" w:color="auto"/>
        <w:left w:val="none" w:sz="0" w:space="0" w:color="auto"/>
        <w:bottom w:val="none" w:sz="0" w:space="0" w:color="auto"/>
        <w:right w:val="none" w:sz="0" w:space="0" w:color="auto"/>
      </w:divBdr>
    </w:div>
    <w:div w:id="588777995">
      <w:bodyDiv w:val="1"/>
      <w:marLeft w:val="0"/>
      <w:marRight w:val="0"/>
      <w:marTop w:val="0"/>
      <w:marBottom w:val="0"/>
      <w:divBdr>
        <w:top w:val="none" w:sz="0" w:space="0" w:color="auto"/>
        <w:left w:val="none" w:sz="0" w:space="0" w:color="auto"/>
        <w:bottom w:val="none" w:sz="0" w:space="0" w:color="auto"/>
        <w:right w:val="none" w:sz="0" w:space="0" w:color="auto"/>
      </w:divBdr>
      <w:divsChild>
        <w:div w:id="2056655140">
          <w:marLeft w:val="0"/>
          <w:marRight w:val="0"/>
          <w:marTop w:val="0"/>
          <w:marBottom w:val="0"/>
          <w:divBdr>
            <w:top w:val="none" w:sz="0" w:space="0" w:color="auto"/>
            <w:left w:val="none" w:sz="0" w:space="0" w:color="auto"/>
            <w:bottom w:val="none" w:sz="0" w:space="0" w:color="auto"/>
            <w:right w:val="none" w:sz="0" w:space="0" w:color="auto"/>
          </w:divBdr>
          <w:divsChild>
            <w:div w:id="1253049744">
              <w:marLeft w:val="0"/>
              <w:marRight w:val="0"/>
              <w:marTop w:val="0"/>
              <w:marBottom w:val="0"/>
              <w:divBdr>
                <w:top w:val="none" w:sz="0" w:space="0" w:color="auto"/>
                <w:left w:val="none" w:sz="0" w:space="0" w:color="auto"/>
                <w:bottom w:val="none" w:sz="0" w:space="0" w:color="auto"/>
                <w:right w:val="none" w:sz="0" w:space="0" w:color="auto"/>
              </w:divBdr>
              <w:divsChild>
                <w:div w:id="1961568754">
                  <w:marLeft w:val="0"/>
                  <w:marRight w:val="0"/>
                  <w:marTop w:val="0"/>
                  <w:marBottom w:val="0"/>
                  <w:divBdr>
                    <w:top w:val="none" w:sz="0" w:space="0" w:color="auto"/>
                    <w:left w:val="none" w:sz="0" w:space="0" w:color="auto"/>
                    <w:bottom w:val="none" w:sz="0" w:space="0" w:color="auto"/>
                    <w:right w:val="none" w:sz="0" w:space="0" w:color="auto"/>
                  </w:divBdr>
                  <w:divsChild>
                    <w:div w:id="85769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644935">
      <w:bodyDiv w:val="1"/>
      <w:marLeft w:val="0"/>
      <w:marRight w:val="0"/>
      <w:marTop w:val="0"/>
      <w:marBottom w:val="0"/>
      <w:divBdr>
        <w:top w:val="none" w:sz="0" w:space="0" w:color="auto"/>
        <w:left w:val="none" w:sz="0" w:space="0" w:color="auto"/>
        <w:bottom w:val="none" w:sz="0" w:space="0" w:color="auto"/>
        <w:right w:val="none" w:sz="0" w:space="0" w:color="auto"/>
      </w:divBdr>
      <w:divsChild>
        <w:div w:id="825899731">
          <w:marLeft w:val="0"/>
          <w:marRight w:val="0"/>
          <w:marTop w:val="0"/>
          <w:marBottom w:val="270"/>
          <w:divBdr>
            <w:top w:val="none" w:sz="0" w:space="0" w:color="auto"/>
            <w:left w:val="none" w:sz="0" w:space="0" w:color="auto"/>
            <w:bottom w:val="none" w:sz="0" w:space="0" w:color="auto"/>
            <w:right w:val="none" w:sz="0" w:space="0" w:color="auto"/>
          </w:divBdr>
          <w:divsChild>
            <w:div w:id="298809447">
              <w:marLeft w:val="0"/>
              <w:marRight w:val="0"/>
              <w:marTop w:val="0"/>
              <w:marBottom w:val="0"/>
              <w:divBdr>
                <w:top w:val="none" w:sz="0" w:space="0" w:color="auto"/>
                <w:left w:val="none" w:sz="0" w:space="0" w:color="auto"/>
                <w:bottom w:val="none" w:sz="0" w:space="0" w:color="auto"/>
                <w:right w:val="none" w:sz="0" w:space="0" w:color="auto"/>
              </w:divBdr>
              <w:divsChild>
                <w:div w:id="939487042">
                  <w:marLeft w:val="0"/>
                  <w:marRight w:val="0"/>
                  <w:marTop w:val="225"/>
                  <w:marBottom w:val="225"/>
                  <w:divBdr>
                    <w:top w:val="none" w:sz="0" w:space="0" w:color="auto"/>
                    <w:left w:val="none" w:sz="0" w:space="0" w:color="auto"/>
                    <w:bottom w:val="none" w:sz="0" w:space="0" w:color="auto"/>
                    <w:right w:val="none" w:sz="0" w:space="0" w:color="auto"/>
                  </w:divBdr>
                  <w:divsChild>
                    <w:div w:id="471602939">
                      <w:marLeft w:val="0"/>
                      <w:marRight w:val="0"/>
                      <w:marTop w:val="0"/>
                      <w:marBottom w:val="0"/>
                      <w:divBdr>
                        <w:top w:val="none" w:sz="0" w:space="0" w:color="auto"/>
                        <w:left w:val="none" w:sz="0" w:space="0" w:color="auto"/>
                        <w:bottom w:val="none" w:sz="0" w:space="0" w:color="auto"/>
                        <w:right w:val="none" w:sz="0" w:space="0" w:color="auto"/>
                      </w:divBdr>
                      <w:divsChild>
                        <w:div w:id="218054164">
                          <w:marLeft w:val="0"/>
                          <w:marRight w:val="0"/>
                          <w:marTop w:val="0"/>
                          <w:marBottom w:val="0"/>
                          <w:divBdr>
                            <w:top w:val="none" w:sz="0" w:space="0" w:color="auto"/>
                            <w:left w:val="none" w:sz="0" w:space="0" w:color="auto"/>
                            <w:bottom w:val="none" w:sz="0" w:space="0" w:color="auto"/>
                            <w:right w:val="none" w:sz="0" w:space="0" w:color="auto"/>
                          </w:divBdr>
                          <w:divsChild>
                            <w:div w:id="697388635">
                              <w:marLeft w:val="0"/>
                              <w:marRight w:val="0"/>
                              <w:marTop w:val="0"/>
                              <w:marBottom w:val="0"/>
                              <w:divBdr>
                                <w:top w:val="none" w:sz="0" w:space="0" w:color="auto"/>
                                <w:left w:val="none" w:sz="0" w:space="0" w:color="auto"/>
                                <w:bottom w:val="none" w:sz="0" w:space="0" w:color="auto"/>
                                <w:right w:val="none" w:sz="0" w:space="0" w:color="auto"/>
                              </w:divBdr>
                            </w:div>
                            <w:div w:id="530803607">
                              <w:marLeft w:val="0"/>
                              <w:marRight w:val="0"/>
                              <w:marTop w:val="0"/>
                              <w:marBottom w:val="0"/>
                              <w:divBdr>
                                <w:top w:val="none" w:sz="0" w:space="0" w:color="auto"/>
                                <w:left w:val="none" w:sz="0" w:space="0" w:color="auto"/>
                                <w:bottom w:val="none" w:sz="0" w:space="0" w:color="auto"/>
                                <w:right w:val="none" w:sz="0" w:space="0" w:color="auto"/>
                              </w:divBdr>
                            </w:div>
                            <w:div w:id="931670735">
                              <w:marLeft w:val="0"/>
                              <w:marRight w:val="0"/>
                              <w:marTop w:val="0"/>
                              <w:marBottom w:val="0"/>
                              <w:divBdr>
                                <w:top w:val="none" w:sz="0" w:space="0" w:color="auto"/>
                                <w:left w:val="none" w:sz="0" w:space="0" w:color="auto"/>
                                <w:bottom w:val="none" w:sz="0" w:space="0" w:color="auto"/>
                                <w:right w:val="none" w:sz="0" w:space="0" w:color="auto"/>
                              </w:divBdr>
                            </w:div>
                            <w:div w:id="1622029462">
                              <w:marLeft w:val="0"/>
                              <w:marRight w:val="0"/>
                              <w:marTop w:val="0"/>
                              <w:marBottom w:val="0"/>
                              <w:divBdr>
                                <w:top w:val="none" w:sz="0" w:space="0" w:color="auto"/>
                                <w:left w:val="none" w:sz="0" w:space="0" w:color="auto"/>
                                <w:bottom w:val="none" w:sz="0" w:space="0" w:color="auto"/>
                                <w:right w:val="none" w:sz="0" w:space="0" w:color="auto"/>
                              </w:divBdr>
                            </w:div>
                            <w:div w:id="1790513488">
                              <w:marLeft w:val="0"/>
                              <w:marRight w:val="0"/>
                              <w:marTop w:val="0"/>
                              <w:marBottom w:val="0"/>
                              <w:divBdr>
                                <w:top w:val="none" w:sz="0" w:space="0" w:color="auto"/>
                                <w:left w:val="none" w:sz="0" w:space="0" w:color="auto"/>
                                <w:bottom w:val="none" w:sz="0" w:space="0" w:color="auto"/>
                                <w:right w:val="none" w:sz="0" w:space="0" w:color="auto"/>
                              </w:divBdr>
                            </w:div>
                            <w:div w:id="116412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11625">
                  <w:marLeft w:val="0"/>
                  <w:marRight w:val="0"/>
                  <w:marTop w:val="225"/>
                  <w:marBottom w:val="225"/>
                  <w:divBdr>
                    <w:top w:val="none" w:sz="0" w:space="0" w:color="auto"/>
                    <w:left w:val="none" w:sz="0" w:space="0" w:color="auto"/>
                    <w:bottom w:val="none" w:sz="0" w:space="0" w:color="auto"/>
                    <w:right w:val="none" w:sz="0" w:space="0" w:color="auto"/>
                  </w:divBdr>
                  <w:divsChild>
                    <w:div w:id="1542590178">
                      <w:marLeft w:val="0"/>
                      <w:marRight w:val="0"/>
                      <w:marTop w:val="0"/>
                      <w:marBottom w:val="0"/>
                      <w:divBdr>
                        <w:top w:val="none" w:sz="0" w:space="0" w:color="auto"/>
                        <w:left w:val="none" w:sz="0" w:space="0" w:color="auto"/>
                        <w:bottom w:val="none" w:sz="0" w:space="0" w:color="auto"/>
                        <w:right w:val="none" w:sz="0" w:space="0" w:color="auto"/>
                      </w:divBdr>
                    </w:div>
                    <w:div w:id="188987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4791">
          <w:marLeft w:val="0"/>
          <w:marRight w:val="0"/>
          <w:marTop w:val="0"/>
          <w:marBottom w:val="0"/>
          <w:divBdr>
            <w:top w:val="none" w:sz="0" w:space="0" w:color="auto"/>
            <w:left w:val="none" w:sz="0" w:space="0" w:color="auto"/>
            <w:bottom w:val="none" w:sz="0" w:space="0" w:color="auto"/>
            <w:right w:val="none" w:sz="0" w:space="0" w:color="auto"/>
          </w:divBdr>
          <w:divsChild>
            <w:div w:id="1856113777">
              <w:marLeft w:val="0"/>
              <w:marRight w:val="0"/>
              <w:marTop w:val="0"/>
              <w:marBottom w:val="0"/>
              <w:divBdr>
                <w:top w:val="none" w:sz="0" w:space="0" w:color="auto"/>
                <w:left w:val="none" w:sz="0" w:space="0" w:color="auto"/>
                <w:bottom w:val="single" w:sz="12" w:space="0" w:color="D8D9DA"/>
                <w:right w:val="none" w:sz="0" w:space="0" w:color="auto"/>
              </w:divBdr>
              <w:divsChild>
                <w:div w:id="1665353926">
                  <w:marLeft w:val="0"/>
                  <w:marRight w:val="0"/>
                  <w:marTop w:val="0"/>
                  <w:marBottom w:val="0"/>
                  <w:divBdr>
                    <w:top w:val="none" w:sz="0" w:space="0" w:color="auto"/>
                    <w:left w:val="none" w:sz="0" w:space="0" w:color="auto"/>
                    <w:bottom w:val="none" w:sz="0" w:space="0" w:color="auto"/>
                    <w:right w:val="none" w:sz="0" w:space="0" w:color="auto"/>
                  </w:divBdr>
                  <w:divsChild>
                    <w:div w:id="1327587491">
                      <w:marLeft w:val="0"/>
                      <w:marRight w:val="0"/>
                      <w:marTop w:val="0"/>
                      <w:marBottom w:val="0"/>
                      <w:divBdr>
                        <w:top w:val="none" w:sz="0" w:space="0" w:color="auto"/>
                        <w:left w:val="none" w:sz="0" w:space="0" w:color="auto"/>
                        <w:bottom w:val="none" w:sz="0" w:space="0" w:color="auto"/>
                        <w:right w:val="none" w:sz="0" w:space="0" w:color="auto"/>
                      </w:divBdr>
                      <w:divsChild>
                        <w:div w:id="739909836">
                          <w:marLeft w:val="0"/>
                          <w:marRight w:val="0"/>
                          <w:marTop w:val="0"/>
                          <w:marBottom w:val="0"/>
                          <w:divBdr>
                            <w:top w:val="none" w:sz="0" w:space="0" w:color="auto"/>
                            <w:left w:val="none" w:sz="0" w:space="0" w:color="auto"/>
                            <w:bottom w:val="none" w:sz="0" w:space="0" w:color="auto"/>
                            <w:right w:val="none" w:sz="0" w:space="0" w:color="auto"/>
                          </w:divBdr>
                          <w:divsChild>
                            <w:div w:id="121327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971531">
      <w:bodyDiv w:val="1"/>
      <w:marLeft w:val="0"/>
      <w:marRight w:val="0"/>
      <w:marTop w:val="0"/>
      <w:marBottom w:val="0"/>
      <w:divBdr>
        <w:top w:val="none" w:sz="0" w:space="0" w:color="auto"/>
        <w:left w:val="none" w:sz="0" w:space="0" w:color="auto"/>
        <w:bottom w:val="none" w:sz="0" w:space="0" w:color="auto"/>
        <w:right w:val="none" w:sz="0" w:space="0" w:color="auto"/>
      </w:divBdr>
    </w:div>
    <w:div w:id="668095463">
      <w:bodyDiv w:val="1"/>
      <w:marLeft w:val="0"/>
      <w:marRight w:val="0"/>
      <w:marTop w:val="0"/>
      <w:marBottom w:val="0"/>
      <w:divBdr>
        <w:top w:val="none" w:sz="0" w:space="0" w:color="auto"/>
        <w:left w:val="none" w:sz="0" w:space="0" w:color="auto"/>
        <w:bottom w:val="none" w:sz="0" w:space="0" w:color="auto"/>
        <w:right w:val="none" w:sz="0" w:space="0" w:color="auto"/>
      </w:divBdr>
      <w:divsChild>
        <w:div w:id="1285649027">
          <w:marLeft w:val="0"/>
          <w:marRight w:val="0"/>
          <w:marTop w:val="0"/>
          <w:marBottom w:val="0"/>
          <w:divBdr>
            <w:top w:val="none" w:sz="0" w:space="0" w:color="auto"/>
            <w:left w:val="none" w:sz="0" w:space="0" w:color="auto"/>
            <w:bottom w:val="none" w:sz="0" w:space="0" w:color="auto"/>
            <w:right w:val="none" w:sz="0" w:space="0" w:color="auto"/>
          </w:divBdr>
          <w:divsChild>
            <w:div w:id="1842965647">
              <w:marLeft w:val="0"/>
              <w:marRight w:val="0"/>
              <w:marTop w:val="0"/>
              <w:marBottom w:val="0"/>
              <w:divBdr>
                <w:top w:val="none" w:sz="0" w:space="0" w:color="auto"/>
                <w:left w:val="none" w:sz="0" w:space="0" w:color="auto"/>
                <w:bottom w:val="none" w:sz="0" w:space="0" w:color="auto"/>
                <w:right w:val="none" w:sz="0" w:space="0" w:color="auto"/>
              </w:divBdr>
              <w:divsChild>
                <w:div w:id="1272471495">
                  <w:marLeft w:val="0"/>
                  <w:marRight w:val="0"/>
                  <w:marTop w:val="0"/>
                  <w:marBottom w:val="0"/>
                  <w:divBdr>
                    <w:top w:val="none" w:sz="0" w:space="0" w:color="auto"/>
                    <w:left w:val="none" w:sz="0" w:space="0" w:color="auto"/>
                    <w:bottom w:val="none" w:sz="0" w:space="0" w:color="auto"/>
                    <w:right w:val="none" w:sz="0" w:space="0" w:color="auto"/>
                  </w:divBdr>
                  <w:divsChild>
                    <w:div w:id="110280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149713">
      <w:bodyDiv w:val="1"/>
      <w:marLeft w:val="0"/>
      <w:marRight w:val="0"/>
      <w:marTop w:val="0"/>
      <w:marBottom w:val="0"/>
      <w:divBdr>
        <w:top w:val="none" w:sz="0" w:space="0" w:color="auto"/>
        <w:left w:val="none" w:sz="0" w:space="0" w:color="auto"/>
        <w:bottom w:val="none" w:sz="0" w:space="0" w:color="auto"/>
        <w:right w:val="none" w:sz="0" w:space="0" w:color="auto"/>
      </w:divBdr>
    </w:div>
    <w:div w:id="772168092">
      <w:bodyDiv w:val="1"/>
      <w:marLeft w:val="0"/>
      <w:marRight w:val="0"/>
      <w:marTop w:val="0"/>
      <w:marBottom w:val="0"/>
      <w:divBdr>
        <w:top w:val="none" w:sz="0" w:space="0" w:color="auto"/>
        <w:left w:val="none" w:sz="0" w:space="0" w:color="auto"/>
        <w:bottom w:val="none" w:sz="0" w:space="0" w:color="auto"/>
        <w:right w:val="none" w:sz="0" w:space="0" w:color="auto"/>
      </w:divBdr>
    </w:div>
    <w:div w:id="777868761">
      <w:bodyDiv w:val="1"/>
      <w:marLeft w:val="0"/>
      <w:marRight w:val="0"/>
      <w:marTop w:val="0"/>
      <w:marBottom w:val="0"/>
      <w:divBdr>
        <w:top w:val="none" w:sz="0" w:space="0" w:color="auto"/>
        <w:left w:val="none" w:sz="0" w:space="0" w:color="auto"/>
        <w:bottom w:val="none" w:sz="0" w:space="0" w:color="auto"/>
        <w:right w:val="none" w:sz="0" w:space="0" w:color="auto"/>
      </w:divBdr>
    </w:div>
    <w:div w:id="811365641">
      <w:bodyDiv w:val="1"/>
      <w:marLeft w:val="0"/>
      <w:marRight w:val="0"/>
      <w:marTop w:val="0"/>
      <w:marBottom w:val="0"/>
      <w:divBdr>
        <w:top w:val="none" w:sz="0" w:space="0" w:color="auto"/>
        <w:left w:val="none" w:sz="0" w:space="0" w:color="auto"/>
        <w:bottom w:val="none" w:sz="0" w:space="0" w:color="auto"/>
        <w:right w:val="none" w:sz="0" w:space="0" w:color="auto"/>
      </w:divBdr>
    </w:div>
    <w:div w:id="846864287">
      <w:bodyDiv w:val="1"/>
      <w:marLeft w:val="0"/>
      <w:marRight w:val="0"/>
      <w:marTop w:val="0"/>
      <w:marBottom w:val="0"/>
      <w:divBdr>
        <w:top w:val="none" w:sz="0" w:space="0" w:color="auto"/>
        <w:left w:val="none" w:sz="0" w:space="0" w:color="auto"/>
        <w:bottom w:val="none" w:sz="0" w:space="0" w:color="auto"/>
        <w:right w:val="none" w:sz="0" w:space="0" w:color="auto"/>
      </w:divBdr>
    </w:div>
    <w:div w:id="902838319">
      <w:bodyDiv w:val="1"/>
      <w:marLeft w:val="0"/>
      <w:marRight w:val="0"/>
      <w:marTop w:val="0"/>
      <w:marBottom w:val="0"/>
      <w:divBdr>
        <w:top w:val="none" w:sz="0" w:space="0" w:color="auto"/>
        <w:left w:val="none" w:sz="0" w:space="0" w:color="auto"/>
        <w:bottom w:val="none" w:sz="0" w:space="0" w:color="auto"/>
        <w:right w:val="none" w:sz="0" w:space="0" w:color="auto"/>
      </w:divBdr>
      <w:divsChild>
        <w:div w:id="253632777">
          <w:marLeft w:val="0"/>
          <w:marRight w:val="0"/>
          <w:marTop w:val="0"/>
          <w:marBottom w:val="0"/>
          <w:divBdr>
            <w:top w:val="none" w:sz="0" w:space="0" w:color="auto"/>
            <w:left w:val="none" w:sz="0" w:space="0" w:color="auto"/>
            <w:bottom w:val="none" w:sz="0" w:space="0" w:color="auto"/>
            <w:right w:val="none" w:sz="0" w:space="0" w:color="auto"/>
          </w:divBdr>
          <w:divsChild>
            <w:div w:id="1484737241">
              <w:marLeft w:val="0"/>
              <w:marRight w:val="0"/>
              <w:marTop w:val="0"/>
              <w:marBottom w:val="0"/>
              <w:divBdr>
                <w:top w:val="none" w:sz="0" w:space="0" w:color="auto"/>
                <w:left w:val="none" w:sz="0" w:space="0" w:color="auto"/>
                <w:bottom w:val="none" w:sz="0" w:space="0" w:color="auto"/>
                <w:right w:val="none" w:sz="0" w:space="0" w:color="auto"/>
              </w:divBdr>
            </w:div>
          </w:divsChild>
        </w:div>
        <w:div w:id="1603224665">
          <w:marLeft w:val="0"/>
          <w:marRight w:val="0"/>
          <w:marTop w:val="120"/>
          <w:marBottom w:val="120"/>
          <w:divBdr>
            <w:top w:val="none" w:sz="0" w:space="0" w:color="auto"/>
            <w:left w:val="none" w:sz="0" w:space="0" w:color="auto"/>
            <w:bottom w:val="none" w:sz="0" w:space="0" w:color="auto"/>
            <w:right w:val="none" w:sz="0" w:space="0" w:color="auto"/>
          </w:divBdr>
        </w:div>
      </w:divsChild>
    </w:div>
    <w:div w:id="926616537">
      <w:bodyDiv w:val="1"/>
      <w:marLeft w:val="0"/>
      <w:marRight w:val="0"/>
      <w:marTop w:val="0"/>
      <w:marBottom w:val="0"/>
      <w:divBdr>
        <w:top w:val="none" w:sz="0" w:space="0" w:color="auto"/>
        <w:left w:val="none" w:sz="0" w:space="0" w:color="auto"/>
        <w:bottom w:val="none" w:sz="0" w:space="0" w:color="auto"/>
        <w:right w:val="none" w:sz="0" w:space="0" w:color="auto"/>
      </w:divBdr>
    </w:div>
    <w:div w:id="936252538">
      <w:bodyDiv w:val="1"/>
      <w:marLeft w:val="0"/>
      <w:marRight w:val="0"/>
      <w:marTop w:val="0"/>
      <w:marBottom w:val="0"/>
      <w:divBdr>
        <w:top w:val="none" w:sz="0" w:space="0" w:color="auto"/>
        <w:left w:val="none" w:sz="0" w:space="0" w:color="auto"/>
        <w:bottom w:val="none" w:sz="0" w:space="0" w:color="auto"/>
        <w:right w:val="none" w:sz="0" w:space="0" w:color="auto"/>
      </w:divBdr>
      <w:divsChild>
        <w:div w:id="277378091">
          <w:marLeft w:val="0"/>
          <w:marRight w:val="0"/>
          <w:marTop w:val="0"/>
          <w:marBottom w:val="0"/>
          <w:divBdr>
            <w:top w:val="none" w:sz="0" w:space="0" w:color="auto"/>
            <w:left w:val="none" w:sz="0" w:space="0" w:color="auto"/>
            <w:bottom w:val="none" w:sz="0" w:space="0" w:color="auto"/>
            <w:right w:val="none" w:sz="0" w:space="0" w:color="auto"/>
          </w:divBdr>
        </w:div>
      </w:divsChild>
    </w:div>
    <w:div w:id="961693912">
      <w:bodyDiv w:val="1"/>
      <w:marLeft w:val="0"/>
      <w:marRight w:val="0"/>
      <w:marTop w:val="0"/>
      <w:marBottom w:val="0"/>
      <w:divBdr>
        <w:top w:val="none" w:sz="0" w:space="0" w:color="auto"/>
        <w:left w:val="none" w:sz="0" w:space="0" w:color="auto"/>
        <w:bottom w:val="none" w:sz="0" w:space="0" w:color="auto"/>
        <w:right w:val="none" w:sz="0" w:space="0" w:color="auto"/>
      </w:divBdr>
      <w:divsChild>
        <w:div w:id="1013653310">
          <w:marLeft w:val="0"/>
          <w:marRight w:val="0"/>
          <w:marTop w:val="0"/>
          <w:marBottom w:val="0"/>
          <w:divBdr>
            <w:top w:val="none" w:sz="0" w:space="0" w:color="auto"/>
            <w:left w:val="none" w:sz="0" w:space="0" w:color="auto"/>
            <w:bottom w:val="none" w:sz="0" w:space="0" w:color="auto"/>
            <w:right w:val="none" w:sz="0" w:space="0" w:color="auto"/>
          </w:divBdr>
          <w:divsChild>
            <w:div w:id="798763556">
              <w:marLeft w:val="0"/>
              <w:marRight w:val="0"/>
              <w:marTop w:val="0"/>
              <w:marBottom w:val="0"/>
              <w:divBdr>
                <w:top w:val="none" w:sz="0" w:space="0" w:color="auto"/>
                <w:left w:val="none" w:sz="0" w:space="0" w:color="auto"/>
                <w:bottom w:val="none" w:sz="0" w:space="0" w:color="auto"/>
                <w:right w:val="none" w:sz="0" w:space="0" w:color="auto"/>
              </w:divBdr>
              <w:divsChild>
                <w:div w:id="2017420543">
                  <w:marLeft w:val="0"/>
                  <w:marRight w:val="0"/>
                  <w:marTop w:val="0"/>
                  <w:marBottom w:val="0"/>
                  <w:divBdr>
                    <w:top w:val="none" w:sz="0" w:space="0" w:color="auto"/>
                    <w:left w:val="none" w:sz="0" w:space="0" w:color="auto"/>
                    <w:bottom w:val="none" w:sz="0" w:space="0" w:color="auto"/>
                    <w:right w:val="none" w:sz="0" w:space="0" w:color="auto"/>
                  </w:divBdr>
                  <w:divsChild>
                    <w:div w:id="106394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900226">
          <w:marLeft w:val="0"/>
          <w:marRight w:val="0"/>
          <w:marTop w:val="0"/>
          <w:marBottom w:val="0"/>
          <w:divBdr>
            <w:top w:val="none" w:sz="0" w:space="0" w:color="auto"/>
            <w:left w:val="none" w:sz="0" w:space="0" w:color="auto"/>
            <w:bottom w:val="none" w:sz="0" w:space="0" w:color="auto"/>
            <w:right w:val="none" w:sz="0" w:space="0" w:color="auto"/>
          </w:divBdr>
          <w:divsChild>
            <w:div w:id="770198803">
              <w:marLeft w:val="0"/>
              <w:marRight w:val="0"/>
              <w:marTop w:val="0"/>
              <w:marBottom w:val="0"/>
              <w:divBdr>
                <w:top w:val="none" w:sz="0" w:space="0" w:color="auto"/>
                <w:left w:val="none" w:sz="0" w:space="0" w:color="auto"/>
                <w:bottom w:val="none" w:sz="0" w:space="0" w:color="auto"/>
                <w:right w:val="none" w:sz="0" w:space="0" w:color="auto"/>
              </w:divBdr>
            </w:div>
            <w:div w:id="16322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6437">
      <w:bodyDiv w:val="1"/>
      <w:marLeft w:val="0"/>
      <w:marRight w:val="0"/>
      <w:marTop w:val="0"/>
      <w:marBottom w:val="0"/>
      <w:divBdr>
        <w:top w:val="none" w:sz="0" w:space="0" w:color="auto"/>
        <w:left w:val="none" w:sz="0" w:space="0" w:color="auto"/>
        <w:bottom w:val="none" w:sz="0" w:space="0" w:color="auto"/>
        <w:right w:val="none" w:sz="0" w:space="0" w:color="auto"/>
      </w:divBdr>
    </w:div>
    <w:div w:id="983316242">
      <w:bodyDiv w:val="1"/>
      <w:marLeft w:val="0"/>
      <w:marRight w:val="0"/>
      <w:marTop w:val="0"/>
      <w:marBottom w:val="0"/>
      <w:divBdr>
        <w:top w:val="none" w:sz="0" w:space="0" w:color="auto"/>
        <w:left w:val="none" w:sz="0" w:space="0" w:color="auto"/>
        <w:bottom w:val="none" w:sz="0" w:space="0" w:color="auto"/>
        <w:right w:val="none" w:sz="0" w:space="0" w:color="auto"/>
      </w:divBdr>
    </w:div>
    <w:div w:id="987630819">
      <w:bodyDiv w:val="1"/>
      <w:marLeft w:val="0"/>
      <w:marRight w:val="0"/>
      <w:marTop w:val="0"/>
      <w:marBottom w:val="0"/>
      <w:divBdr>
        <w:top w:val="none" w:sz="0" w:space="0" w:color="auto"/>
        <w:left w:val="none" w:sz="0" w:space="0" w:color="auto"/>
        <w:bottom w:val="none" w:sz="0" w:space="0" w:color="auto"/>
        <w:right w:val="none" w:sz="0" w:space="0" w:color="auto"/>
      </w:divBdr>
    </w:div>
    <w:div w:id="993951743">
      <w:bodyDiv w:val="1"/>
      <w:marLeft w:val="0"/>
      <w:marRight w:val="0"/>
      <w:marTop w:val="0"/>
      <w:marBottom w:val="0"/>
      <w:divBdr>
        <w:top w:val="none" w:sz="0" w:space="0" w:color="auto"/>
        <w:left w:val="none" w:sz="0" w:space="0" w:color="auto"/>
        <w:bottom w:val="none" w:sz="0" w:space="0" w:color="auto"/>
        <w:right w:val="none" w:sz="0" w:space="0" w:color="auto"/>
      </w:divBdr>
      <w:divsChild>
        <w:div w:id="646671386">
          <w:marLeft w:val="0"/>
          <w:marRight w:val="0"/>
          <w:marTop w:val="0"/>
          <w:marBottom w:val="0"/>
          <w:divBdr>
            <w:top w:val="none" w:sz="0" w:space="0" w:color="auto"/>
            <w:left w:val="none" w:sz="0" w:space="0" w:color="auto"/>
            <w:bottom w:val="none" w:sz="0" w:space="0" w:color="auto"/>
            <w:right w:val="none" w:sz="0" w:space="0" w:color="auto"/>
          </w:divBdr>
          <w:divsChild>
            <w:div w:id="933170074">
              <w:marLeft w:val="0"/>
              <w:marRight w:val="0"/>
              <w:marTop w:val="0"/>
              <w:marBottom w:val="0"/>
              <w:divBdr>
                <w:top w:val="none" w:sz="0" w:space="0" w:color="auto"/>
                <w:left w:val="none" w:sz="0" w:space="0" w:color="auto"/>
                <w:bottom w:val="none" w:sz="0" w:space="0" w:color="auto"/>
                <w:right w:val="none" w:sz="0" w:space="0" w:color="auto"/>
              </w:divBdr>
              <w:divsChild>
                <w:div w:id="1300457104">
                  <w:marLeft w:val="0"/>
                  <w:marRight w:val="0"/>
                  <w:marTop w:val="0"/>
                  <w:marBottom w:val="0"/>
                  <w:divBdr>
                    <w:top w:val="none" w:sz="0" w:space="0" w:color="auto"/>
                    <w:left w:val="none" w:sz="0" w:space="0" w:color="auto"/>
                    <w:bottom w:val="none" w:sz="0" w:space="0" w:color="auto"/>
                    <w:right w:val="none" w:sz="0" w:space="0" w:color="auto"/>
                  </w:divBdr>
                  <w:divsChild>
                    <w:div w:id="178095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652435">
      <w:bodyDiv w:val="1"/>
      <w:marLeft w:val="0"/>
      <w:marRight w:val="0"/>
      <w:marTop w:val="0"/>
      <w:marBottom w:val="0"/>
      <w:divBdr>
        <w:top w:val="none" w:sz="0" w:space="0" w:color="auto"/>
        <w:left w:val="none" w:sz="0" w:space="0" w:color="auto"/>
        <w:bottom w:val="none" w:sz="0" w:space="0" w:color="auto"/>
        <w:right w:val="none" w:sz="0" w:space="0" w:color="auto"/>
      </w:divBdr>
    </w:div>
    <w:div w:id="995760290">
      <w:bodyDiv w:val="1"/>
      <w:marLeft w:val="0"/>
      <w:marRight w:val="0"/>
      <w:marTop w:val="0"/>
      <w:marBottom w:val="0"/>
      <w:divBdr>
        <w:top w:val="none" w:sz="0" w:space="0" w:color="auto"/>
        <w:left w:val="none" w:sz="0" w:space="0" w:color="auto"/>
        <w:bottom w:val="none" w:sz="0" w:space="0" w:color="auto"/>
        <w:right w:val="none" w:sz="0" w:space="0" w:color="auto"/>
      </w:divBdr>
    </w:div>
    <w:div w:id="1008211334">
      <w:bodyDiv w:val="1"/>
      <w:marLeft w:val="0"/>
      <w:marRight w:val="0"/>
      <w:marTop w:val="0"/>
      <w:marBottom w:val="0"/>
      <w:divBdr>
        <w:top w:val="none" w:sz="0" w:space="0" w:color="auto"/>
        <w:left w:val="none" w:sz="0" w:space="0" w:color="auto"/>
        <w:bottom w:val="none" w:sz="0" w:space="0" w:color="auto"/>
        <w:right w:val="none" w:sz="0" w:space="0" w:color="auto"/>
      </w:divBdr>
    </w:div>
    <w:div w:id="1034304924">
      <w:bodyDiv w:val="1"/>
      <w:marLeft w:val="0"/>
      <w:marRight w:val="0"/>
      <w:marTop w:val="0"/>
      <w:marBottom w:val="0"/>
      <w:divBdr>
        <w:top w:val="none" w:sz="0" w:space="0" w:color="auto"/>
        <w:left w:val="none" w:sz="0" w:space="0" w:color="auto"/>
        <w:bottom w:val="none" w:sz="0" w:space="0" w:color="auto"/>
        <w:right w:val="none" w:sz="0" w:space="0" w:color="auto"/>
      </w:divBdr>
    </w:div>
    <w:div w:id="1066949832">
      <w:bodyDiv w:val="1"/>
      <w:marLeft w:val="0"/>
      <w:marRight w:val="0"/>
      <w:marTop w:val="0"/>
      <w:marBottom w:val="0"/>
      <w:divBdr>
        <w:top w:val="none" w:sz="0" w:space="0" w:color="auto"/>
        <w:left w:val="none" w:sz="0" w:space="0" w:color="auto"/>
        <w:bottom w:val="none" w:sz="0" w:space="0" w:color="auto"/>
        <w:right w:val="none" w:sz="0" w:space="0" w:color="auto"/>
      </w:divBdr>
    </w:div>
    <w:div w:id="1095517438">
      <w:bodyDiv w:val="1"/>
      <w:marLeft w:val="0"/>
      <w:marRight w:val="0"/>
      <w:marTop w:val="0"/>
      <w:marBottom w:val="0"/>
      <w:divBdr>
        <w:top w:val="none" w:sz="0" w:space="0" w:color="auto"/>
        <w:left w:val="none" w:sz="0" w:space="0" w:color="auto"/>
        <w:bottom w:val="none" w:sz="0" w:space="0" w:color="auto"/>
        <w:right w:val="none" w:sz="0" w:space="0" w:color="auto"/>
      </w:divBdr>
    </w:div>
    <w:div w:id="1103571581">
      <w:bodyDiv w:val="1"/>
      <w:marLeft w:val="0"/>
      <w:marRight w:val="0"/>
      <w:marTop w:val="0"/>
      <w:marBottom w:val="0"/>
      <w:divBdr>
        <w:top w:val="none" w:sz="0" w:space="0" w:color="auto"/>
        <w:left w:val="none" w:sz="0" w:space="0" w:color="auto"/>
        <w:bottom w:val="none" w:sz="0" w:space="0" w:color="auto"/>
        <w:right w:val="none" w:sz="0" w:space="0" w:color="auto"/>
      </w:divBdr>
      <w:divsChild>
        <w:div w:id="895703171">
          <w:marLeft w:val="0"/>
          <w:marRight w:val="0"/>
          <w:marTop w:val="0"/>
          <w:marBottom w:val="0"/>
          <w:divBdr>
            <w:top w:val="none" w:sz="0" w:space="0" w:color="auto"/>
            <w:left w:val="none" w:sz="0" w:space="0" w:color="auto"/>
            <w:bottom w:val="none" w:sz="0" w:space="0" w:color="auto"/>
            <w:right w:val="none" w:sz="0" w:space="0" w:color="auto"/>
          </w:divBdr>
          <w:divsChild>
            <w:div w:id="558900718">
              <w:marLeft w:val="0"/>
              <w:marRight w:val="0"/>
              <w:marTop w:val="0"/>
              <w:marBottom w:val="0"/>
              <w:divBdr>
                <w:top w:val="none" w:sz="0" w:space="0" w:color="auto"/>
                <w:left w:val="none" w:sz="0" w:space="0" w:color="auto"/>
                <w:bottom w:val="none" w:sz="0" w:space="0" w:color="auto"/>
                <w:right w:val="none" w:sz="0" w:space="0" w:color="auto"/>
              </w:divBdr>
              <w:divsChild>
                <w:div w:id="12752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698100">
      <w:bodyDiv w:val="1"/>
      <w:marLeft w:val="0"/>
      <w:marRight w:val="0"/>
      <w:marTop w:val="0"/>
      <w:marBottom w:val="0"/>
      <w:divBdr>
        <w:top w:val="none" w:sz="0" w:space="0" w:color="auto"/>
        <w:left w:val="none" w:sz="0" w:space="0" w:color="auto"/>
        <w:bottom w:val="none" w:sz="0" w:space="0" w:color="auto"/>
        <w:right w:val="none" w:sz="0" w:space="0" w:color="auto"/>
      </w:divBdr>
    </w:div>
    <w:div w:id="1133670225">
      <w:bodyDiv w:val="1"/>
      <w:marLeft w:val="0"/>
      <w:marRight w:val="0"/>
      <w:marTop w:val="0"/>
      <w:marBottom w:val="0"/>
      <w:divBdr>
        <w:top w:val="none" w:sz="0" w:space="0" w:color="auto"/>
        <w:left w:val="none" w:sz="0" w:space="0" w:color="auto"/>
        <w:bottom w:val="none" w:sz="0" w:space="0" w:color="auto"/>
        <w:right w:val="none" w:sz="0" w:space="0" w:color="auto"/>
      </w:divBdr>
      <w:divsChild>
        <w:div w:id="643779677">
          <w:marLeft w:val="0"/>
          <w:marRight w:val="0"/>
          <w:marTop w:val="0"/>
          <w:marBottom w:val="0"/>
          <w:divBdr>
            <w:top w:val="none" w:sz="0" w:space="0" w:color="auto"/>
            <w:left w:val="none" w:sz="0" w:space="0" w:color="auto"/>
            <w:bottom w:val="none" w:sz="0" w:space="0" w:color="auto"/>
            <w:right w:val="none" w:sz="0" w:space="0" w:color="auto"/>
          </w:divBdr>
        </w:div>
        <w:div w:id="853887827">
          <w:marLeft w:val="0"/>
          <w:marRight w:val="0"/>
          <w:marTop w:val="0"/>
          <w:marBottom w:val="0"/>
          <w:divBdr>
            <w:top w:val="none" w:sz="0" w:space="0" w:color="auto"/>
            <w:left w:val="none" w:sz="0" w:space="0" w:color="auto"/>
            <w:bottom w:val="none" w:sz="0" w:space="0" w:color="auto"/>
            <w:right w:val="none" w:sz="0" w:space="0" w:color="auto"/>
          </w:divBdr>
        </w:div>
      </w:divsChild>
    </w:div>
    <w:div w:id="1153839743">
      <w:bodyDiv w:val="1"/>
      <w:marLeft w:val="0"/>
      <w:marRight w:val="0"/>
      <w:marTop w:val="0"/>
      <w:marBottom w:val="0"/>
      <w:divBdr>
        <w:top w:val="none" w:sz="0" w:space="0" w:color="auto"/>
        <w:left w:val="none" w:sz="0" w:space="0" w:color="auto"/>
        <w:bottom w:val="none" w:sz="0" w:space="0" w:color="auto"/>
        <w:right w:val="none" w:sz="0" w:space="0" w:color="auto"/>
      </w:divBdr>
      <w:divsChild>
        <w:div w:id="195193358">
          <w:marLeft w:val="0"/>
          <w:marRight w:val="0"/>
          <w:marTop w:val="150"/>
          <w:marBottom w:val="300"/>
          <w:divBdr>
            <w:top w:val="none" w:sz="0" w:space="0" w:color="auto"/>
            <w:left w:val="none" w:sz="0" w:space="0" w:color="auto"/>
            <w:bottom w:val="none" w:sz="0" w:space="0" w:color="auto"/>
            <w:right w:val="none" w:sz="0" w:space="0" w:color="auto"/>
          </w:divBdr>
          <w:divsChild>
            <w:div w:id="845902633">
              <w:marLeft w:val="0"/>
              <w:marRight w:val="0"/>
              <w:marTop w:val="0"/>
              <w:marBottom w:val="105"/>
              <w:divBdr>
                <w:top w:val="none" w:sz="0" w:space="0" w:color="auto"/>
                <w:left w:val="none" w:sz="0" w:space="0" w:color="auto"/>
                <w:bottom w:val="none" w:sz="0" w:space="0" w:color="auto"/>
                <w:right w:val="none" w:sz="0" w:space="0" w:color="auto"/>
              </w:divBdr>
              <w:divsChild>
                <w:div w:id="400442778">
                  <w:marLeft w:val="75"/>
                  <w:marRight w:val="0"/>
                  <w:marTop w:val="0"/>
                  <w:marBottom w:val="300"/>
                  <w:divBdr>
                    <w:top w:val="single" w:sz="6" w:space="0" w:color="B6B6E1"/>
                    <w:left w:val="single" w:sz="6" w:space="0" w:color="B6B6E1"/>
                    <w:bottom w:val="single" w:sz="6" w:space="0" w:color="B6B6E1"/>
                    <w:right w:val="single" w:sz="6" w:space="0" w:color="B6B6E1"/>
                  </w:divBdr>
                  <w:divsChild>
                    <w:div w:id="521894387">
                      <w:marLeft w:val="150"/>
                      <w:marRight w:val="0"/>
                      <w:marTop w:val="0"/>
                      <w:marBottom w:val="0"/>
                      <w:divBdr>
                        <w:top w:val="none" w:sz="0" w:space="0" w:color="auto"/>
                        <w:left w:val="none" w:sz="0" w:space="0" w:color="auto"/>
                        <w:bottom w:val="none" w:sz="0" w:space="0" w:color="auto"/>
                        <w:right w:val="none" w:sz="0" w:space="0" w:color="auto"/>
                      </w:divBdr>
                      <w:divsChild>
                        <w:div w:id="1008948294">
                          <w:marLeft w:val="0"/>
                          <w:marRight w:val="0"/>
                          <w:marTop w:val="225"/>
                          <w:marBottom w:val="0"/>
                          <w:divBdr>
                            <w:top w:val="none" w:sz="0" w:space="0" w:color="auto"/>
                            <w:left w:val="none" w:sz="0" w:space="0" w:color="auto"/>
                            <w:bottom w:val="none" w:sz="0" w:space="0" w:color="auto"/>
                            <w:right w:val="none" w:sz="0" w:space="0" w:color="auto"/>
                          </w:divBdr>
                          <w:divsChild>
                            <w:div w:id="2064400286">
                              <w:marLeft w:val="0"/>
                              <w:marRight w:val="0"/>
                              <w:marTop w:val="0"/>
                              <w:marBottom w:val="0"/>
                              <w:divBdr>
                                <w:top w:val="none" w:sz="0" w:space="0" w:color="auto"/>
                                <w:left w:val="none" w:sz="0" w:space="0" w:color="auto"/>
                                <w:bottom w:val="none" w:sz="0" w:space="0" w:color="auto"/>
                                <w:right w:val="none" w:sz="0" w:space="0" w:color="auto"/>
                              </w:divBdr>
                            </w:div>
                          </w:divsChild>
                        </w:div>
                        <w:div w:id="1747796830">
                          <w:marLeft w:val="15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176116523">
      <w:bodyDiv w:val="1"/>
      <w:marLeft w:val="0"/>
      <w:marRight w:val="0"/>
      <w:marTop w:val="0"/>
      <w:marBottom w:val="0"/>
      <w:divBdr>
        <w:top w:val="none" w:sz="0" w:space="0" w:color="auto"/>
        <w:left w:val="none" w:sz="0" w:space="0" w:color="auto"/>
        <w:bottom w:val="none" w:sz="0" w:space="0" w:color="auto"/>
        <w:right w:val="none" w:sz="0" w:space="0" w:color="auto"/>
      </w:divBdr>
    </w:div>
    <w:div w:id="1180662334">
      <w:bodyDiv w:val="1"/>
      <w:marLeft w:val="0"/>
      <w:marRight w:val="0"/>
      <w:marTop w:val="0"/>
      <w:marBottom w:val="0"/>
      <w:divBdr>
        <w:top w:val="none" w:sz="0" w:space="0" w:color="auto"/>
        <w:left w:val="none" w:sz="0" w:space="0" w:color="auto"/>
        <w:bottom w:val="none" w:sz="0" w:space="0" w:color="auto"/>
        <w:right w:val="none" w:sz="0" w:space="0" w:color="auto"/>
      </w:divBdr>
    </w:div>
    <w:div w:id="1208251032">
      <w:bodyDiv w:val="1"/>
      <w:marLeft w:val="0"/>
      <w:marRight w:val="0"/>
      <w:marTop w:val="0"/>
      <w:marBottom w:val="0"/>
      <w:divBdr>
        <w:top w:val="none" w:sz="0" w:space="0" w:color="auto"/>
        <w:left w:val="none" w:sz="0" w:space="0" w:color="auto"/>
        <w:bottom w:val="none" w:sz="0" w:space="0" w:color="auto"/>
        <w:right w:val="none" w:sz="0" w:space="0" w:color="auto"/>
      </w:divBdr>
    </w:div>
    <w:div w:id="1237935873">
      <w:bodyDiv w:val="1"/>
      <w:marLeft w:val="0"/>
      <w:marRight w:val="0"/>
      <w:marTop w:val="0"/>
      <w:marBottom w:val="0"/>
      <w:divBdr>
        <w:top w:val="none" w:sz="0" w:space="0" w:color="auto"/>
        <w:left w:val="none" w:sz="0" w:space="0" w:color="auto"/>
        <w:bottom w:val="none" w:sz="0" w:space="0" w:color="auto"/>
        <w:right w:val="none" w:sz="0" w:space="0" w:color="auto"/>
      </w:divBdr>
      <w:divsChild>
        <w:div w:id="2052067924">
          <w:marLeft w:val="0"/>
          <w:marRight w:val="0"/>
          <w:marTop w:val="225"/>
          <w:marBottom w:val="225"/>
          <w:divBdr>
            <w:top w:val="none" w:sz="0" w:space="0" w:color="auto"/>
            <w:left w:val="none" w:sz="0" w:space="0" w:color="auto"/>
            <w:bottom w:val="none" w:sz="0" w:space="0" w:color="auto"/>
            <w:right w:val="none" w:sz="0" w:space="0" w:color="auto"/>
          </w:divBdr>
          <w:divsChild>
            <w:div w:id="1488668720">
              <w:marLeft w:val="0"/>
              <w:marRight w:val="0"/>
              <w:marTop w:val="0"/>
              <w:marBottom w:val="0"/>
              <w:divBdr>
                <w:top w:val="none" w:sz="0" w:space="0" w:color="auto"/>
                <w:left w:val="none" w:sz="0" w:space="0" w:color="auto"/>
                <w:bottom w:val="none" w:sz="0" w:space="0" w:color="auto"/>
                <w:right w:val="none" w:sz="0" w:space="0" w:color="auto"/>
              </w:divBdr>
              <w:divsChild>
                <w:div w:id="526606181">
                  <w:marLeft w:val="0"/>
                  <w:marRight w:val="0"/>
                  <w:marTop w:val="0"/>
                  <w:marBottom w:val="0"/>
                  <w:divBdr>
                    <w:top w:val="none" w:sz="0" w:space="0" w:color="auto"/>
                    <w:left w:val="none" w:sz="0" w:space="0" w:color="auto"/>
                    <w:bottom w:val="none" w:sz="0" w:space="0" w:color="auto"/>
                    <w:right w:val="none" w:sz="0" w:space="0" w:color="auto"/>
                  </w:divBdr>
                  <w:divsChild>
                    <w:div w:id="767116278">
                      <w:marLeft w:val="0"/>
                      <w:marRight w:val="0"/>
                      <w:marTop w:val="0"/>
                      <w:marBottom w:val="0"/>
                      <w:divBdr>
                        <w:top w:val="none" w:sz="0" w:space="0" w:color="auto"/>
                        <w:left w:val="none" w:sz="0" w:space="0" w:color="auto"/>
                        <w:bottom w:val="none" w:sz="0" w:space="0" w:color="auto"/>
                        <w:right w:val="none" w:sz="0" w:space="0" w:color="auto"/>
                      </w:divBdr>
                    </w:div>
                    <w:div w:id="1476145882">
                      <w:marLeft w:val="0"/>
                      <w:marRight w:val="0"/>
                      <w:marTop w:val="0"/>
                      <w:marBottom w:val="0"/>
                      <w:divBdr>
                        <w:top w:val="none" w:sz="0" w:space="0" w:color="auto"/>
                        <w:left w:val="none" w:sz="0" w:space="0" w:color="auto"/>
                        <w:bottom w:val="none" w:sz="0" w:space="0" w:color="auto"/>
                        <w:right w:val="none" w:sz="0" w:space="0" w:color="auto"/>
                      </w:divBdr>
                    </w:div>
                    <w:div w:id="2078897391">
                      <w:marLeft w:val="0"/>
                      <w:marRight w:val="0"/>
                      <w:marTop w:val="0"/>
                      <w:marBottom w:val="0"/>
                      <w:divBdr>
                        <w:top w:val="none" w:sz="0" w:space="0" w:color="auto"/>
                        <w:left w:val="none" w:sz="0" w:space="0" w:color="auto"/>
                        <w:bottom w:val="none" w:sz="0" w:space="0" w:color="auto"/>
                        <w:right w:val="none" w:sz="0" w:space="0" w:color="auto"/>
                      </w:divBdr>
                    </w:div>
                    <w:div w:id="282854055">
                      <w:marLeft w:val="0"/>
                      <w:marRight w:val="0"/>
                      <w:marTop w:val="0"/>
                      <w:marBottom w:val="0"/>
                      <w:divBdr>
                        <w:top w:val="none" w:sz="0" w:space="0" w:color="auto"/>
                        <w:left w:val="none" w:sz="0" w:space="0" w:color="auto"/>
                        <w:bottom w:val="none" w:sz="0" w:space="0" w:color="auto"/>
                        <w:right w:val="none" w:sz="0" w:space="0" w:color="auto"/>
                      </w:divBdr>
                    </w:div>
                    <w:div w:id="1530410799">
                      <w:marLeft w:val="0"/>
                      <w:marRight w:val="0"/>
                      <w:marTop w:val="0"/>
                      <w:marBottom w:val="0"/>
                      <w:divBdr>
                        <w:top w:val="none" w:sz="0" w:space="0" w:color="auto"/>
                        <w:left w:val="none" w:sz="0" w:space="0" w:color="auto"/>
                        <w:bottom w:val="none" w:sz="0" w:space="0" w:color="auto"/>
                        <w:right w:val="none" w:sz="0" w:space="0" w:color="auto"/>
                      </w:divBdr>
                    </w:div>
                    <w:div w:id="285548103">
                      <w:marLeft w:val="0"/>
                      <w:marRight w:val="0"/>
                      <w:marTop w:val="0"/>
                      <w:marBottom w:val="0"/>
                      <w:divBdr>
                        <w:top w:val="none" w:sz="0" w:space="0" w:color="auto"/>
                        <w:left w:val="none" w:sz="0" w:space="0" w:color="auto"/>
                        <w:bottom w:val="none" w:sz="0" w:space="0" w:color="auto"/>
                        <w:right w:val="none" w:sz="0" w:space="0" w:color="auto"/>
                      </w:divBdr>
                    </w:div>
                    <w:div w:id="703872921">
                      <w:marLeft w:val="0"/>
                      <w:marRight w:val="0"/>
                      <w:marTop w:val="0"/>
                      <w:marBottom w:val="0"/>
                      <w:divBdr>
                        <w:top w:val="none" w:sz="0" w:space="0" w:color="auto"/>
                        <w:left w:val="none" w:sz="0" w:space="0" w:color="auto"/>
                        <w:bottom w:val="none" w:sz="0" w:space="0" w:color="auto"/>
                        <w:right w:val="none" w:sz="0" w:space="0" w:color="auto"/>
                      </w:divBdr>
                    </w:div>
                    <w:div w:id="1741756305">
                      <w:marLeft w:val="0"/>
                      <w:marRight w:val="0"/>
                      <w:marTop w:val="0"/>
                      <w:marBottom w:val="0"/>
                      <w:divBdr>
                        <w:top w:val="none" w:sz="0" w:space="0" w:color="auto"/>
                        <w:left w:val="none" w:sz="0" w:space="0" w:color="auto"/>
                        <w:bottom w:val="none" w:sz="0" w:space="0" w:color="auto"/>
                        <w:right w:val="none" w:sz="0" w:space="0" w:color="auto"/>
                      </w:divBdr>
                    </w:div>
                    <w:div w:id="68833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856321">
          <w:marLeft w:val="0"/>
          <w:marRight w:val="0"/>
          <w:marTop w:val="225"/>
          <w:marBottom w:val="225"/>
          <w:divBdr>
            <w:top w:val="none" w:sz="0" w:space="0" w:color="auto"/>
            <w:left w:val="none" w:sz="0" w:space="0" w:color="auto"/>
            <w:bottom w:val="none" w:sz="0" w:space="0" w:color="auto"/>
            <w:right w:val="none" w:sz="0" w:space="0" w:color="auto"/>
          </w:divBdr>
          <w:divsChild>
            <w:div w:id="1060204753">
              <w:marLeft w:val="0"/>
              <w:marRight w:val="0"/>
              <w:marTop w:val="0"/>
              <w:marBottom w:val="0"/>
              <w:divBdr>
                <w:top w:val="none" w:sz="0" w:space="0" w:color="auto"/>
                <w:left w:val="none" w:sz="0" w:space="0" w:color="auto"/>
                <w:bottom w:val="none" w:sz="0" w:space="0" w:color="auto"/>
                <w:right w:val="none" w:sz="0" w:space="0" w:color="auto"/>
              </w:divBdr>
            </w:div>
            <w:div w:id="5994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72336">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sChild>
        <w:div w:id="1981568558">
          <w:marLeft w:val="0"/>
          <w:marRight w:val="0"/>
          <w:marTop w:val="0"/>
          <w:marBottom w:val="0"/>
          <w:divBdr>
            <w:top w:val="none" w:sz="0" w:space="0" w:color="auto"/>
            <w:left w:val="none" w:sz="0" w:space="0" w:color="auto"/>
            <w:bottom w:val="none" w:sz="0" w:space="0" w:color="auto"/>
            <w:right w:val="none" w:sz="0" w:space="0" w:color="auto"/>
          </w:divBdr>
          <w:divsChild>
            <w:div w:id="858159329">
              <w:marLeft w:val="0"/>
              <w:marRight w:val="0"/>
              <w:marTop w:val="0"/>
              <w:marBottom w:val="0"/>
              <w:divBdr>
                <w:top w:val="none" w:sz="0" w:space="0" w:color="auto"/>
                <w:left w:val="none" w:sz="0" w:space="0" w:color="auto"/>
                <w:bottom w:val="none" w:sz="0" w:space="0" w:color="auto"/>
                <w:right w:val="none" w:sz="0" w:space="0" w:color="auto"/>
              </w:divBdr>
              <w:divsChild>
                <w:div w:id="1459296286">
                  <w:marLeft w:val="0"/>
                  <w:marRight w:val="0"/>
                  <w:marTop w:val="0"/>
                  <w:marBottom w:val="0"/>
                  <w:divBdr>
                    <w:top w:val="none" w:sz="0" w:space="0" w:color="auto"/>
                    <w:left w:val="none" w:sz="0" w:space="0" w:color="auto"/>
                    <w:bottom w:val="none" w:sz="0" w:space="0" w:color="auto"/>
                    <w:right w:val="none" w:sz="0" w:space="0" w:color="auto"/>
                  </w:divBdr>
                  <w:divsChild>
                    <w:div w:id="105161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128392">
      <w:bodyDiv w:val="1"/>
      <w:marLeft w:val="0"/>
      <w:marRight w:val="0"/>
      <w:marTop w:val="0"/>
      <w:marBottom w:val="0"/>
      <w:divBdr>
        <w:top w:val="none" w:sz="0" w:space="0" w:color="auto"/>
        <w:left w:val="none" w:sz="0" w:space="0" w:color="auto"/>
        <w:bottom w:val="none" w:sz="0" w:space="0" w:color="auto"/>
        <w:right w:val="none" w:sz="0" w:space="0" w:color="auto"/>
      </w:divBdr>
    </w:div>
    <w:div w:id="1318269973">
      <w:bodyDiv w:val="1"/>
      <w:marLeft w:val="0"/>
      <w:marRight w:val="0"/>
      <w:marTop w:val="0"/>
      <w:marBottom w:val="0"/>
      <w:divBdr>
        <w:top w:val="none" w:sz="0" w:space="0" w:color="auto"/>
        <w:left w:val="none" w:sz="0" w:space="0" w:color="auto"/>
        <w:bottom w:val="none" w:sz="0" w:space="0" w:color="auto"/>
        <w:right w:val="none" w:sz="0" w:space="0" w:color="auto"/>
      </w:divBdr>
      <w:divsChild>
        <w:div w:id="1173909754">
          <w:marLeft w:val="0"/>
          <w:marRight w:val="0"/>
          <w:marTop w:val="0"/>
          <w:marBottom w:val="0"/>
          <w:divBdr>
            <w:top w:val="none" w:sz="0" w:space="0" w:color="auto"/>
            <w:left w:val="none" w:sz="0" w:space="0" w:color="auto"/>
            <w:bottom w:val="none" w:sz="0" w:space="0" w:color="auto"/>
            <w:right w:val="none" w:sz="0" w:space="0" w:color="auto"/>
          </w:divBdr>
          <w:divsChild>
            <w:div w:id="4596660">
              <w:marLeft w:val="0"/>
              <w:marRight w:val="0"/>
              <w:marTop w:val="0"/>
              <w:marBottom w:val="0"/>
              <w:divBdr>
                <w:top w:val="none" w:sz="0" w:space="0" w:color="auto"/>
                <w:left w:val="none" w:sz="0" w:space="0" w:color="auto"/>
                <w:bottom w:val="none" w:sz="0" w:space="0" w:color="auto"/>
                <w:right w:val="none" w:sz="0" w:space="0" w:color="auto"/>
              </w:divBdr>
              <w:divsChild>
                <w:div w:id="1705708401">
                  <w:marLeft w:val="0"/>
                  <w:marRight w:val="0"/>
                  <w:marTop w:val="0"/>
                  <w:marBottom w:val="0"/>
                  <w:divBdr>
                    <w:top w:val="none" w:sz="0" w:space="0" w:color="auto"/>
                    <w:left w:val="none" w:sz="0" w:space="0" w:color="auto"/>
                    <w:bottom w:val="none" w:sz="0" w:space="0" w:color="auto"/>
                    <w:right w:val="none" w:sz="0" w:space="0" w:color="auto"/>
                  </w:divBdr>
                  <w:divsChild>
                    <w:div w:id="143871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753667">
      <w:bodyDiv w:val="1"/>
      <w:marLeft w:val="0"/>
      <w:marRight w:val="0"/>
      <w:marTop w:val="0"/>
      <w:marBottom w:val="0"/>
      <w:divBdr>
        <w:top w:val="none" w:sz="0" w:space="0" w:color="auto"/>
        <w:left w:val="none" w:sz="0" w:space="0" w:color="auto"/>
        <w:bottom w:val="none" w:sz="0" w:space="0" w:color="auto"/>
        <w:right w:val="none" w:sz="0" w:space="0" w:color="auto"/>
      </w:divBdr>
    </w:div>
    <w:div w:id="1440248950">
      <w:bodyDiv w:val="1"/>
      <w:marLeft w:val="0"/>
      <w:marRight w:val="0"/>
      <w:marTop w:val="0"/>
      <w:marBottom w:val="0"/>
      <w:divBdr>
        <w:top w:val="none" w:sz="0" w:space="0" w:color="auto"/>
        <w:left w:val="none" w:sz="0" w:space="0" w:color="auto"/>
        <w:bottom w:val="none" w:sz="0" w:space="0" w:color="auto"/>
        <w:right w:val="none" w:sz="0" w:space="0" w:color="auto"/>
      </w:divBdr>
      <w:divsChild>
        <w:div w:id="1184630086">
          <w:marLeft w:val="0"/>
          <w:marRight w:val="0"/>
          <w:marTop w:val="0"/>
          <w:marBottom w:val="0"/>
          <w:divBdr>
            <w:top w:val="none" w:sz="0" w:space="0" w:color="auto"/>
            <w:left w:val="none" w:sz="0" w:space="0" w:color="auto"/>
            <w:bottom w:val="none" w:sz="0" w:space="0" w:color="auto"/>
            <w:right w:val="none" w:sz="0" w:space="0" w:color="auto"/>
          </w:divBdr>
          <w:divsChild>
            <w:div w:id="767506508">
              <w:marLeft w:val="0"/>
              <w:marRight w:val="0"/>
              <w:marTop w:val="0"/>
              <w:marBottom w:val="0"/>
              <w:divBdr>
                <w:top w:val="none" w:sz="0" w:space="0" w:color="auto"/>
                <w:left w:val="none" w:sz="0" w:space="0" w:color="auto"/>
                <w:bottom w:val="none" w:sz="0" w:space="0" w:color="auto"/>
                <w:right w:val="none" w:sz="0" w:space="0" w:color="auto"/>
              </w:divBdr>
              <w:divsChild>
                <w:div w:id="104838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70060">
      <w:bodyDiv w:val="1"/>
      <w:marLeft w:val="0"/>
      <w:marRight w:val="0"/>
      <w:marTop w:val="0"/>
      <w:marBottom w:val="0"/>
      <w:divBdr>
        <w:top w:val="none" w:sz="0" w:space="0" w:color="auto"/>
        <w:left w:val="none" w:sz="0" w:space="0" w:color="auto"/>
        <w:bottom w:val="none" w:sz="0" w:space="0" w:color="auto"/>
        <w:right w:val="none" w:sz="0" w:space="0" w:color="auto"/>
      </w:divBdr>
    </w:div>
    <w:div w:id="1494682730">
      <w:bodyDiv w:val="1"/>
      <w:marLeft w:val="0"/>
      <w:marRight w:val="0"/>
      <w:marTop w:val="0"/>
      <w:marBottom w:val="0"/>
      <w:divBdr>
        <w:top w:val="none" w:sz="0" w:space="0" w:color="auto"/>
        <w:left w:val="none" w:sz="0" w:space="0" w:color="auto"/>
        <w:bottom w:val="none" w:sz="0" w:space="0" w:color="auto"/>
        <w:right w:val="none" w:sz="0" w:space="0" w:color="auto"/>
      </w:divBdr>
    </w:div>
    <w:div w:id="1498770141">
      <w:bodyDiv w:val="1"/>
      <w:marLeft w:val="0"/>
      <w:marRight w:val="0"/>
      <w:marTop w:val="0"/>
      <w:marBottom w:val="0"/>
      <w:divBdr>
        <w:top w:val="none" w:sz="0" w:space="0" w:color="auto"/>
        <w:left w:val="none" w:sz="0" w:space="0" w:color="auto"/>
        <w:bottom w:val="none" w:sz="0" w:space="0" w:color="auto"/>
        <w:right w:val="none" w:sz="0" w:space="0" w:color="auto"/>
      </w:divBdr>
      <w:divsChild>
        <w:div w:id="148984383">
          <w:marLeft w:val="0"/>
          <w:marRight w:val="0"/>
          <w:marTop w:val="0"/>
          <w:marBottom w:val="0"/>
          <w:divBdr>
            <w:top w:val="none" w:sz="0" w:space="0" w:color="auto"/>
            <w:left w:val="none" w:sz="0" w:space="0" w:color="auto"/>
            <w:bottom w:val="none" w:sz="0" w:space="0" w:color="auto"/>
            <w:right w:val="none" w:sz="0" w:space="0" w:color="auto"/>
          </w:divBdr>
          <w:divsChild>
            <w:div w:id="1549029408">
              <w:marLeft w:val="0"/>
              <w:marRight w:val="0"/>
              <w:marTop w:val="0"/>
              <w:marBottom w:val="0"/>
              <w:divBdr>
                <w:top w:val="none" w:sz="0" w:space="0" w:color="auto"/>
                <w:left w:val="none" w:sz="0" w:space="0" w:color="auto"/>
                <w:bottom w:val="none" w:sz="0" w:space="0" w:color="auto"/>
                <w:right w:val="none" w:sz="0" w:space="0" w:color="auto"/>
              </w:divBdr>
              <w:divsChild>
                <w:div w:id="676154540">
                  <w:marLeft w:val="0"/>
                  <w:marRight w:val="0"/>
                  <w:marTop w:val="225"/>
                  <w:marBottom w:val="225"/>
                  <w:divBdr>
                    <w:top w:val="none" w:sz="0" w:space="0" w:color="auto"/>
                    <w:left w:val="none" w:sz="0" w:space="0" w:color="auto"/>
                    <w:bottom w:val="none" w:sz="0" w:space="0" w:color="auto"/>
                    <w:right w:val="none" w:sz="0" w:space="0" w:color="auto"/>
                  </w:divBdr>
                  <w:divsChild>
                    <w:div w:id="768238974">
                      <w:marLeft w:val="0"/>
                      <w:marRight w:val="0"/>
                      <w:marTop w:val="0"/>
                      <w:marBottom w:val="0"/>
                      <w:divBdr>
                        <w:top w:val="none" w:sz="0" w:space="0" w:color="auto"/>
                        <w:left w:val="none" w:sz="0" w:space="0" w:color="auto"/>
                        <w:bottom w:val="none" w:sz="0" w:space="0" w:color="auto"/>
                        <w:right w:val="none" w:sz="0" w:space="0" w:color="auto"/>
                      </w:divBdr>
                      <w:divsChild>
                        <w:div w:id="1553924861">
                          <w:marLeft w:val="0"/>
                          <w:marRight w:val="0"/>
                          <w:marTop w:val="0"/>
                          <w:marBottom w:val="0"/>
                          <w:divBdr>
                            <w:top w:val="none" w:sz="0" w:space="0" w:color="auto"/>
                            <w:left w:val="none" w:sz="0" w:space="0" w:color="auto"/>
                            <w:bottom w:val="none" w:sz="0" w:space="0" w:color="auto"/>
                            <w:right w:val="none" w:sz="0" w:space="0" w:color="auto"/>
                          </w:divBdr>
                          <w:divsChild>
                            <w:div w:id="749733823">
                              <w:marLeft w:val="0"/>
                              <w:marRight w:val="0"/>
                              <w:marTop w:val="0"/>
                              <w:marBottom w:val="0"/>
                              <w:divBdr>
                                <w:top w:val="none" w:sz="0" w:space="0" w:color="auto"/>
                                <w:left w:val="none" w:sz="0" w:space="0" w:color="auto"/>
                                <w:bottom w:val="none" w:sz="0" w:space="0" w:color="auto"/>
                                <w:right w:val="none" w:sz="0" w:space="0" w:color="auto"/>
                              </w:divBdr>
                            </w:div>
                            <w:div w:id="1130635425">
                              <w:marLeft w:val="0"/>
                              <w:marRight w:val="0"/>
                              <w:marTop w:val="0"/>
                              <w:marBottom w:val="0"/>
                              <w:divBdr>
                                <w:top w:val="none" w:sz="0" w:space="0" w:color="auto"/>
                                <w:left w:val="none" w:sz="0" w:space="0" w:color="auto"/>
                                <w:bottom w:val="none" w:sz="0" w:space="0" w:color="auto"/>
                                <w:right w:val="none" w:sz="0" w:space="0" w:color="auto"/>
                              </w:divBdr>
                            </w:div>
                            <w:div w:id="1550919117">
                              <w:marLeft w:val="0"/>
                              <w:marRight w:val="0"/>
                              <w:marTop w:val="0"/>
                              <w:marBottom w:val="0"/>
                              <w:divBdr>
                                <w:top w:val="none" w:sz="0" w:space="0" w:color="auto"/>
                                <w:left w:val="none" w:sz="0" w:space="0" w:color="auto"/>
                                <w:bottom w:val="none" w:sz="0" w:space="0" w:color="auto"/>
                                <w:right w:val="none" w:sz="0" w:space="0" w:color="auto"/>
                              </w:divBdr>
                            </w:div>
                            <w:div w:id="996416083">
                              <w:marLeft w:val="0"/>
                              <w:marRight w:val="0"/>
                              <w:marTop w:val="0"/>
                              <w:marBottom w:val="0"/>
                              <w:divBdr>
                                <w:top w:val="none" w:sz="0" w:space="0" w:color="auto"/>
                                <w:left w:val="none" w:sz="0" w:space="0" w:color="auto"/>
                                <w:bottom w:val="none" w:sz="0" w:space="0" w:color="auto"/>
                                <w:right w:val="none" w:sz="0" w:space="0" w:color="auto"/>
                              </w:divBdr>
                            </w:div>
                            <w:div w:id="199918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2175">
                  <w:marLeft w:val="0"/>
                  <w:marRight w:val="0"/>
                  <w:marTop w:val="225"/>
                  <w:marBottom w:val="225"/>
                  <w:divBdr>
                    <w:top w:val="none" w:sz="0" w:space="0" w:color="auto"/>
                    <w:left w:val="none" w:sz="0" w:space="0" w:color="auto"/>
                    <w:bottom w:val="none" w:sz="0" w:space="0" w:color="auto"/>
                    <w:right w:val="none" w:sz="0" w:space="0" w:color="auto"/>
                  </w:divBdr>
                  <w:divsChild>
                    <w:div w:id="2023311798">
                      <w:marLeft w:val="0"/>
                      <w:marRight w:val="0"/>
                      <w:marTop w:val="0"/>
                      <w:marBottom w:val="0"/>
                      <w:divBdr>
                        <w:top w:val="none" w:sz="0" w:space="0" w:color="auto"/>
                        <w:left w:val="none" w:sz="0" w:space="0" w:color="auto"/>
                        <w:bottom w:val="none" w:sz="0" w:space="0" w:color="auto"/>
                        <w:right w:val="none" w:sz="0" w:space="0" w:color="auto"/>
                      </w:divBdr>
                    </w:div>
                    <w:div w:id="190567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65291">
          <w:marLeft w:val="0"/>
          <w:marRight w:val="0"/>
          <w:marTop w:val="270"/>
          <w:marBottom w:val="300"/>
          <w:divBdr>
            <w:top w:val="none" w:sz="0" w:space="0" w:color="auto"/>
            <w:left w:val="none" w:sz="0" w:space="0" w:color="auto"/>
            <w:bottom w:val="single" w:sz="12" w:space="0" w:color="D8D9DA"/>
            <w:right w:val="none" w:sz="0" w:space="0" w:color="auto"/>
          </w:divBdr>
          <w:divsChild>
            <w:div w:id="1482846375">
              <w:marLeft w:val="0"/>
              <w:marRight w:val="0"/>
              <w:marTop w:val="0"/>
              <w:marBottom w:val="0"/>
              <w:divBdr>
                <w:top w:val="none" w:sz="0" w:space="0" w:color="auto"/>
                <w:left w:val="none" w:sz="0" w:space="0" w:color="auto"/>
                <w:bottom w:val="none" w:sz="0" w:space="0" w:color="auto"/>
                <w:right w:val="none" w:sz="0" w:space="0" w:color="auto"/>
              </w:divBdr>
              <w:divsChild>
                <w:div w:id="138984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77745">
      <w:bodyDiv w:val="1"/>
      <w:marLeft w:val="200"/>
      <w:marRight w:val="0"/>
      <w:marTop w:val="120"/>
      <w:marBottom w:val="0"/>
      <w:divBdr>
        <w:top w:val="none" w:sz="0" w:space="0" w:color="auto"/>
        <w:left w:val="none" w:sz="0" w:space="0" w:color="auto"/>
        <w:bottom w:val="none" w:sz="0" w:space="0" w:color="auto"/>
        <w:right w:val="none" w:sz="0" w:space="0" w:color="auto"/>
      </w:divBdr>
      <w:divsChild>
        <w:div w:id="1162235542">
          <w:marLeft w:val="0"/>
          <w:marRight w:val="0"/>
          <w:marTop w:val="20"/>
          <w:marBottom w:val="120"/>
          <w:divBdr>
            <w:top w:val="none" w:sz="0" w:space="0" w:color="auto"/>
            <w:left w:val="none" w:sz="0" w:space="0" w:color="auto"/>
            <w:bottom w:val="none" w:sz="0" w:space="0" w:color="auto"/>
            <w:right w:val="none" w:sz="0" w:space="0" w:color="auto"/>
          </w:divBdr>
          <w:divsChild>
            <w:div w:id="891386540">
              <w:marLeft w:val="0"/>
              <w:marRight w:val="0"/>
              <w:marTop w:val="0"/>
              <w:marBottom w:val="0"/>
              <w:divBdr>
                <w:top w:val="none" w:sz="0" w:space="0" w:color="auto"/>
                <w:left w:val="none" w:sz="0" w:space="0" w:color="auto"/>
                <w:bottom w:val="none" w:sz="0" w:space="0" w:color="auto"/>
                <w:right w:val="none" w:sz="0" w:space="0" w:color="auto"/>
              </w:divBdr>
              <w:divsChild>
                <w:div w:id="7321173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655715075">
      <w:bodyDiv w:val="1"/>
      <w:marLeft w:val="0"/>
      <w:marRight w:val="0"/>
      <w:marTop w:val="0"/>
      <w:marBottom w:val="0"/>
      <w:divBdr>
        <w:top w:val="none" w:sz="0" w:space="0" w:color="auto"/>
        <w:left w:val="none" w:sz="0" w:space="0" w:color="auto"/>
        <w:bottom w:val="none" w:sz="0" w:space="0" w:color="auto"/>
        <w:right w:val="none" w:sz="0" w:space="0" w:color="auto"/>
      </w:divBdr>
      <w:divsChild>
        <w:div w:id="1562137221">
          <w:marLeft w:val="160"/>
          <w:marRight w:val="100"/>
          <w:marTop w:val="0"/>
          <w:marBottom w:val="0"/>
          <w:divBdr>
            <w:top w:val="none" w:sz="0" w:space="0" w:color="auto"/>
            <w:left w:val="none" w:sz="0" w:space="0" w:color="auto"/>
            <w:bottom w:val="none" w:sz="0" w:space="0" w:color="auto"/>
            <w:right w:val="none" w:sz="0" w:space="0" w:color="auto"/>
          </w:divBdr>
          <w:divsChild>
            <w:div w:id="831721869">
              <w:marLeft w:val="0"/>
              <w:marRight w:val="0"/>
              <w:marTop w:val="0"/>
              <w:marBottom w:val="0"/>
              <w:divBdr>
                <w:top w:val="none" w:sz="0" w:space="0" w:color="auto"/>
                <w:left w:val="none" w:sz="0" w:space="0" w:color="auto"/>
                <w:bottom w:val="none" w:sz="0" w:space="0" w:color="auto"/>
                <w:right w:val="none" w:sz="0" w:space="0" w:color="auto"/>
              </w:divBdr>
              <w:divsChild>
                <w:div w:id="556356775">
                  <w:marLeft w:val="0"/>
                  <w:marRight w:val="0"/>
                  <w:marTop w:val="0"/>
                  <w:marBottom w:val="0"/>
                  <w:divBdr>
                    <w:top w:val="none" w:sz="0" w:space="0" w:color="auto"/>
                    <w:left w:val="none" w:sz="0" w:space="0" w:color="auto"/>
                    <w:bottom w:val="none" w:sz="0" w:space="0" w:color="auto"/>
                    <w:right w:val="none" w:sz="0" w:space="0" w:color="auto"/>
                  </w:divBdr>
                  <w:divsChild>
                    <w:div w:id="1426607417">
                      <w:marLeft w:val="0"/>
                      <w:marRight w:val="0"/>
                      <w:marTop w:val="0"/>
                      <w:marBottom w:val="0"/>
                      <w:divBdr>
                        <w:top w:val="none" w:sz="0" w:space="0" w:color="auto"/>
                        <w:left w:val="none" w:sz="0" w:space="0" w:color="auto"/>
                        <w:bottom w:val="none" w:sz="0" w:space="0" w:color="auto"/>
                        <w:right w:val="none" w:sz="0" w:space="0" w:color="auto"/>
                      </w:divBdr>
                      <w:divsChild>
                        <w:div w:id="1974092246">
                          <w:marLeft w:val="0"/>
                          <w:marRight w:val="0"/>
                          <w:marTop w:val="0"/>
                          <w:marBottom w:val="0"/>
                          <w:divBdr>
                            <w:top w:val="none" w:sz="0" w:space="0" w:color="auto"/>
                            <w:left w:val="none" w:sz="0" w:space="0" w:color="auto"/>
                            <w:bottom w:val="none" w:sz="0" w:space="0" w:color="auto"/>
                            <w:right w:val="none" w:sz="0" w:space="0" w:color="auto"/>
                          </w:divBdr>
                          <w:divsChild>
                            <w:div w:id="23678684">
                              <w:marLeft w:val="4320"/>
                              <w:marRight w:val="0"/>
                              <w:marTop w:val="0"/>
                              <w:marBottom w:val="0"/>
                              <w:divBdr>
                                <w:top w:val="none" w:sz="0" w:space="0" w:color="auto"/>
                                <w:left w:val="none" w:sz="0" w:space="0" w:color="auto"/>
                                <w:bottom w:val="none" w:sz="0" w:space="0" w:color="auto"/>
                                <w:right w:val="none" w:sz="0" w:space="0" w:color="auto"/>
                              </w:divBdr>
                              <w:divsChild>
                                <w:div w:id="460416214">
                                  <w:marLeft w:val="0"/>
                                  <w:marRight w:val="0"/>
                                  <w:marTop w:val="0"/>
                                  <w:marBottom w:val="0"/>
                                  <w:divBdr>
                                    <w:top w:val="none" w:sz="0" w:space="0" w:color="auto"/>
                                    <w:left w:val="none" w:sz="0" w:space="0" w:color="auto"/>
                                    <w:bottom w:val="none" w:sz="0" w:space="0" w:color="auto"/>
                                    <w:right w:val="none" w:sz="0" w:space="0" w:color="auto"/>
                                  </w:divBdr>
                                  <w:divsChild>
                                    <w:div w:id="260338116">
                                      <w:marLeft w:val="0"/>
                                      <w:marRight w:val="0"/>
                                      <w:marTop w:val="0"/>
                                      <w:marBottom w:val="0"/>
                                      <w:divBdr>
                                        <w:top w:val="dashed" w:sz="8" w:space="0" w:color="999999"/>
                                        <w:left w:val="none" w:sz="0" w:space="0" w:color="auto"/>
                                        <w:bottom w:val="none" w:sz="0" w:space="0" w:color="auto"/>
                                        <w:right w:val="none" w:sz="0" w:space="0" w:color="auto"/>
                                      </w:divBdr>
                                      <w:divsChild>
                                        <w:div w:id="41389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6303220">
      <w:bodyDiv w:val="1"/>
      <w:marLeft w:val="0"/>
      <w:marRight w:val="0"/>
      <w:marTop w:val="0"/>
      <w:marBottom w:val="0"/>
      <w:divBdr>
        <w:top w:val="none" w:sz="0" w:space="0" w:color="auto"/>
        <w:left w:val="none" w:sz="0" w:space="0" w:color="auto"/>
        <w:bottom w:val="none" w:sz="0" w:space="0" w:color="auto"/>
        <w:right w:val="none" w:sz="0" w:space="0" w:color="auto"/>
      </w:divBdr>
    </w:div>
    <w:div w:id="1669016598">
      <w:bodyDiv w:val="1"/>
      <w:marLeft w:val="0"/>
      <w:marRight w:val="0"/>
      <w:marTop w:val="0"/>
      <w:marBottom w:val="0"/>
      <w:divBdr>
        <w:top w:val="none" w:sz="0" w:space="0" w:color="auto"/>
        <w:left w:val="none" w:sz="0" w:space="0" w:color="auto"/>
        <w:bottom w:val="none" w:sz="0" w:space="0" w:color="auto"/>
        <w:right w:val="none" w:sz="0" w:space="0" w:color="auto"/>
      </w:divBdr>
    </w:div>
    <w:div w:id="1695840538">
      <w:bodyDiv w:val="1"/>
      <w:marLeft w:val="0"/>
      <w:marRight w:val="0"/>
      <w:marTop w:val="0"/>
      <w:marBottom w:val="0"/>
      <w:divBdr>
        <w:top w:val="none" w:sz="0" w:space="0" w:color="auto"/>
        <w:left w:val="none" w:sz="0" w:space="0" w:color="auto"/>
        <w:bottom w:val="none" w:sz="0" w:space="0" w:color="auto"/>
        <w:right w:val="none" w:sz="0" w:space="0" w:color="auto"/>
      </w:divBdr>
    </w:div>
    <w:div w:id="1706562073">
      <w:bodyDiv w:val="1"/>
      <w:marLeft w:val="0"/>
      <w:marRight w:val="0"/>
      <w:marTop w:val="0"/>
      <w:marBottom w:val="0"/>
      <w:divBdr>
        <w:top w:val="none" w:sz="0" w:space="0" w:color="auto"/>
        <w:left w:val="none" w:sz="0" w:space="0" w:color="auto"/>
        <w:bottom w:val="none" w:sz="0" w:space="0" w:color="auto"/>
        <w:right w:val="none" w:sz="0" w:space="0" w:color="auto"/>
      </w:divBdr>
      <w:divsChild>
        <w:div w:id="1660310620">
          <w:marLeft w:val="0"/>
          <w:marRight w:val="0"/>
          <w:marTop w:val="0"/>
          <w:marBottom w:val="0"/>
          <w:divBdr>
            <w:top w:val="none" w:sz="0" w:space="0" w:color="auto"/>
            <w:left w:val="none" w:sz="0" w:space="0" w:color="auto"/>
            <w:bottom w:val="none" w:sz="0" w:space="0" w:color="auto"/>
            <w:right w:val="none" w:sz="0" w:space="0" w:color="auto"/>
          </w:divBdr>
          <w:divsChild>
            <w:div w:id="1873810179">
              <w:marLeft w:val="0"/>
              <w:marRight w:val="0"/>
              <w:marTop w:val="0"/>
              <w:marBottom w:val="0"/>
              <w:divBdr>
                <w:top w:val="none" w:sz="0" w:space="0" w:color="auto"/>
                <w:left w:val="none" w:sz="0" w:space="0" w:color="auto"/>
                <w:bottom w:val="none" w:sz="0" w:space="0" w:color="auto"/>
                <w:right w:val="none" w:sz="0" w:space="0" w:color="auto"/>
              </w:divBdr>
              <w:divsChild>
                <w:div w:id="166659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9403">
      <w:bodyDiv w:val="1"/>
      <w:marLeft w:val="0"/>
      <w:marRight w:val="0"/>
      <w:marTop w:val="0"/>
      <w:marBottom w:val="0"/>
      <w:divBdr>
        <w:top w:val="none" w:sz="0" w:space="0" w:color="auto"/>
        <w:left w:val="none" w:sz="0" w:space="0" w:color="auto"/>
        <w:bottom w:val="none" w:sz="0" w:space="0" w:color="auto"/>
        <w:right w:val="none" w:sz="0" w:space="0" w:color="auto"/>
      </w:divBdr>
    </w:div>
    <w:div w:id="1719427845">
      <w:bodyDiv w:val="1"/>
      <w:marLeft w:val="0"/>
      <w:marRight w:val="0"/>
      <w:marTop w:val="0"/>
      <w:marBottom w:val="0"/>
      <w:divBdr>
        <w:top w:val="none" w:sz="0" w:space="0" w:color="auto"/>
        <w:left w:val="none" w:sz="0" w:space="0" w:color="auto"/>
        <w:bottom w:val="none" w:sz="0" w:space="0" w:color="auto"/>
        <w:right w:val="none" w:sz="0" w:space="0" w:color="auto"/>
      </w:divBdr>
      <w:divsChild>
        <w:div w:id="251553277">
          <w:marLeft w:val="0"/>
          <w:marRight w:val="0"/>
          <w:marTop w:val="0"/>
          <w:marBottom w:val="0"/>
          <w:divBdr>
            <w:top w:val="none" w:sz="0" w:space="0" w:color="auto"/>
            <w:left w:val="none" w:sz="0" w:space="0" w:color="auto"/>
            <w:bottom w:val="none" w:sz="0" w:space="0" w:color="auto"/>
            <w:right w:val="none" w:sz="0" w:space="0" w:color="auto"/>
          </w:divBdr>
        </w:div>
        <w:div w:id="1237933298">
          <w:marLeft w:val="0"/>
          <w:marRight w:val="0"/>
          <w:marTop w:val="0"/>
          <w:marBottom w:val="0"/>
          <w:divBdr>
            <w:top w:val="none" w:sz="0" w:space="0" w:color="auto"/>
            <w:left w:val="none" w:sz="0" w:space="0" w:color="auto"/>
            <w:bottom w:val="none" w:sz="0" w:space="0" w:color="auto"/>
            <w:right w:val="none" w:sz="0" w:space="0" w:color="auto"/>
          </w:divBdr>
        </w:div>
      </w:divsChild>
    </w:div>
    <w:div w:id="1734696402">
      <w:bodyDiv w:val="1"/>
      <w:marLeft w:val="0"/>
      <w:marRight w:val="0"/>
      <w:marTop w:val="0"/>
      <w:marBottom w:val="0"/>
      <w:divBdr>
        <w:top w:val="none" w:sz="0" w:space="0" w:color="auto"/>
        <w:left w:val="none" w:sz="0" w:space="0" w:color="auto"/>
        <w:bottom w:val="none" w:sz="0" w:space="0" w:color="auto"/>
        <w:right w:val="none" w:sz="0" w:space="0" w:color="auto"/>
      </w:divBdr>
      <w:divsChild>
        <w:div w:id="1239558880">
          <w:marLeft w:val="0"/>
          <w:marRight w:val="0"/>
          <w:marTop w:val="0"/>
          <w:marBottom w:val="0"/>
          <w:divBdr>
            <w:top w:val="none" w:sz="0" w:space="0" w:color="auto"/>
            <w:left w:val="none" w:sz="0" w:space="0" w:color="auto"/>
            <w:bottom w:val="none" w:sz="0" w:space="0" w:color="auto"/>
            <w:right w:val="none" w:sz="0" w:space="0" w:color="auto"/>
          </w:divBdr>
          <w:divsChild>
            <w:div w:id="1549217173">
              <w:marLeft w:val="0"/>
              <w:marRight w:val="0"/>
              <w:marTop w:val="0"/>
              <w:marBottom w:val="0"/>
              <w:divBdr>
                <w:top w:val="none" w:sz="0" w:space="0" w:color="auto"/>
                <w:left w:val="none" w:sz="0" w:space="0" w:color="auto"/>
                <w:bottom w:val="none" w:sz="0" w:space="0" w:color="auto"/>
                <w:right w:val="none" w:sz="0" w:space="0" w:color="auto"/>
              </w:divBdr>
              <w:divsChild>
                <w:div w:id="2009404119">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062395">
      <w:bodyDiv w:val="1"/>
      <w:marLeft w:val="0"/>
      <w:marRight w:val="0"/>
      <w:marTop w:val="0"/>
      <w:marBottom w:val="0"/>
      <w:divBdr>
        <w:top w:val="none" w:sz="0" w:space="0" w:color="auto"/>
        <w:left w:val="none" w:sz="0" w:space="0" w:color="auto"/>
        <w:bottom w:val="none" w:sz="0" w:space="0" w:color="auto"/>
        <w:right w:val="none" w:sz="0" w:space="0" w:color="auto"/>
      </w:divBdr>
    </w:div>
    <w:div w:id="1789083386">
      <w:bodyDiv w:val="1"/>
      <w:marLeft w:val="0"/>
      <w:marRight w:val="0"/>
      <w:marTop w:val="0"/>
      <w:marBottom w:val="0"/>
      <w:divBdr>
        <w:top w:val="none" w:sz="0" w:space="0" w:color="auto"/>
        <w:left w:val="none" w:sz="0" w:space="0" w:color="auto"/>
        <w:bottom w:val="none" w:sz="0" w:space="0" w:color="auto"/>
        <w:right w:val="none" w:sz="0" w:space="0" w:color="auto"/>
      </w:divBdr>
    </w:div>
    <w:div w:id="1790011101">
      <w:bodyDiv w:val="1"/>
      <w:marLeft w:val="0"/>
      <w:marRight w:val="0"/>
      <w:marTop w:val="0"/>
      <w:marBottom w:val="0"/>
      <w:divBdr>
        <w:top w:val="none" w:sz="0" w:space="0" w:color="auto"/>
        <w:left w:val="none" w:sz="0" w:space="0" w:color="auto"/>
        <w:bottom w:val="none" w:sz="0" w:space="0" w:color="auto"/>
        <w:right w:val="none" w:sz="0" w:space="0" w:color="auto"/>
      </w:divBdr>
    </w:div>
    <w:div w:id="1801724800">
      <w:bodyDiv w:val="1"/>
      <w:marLeft w:val="0"/>
      <w:marRight w:val="0"/>
      <w:marTop w:val="0"/>
      <w:marBottom w:val="0"/>
      <w:divBdr>
        <w:top w:val="none" w:sz="0" w:space="0" w:color="auto"/>
        <w:left w:val="none" w:sz="0" w:space="0" w:color="auto"/>
        <w:bottom w:val="none" w:sz="0" w:space="0" w:color="auto"/>
        <w:right w:val="none" w:sz="0" w:space="0" w:color="auto"/>
      </w:divBdr>
      <w:divsChild>
        <w:div w:id="887961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1105268">
              <w:marLeft w:val="0"/>
              <w:marRight w:val="0"/>
              <w:marTop w:val="0"/>
              <w:marBottom w:val="0"/>
              <w:divBdr>
                <w:top w:val="none" w:sz="0" w:space="0" w:color="auto"/>
                <w:left w:val="none" w:sz="0" w:space="0" w:color="auto"/>
                <w:bottom w:val="none" w:sz="0" w:space="0" w:color="auto"/>
                <w:right w:val="none" w:sz="0" w:space="0" w:color="auto"/>
              </w:divBdr>
              <w:divsChild>
                <w:div w:id="844440120">
                  <w:marLeft w:val="0"/>
                  <w:marRight w:val="0"/>
                  <w:marTop w:val="0"/>
                  <w:marBottom w:val="0"/>
                  <w:divBdr>
                    <w:top w:val="none" w:sz="0" w:space="0" w:color="auto"/>
                    <w:left w:val="none" w:sz="0" w:space="0" w:color="auto"/>
                    <w:bottom w:val="none" w:sz="0" w:space="0" w:color="auto"/>
                    <w:right w:val="none" w:sz="0" w:space="0" w:color="auto"/>
                  </w:divBdr>
                  <w:divsChild>
                    <w:div w:id="854733986">
                      <w:marLeft w:val="0"/>
                      <w:marRight w:val="0"/>
                      <w:marTop w:val="0"/>
                      <w:marBottom w:val="0"/>
                      <w:divBdr>
                        <w:top w:val="none" w:sz="0" w:space="0" w:color="auto"/>
                        <w:left w:val="none" w:sz="0" w:space="0" w:color="auto"/>
                        <w:bottom w:val="none" w:sz="0" w:space="0" w:color="auto"/>
                        <w:right w:val="none" w:sz="0" w:space="0" w:color="auto"/>
                      </w:divBdr>
                      <w:divsChild>
                        <w:div w:id="1580869956">
                          <w:marLeft w:val="0"/>
                          <w:marRight w:val="0"/>
                          <w:marTop w:val="0"/>
                          <w:marBottom w:val="0"/>
                          <w:divBdr>
                            <w:top w:val="none" w:sz="0" w:space="0" w:color="auto"/>
                            <w:left w:val="none" w:sz="0" w:space="0" w:color="auto"/>
                            <w:bottom w:val="none" w:sz="0" w:space="0" w:color="auto"/>
                            <w:right w:val="none" w:sz="0" w:space="0" w:color="auto"/>
                          </w:divBdr>
                          <w:divsChild>
                            <w:div w:id="1748529092">
                              <w:marLeft w:val="0"/>
                              <w:marRight w:val="0"/>
                              <w:marTop w:val="0"/>
                              <w:marBottom w:val="0"/>
                              <w:divBdr>
                                <w:top w:val="none" w:sz="0" w:space="0" w:color="auto"/>
                                <w:left w:val="none" w:sz="0" w:space="0" w:color="auto"/>
                                <w:bottom w:val="none" w:sz="0" w:space="0" w:color="auto"/>
                                <w:right w:val="none" w:sz="0" w:space="0" w:color="auto"/>
                              </w:divBdr>
                              <w:divsChild>
                                <w:div w:id="968167177">
                                  <w:marLeft w:val="0"/>
                                  <w:marRight w:val="0"/>
                                  <w:marTop w:val="0"/>
                                  <w:marBottom w:val="0"/>
                                  <w:divBdr>
                                    <w:top w:val="none" w:sz="0" w:space="0" w:color="auto"/>
                                    <w:left w:val="none" w:sz="0" w:space="0" w:color="auto"/>
                                    <w:bottom w:val="none" w:sz="0" w:space="0" w:color="auto"/>
                                    <w:right w:val="none" w:sz="0" w:space="0" w:color="auto"/>
                                  </w:divBdr>
                                  <w:divsChild>
                                    <w:div w:id="12439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045160">
      <w:bodyDiv w:val="1"/>
      <w:marLeft w:val="0"/>
      <w:marRight w:val="0"/>
      <w:marTop w:val="0"/>
      <w:marBottom w:val="0"/>
      <w:divBdr>
        <w:top w:val="none" w:sz="0" w:space="0" w:color="auto"/>
        <w:left w:val="none" w:sz="0" w:space="0" w:color="auto"/>
        <w:bottom w:val="none" w:sz="0" w:space="0" w:color="auto"/>
        <w:right w:val="none" w:sz="0" w:space="0" w:color="auto"/>
      </w:divBdr>
    </w:div>
    <w:div w:id="1872110209">
      <w:bodyDiv w:val="1"/>
      <w:marLeft w:val="0"/>
      <w:marRight w:val="0"/>
      <w:marTop w:val="0"/>
      <w:marBottom w:val="0"/>
      <w:divBdr>
        <w:top w:val="none" w:sz="0" w:space="0" w:color="auto"/>
        <w:left w:val="none" w:sz="0" w:space="0" w:color="auto"/>
        <w:bottom w:val="none" w:sz="0" w:space="0" w:color="auto"/>
        <w:right w:val="none" w:sz="0" w:space="0" w:color="auto"/>
      </w:divBdr>
      <w:divsChild>
        <w:div w:id="1879661594">
          <w:marLeft w:val="0"/>
          <w:marRight w:val="0"/>
          <w:marTop w:val="150"/>
          <w:marBottom w:val="300"/>
          <w:divBdr>
            <w:top w:val="none" w:sz="0" w:space="0" w:color="auto"/>
            <w:left w:val="none" w:sz="0" w:space="0" w:color="auto"/>
            <w:bottom w:val="none" w:sz="0" w:space="0" w:color="auto"/>
            <w:right w:val="none" w:sz="0" w:space="0" w:color="auto"/>
          </w:divBdr>
          <w:divsChild>
            <w:div w:id="776212567">
              <w:marLeft w:val="0"/>
              <w:marRight w:val="0"/>
              <w:marTop w:val="0"/>
              <w:marBottom w:val="105"/>
              <w:divBdr>
                <w:top w:val="none" w:sz="0" w:space="0" w:color="auto"/>
                <w:left w:val="none" w:sz="0" w:space="0" w:color="auto"/>
                <w:bottom w:val="none" w:sz="0" w:space="0" w:color="auto"/>
                <w:right w:val="none" w:sz="0" w:space="0" w:color="auto"/>
              </w:divBdr>
              <w:divsChild>
                <w:div w:id="1440642611">
                  <w:marLeft w:val="75"/>
                  <w:marRight w:val="0"/>
                  <w:marTop w:val="0"/>
                  <w:marBottom w:val="300"/>
                  <w:divBdr>
                    <w:top w:val="single" w:sz="6" w:space="0" w:color="B6B6E1"/>
                    <w:left w:val="single" w:sz="6" w:space="0" w:color="B6B6E1"/>
                    <w:bottom w:val="single" w:sz="6" w:space="0" w:color="B6B6E1"/>
                    <w:right w:val="single" w:sz="6" w:space="0" w:color="B6B6E1"/>
                  </w:divBdr>
                  <w:divsChild>
                    <w:div w:id="191951233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9508">
      <w:bodyDiv w:val="1"/>
      <w:marLeft w:val="0"/>
      <w:marRight w:val="0"/>
      <w:marTop w:val="0"/>
      <w:marBottom w:val="0"/>
      <w:divBdr>
        <w:top w:val="none" w:sz="0" w:space="0" w:color="auto"/>
        <w:left w:val="none" w:sz="0" w:space="0" w:color="auto"/>
        <w:bottom w:val="none" w:sz="0" w:space="0" w:color="auto"/>
        <w:right w:val="none" w:sz="0" w:space="0" w:color="auto"/>
      </w:divBdr>
      <w:divsChild>
        <w:div w:id="86363709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sChild>
                <w:div w:id="1309213614">
                  <w:marLeft w:val="0"/>
                  <w:marRight w:val="0"/>
                  <w:marTop w:val="0"/>
                  <w:marBottom w:val="0"/>
                  <w:divBdr>
                    <w:top w:val="none" w:sz="0" w:space="0" w:color="auto"/>
                    <w:left w:val="none" w:sz="0" w:space="0" w:color="auto"/>
                    <w:bottom w:val="none" w:sz="0" w:space="0" w:color="auto"/>
                    <w:right w:val="none" w:sz="0" w:space="0" w:color="auto"/>
                  </w:divBdr>
                  <w:divsChild>
                    <w:div w:id="102717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485896">
      <w:bodyDiv w:val="1"/>
      <w:marLeft w:val="0"/>
      <w:marRight w:val="0"/>
      <w:marTop w:val="0"/>
      <w:marBottom w:val="0"/>
      <w:divBdr>
        <w:top w:val="none" w:sz="0" w:space="0" w:color="auto"/>
        <w:left w:val="none" w:sz="0" w:space="0" w:color="auto"/>
        <w:bottom w:val="none" w:sz="0" w:space="0" w:color="auto"/>
        <w:right w:val="none" w:sz="0" w:space="0" w:color="auto"/>
      </w:divBdr>
      <w:divsChild>
        <w:div w:id="211189028">
          <w:marLeft w:val="0"/>
          <w:marRight w:val="0"/>
          <w:marTop w:val="0"/>
          <w:marBottom w:val="0"/>
          <w:divBdr>
            <w:top w:val="none" w:sz="0" w:space="0" w:color="auto"/>
            <w:left w:val="none" w:sz="0" w:space="0" w:color="auto"/>
            <w:bottom w:val="none" w:sz="0" w:space="0" w:color="auto"/>
            <w:right w:val="none" w:sz="0" w:space="0" w:color="auto"/>
          </w:divBdr>
          <w:divsChild>
            <w:div w:id="1407268708">
              <w:marLeft w:val="0"/>
              <w:marRight w:val="0"/>
              <w:marTop w:val="0"/>
              <w:marBottom w:val="0"/>
              <w:divBdr>
                <w:top w:val="none" w:sz="0" w:space="0" w:color="auto"/>
                <w:left w:val="none" w:sz="0" w:space="0" w:color="auto"/>
                <w:bottom w:val="none" w:sz="0" w:space="0" w:color="auto"/>
                <w:right w:val="none" w:sz="0" w:space="0" w:color="auto"/>
              </w:divBdr>
              <w:divsChild>
                <w:div w:id="1775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15227">
      <w:bodyDiv w:val="1"/>
      <w:marLeft w:val="0"/>
      <w:marRight w:val="0"/>
      <w:marTop w:val="0"/>
      <w:marBottom w:val="0"/>
      <w:divBdr>
        <w:top w:val="none" w:sz="0" w:space="0" w:color="auto"/>
        <w:left w:val="none" w:sz="0" w:space="0" w:color="auto"/>
        <w:bottom w:val="none" w:sz="0" w:space="0" w:color="auto"/>
        <w:right w:val="none" w:sz="0" w:space="0" w:color="auto"/>
      </w:divBdr>
      <w:divsChild>
        <w:div w:id="523398008">
          <w:marLeft w:val="0"/>
          <w:marRight w:val="0"/>
          <w:marTop w:val="150"/>
          <w:marBottom w:val="300"/>
          <w:divBdr>
            <w:top w:val="none" w:sz="0" w:space="0" w:color="auto"/>
            <w:left w:val="none" w:sz="0" w:space="0" w:color="auto"/>
            <w:bottom w:val="none" w:sz="0" w:space="0" w:color="auto"/>
            <w:right w:val="none" w:sz="0" w:space="0" w:color="auto"/>
          </w:divBdr>
          <w:divsChild>
            <w:div w:id="1306856042">
              <w:marLeft w:val="0"/>
              <w:marRight w:val="0"/>
              <w:marTop w:val="0"/>
              <w:marBottom w:val="105"/>
              <w:divBdr>
                <w:top w:val="none" w:sz="0" w:space="0" w:color="auto"/>
                <w:left w:val="none" w:sz="0" w:space="0" w:color="auto"/>
                <w:bottom w:val="none" w:sz="0" w:space="0" w:color="auto"/>
                <w:right w:val="none" w:sz="0" w:space="0" w:color="auto"/>
              </w:divBdr>
              <w:divsChild>
                <w:div w:id="1120076265">
                  <w:marLeft w:val="75"/>
                  <w:marRight w:val="0"/>
                  <w:marTop w:val="0"/>
                  <w:marBottom w:val="300"/>
                  <w:divBdr>
                    <w:top w:val="single" w:sz="6" w:space="0" w:color="B6B6E1"/>
                    <w:left w:val="single" w:sz="6" w:space="0" w:color="B6B6E1"/>
                    <w:bottom w:val="single" w:sz="6" w:space="0" w:color="B6B6E1"/>
                    <w:right w:val="single" w:sz="6" w:space="0" w:color="B6B6E1"/>
                  </w:divBdr>
                  <w:divsChild>
                    <w:div w:id="5040547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316159">
      <w:bodyDiv w:val="1"/>
      <w:marLeft w:val="0"/>
      <w:marRight w:val="0"/>
      <w:marTop w:val="0"/>
      <w:marBottom w:val="0"/>
      <w:divBdr>
        <w:top w:val="none" w:sz="0" w:space="0" w:color="auto"/>
        <w:left w:val="none" w:sz="0" w:space="0" w:color="auto"/>
        <w:bottom w:val="none" w:sz="0" w:space="0" w:color="auto"/>
        <w:right w:val="none" w:sz="0" w:space="0" w:color="auto"/>
      </w:divBdr>
    </w:div>
    <w:div w:id="1956207552">
      <w:bodyDiv w:val="1"/>
      <w:marLeft w:val="0"/>
      <w:marRight w:val="0"/>
      <w:marTop w:val="0"/>
      <w:marBottom w:val="0"/>
      <w:divBdr>
        <w:top w:val="none" w:sz="0" w:space="0" w:color="auto"/>
        <w:left w:val="none" w:sz="0" w:space="0" w:color="auto"/>
        <w:bottom w:val="none" w:sz="0" w:space="0" w:color="auto"/>
        <w:right w:val="none" w:sz="0" w:space="0" w:color="auto"/>
      </w:divBdr>
      <w:divsChild>
        <w:div w:id="53815939">
          <w:marLeft w:val="0"/>
          <w:marRight w:val="0"/>
          <w:marTop w:val="0"/>
          <w:marBottom w:val="0"/>
          <w:divBdr>
            <w:top w:val="none" w:sz="0" w:space="0" w:color="auto"/>
            <w:left w:val="none" w:sz="0" w:space="0" w:color="auto"/>
            <w:bottom w:val="none" w:sz="0" w:space="0" w:color="auto"/>
            <w:right w:val="none" w:sz="0" w:space="0" w:color="auto"/>
          </w:divBdr>
          <w:divsChild>
            <w:div w:id="776407801">
              <w:marLeft w:val="0"/>
              <w:marRight w:val="0"/>
              <w:marTop w:val="0"/>
              <w:marBottom w:val="0"/>
              <w:divBdr>
                <w:top w:val="none" w:sz="0" w:space="0" w:color="auto"/>
                <w:left w:val="none" w:sz="0" w:space="0" w:color="auto"/>
                <w:bottom w:val="none" w:sz="0" w:space="0" w:color="auto"/>
                <w:right w:val="none" w:sz="0" w:space="0" w:color="auto"/>
              </w:divBdr>
              <w:divsChild>
                <w:div w:id="78709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5688">
      <w:bodyDiv w:val="1"/>
      <w:marLeft w:val="0"/>
      <w:marRight w:val="0"/>
      <w:marTop w:val="0"/>
      <w:marBottom w:val="0"/>
      <w:divBdr>
        <w:top w:val="none" w:sz="0" w:space="0" w:color="auto"/>
        <w:left w:val="none" w:sz="0" w:space="0" w:color="auto"/>
        <w:bottom w:val="none" w:sz="0" w:space="0" w:color="auto"/>
        <w:right w:val="none" w:sz="0" w:space="0" w:color="auto"/>
      </w:divBdr>
    </w:div>
    <w:div w:id="2075466170">
      <w:bodyDiv w:val="1"/>
      <w:marLeft w:val="0"/>
      <w:marRight w:val="0"/>
      <w:marTop w:val="0"/>
      <w:marBottom w:val="0"/>
      <w:divBdr>
        <w:top w:val="none" w:sz="0" w:space="0" w:color="auto"/>
        <w:left w:val="none" w:sz="0" w:space="0" w:color="auto"/>
        <w:bottom w:val="none" w:sz="0" w:space="0" w:color="auto"/>
        <w:right w:val="none" w:sz="0" w:space="0" w:color="auto"/>
      </w:divBdr>
    </w:div>
    <w:div w:id="2087800144">
      <w:bodyDiv w:val="1"/>
      <w:marLeft w:val="0"/>
      <w:marRight w:val="0"/>
      <w:marTop w:val="0"/>
      <w:marBottom w:val="0"/>
      <w:divBdr>
        <w:top w:val="none" w:sz="0" w:space="0" w:color="auto"/>
        <w:left w:val="none" w:sz="0" w:space="0" w:color="auto"/>
        <w:bottom w:val="none" w:sz="0" w:space="0" w:color="auto"/>
        <w:right w:val="none" w:sz="0" w:space="0" w:color="auto"/>
      </w:divBdr>
    </w:div>
    <w:div w:id="2134589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hyperlink" Target="http://www.nwo.nl" TargetMode="External"/><Relationship Id="rId21" Type="http://schemas.openxmlformats.org/officeDocument/2006/relationships/footer" Target="footer4.xml"/><Relationship Id="rId34" Type="http://schemas.openxmlformats.org/officeDocument/2006/relationships/header" Target="header11.xml"/><Relationship Id="rId42"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oter" Target="footer8.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c-cbbc.nl" TargetMode="Externa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hyperlink" Target="http://www.ingap.uio.no"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header" Target="header12.xml"/><Relationship Id="rId10" Type="http://schemas.openxmlformats.org/officeDocument/2006/relationships/hyperlink" Target="http://www.catchbio.com" TargetMode="External"/><Relationship Id="rId19" Type="http://schemas.openxmlformats.org/officeDocument/2006/relationships/footer" Target="footer3.xml"/><Relationship Id="rId31" Type="http://schemas.openxmlformats.org/officeDocument/2006/relationships/footer" Target="footer9.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m.weckhuysen@uu.nl" TargetMode="Externa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unergy-initiative.eu" TargetMode="External"/><Relationship Id="rId17" Type="http://schemas.openxmlformats.org/officeDocument/2006/relationships/hyperlink" Target="http://www.sciencedirect.com/science/article/pii/S0021951714001079" TargetMode="Externa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yperlink" Target="http://www.nwo.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13563-CB5F-DD4D-BA6A-87DFA0ACD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115</Pages>
  <Words>46755</Words>
  <Characters>257153</Characters>
  <Application>Microsoft Office Word</Application>
  <DocSecurity>0</DocSecurity>
  <Lines>2142</Lines>
  <Paragraphs>606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CURRICULUM VITAE</vt:lpstr>
      <vt:lpstr>CURRICULUM VITAE</vt:lpstr>
    </vt:vector>
  </TitlesOfParts>
  <Company>Utrecht University</Company>
  <LinksUpToDate>false</LinksUpToDate>
  <CharactersWithSpaces>303302</CharactersWithSpaces>
  <SharedDoc>false</SharedDoc>
  <HLinks>
    <vt:vector size="108" baseType="variant">
      <vt:variant>
        <vt:i4>917593</vt:i4>
      </vt:variant>
      <vt:variant>
        <vt:i4>51</vt:i4>
      </vt:variant>
      <vt:variant>
        <vt:i4>0</vt:i4>
      </vt:variant>
      <vt:variant>
        <vt:i4>5</vt:i4>
      </vt:variant>
      <vt:variant>
        <vt:lpwstr>http://www.ingap.uio.no/</vt:lpwstr>
      </vt:variant>
      <vt:variant>
        <vt:lpwstr/>
      </vt:variant>
      <vt:variant>
        <vt:i4>7012453</vt:i4>
      </vt:variant>
      <vt:variant>
        <vt:i4>48</vt:i4>
      </vt:variant>
      <vt:variant>
        <vt:i4>0</vt:i4>
      </vt:variant>
      <vt:variant>
        <vt:i4>5</vt:i4>
      </vt:variant>
      <vt:variant>
        <vt:lpwstr>http://www.nwo.nl/</vt:lpwstr>
      </vt:variant>
      <vt:variant>
        <vt:lpwstr/>
      </vt:variant>
      <vt:variant>
        <vt:i4>7012453</vt:i4>
      </vt:variant>
      <vt:variant>
        <vt:i4>45</vt:i4>
      </vt:variant>
      <vt:variant>
        <vt:i4>0</vt:i4>
      </vt:variant>
      <vt:variant>
        <vt:i4>5</vt:i4>
      </vt:variant>
      <vt:variant>
        <vt:lpwstr>http://www.nwo.nl/</vt:lpwstr>
      </vt:variant>
      <vt:variant>
        <vt:lpwstr/>
      </vt:variant>
      <vt:variant>
        <vt:i4>2752631</vt:i4>
      </vt:variant>
      <vt:variant>
        <vt:i4>42</vt:i4>
      </vt:variant>
      <vt:variant>
        <vt:i4>0</vt:i4>
      </vt:variant>
      <vt:variant>
        <vt:i4>5</vt:i4>
      </vt:variant>
      <vt:variant>
        <vt:lpwstr>http://www.sciencedirect.com/science/article/pii/S0021951714001079</vt:lpwstr>
      </vt:variant>
      <vt:variant>
        <vt:lpwstr/>
      </vt:variant>
      <vt:variant>
        <vt:i4>7143496</vt:i4>
      </vt:variant>
      <vt:variant>
        <vt:i4>39</vt:i4>
      </vt:variant>
      <vt:variant>
        <vt:i4>0</vt:i4>
      </vt:variant>
      <vt:variant>
        <vt:i4>5</vt:i4>
      </vt:variant>
      <vt:variant>
        <vt:lpwstr/>
      </vt:variant>
      <vt:variant>
        <vt:lpwstr>Enclosure_11</vt:lpwstr>
      </vt:variant>
      <vt:variant>
        <vt:i4>7077960</vt:i4>
      </vt:variant>
      <vt:variant>
        <vt:i4>36</vt:i4>
      </vt:variant>
      <vt:variant>
        <vt:i4>0</vt:i4>
      </vt:variant>
      <vt:variant>
        <vt:i4>5</vt:i4>
      </vt:variant>
      <vt:variant>
        <vt:lpwstr/>
      </vt:variant>
      <vt:variant>
        <vt:lpwstr>Enclosure_10</vt:lpwstr>
      </vt:variant>
      <vt:variant>
        <vt:i4>6029433</vt:i4>
      </vt:variant>
      <vt:variant>
        <vt:i4>33</vt:i4>
      </vt:variant>
      <vt:variant>
        <vt:i4>0</vt:i4>
      </vt:variant>
      <vt:variant>
        <vt:i4>5</vt:i4>
      </vt:variant>
      <vt:variant>
        <vt:lpwstr/>
      </vt:variant>
      <vt:variant>
        <vt:lpwstr>Enclosure_9</vt:lpwstr>
      </vt:variant>
      <vt:variant>
        <vt:i4>6029433</vt:i4>
      </vt:variant>
      <vt:variant>
        <vt:i4>30</vt:i4>
      </vt:variant>
      <vt:variant>
        <vt:i4>0</vt:i4>
      </vt:variant>
      <vt:variant>
        <vt:i4>5</vt:i4>
      </vt:variant>
      <vt:variant>
        <vt:lpwstr/>
      </vt:variant>
      <vt:variant>
        <vt:lpwstr>Enclosure_8</vt:lpwstr>
      </vt:variant>
      <vt:variant>
        <vt:i4>6029433</vt:i4>
      </vt:variant>
      <vt:variant>
        <vt:i4>27</vt:i4>
      </vt:variant>
      <vt:variant>
        <vt:i4>0</vt:i4>
      </vt:variant>
      <vt:variant>
        <vt:i4>5</vt:i4>
      </vt:variant>
      <vt:variant>
        <vt:lpwstr/>
      </vt:variant>
      <vt:variant>
        <vt:lpwstr>Enclosure_7</vt:lpwstr>
      </vt:variant>
      <vt:variant>
        <vt:i4>6029433</vt:i4>
      </vt:variant>
      <vt:variant>
        <vt:i4>24</vt:i4>
      </vt:variant>
      <vt:variant>
        <vt:i4>0</vt:i4>
      </vt:variant>
      <vt:variant>
        <vt:i4>5</vt:i4>
      </vt:variant>
      <vt:variant>
        <vt:lpwstr/>
      </vt:variant>
      <vt:variant>
        <vt:lpwstr>Enclosure_6</vt:lpwstr>
      </vt:variant>
      <vt:variant>
        <vt:i4>6029433</vt:i4>
      </vt:variant>
      <vt:variant>
        <vt:i4>21</vt:i4>
      </vt:variant>
      <vt:variant>
        <vt:i4>0</vt:i4>
      </vt:variant>
      <vt:variant>
        <vt:i4>5</vt:i4>
      </vt:variant>
      <vt:variant>
        <vt:lpwstr/>
      </vt:variant>
      <vt:variant>
        <vt:lpwstr>Enclosure_5</vt:lpwstr>
      </vt:variant>
      <vt:variant>
        <vt:i4>6029433</vt:i4>
      </vt:variant>
      <vt:variant>
        <vt:i4>18</vt:i4>
      </vt:variant>
      <vt:variant>
        <vt:i4>0</vt:i4>
      </vt:variant>
      <vt:variant>
        <vt:i4>5</vt:i4>
      </vt:variant>
      <vt:variant>
        <vt:lpwstr/>
      </vt:variant>
      <vt:variant>
        <vt:lpwstr>Enclosure_4</vt:lpwstr>
      </vt:variant>
      <vt:variant>
        <vt:i4>6029433</vt:i4>
      </vt:variant>
      <vt:variant>
        <vt:i4>15</vt:i4>
      </vt:variant>
      <vt:variant>
        <vt:i4>0</vt:i4>
      </vt:variant>
      <vt:variant>
        <vt:i4>5</vt:i4>
      </vt:variant>
      <vt:variant>
        <vt:lpwstr/>
      </vt:variant>
      <vt:variant>
        <vt:lpwstr>Enclosure_3</vt:lpwstr>
      </vt:variant>
      <vt:variant>
        <vt:i4>6029433</vt:i4>
      </vt:variant>
      <vt:variant>
        <vt:i4>12</vt:i4>
      </vt:variant>
      <vt:variant>
        <vt:i4>0</vt:i4>
      </vt:variant>
      <vt:variant>
        <vt:i4>5</vt:i4>
      </vt:variant>
      <vt:variant>
        <vt:lpwstr/>
      </vt:variant>
      <vt:variant>
        <vt:lpwstr>Enclosure_2</vt:lpwstr>
      </vt:variant>
      <vt:variant>
        <vt:i4>6029433</vt:i4>
      </vt:variant>
      <vt:variant>
        <vt:i4>9</vt:i4>
      </vt:variant>
      <vt:variant>
        <vt:i4>0</vt:i4>
      </vt:variant>
      <vt:variant>
        <vt:i4>5</vt:i4>
      </vt:variant>
      <vt:variant>
        <vt:lpwstr/>
      </vt:variant>
      <vt:variant>
        <vt:lpwstr>Enclosure_1</vt:lpwstr>
      </vt:variant>
      <vt:variant>
        <vt:i4>6946912</vt:i4>
      </vt:variant>
      <vt:variant>
        <vt:i4>6</vt:i4>
      </vt:variant>
      <vt:variant>
        <vt:i4>0</vt:i4>
      </vt:variant>
      <vt:variant>
        <vt:i4>5</vt:i4>
      </vt:variant>
      <vt:variant>
        <vt:lpwstr>http://www.arc-cbbc.nl/</vt:lpwstr>
      </vt:variant>
      <vt:variant>
        <vt:lpwstr/>
      </vt:variant>
      <vt:variant>
        <vt:i4>5439569</vt:i4>
      </vt:variant>
      <vt:variant>
        <vt:i4>3</vt:i4>
      </vt:variant>
      <vt:variant>
        <vt:i4>0</vt:i4>
      </vt:variant>
      <vt:variant>
        <vt:i4>5</vt:i4>
      </vt:variant>
      <vt:variant>
        <vt:lpwstr>http://www.catchbio.com/</vt:lpwstr>
      </vt:variant>
      <vt:variant>
        <vt:lpwstr/>
      </vt:variant>
      <vt:variant>
        <vt:i4>5636215</vt:i4>
      </vt:variant>
      <vt:variant>
        <vt:i4>0</vt:i4>
      </vt:variant>
      <vt:variant>
        <vt:i4>0</vt:i4>
      </vt:variant>
      <vt:variant>
        <vt:i4>5</vt:i4>
      </vt:variant>
      <vt:variant>
        <vt:lpwstr>mailto:b.m.weckhuysen@uu.nl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creator>FLTW</dc:creator>
  <cp:lastModifiedBy>Weckhuysen, B.M. (Bert)</cp:lastModifiedBy>
  <cp:revision>2</cp:revision>
  <cp:lastPrinted>2022-11-12T18:50:00Z</cp:lastPrinted>
  <dcterms:created xsi:type="dcterms:W3CDTF">2024-02-03T16:30:00Z</dcterms:created>
  <dcterms:modified xsi:type="dcterms:W3CDTF">2024-02-03T16:30:00Z</dcterms:modified>
</cp:coreProperties>
</file>